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BE2314">
      <w:pPr>
        <w:jc w:val="center"/>
        <w:rPr>
          <w:rFonts w:ascii="sans-serif" w:hAnsi="sans-serif" w:eastAsia="sans-serif" w:cs="sans-serif"/>
          <w:i w:val="0"/>
          <w:iCs w:val="0"/>
          <w:caps w:val="0"/>
          <w:spacing w:val="0"/>
          <w:sz w:val="40"/>
          <w:szCs w:val="40"/>
          <w:shd w:val="clear" w:fill="FFFFFF"/>
        </w:rPr>
      </w:pPr>
      <w:r>
        <w:rPr>
          <w:rFonts w:hint="eastAsia" w:ascii="sans-serif" w:hAnsi="sans-serif" w:eastAsia="宋体" w:cs="sans-serif"/>
          <w:i w:val="0"/>
          <w:iCs w:val="0"/>
          <w:caps w:val="0"/>
          <w:spacing w:val="0"/>
          <w:sz w:val="40"/>
          <w:szCs w:val="40"/>
          <w:shd w:val="clear" w:fill="FFFFFF"/>
          <w:lang w:eastAsia="zh-CN"/>
        </w:rPr>
        <w:t>技术、服务、商务</w:t>
      </w:r>
      <w:r>
        <w:rPr>
          <w:rFonts w:ascii="sans-serif" w:hAnsi="sans-serif" w:eastAsia="sans-serif" w:cs="sans-serif"/>
          <w:i w:val="0"/>
          <w:iCs w:val="0"/>
          <w:caps w:val="0"/>
          <w:spacing w:val="0"/>
          <w:sz w:val="40"/>
          <w:szCs w:val="40"/>
          <w:shd w:val="clear" w:fill="FFFFFF"/>
        </w:rPr>
        <w:t>应答表</w:t>
      </w:r>
    </w:p>
    <w:p w14:paraId="0CBDC889">
      <w:pPr>
        <w:jc w:val="center"/>
        <w:rPr>
          <w:rFonts w:hint="default" w:eastAsia="宋体"/>
          <w:sz w:val="28"/>
          <w:szCs w:val="28"/>
          <w:lang w:val="en-US" w:eastAsia="zh-CN"/>
        </w:rPr>
      </w:pPr>
      <w:r>
        <w:rPr>
          <w:rFonts w:hint="eastAsia" w:eastAsia="宋体"/>
          <w:sz w:val="28"/>
          <w:szCs w:val="28"/>
          <w:lang w:val="en-US" w:eastAsia="zh-CN"/>
        </w:rPr>
        <w:t>（一）技术、服务应答表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6"/>
        <w:gridCol w:w="3260"/>
        <w:gridCol w:w="4675"/>
      </w:tblGrid>
      <w:tr w14:paraId="1B7690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16" w:type="dxa"/>
            <w:noWrap w:val="0"/>
            <w:vAlign w:val="center"/>
          </w:tcPr>
          <w:p w14:paraId="537C48D0">
            <w:pPr>
              <w:adjustRightInd w:val="0"/>
              <w:snapToGrid w:val="0"/>
              <w:spacing w:before="50" w:after="50" w:line="360" w:lineRule="auto"/>
              <w:jc w:val="center"/>
              <w:rPr>
                <w:rFonts w:hint="eastAsia" w:ascii="宋体" w:hAnsi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/>
                <w:color w:val="auto"/>
                <w:sz w:val="28"/>
                <w:szCs w:val="28"/>
              </w:rPr>
              <w:t>序号</w:t>
            </w:r>
          </w:p>
        </w:tc>
        <w:tc>
          <w:tcPr>
            <w:tcW w:w="3260" w:type="dxa"/>
            <w:noWrap w:val="0"/>
            <w:vAlign w:val="center"/>
          </w:tcPr>
          <w:p w14:paraId="1D78480A">
            <w:pPr>
              <w:adjustRightInd w:val="0"/>
              <w:snapToGrid w:val="0"/>
              <w:spacing w:before="50" w:after="50" w:line="360" w:lineRule="auto"/>
              <w:jc w:val="center"/>
              <w:rPr>
                <w:rFonts w:hint="eastAsia" w:ascii="宋体" w:hAnsi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/>
                <w:color w:val="auto"/>
                <w:sz w:val="28"/>
                <w:szCs w:val="28"/>
              </w:rPr>
              <w:t>采购文件要求</w:t>
            </w:r>
          </w:p>
        </w:tc>
        <w:tc>
          <w:tcPr>
            <w:tcW w:w="4675" w:type="dxa"/>
            <w:noWrap w:val="0"/>
            <w:vAlign w:val="center"/>
          </w:tcPr>
          <w:p w14:paraId="261E760F">
            <w:pPr>
              <w:adjustRightInd w:val="0"/>
              <w:snapToGrid w:val="0"/>
              <w:spacing w:before="50" w:after="50" w:line="360" w:lineRule="auto"/>
              <w:jc w:val="center"/>
              <w:rPr>
                <w:rFonts w:hint="eastAsia" w:ascii="宋体" w:hAnsi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/>
                <w:color w:val="auto"/>
                <w:sz w:val="28"/>
                <w:szCs w:val="28"/>
              </w:rPr>
              <w:t>响应文件响应</w:t>
            </w:r>
          </w:p>
        </w:tc>
      </w:tr>
      <w:tr w14:paraId="6D0C3B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16" w:type="dxa"/>
            <w:noWrap w:val="0"/>
            <w:vAlign w:val="top"/>
          </w:tcPr>
          <w:p w14:paraId="74257F5F">
            <w:pPr>
              <w:adjustRightInd w:val="0"/>
              <w:snapToGrid w:val="0"/>
              <w:spacing w:before="50" w:after="50" w:line="360" w:lineRule="auto"/>
              <w:jc w:val="center"/>
              <w:rPr>
                <w:rFonts w:hint="eastAsia" w:ascii="宋体" w:hAnsi="宋体"/>
                <w:color w:val="auto"/>
                <w:sz w:val="28"/>
                <w:szCs w:val="28"/>
              </w:rPr>
            </w:pPr>
          </w:p>
        </w:tc>
        <w:tc>
          <w:tcPr>
            <w:tcW w:w="3260" w:type="dxa"/>
            <w:noWrap w:val="0"/>
            <w:vAlign w:val="top"/>
          </w:tcPr>
          <w:p w14:paraId="7225A955">
            <w:pPr>
              <w:adjustRightInd w:val="0"/>
              <w:snapToGrid w:val="0"/>
              <w:spacing w:before="50" w:after="50" w:line="360" w:lineRule="auto"/>
              <w:jc w:val="center"/>
              <w:rPr>
                <w:rFonts w:hint="eastAsia" w:ascii="宋体" w:hAnsi="宋体"/>
                <w:color w:val="auto"/>
                <w:sz w:val="28"/>
                <w:szCs w:val="28"/>
              </w:rPr>
            </w:pPr>
          </w:p>
        </w:tc>
        <w:tc>
          <w:tcPr>
            <w:tcW w:w="4675" w:type="dxa"/>
            <w:noWrap w:val="0"/>
            <w:vAlign w:val="top"/>
          </w:tcPr>
          <w:p w14:paraId="37E567ED">
            <w:pPr>
              <w:adjustRightInd w:val="0"/>
              <w:snapToGrid w:val="0"/>
              <w:spacing w:before="50" w:after="50" w:line="360" w:lineRule="auto"/>
              <w:jc w:val="center"/>
              <w:rPr>
                <w:rFonts w:hint="eastAsia" w:ascii="宋体" w:hAnsi="宋体"/>
                <w:color w:val="auto"/>
                <w:sz w:val="28"/>
                <w:szCs w:val="28"/>
              </w:rPr>
            </w:pPr>
          </w:p>
        </w:tc>
      </w:tr>
      <w:tr w14:paraId="7FA2CB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16" w:type="dxa"/>
            <w:noWrap w:val="0"/>
            <w:vAlign w:val="top"/>
          </w:tcPr>
          <w:p w14:paraId="52CC47BE">
            <w:pPr>
              <w:adjustRightInd w:val="0"/>
              <w:snapToGrid w:val="0"/>
              <w:spacing w:before="50" w:after="50" w:line="360" w:lineRule="auto"/>
              <w:jc w:val="center"/>
              <w:rPr>
                <w:rFonts w:hint="eastAsia" w:ascii="宋体" w:hAnsi="宋体"/>
                <w:color w:val="auto"/>
                <w:sz w:val="28"/>
                <w:szCs w:val="28"/>
              </w:rPr>
            </w:pPr>
          </w:p>
        </w:tc>
        <w:tc>
          <w:tcPr>
            <w:tcW w:w="3260" w:type="dxa"/>
            <w:noWrap w:val="0"/>
            <w:vAlign w:val="top"/>
          </w:tcPr>
          <w:p w14:paraId="2511B3E5">
            <w:pPr>
              <w:adjustRightInd w:val="0"/>
              <w:snapToGrid w:val="0"/>
              <w:spacing w:before="50" w:after="50" w:line="360" w:lineRule="auto"/>
              <w:jc w:val="center"/>
              <w:rPr>
                <w:rFonts w:hint="eastAsia" w:ascii="宋体" w:hAnsi="宋体"/>
                <w:color w:val="auto"/>
                <w:sz w:val="28"/>
                <w:szCs w:val="28"/>
              </w:rPr>
            </w:pPr>
          </w:p>
        </w:tc>
        <w:tc>
          <w:tcPr>
            <w:tcW w:w="4675" w:type="dxa"/>
            <w:noWrap w:val="0"/>
            <w:vAlign w:val="top"/>
          </w:tcPr>
          <w:p w14:paraId="354E95A7">
            <w:pPr>
              <w:adjustRightInd w:val="0"/>
              <w:snapToGrid w:val="0"/>
              <w:spacing w:before="50" w:after="50" w:line="360" w:lineRule="auto"/>
              <w:jc w:val="center"/>
              <w:rPr>
                <w:rFonts w:hint="eastAsia" w:ascii="宋体" w:hAnsi="宋体"/>
                <w:color w:val="auto"/>
                <w:sz w:val="28"/>
                <w:szCs w:val="28"/>
              </w:rPr>
            </w:pPr>
          </w:p>
        </w:tc>
      </w:tr>
      <w:tr w14:paraId="6EC827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16" w:type="dxa"/>
            <w:noWrap w:val="0"/>
            <w:vAlign w:val="top"/>
          </w:tcPr>
          <w:p w14:paraId="741F28B6">
            <w:pPr>
              <w:adjustRightInd w:val="0"/>
              <w:snapToGrid w:val="0"/>
              <w:spacing w:before="50" w:after="50" w:line="360" w:lineRule="auto"/>
              <w:jc w:val="center"/>
              <w:rPr>
                <w:rFonts w:hint="eastAsia" w:ascii="宋体" w:hAnsi="宋体"/>
                <w:color w:val="auto"/>
                <w:sz w:val="28"/>
                <w:szCs w:val="28"/>
              </w:rPr>
            </w:pPr>
          </w:p>
        </w:tc>
        <w:tc>
          <w:tcPr>
            <w:tcW w:w="3260" w:type="dxa"/>
            <w:noWrap w:val="0"/>
            <w:vAlign w:val="top"/>
          </w:tcPr>
          <w:p w14:paraId="38B2098E">
            <w:pPr>
              <w:adjustRightInd w:val="0"/>
              <w:snapToGrid w:val="0"/>
              <w:spacing w:before="50" w:after="50" w:line="360" w:lineRule="auto"/>
              <w:jc w:val="center"/>
              <w:rPr>
                <w:rFonts w:hint="eastAsia" w:ascii="宋体" w:hAnsi="宋体"/>
                <w:color w:val="auto"/>
                <w:sz w:val="28"/>
                <w:szCs w:val="28"/>
              </w:rPr>
            </w:pPr>
          </w:p>
        </w:tc>
        <w:tc>
          <w:tcPr>
            <w:tcW w:w="4675" w:type="dxa"/>
            <w:noWrap w:val="0"/>
            <w:vAlign w:val="top"/>
          </w:tcPr>
          <w:p w14:paraId="324492C9">
            <w:pPr>
              <w:adjustRightInd w:val="0"/>
              <w:snapToGrid w:val="0"/>
              <w:spacing w:before="50" w:after="50" w:line="360" w:lineRule="auto"/>
              <w:jc w:val="center"/>
              <w:rPr>
                <w:rFonts w:hint="eastAsia" w:ascii="宋体" w:hAnsi="宋体"/>
                <w:color w:val="auto"/>
                <w:sz w:val="28"/>
                <w:szCs w:val="28"/>
              </w:rPr>
            </w:pPr>
          </w:p>
        </w:tc>
      </w:tr>
      <w:tr w14:paraId="2DBD2B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16" w:type="dxa"/>
            <w:noWrap w:val="0"/>
            <w:vAlign w:val="top"/>
          </w:tcPr>
          <w:p w14:paraId="1394591F">
            <w:pPr>
              <w:adjustRightInd w:val="0"/>
              <w:snapToGrid w:val="0"/>
              <w:spacing w:before="50" w:after="50" w:line="360" w:lineRule="auto"/>
              <w:jc w:val="center"/>
              <w:rPr>
                <w:rFonts w:hint="eastAsia" w:ascii="宋体" w:hAnsi="宋体"/>
                <w:color w:val="auto"/>
                <w:sz w:val="28"/>
                <w:szCs w:val="28"/>
              </w:rPr>
            </w:pPr>
          </w:p>
        </w:tc>
        <w:tc>
          <w:tcPr>
            <w:tcW w:w="3260" w:type="dxa"/>
            <w:noWrap w:val="0"/>
            <w:vAlign w:val="top"/>
          </w:tcPr>
          <w:p w14:paraId="58313B73">
            <w:pPr>
              <w:adjustRightInd w:val="0"/>
              <w:snapToGrid w:val="0"/>
              <w:spacing w:before="50" w:after="50" w:line="360" w:lineRule="auto"/>
              <w:jc w:val="center"/>
              <w:rPr>
                <w:rFonts w:hint="eastAsia" w:ascii="宋体" w:hAnsi="宋体"/>
                <w:color w:val="auto"/>
                <w:sz w:val="28"/>
                <w:szCs w:val="28"/>
              </w:rPr>
            </w:pPr>
          </w:p>
        </w:tc>
        <w:tc>
          <w:tcPr>
            <w:tcW w:w="4675" w:type="dxa"/>
            <w:noWrap w:val="0"/>
            <w:vAlign w:val="top"/>
          </w:tcPr>
          <w:p w14:paraId="02542C93">
            <w:pPr>
              <w:adjustRightInd w:val="0"/>
              <w:snapToGrid w:val="0"/>
              <w:spacing w:before="50" w:after="50" w:line="360" w:lineRule="auto"/>
              <w:jc w:val="center"/>
              <w:rPr>
                <w:rFonts w:hint="eastAsia" w:ascii="宋体" w:hAnsi="宋体"/>
                <w:color w:val="auto"/>
                <w:sz w:val="28"/>
                <w:szCs w:val="28"/>
              </w:rPr>
            </w:pPr>
          </w:p>
        </w:tc>
      </w:tr>
    </w:tbl>
    <w:p w14:paraId="3F2C7058">
      <w:pPr>
        <w:rPr>
          <w:rFonts w:hint="eastAsia" w:eastAsia="宋体"/>
          <w:sz w:val="28"/>
          <w:szCs w:val="28"/>
          <w:lang w:eastAsia="zh-CN"/>
        </w:rPr>
      </w:pPr>
    </w:p>
    <w:p w14:paraId="0889BAAD">
      <w:pPr>
        <w:ind w:firstLine="560" w:firstLineChars="200"/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28"/>
          <w:szCs w:val="28"/>
          <w:shd w:val="clear" w:fill="FFFFFF"/>
        </w:rPr>
      </w:pPr>
      <w:r>
        <w:rPr>
          <w:rFonts w:hint="eastAsia" w:ascii="sans-serif" w:hAnsi="sans-serif" w:eastAsia="宋体" w:cs="sans-serif"/>
          <w:i w:val="0"/>
          <w:iCs w:val="0"/>
          <w:caps w:val="0"/>
          <w:spacing w:val="0"/>
          <w:sz w:val="28"/>
          <w:szCs w:val="28"/>
          <w:shd w:val="clear" w:fill="FFFFFF"/>
          <w:lang w:val="en-US" w:eastAsia="zh-CN"/>
        </w:rPr>
        <w:t>注：供应商</w:t>
      </w:r>
      <w:r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28"/>
          <w:szCs w:val="28"/>
          <w:shd w:val="clear" w:fill="FFFFFF"/>
        </w:rPr>
        <w:t>按</w:t>
      </w:r>
      <w:r>
        <w:rPr>
          <w:rFonts w:hint="eastAsia" w:ascii="sans-serif" w:hAnsi="sans-serif" w:eastAsia="宋体" w:cs="sans-serif"/>
          <w:i w:val="0"/>
          <w:iCs w:val="0"/>
          <w:caps w:val="0"/>
          <w:spacing w:val="0"/>
          <w:sz w:val="28"/>
          <w:szCs w:val="28"/>
          <w:shd w:val="clear" w:fill="FFFFFF"/>
          <w:lang w:val="en-US" w:eastAsia="zh-CN"/>
        </w:rPr>
        <w:t>采购文件</w:t>
      </w:r>
      <w:r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28"/>
          <w:szCs w:val="28"/>
          <w:shd w:val="clear" w:fill="FFFFFF"/>
        </w:rPr>
        <w:t>要求，自行拟定和编写</w:t>
      </w:r>
      <w:r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28"/>
          <w:szCs w:val="28"/>
          <w:shd w:val="clear" w:fill="FFFFFF"/>
          <w:lang w:eastAsia="zh-CN"/>
        </w:rPr>
        <w:t>技术、服务</w:t>
      </w:r>
      <w:r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28"/>
          <w:szCs w:val="28"/>
          <w:shd w:val="clear" w:fill="FFFFFF"/>
        </w:rPr>
        <w:t>应答表。如与</w:t>
      </w:r>
      <w:r>
        <w:rPr>
          <w:rFonts w:hint="eastAsia" w:ascii="sans-serif" w:hAnsi="sans-serif" w:eastAsia="宋体" w:cs="sans-serif"/>
          <w:i w:val="0"/>
          <w:iCs w:val="0"/>
          <w:caps w:val="0"/>
          <w:spacing w:val="0"/>
          <w:sz w:val="28"/>
          <w:szCs w:val="28"/>
          <w:shd w:val="clear" w:fill="FFFFFF"/>
          <w:lang w:val="en-US" w:eastAsia="zh-CN"/>
        </w:rPr>
        <w:t>采购文件</w:t>
      </w:r>
      <w:r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28"/>
          <w:szCs w:val="28"/>
          <w:shd w:val="clear" w:fill="FFFFFF"/>
        </w:rPr>
        <w:t>所列技术服务要求相关条款无偏离，则无须应答。如有偏离条款（包括正偏离和负偏离），请将偏离条款逐条应答。未明确偏离的条款，视为默认接受，不得以</w:t>
      </w:r>
      <w:r>
        <w:rPr>
          <w:rFonts w:hint="eastAsia" w:ascii="sans-serif" w:hAnsi="sans-serif" w:eastAsia="宋体" w:cs="sans-serif"/>
          <w:i w:val="0"/>
          <w:iCs w:val="0"/>
          <w:caps w:val="0"/>
          <w:spacing w:val="0"/>
          <w:sz w:val="28"/>
          <w:szCs w:val="28"/>
          <w:shd w:val="clear" w:fill="FFFFFF"/>
          <w:lang w:val="en-US" w:eastAsia="zh-CN"/>
        </w:rPr>
        <w:t>供应商</w:t>
      </w:r>
      <w:r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28"/>
          <w:szCs w:val="28"/>
          <w:shd w:val="clear" w:fill="FFFFFF"/>
        </w:rPr>
        <w:t>未作应答而拒不接受。</w:t>
      </w:r>
    </w:p>
    <w:p w14:paraId="54252A07">
      <w:pPr>
        <w:jc w:val="center"/>
        <w:rPr>
          <w:rFonts w:hint="eastAsia" w:eastAsia="宋体"/>
          <w:sz w:val="28"/>
          <w:szCs w:val="28"/>
          <w:lang w:val="en-US" w:eastAsia="zh-CN"/>
        </w:rPr>
      </w:pPr>
      <w:r>
        <w:rPr>
          <w:rFonts w:hint="eastAsia" w:eastAsia="宋体"/>
          <w:sz w:val="28"/>
          <w:szCs w:val="28"/>
          <w:lang w:val="en-US" w:eastAsia="zh-CN"/>
        </w:rPr>
        <w:t>（二）商务应答表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6"/>
        <w:gridCol w:w="3260"/>
        <w:gridCol w:w="4675"/>
      </w:tblGrid>
      <w:tr w14:paraId="57B773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16" w:type="dxa"/>
            <w:noWrap w:val="0"/>
            <w:vAlign w:val="center"/>
          </w:tcPr>
          <w:p w14:paraId="18FE29EA">
            <w:pPr>
              <w:adjustRightInd w:val="0"/>
              <w:snapToGrid w:val="0"/>
              <w:spacing w:before="50" w:after="50" w:line="360" w:lineRule="auto"/>
              <w:jc w:val="center"/>
              <w:rPr>
                <w:rFonts w:hint="eastAsia" w:ascii="宋体" w:hAnsi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/>
                <w:color w:val="auto"/>
                <w:sz w:val="28"/>
                <w:szCs w:val="28"/>
              </w:rPr>
              <w:t>序号</w:t>
            </w:r>
          </w:p>
        </w:tc>
        <w:tc>
          <w:tcPr>
            <w:tcW w:w="3260" w:type="dxa"/>
            <w:noWrap w:val="0"/>
            <w:vAlign w:val="center"/>
          </w:tcPr>
          <w:p w14:paraId="4C713BE4">
            <w:pPr>
              <w:adjustRightInd w:val="0"/>
              <w:snapToGrid w:val="0"/>
              <w:spacing w:before="50" w:after="50" w:line="360" w:lineRule="auto"/>
              <w:jc w:val="center"/>
              <w:rPr>
                <w:rFonts w:hint="eastAsia" w:ascii="宋体" w:hAnsi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/>
                <w:color w:val="auto"/>
                <w:sz w:val="28"/>
                <w:szCs w:val="28"/>
              </w:rPr>
              <w:t>采购文件要求</w:t>
            </w:r>
          </w:p>
        </w:tc>
        <w:tc>
          <w:tcPr>
            <w:tcW w:w="4675" w:type="dxa"/>
            <w:noWrap w:val="0"/>
            <w:vAlign w:val="center"/>
          </w:tcPr>
          <w:p w14:paraId="34C5DC8C">
            <w:pPr>
              <w:adjustRightInd w:val="0"/>
              <w:snapToGrid w:val="0"/>
              <w:spacing w:before="50" w:after="50" w:line="360" w:lineRule="auto"/>
              <w:jc w:val="center"/>
              <w:rPr>
                <w:rFonts w:hint="eastAsia" w:ascii="宋体" w:hAnsi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/>
                <w:color w:val="auto"/>
                <w:sz w:val="28"/>
                <w:szCs w:val="28"/>
              </w:rPr>
              <w:t>响应文件响应</w:t>
            </w:r>
          </w:p>
        </w:tc>
      </w:tr>
      <w:tr w14:paraId="67E92B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16" w:type="dxa"/>
            <w:noWrap w:val="0"/>
            <w:vAlign w:val="top"/>
          </w:tcPr>
          <w:p w14:paraId="772961DF">
            <w:pPr>
              <w:adjustRightInd w:val="0"/>
              <w:snapToGrid w:val="0"/>
              <w:spacing w:before="50" w:after="50" w:line="360" w:lineRule="auto"/>
              <w:jc w:val="center"/>
              <w:rPr>
                <w:rFonts w:hint="eastAsia" w:ascii="宋体" w:hAnsi="宋体"/>
                <w:color w:val="auto"/>
                <w:sz w:val="28"/>
                <w:szCs w:val="28"/>
              </w:rPr>
            </w:pPr>
          </w:p>
        </w:tc>
        <w:tc>
          <w:tcPr>
            <w:tcW w:w="3260" w:type="dxa"/>
            <w:noWrap w:val="0"/>
            <w:vAlign w:val="top"/>
          </w:tcPr>
          <w:p w14:paraId="1F3DB212">
            <w:pPr>
              <w:adjustRightInd w:val="0"/>
              <w:snapToGrid w:val="0"/>
              <w:spacing w:before="50" w:after="50" w:line="360" w:lineRule="auto"/>
              <w:jc w:val="center"/>
              <w:rPr>
                <w:rFonts w:hint="eastAsia" w:ascii="宋体" w:hAnsi="宋体"/>
                <w:color w:val="auto"/>
                <w:sz w:val="28"/>
                <w:szCs w:val="28"/>
              </w:rPr>
            </w:pPr>
          </w:p>
        </w:tc>
        <w:tc>
          <w:tcPr>
            <w:tcW w:w="4675" w:type="dxa"/>
            <w:noWrap w:val="0"/>
            <w:vAlign w:val="top"/>
          </w:tcPr>
          <w:p w14:paraId="73D2FE4B">
            <w:pPr>
              <w:adjustRightInd w:val="0"/>
              <w:snapToGrid w:val="0"/>
              <w:spacing w:before="50" w:after="50" w:line="360" w:lineRule="auto"/>
              <w:jc w:val="center"/>
              <w:rPr>
                <w:rFonts w:hint="eastAsia" w:ascii="宋体" w:hAnsi="宋体"/>
                <w:color w:val="auto"/>
                <w:sz w:val="28"/>
                <w:szCs w:val="28"/>
              </w:rPr>
            </w:pPr>
          </w:p>
        </w:tc>
      </w:tr>
      <w:tr w14:paraId="1A9B92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16" w:type="dxa"/>
            <w:noWrap w:val="0"/>
            <w:vAlign w:val="top"/>
          </w:tcPr>
          <w:p w14:paraId="7F0A27A2">
            <w:pPr>
              <w:adjustRightInd w:val="0"/>
              <w:snapToGrid w:val="0"/>
              <w:spacing w:before="50" w:after="50" w:line="360" w:lineRule="auto"/>
              <w:jc w:val="center"/>
              <w:rPr>
                <w:rFonts w:hint="eastAsia" w:ascii="宋体" w:hAnsi="宋体"/>
                <w:color w:val="auto"/>
                <w:sz w:val="28"/>
                <w:szCs w:val="28"/>
              </w:rPr>
            </w:pPr>
          </w:p>
        </w:tc>
        <w:tc>
          <w:tcPr>
            <w:tcW w:w="3260" w:type="dxa"/>
            <w:noWrap w:val="0"/>
            <w:vAlign w:val="top"/>
          </w:tcPr>
          <w:p w14:paraId="79FD4B6C">
            <w:pPr>
              <w:adjustRightInd w:val="0"/>
              <w:snapToGrid w:val="0"/>
              <w:spacing w:before="50" w:after="50" w:line="360" w:lineRule="auto"/>
              <w:jc w:val="center"/>
              <w:rPr>
                <w:rFonts w:hint="eastAsia" w:ascii="宋体" w:hAnsi="宋体"/>
                <w:color w:val="auto"/>
                <w:sz w:val="28"/>
                <w:szCs w:val="28"/>
              </w:rPr>
            </w:pPr>
          </w:p>
        </w:tc>
        <w:tc>
          <w:tcPr>
            <w:tcW w:w="4675" w:type="dxa"/>
            <w:noWrap w:val="0"/>
            <w:vAlign w:val="top"/>
          </w:tcPr>
          <w:p w14:paraId="7C9EE9A9">
            <w:pPr>
              <w:adjustRightInd w:val="0"/>
              <w:snapToGrid w:val="0"/>
              <w:spacing w:before="50" w:after="50" w:line="360" w:lineRule="auto"/>
              <w:jc w:val="center"/>
              <w:rPr>
                <w:rFonts w:hint="eastAsia" w:ascii="宋体" w:hAnsi="宋体"/>
                <w:color w:val="auto"/>
                <w:sz w:val="28"/>
                <w:szCs w:val="28"/>
              </w:rPr>
            </w:pPr>
          </w:p>
        </w:tc>
      </w:tr>
      <w:tr w14:paraId="70A831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16" w:type="dxa"/>
            <w:noWrap w:val="0"/>
            <w:vAlign w:val="top"/>
          </w:tcPr>
          <w:p w14:paraId="70F96166">
            <w:pPr>
              <w:adjustRightInd w:val="0"/>
              <w:snapToGrid w:val="0"/>
              <w:spacing w:before="50" w:after="50" w:line="360" w:lineRule="auto"/>
              <w:jc w:val="center"/>
              <w:rPr>
                <w:rFonts w:hint="eastAsia" w:ascii="宋体" w:hAnsi="宋体"/>
                <w:color w:val="auto"/>
                <w:sz w:val="28"/>
                <w:szCs w:val="28"/>
              </w:rPr>
            </w:pPr>
          </w:p>
        </w:tc>
        <w:tc>
          <w:tcPr>
            <w:tcW w:w="3260" w:type="dxa"/>
            <w:noWrap w:val="0"/>
            <w:vAlign w:val="top"/>
          </w:tcPr>
          <w:p w14:paraId="06DF2914">
            <w:pPr>
              <w:adjustRightInd w:val="0"/>
              <w:snapToGrid w:val="0"/>
              <w:spacing w:before="50" w:after="50" w:line="360" w:lineRule="auto"/>
              <w:jc w:val="center"/>
              <w:rPr>
                <w:rFonts w:hint="eastAsia" w:ascii="宋体" w:hAnsi="宋体"/>
                <w:color w:val="auto"/>
                <w:sz w:val="28"/>
                <w:szCs w:val="28"/>
              </w:rPr>
            </w:pPr>
          </w:p>
        </w:tc>
        <w:tc>
          <w:tcPr>
            <w:tcW w:w="4675" w:type="dxa"/>
            <w:noWrap w:val="0"/>
            <w:vAlign w:val="top"/>
          </w:tcPr>
          <w:p w14:paraId="0796DF85">
            <w:pPr>
              <w:adjustRightInd w:val="0"/>
              <w:snapToGrid w:val="0"/>
              <w:spacing w:before="50" w:after="50" w:line="360" w:lineRule="auto"/>
              <w:jc w:val="center"/>
              <w:rPr>
                <w:rFonts w:hint="eastAsia" w:ascii="宋体" w:hAnsi="宋体"/>
                <w:color w:val="auto"/>
                <w:sz w:val="28"/>
                <w:szCs w:val="28"/>
              </w:rPr>
            </w:pPr>
          </w:p>
        </w:tc>
      </w:tr>
      <w:tr w14:paraId="1BE6E8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16" w:type="dxa"/>
            <w:noWrap w:val="0"/>
            <w:vAlign w:val="top"/>
          </w:tcPr>
          <w:p w14:paraId="272F9E19">
            <w:pPr>
              <w:adjustRightInd w:val="0"/>
              <w:snapToGrid w:val="0"/>
              <w:spacing w:before="50" w:after="50" w:line="360" w:lineRule="auto"/>
              <w:jc w:val="center"/>
              <w:rPr>
                <w:rFonts w:hint="eastAsia" w:ascii="宋体" w:hAnsi="宋体"/>
                <w:color w:val="auto"/>
                <w:sz w:val="28"/>
                <w:szCs w:val="28"/>
              </w:rPr>
            </w:pPr>
          </w:p>
        </w:tc>
        <w:tc>
          <w:tcPr>
            <w:tcW w:w="3260" w:type="dxa"/>
            <w:noWrap w:val="0"/>
            <w:vAlign w:val="top"/>
          </w:tcPr>
          <w:p w14:paraId="6D0C7FF7">
            <w:pPr>
              <w:adjustRightInd w:val="0"/>
              <w:snapToGrid w:val="0"/>
              <w:spacing w:before="50" w:after="50" w:line="360" w:lineRule="auto"/>
              <w:jc w:val="center"/>
              <w:rPr>
                <w:rFonts w:hint="eastAsia" w:ascii="宋体" w:hAnsi="宋体"/>
                <w:color w:val="auto"/>
                <w:sz w:val="28"/>
                <w:szCs w:val="28"/>
              </w:rPr>
            </w:pPr>
          </w:p>
        </w:tc>
        <w:tc>
          <w:tcPr>
            <w:tcW w:w="4675" w:type="dxa"/>
            <w:noWrap w:val="0"/>
            <w:vAlign w:val="top"/>
          </w:tcPr>
          <w:p w14:paraId="3B3FFFD7">
            <w:pPr>
              <w:adjustRightInd w:val="0"/>
              <w:snapToGrid w:val="0"/>
              <w:spacing w:before="50" w:after="50" w:line="360" w:lineRule="auto"/>
              <w:jc w:val="center"/>
              <w:rPr>
                <w:rFonts w:hint="eastAsia" w:ascii="宋体" w:hAnsi="宋体"/>
                <w:color w:val="auto"/>
                <w:sz w:val="28"/>
                <w:szCs w:val="28"/>
              </w:rPr>
            </w:pPr>
          </w:p>
        </w:tc>
      </w:tr>
    </w:tbl>
    <w:p w14:paraId="007640A6">
      <w:pPr>
        <w:ind w:firstLine="560" w:firstLineChars="200"/>
        <w:rPr>
          <w:rFonts w:hint="default" w:eastAsia="宋体"/>
          <w:sz w:val="36"/>
          <w:szCs w:val="44"/>
          <w:lang w:val="en-US" w:eastAsia="zh-CN"/>
        </w:rPr>
      </w:pPr>
      <w:r>
        <w:rPr>
          <w:rFonts w:hint="eastAsia" w:ascii="sans-serif" w:hAnsi="sans-serif" w:eastAsia="宋体" w:cs="sans-serif"/>
          <w:i w:val="0"/>
          <w:iCs w:val="0"/>
          <w:caps w:val="0"/>
          <w:spacing w:val="0"/>
          <w:sz w:val="28"/>
          <w:szCs w:val="28"/>
          <w:shd w:val="clear" w:fill="FFFFFF"/>
          <w:lang w:val="en-US" w:eastAsia="zh-CN"/>
        </w:rPr>
        <w:t>注：供应商</w:t>
      </w:r>
      <w:r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28"/>
          <w:szCs w:val="28"/>
          <w:shd w:val="clear" w:fill="FFFFFF"/>
        </w:rPr>
        <w:t>按</w:t>
      </w:r>
      <w:r>
        <w:rPr>
          <w:rFonts w:hint="eastAsia" w:ascii="sans-serif" w:hAnsi="sans-serif" w:eastAsia="宋体" w:cs="sans-serif"/>
          <w:i w:val="0"/>
          <w:iCs w:val="0"/>
          <w:caps w:val="0"/>
          <w:spacing w:val="0"/>
          <w:sz w:val="28"/>
          <w:szCs w:val="28"/>
          <w:shd w:val="clear" w:fill="FFFFFF"/>
          <w:lang w:val="en-US" w:eastAsia="zh-CN"/>
        </w:rPr>
        <w:t>采购文件</w:t>
      </w:r>
      <w:r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28"/>
          <w:szCs w:val="28"/>
          <w:shd w:val="clear" w:fill="FFFFFF"/>
        </w:rPr>
        <w:t>要求，自行拟定和编写</w:t>
      </w:r>
      <w:r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28"/>
          <w:szCs w:val="28"/>
          <w:shd w:val="clear" w:fill="FFFFFF"/>
          <w:lang w:eastAsia="zh-CN"/>
        </w:rPr>
        <w:t>商务</w:t>
      </w:r>
      <w:r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28"/>
          <w:szCs w:val="28"/>
          <w:shd w:val="clear" w:fill="FFFFFF"/>
        </w:rPr>
        <w:t>应答表。如与</w:t>
      </w:r>
      <w:r>
        <w:rPr>
          <w:rFonts w:hint="eastAsia" w:ascii="sans-serif" w:hAnsi="sans-serif" w:eastAsia="宋体" w:cs="sans-serif"/>
          <w:i w:val="0"/>
          <w:iCs w:val="0"/>
          <w:caps w:val="0"/>
          <w:spacing w:val="0"/>
          <w:sz w:val="28"/>
          <w:szCs w:val="28"/>
          <w:shd w:val="clear" w:fill="FFFFFF"/>
          <w:lang w:val="en-US" w:eastAsia="zh-CN"/>
        </w:rPr>
        <w:t>采购文件</w:t>
      </w:r>
      <w:r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28"/>
          <w:szCs w:val="28"/>
          <w:shd w:val="clear" w:fill="FFFFFF"/>
        </w:rPr>
        <w:t>所列</w:t>
      </w:r>
      <w:r>
        <w:rPr>
          <w:rFonts w:hint="eastAsia" w:ascii="sans-serif" w:hAnsi="sans-serif" w:eastAsia="宋体" w:cs="sans-serif"/>
          <w:i w:val="0"/>
          <w:iCs w:val="0"/>
          <w:caps w:val="0"/>
          <w:spacing w:val="0"/>
          <w:sz w:val="28"/>
          <w:szCs w:val="28"/>
          <w:shd w:val="clear" w:fill="FFFFFF"/>
          <w:lang w:val="en-US" w:eastAsia="zh-CN"/>
        </w:rPr>
        <w:t>商务</w:t>
      </w:r>
      <w:r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28"/>
          <w:szCs w:val="28"/>
          <w:shd w:val="clear" w:fill="FFFFFF"/>
        </w:rPr>
        <w:t>要求相关条款无偏离，则无须应答。如有偏离条款（包括正偏离和负偏离），请将偏离条款逐条应答。未明确偏离的条款，视为默认接受，不得以</w:t>
      </w:r>
      <w:r>
        <w:rPr>
          <w:rFonts w:hint="eastAsia" w:ascii="sans-serif" w:hAnsi="sans-serif" w:eastAsia="宋体" w:cs="sans-serif"/>
          <w:i w:val="0"/>
          <w:iCs w:val="0"/>
          <w:caps w:val="0"/>
          <w:spacing w:val="0"/>
          <w:sz w:val="28"/>
          <w:szCs w:val="28"/>
          <w:shd w:val="clear" w:fill="FFFFFF"/>
          <w:lang w:val="en-US" w:eastAsia="zh-CN"/>
        </w:rPr>
        <w:t>供应商</w:t>
      </w:r>
      <w:bookmarkStart w:id="0" w:name="_GoBack"/>
      <w:bookmarkEnd w:id="0"/>
      <w:r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28"/>
          <w:szCs w:val="28"/>
          <w:shd w:val="clear" w:fill="FFFFFF"/>
        </w:rPr>
        <w:t>未作应答而拒不接受。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Noto Sans CJK SC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21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BkMTViMjI4ZTIyZGVjNjg5YmUzNDY5YTBmYjE1ODcifQ=="/>
  </w:docVars>
  <w:rsids>
    <w:rsidRoot w:val="55937E09"/>
    <w:rsid w:val="04574637"/>
    <w:rsid w:val="0F2F51F2"/>
    <w:rsid w:val="2D59581F"/>
    <w:rsid w:val="4CA46001"/>
    <w:rsid w:val="547017DD"/>
    <w:rsid w:val="55937E09"/>
    <w:rsid w:val="652D6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next w:val="3"/>
    <w:qFormat/>
    <w:uiPriority w:val="0"/>
    <w:pPr>
      <w:spacing w:after="120" w:line="480" w:lineRule="auto"/>
      <w:ind w:left="420" w:leftChars="200"/>
    </w:pPr>
  </w:style>
  <w:style w:type="paragraph" w:customStyle="1" w:styleId="3">
    <w:name w:val="样式"/>
    <w:qFormat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sz w:val="24"/>
      <w:szCs w:val="24"/>
      <w:lang w:val="en-US" w:eastAsia="zh-CN" w:bidi="ar-SA"/>
    </w:rPr>
  </w:style>
  <w:style w:type="paragraph" w:customStyle="1" w:styleId="6">
    <w:name w:val="Default"/>
    <w:next w:val="2"/>
    <w:qFormat/>
    <w:uiPriority w:val="99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289</Words>
  <Characters>289</Characters>
  <Lines>0</Lines>
  <Paragraphs>0</Paragraphs>
  <TotalTime>0</TotalTime>
  <ScaleCrop>false</ScaleCrop>
  <LinksUpToDate>false</LinksUpToDate>
  <CharactersWithSpaces>289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2024-08-29T12:53:00Z</dcterms:created>
  <dc:creator>夏夏</dc:creator>
  <cp:lastModifiedBy>1798</cp:lastModifiedBy>
  <dcterms:modified xsi:type="dcterms:W3CDTF">2026-04-21T08:07:38Z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1324A6783FA947ED938677737942F031_11</vt:lpwstr>
  </property>
  <property fmtid="{D5CDD505-2E9C-101B-9397-08002B2CF9AE}" pid="4" name="KSOTemplateDocerSaveRecord">
    <vt:lpwstr>eyJoZGlkIjoiOWFhYzIzMThlZTJjOTAzZGJhNTY3ZGRjMDJlMmQ4YjYiLCJ1c2VySWQiOiIyNjM3NjI3NDIifQ==</vt:lpwstr>
  </property>
</Properties>
</file>