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jc w:val="center"/>
        <w:rPr>
          <w:rFonts w:hint="default" w:ascii="Calibri" w:hAnsi="Calibri" w:eastAsia="宋体"/>
          <w:lang w:val="en-US" w:eastAsia="zh-CN"/>
        </w:rPr>
      </w:pPr>
      <w:r>
        <w:rPr>
          <w:rFonts w:ascii="Calibri" w:hAnsi="Calibri"/>
          <w:b/>
          <w:sz w:val="24"/>
        </w:rPr>
        <w:t>实质性响应一览表</w:t>
      </w:r>
    </w:p>
    <w:tbl>
      <w:tblPr>
        <w:tblStyle w:val="6"/>
        <w:tblW w:w="921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1"/>
        <w:gridCol w:w="5103"/>
        <w:gridCol w:w="2076"/>
        <w:gridCol w:w="11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51" w:type="dxa"/>
            <w:vAlign w:val="center"/>
          </w:tcPr>
          <w:p>
            <w:pPr>
              <w:spacing w:line="360" w:lineRule="auto"/>
              <w:jc w:val="center"/>
              <w:rPr>
                <w:rFonts w:ascii="Calibri" w:hAnsi="Calibri"/>
                <w:b/>
              </w:rPr>
            </w:pPr>
            <w:r>
              <w:rPr>
                <w:rFonts w:ascii="Calibri" w:hAnsi="Calibri"/>
                <w:b/>
              </w:rPr>
              <w:t>序号</w:t>
            </w:r>
          </w:p>
        </w:tc>
        <w:tc>
          <w:tcPr>
            <w:tcW w:w="5103" w:type="dxa"/>
          </w:tcPr>
          <w:p>
            <w:pPr>
              <w:spacing w:line="360" w:lineRule="auto"/>
              <w:jc w:val="center"/>
              <w:rPr>
                <w:rFonts w:ascii="Calibri" w:hAnsi="Calibri"/>
                <w:b/>
              </w:rPr>
            </w:pPr>
            <w:r>
              <w:rPr>
                <w:rFonts w:ascii="Calibri" w:hAnsi="Calibri"/>
                <w:b/>
              </w:rPr>
              <w:t>实质性响应条款</w:t>
            </w:r>
          </w:p>
        </w:tc>
        <w:tc>
          <w:tcPr>
            <w:tcW w:w="2076" w:type="dxa"/>
          </w:tcPr>
          <w:p>
            <w:pPr>
              <w:spacing w:line="360" w:lineRule="auto"/>
              <w:jc w:val="center"/>
              <w:rPr>
                <w:rFonts w:ascii="Calibri" w:hAnsi="Calibri"/>
                <w:b/>
              </w:rPr>
            </w:pPr>
            <w:r>
              <w:rPr>
                <w:rFonts w:ascii="Calibri" w:hAnsi="Calibri"/>
                <w:b/>
              </w:rPr>
              <w:t>投标人响应情况</w:t>
            </w:r>
          </w:p>
        </w:tc>
        <w:tc>
          <w:tcPr>
            <w:tcW w:w="1184" w:type="dxa"/>
          </w:tcPr>
          <w:p>
            <w:pPr>
              <w:spacing w:line="360" w:lineRule="auto"/>
              <w:jc w:val="center"/>
              <w:rPr>
                <w:rFonts w:ascii="Calibri" w:hAnsi="Calibri"/>
                <w:b/>
              </w:rPr>
            </w:pPr>
            <w:r>
              <w:rPr>
                <w:rFonts w:ascii="Calibri" w:hAnsi="Calibri"/>
                <w:b/>
              </w:rPr>
              <w:t>差异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51" w:type="dxa"/>
            <w:vAlign w:val="center"/>
          </w:tcPr>
          <w:p>
            <w:pPr>
              <w:spacing w:line="360" w:lineRule="auto"/>
              <w:jc w:val="center"/>
              <w:rPr>
                <w:rFonts w:ascii="Calibri" w:hAnsi="Calibri"/>
              </w:rPr>
            </w:pPr>
            <w:r>
              <w:rPr>
                <w:rFonts w:ascii="Calibri" w:hAnsi="Calibri"/>
              </w:rPr>
              <w:t>1</w:t>
            </w:r>
          </w:p>
        </w:tc>
        <w:tc>
          <w:tcPr>
            <w:tcW w:w="5103" w:type="dxa"/>
            <w:vAlign w:val="center"/>
          </w:tcPr>
          <w:p>
            <w:pPr>
              <w:spacing w:line="360" w:lineRule="auto"/>
              <w:jc w:val="left"/>
              <w:rPr>
                <w:rFonts w:hint="eastAsia" w:ascii="Calibri" w:hAnsi="Calibri"/>
                <w:lang w:val="en-US" w:eastAsia="zh-CN"/>
              </w:rPr>
            </w:pPr>
            <w:r>
              <w:rPr>
                <w:rFonts w:hint="eastAsia" w:ascii="Calibri" w:hAnsi="Calibri"/>
                <w:lang w:val="en-US" w:eastAsia="zh-CN"/>
              </w:rPr>
              <w:t>★7.凡属于《中华人民共和国实施强制性产品认证的产品目录》的产品，投标人须在投标文件中承诺在交货时提供该产品的“中国强制性产品认证”（CCC认证）证书（投标时提供承诺函，格式自拟）；凡是属于政府强制性采购节能产品清单内的产品，投标人须在投标文件中提供中国节能产品认证证书。</w:t>
            </w:r>
          </w:p>
        </w:tc>
        <w:tc>
          <w:tcPr>
            <w:tcW w:w="2076" w:type="dxa"/>
          </w:tcPr>
          <w:p>
            <w:pPr>
              <w:spacing w:line="360" w:lineRule="auto"/>
              <w:rPr>
                <w:rFonts w:ascii="Calibri" w:hAnsi="Calibri"/>
              </w:rPr>
            </w:pPr>
          </w:p>
        </w:tc>
        <w:tc>
          <w:tcPr>
            <w:tcW w:w="1184" w:type="dxa"/>
          </w:tcPr>
          <w:p>
            <w:pPr>
              <w:spacing w:line="360" w:lineRule="auto"/>
              <w:rPr>
                <w:rFonts w:ascii="Calibri" w:hAnsi="Calibri"/>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51" w:type="dxa"/>
            <w:vAlign w:val="center"/>
          </w:tcPr>
          <w:p>
            <w:pPr>
              <w:spacing w:line="360" w:lineRule="auto"/>
              <w:jc w:val="center"/>
              <w:rPr>
                <w:rFonts w:ascii="Calibri" w:hAnsi="Calibri"/>
              </w:rPr>
            </w:pPr>
            <w:r>
              <w:rPr>
                <w:rFonts w:ascii="Calibri" w:hAnsi="Calibri"/>
              </w:rPr>
              <w:t>2</w:t>
            </w:r>
          </w:p>
        </w:tc>
        <w:tc>
          <w:tcPr>
            <w:tcW w:w="5103" w:type="dxa"/>
            <w:vAlign w:val="center"/>
          </w:tcPr>
          <w:p>
            <w:pPr>
              <w:spacing w:line="360" w:lineRule="auto"/>
              <w:jc w:val="left"/>
              <w:rPr>
                <w:rFonts w:hint="eastAsia" w:ascii="Calibri" w:hAnsi="Calibri"/>
                <w:lang w:val="en-US" w:eastAsia="zh-CN"/>
              </w:rPr>
            </w:pPr>
            <w:r>
              <w:rPr>
                <w:rFonts w:hint="eastAsia" w:ascii="Calibri" w:hAnsi="Calibri"/>
                <w:lang w:val="en-US" w:eastAsia="zh-CN"/>
              </w:rPr>
              <w:t>★9.本次采购产品为非进口产品（进口产品指通过中国海关报关验放进入中国境内且产自关境外的产品）。</w:t>
            </w:r>
          </w:p>
        </w:tc>
        <w:tc>
          <w:tcPr>
            <w:tcW w:w="2076" w:type="dxa"/>
          </w:tcPr>
          <w:p>
            <w:pPr>
              <w:spacing w:line="360" w:lineRule="auto"/>
              <w:rPr>
                <w:rFonts w:ascii="Calibri" w:hAnsi="Calibri"/>
              </w:rPr>
            </w:pPr>
          </w:p>
        </w:tc>
        <w:tc>
          <w:tcPr>
            <w:tcW w:w="1184" w:type="dxa"/>
          </w:tcPr>
          <w:p>
            <w:pPr>
              <w:spacing w:line="360" w:lineRule="auto"/>
              <w:rPr>
                <w:rFonts w:ascii="Calibri" w:hAnsi="Calibri"/>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51" w:type="dxa"/>
            <w:vAlign w:val="center"/>
          </w:tcPr>
          <w:p>
            <w:pPr>
              <w:spacing w:line="360" w:lineRule="auto"/>
              <w:jc w:val="center"/>
              <w:rPr>
                <w:rFonts w:ascii="Calibri" w:hAnsi="Calibri"/>
              </w:rPr>
            </w:pPr>
            <w:r>
              <w:rPr>
                <w:rFonts w:ascii="Calibri" w:hAnsi="Calibri"/>
              </w:rPr>
              <w:t>3</w:t>
            </w:r>
          </w:p>
        </w:tc>
        <w:tc>
          <w:tcPr>
            <w:tcW w:w="5103" w:type="dxa"/>
            <w:vAlign w:val="center"/>
          </w:tcPr>
          <w:p>
            <w:pPr>
              <w:spacing w:line="360" w:lineRule="auto"/>
              <w:jc w:val="left"/>
              <w:rPr>
                <w:rFonts w:hint="eastAsia" w:ascii="Calibri" w:hAnsi="Calibri"/>
                <w:lang w:val="en-US" w:eastAsia="zh-CN"/>
              </w:rPr>
            </w:pPr>
            <w:r>
              <w:rPr>
                <w:rFonts w:hint="eastAsia" w:ascii="Calibri" w:hAnsi="Calibri"/>
                <w:lang w:val="en-US" w:eastAsia="zh-CN"/>
              </w:rPr>
              <w:t>★</w:t>
            </w:r>
            <w:bookmarkStart w:id="0" w:name="_GoBack"/>
            <w:bookmarkEnd w:id="0"/>
            <w:r>
              <w:rPr>
                <w:rFonts w:hint="eastAsia" w:ascii="Calibri" w:hAnsi="Calibri"/>
                <w:lang w:val="en-US" w:eastAsia="zh-CN"/>
              </w:rPr>
              <w:t>如所投产品属于第二类、第三类医疗器械，则必须提供监督管理部门签发的有效的《医疗器械注册证》扫描件（如国家另有规定，则适用其规定）。</w:t>
            </w:r>
          </w:p>
        </w:tc>
        <w:tc>
          <w:tcPr>
            <w:tcW w:w="2076" w:type="dxa"/>
          </w:tcPr>
          <w:p>
            <w:pPr>
              <w:spacing w:line="360" w:lineRule="auto"/>
              <w:rPr>
                <w:rFonts w:ascii="Calibri" w:hAnsi="Calibri"/>
              </w:rPr>
            </w:pPr>
          </w:p>
        </w:tc>
        <w:tc>
          <w:tcPr>
            <w:tcW w:w="1184" w:type="dxa"/>
          </w:tcPr>
          <w:p>
            <w:pPr>
              <w:spacing w:line="360" w:lineRule="auto"/>
              <w:rPr>
                <w:rFonts w:ascii="Calibri" w:hAnsi="Calibri"/>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51" w:type="dxa"/>
            <w:vAlign w:val="center"/>
          </w:tcPr>
          <w:p>
            <w:pPr>
              <w:spacing w:line="360" w:lineRule="auto"/>
              <w:jc w:val="center"/>
              <w:rPr>
                <w:rFonts w:hint="eastAsia" w:ascii="Calibri" w:hAnsi="Calibri" w:eastAsia="宋体"/>
                <w:lang w:val="en-US" w:eastAsia="zh-CN"/>
              </w:rPr>
            </w:pPr>
            <w:r>
              <w:rPr>
                <w:rFonts w:hint="eastAsia" w:ascii="Calibri" w:hAnsi="Calibri"/>
                <w:lang w:val="en-US" w:eastAsia="zh-CN"/>
              </w:rPr>
              <w:t>4</w:t>
            </w:r>
          </w:p>
        </w:tc>
        <w:tc>
          <w:tcPr>
            <w:tcW w:w="5103" w:type="dxa"/>
            <w:vAlign w:val="center"/>
          </w:tcPr>
          <w:p>
            <w:pPr>
              <w:spacing w:line="360" w:lineRule="auto"/>
              <w:jc w:val="left"/>
              <w:rPr>
                <w:rFonts w:hint="eastAsia" w:ascii="Calibri" w:hAnsi="Calibri"/>
                <w:lang w:val="en-US" w:eastAsia="zh-CN"/>
              </w:rPr>
            </w:pPr>
            <w:r>
              <w:rPr>
                <w:rFonts w:hint="eastAsia" w:ascii="Calibri" w:hAnsi="Calibri"/>
                <w:lang w:val="en-US" w:eastAsia="zh-CN"/>
              </w:rPr>
              <w:t>★20.实验室内部高度2.2米，设备高度要保证能安装使用。</w:t>
            </w:r>
          </w:p>
        </w:tc>
        <w:tc>
          <w:tcPr>
            <w:tcW w:w="2076" w:type="dxa"/>
          </w:tcPr>
          <w:p>
            <w:pPr>
              <w:spacing w:line="360" w:lineRule="auto"/>
              <w:rPr>
                <w:rFonts w:ascii="Calibri" w:hAnsi="Calibri"/>
              </w:rPr>
            </w:pPr>
          </w:p>
        </w:tc>
        <w:tc>
          <w:tcPr>
            <w:tcW w:w="1184" w:type="dxa"/>
          </w:tcPr>
          <w:p>
            <w:pPr>
              <w:spacing w:line="360" w:lineRule="auto"/>
              <w:rPr>
                <w:rFonts w:ascii="Calibri" w:hAnsi="Calibri"/>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51" w:type="dxa"/>
            <w:vAlign w:val="center"/>
          </w:tcPr>
          <w:p>
            <w:pPr>
              <w:spacing w:line="360" w:lineRule="auto"/>
              <w:jc w:val="center"/>
              <w:rPr>
                <w:rFonts w:ascii="Calibri" w:hAnsi="Calibri"/>
              </w:rPr>
            </w:pPr>
            <w:r>
              <w:rPr>
                <w:rFonts w:ascii="Calibri" w:hAnsi="Calibri"/>
              </w:rPr>
              <w:t>…</w:t>
            </w:r>
          </w:p>
        </w:tc>
        <w:tc>
          <w:tcPr>
            <w:tcW w:w="5103" w:type="dxa"/>
          </w:tcPr>
          <w:p>
            <w:pPr>
              <w:spacing w:line="360" w:lineRule="auto"/>
              <w:rPr>
                <w:rFonts w:ascii="Calibri" w:hAnsi="Calibri"/>
              </w:rPr>
            </w:pPr>
          </w:p>
        </w:tc>
        <w:tc>
          <w:tcPr>
            <w:tcW w:w="2076" w:type="dxa"/>
          </w:tcPr>
          <w:p>
            <w:pPr>
              <w:spacing w:line="360" w:lineRule="auto"/>
              <w:rPr>
                <w:rFonts w:ascii="Calibri" w:hAnsi="Calibri"/>
              </w:rPr>
            </w:pPr>
          </w:p>
        </w:tc>
        <w:tc>
          <w:tcPr>
            <w:tcW w:w="1184" w:type="dxa"/>
          </w:tcPr>
          <w:p>
            <w:pPr>
              <w:spacing w:line="360" w:lineRule="auto"/>
              <w:rPr>
                <w:rFonts w:ascii="Calibri" w:hAnsi="Calibri"/>
              </w:rPr>
            </w:pPr>
          </w:p>
        </w:tc>
      </w:tr>
    </w:tbl>
    <w:p>
      <w:pPr>
        <w:ind w:firstLine="480"/>
        <w:rPr>
          <w:rFonts w:ascii="Calibri" w:hAnsi="Calibri"/>
        </w:rPr>
      </w:pPr>
      <w:r>
        <w:rPr>
          <w:rFonts w:ascii="Calibri" w:hAnsi="Calibri"/>
        </w:rPr>
        <w:t>说明：</w:t>
      </w:r>
    </w:p>
    <w:p>
      <w:pPr>
        <w:spacing w:line="480" w:lineRule="auto"/>
        <w:ind w:firstLine="480"/>
        <w:rPr>
          <w:rFonts w:ascii="宋体" w:hAnsi="宋体"/>
        </w:rPr>
      </w:pPr>
      <w:r>
        <w:rPr>
          <w:rFonts w:ascii="宋体" w:hAnsi="宋体"/>
        </w:rPr>
        <w:t>1.实质性响应条款一览表后续内容请根据第二章采购需求</w:t>
      </w:r>
      <w:r>
        <w:rPr>
          <w:rFonts w:ascii="宋体" w:hAnsi="宋体" w:cs="Segoe UI Symbol"/>
        </w:rPr>
        <w:t>★</w:t>
      </w:r>
      <w:r>
        <w:rPr>
          <w:rFonts w:ascii="宋体" w:hAnsi="宋体"/>
        </w:rPr>
        <w:t>号条款详细列举</w:t>
      </w:r>
    </w:p>
    <w:p>
      <w:pPr>
        <w:spacing w:line="480" w:lineRule="auto"/>
        <w:ind w:firstLine="480"/>
        <w:rPr>
          <w:rFonts w:ascii="宋体" w:hAnsi="宋体"/>
        </w:rPr>
      </w:pPr>
      <w:r>
        <w:rPr>
          <w:rFonts w:ascii="宋体" w:hAnsi="宋体"/>
        </w:rPr>
        <w:t>2.本表所列条款必须一一予以响应，“投标人响应情况”一栏应填写具体的响应内容，有差异的要具体说明。</w:t>
      </w:r>
    </w:p>
    <w:p>
      <w:pPr>
        <w:spacing w:line="480" w:lineRule="auto"/>
        <w:ind w:firstLine="480"/>
        <w:rPr>
          <w:rFonts w:ascii="宋体" w:hAnsi="宋体"/>
        </w:rPr>
      </w:pPr>
      <w:r>
        <w:rPr>
          <w:rFonts w:ascii="宋体" w:hAnsi="宋体"/>
        </w:rPr>
        <w:t>3.请投标人认真填写本表内容，如填写错误将可能导致投标无效。</w:t>
      </w:r>
    </w:p>
    <w:p>
      <w:pPr>
        <w:spacing w:after="120"/>
        <w:rPr>
          <w:b/>
          <w:bCs/>
          <w:i/>
          <w:iCs/>
        </w:rPr>
      </w:pPr>
      <w:r>
        <w:rPr>
          <w:rFonts w:hint="eastAsia"/>
          <w:b/>
          <w:bCs/>
          <w:i/>
          <w:iCs/>
        </w:rPr>
        <w:t xml:space="preserve"> </w:t>
      </w:r>
      <w:r>
        <w:rPr>
          <w:b/>
          <w:bCs/>
          <w:i/>
          <w:iCs/>
        </w:rPr>
        <w:t xml:space="preserve">    4.如要求承诺函，投标人应当另外提供承诺函（格式自定）。</w:t>
      </w:r>
    </w:p>
    <w:p>
      <w:pPr>
        <w:pStyle w:val="2"/>
      </w:pPr>
    </w:p>
    <w:p>
      <w:pPr>
        <w:pStyle w:val="2"/>
      </w:pP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2ED"/>
    <w:rsid w:val="000D6856"/>
    <w:rsid w:val="001416E2"/>
    <w:rsid w:val="00181E03"/>
    <w:rsid w:val="001D259A"/>
    <w:rsid w:val="002727E3"/>
    <w:rsid w:val="002A44C8"/>
    <w:rsid w:val="00322AE5"/>
    <w:rsid w:val="003A147C"/>
    <w:rsid w:val="003B0EFD"/>
    <w:rsid w:val="003C1889"/>
    <w:rsid w:val="003F4008"/>
    <w:rsid w:val="004611D9"/>
    <w:rsid w:val="005E7FF8"/>
    <w:rsid w:val="00613671"/>
    <w:rsid w:val="00651527"/>
    <w:rsid w:val="00703C0A"/>
    <w:rsid w:val="00750BAD"/>
    <w:rsid w:val="00793120"/>
    <w:rsid w:val="0080340E"/>
    <w:rsid w:val="00844CC6"/>
    <w:rsid w:val="008A7B74"/>
    <w:rsid w:val="0098353D"/>
    <w:rsid w:val="009F232F"/>
    <w:rsid w:val="00A32FF7"/>
    <w:rsid w:val="00AB11B9"/>
    <w:rsid w:val="00AF09C2"/>
    <w:rsid w:val="00CD17A8"/>
    <w:rsid w:val="00D37A84"/>
    <w:rsid w:val="00E926C1"/>
    <w:rsid w:val="00F22505"/>
    <w:rsid w:val="00FB2F7E"/>
    <w:rsid w:val="19DF1C43"/>
    <w:rsid w:val="24DE76D6"/>
    <w:rsid w:val="261B589F"/>
    <w:rsid w:val="2975027C"/>
    <w:rsid w:val="46B003D1"/>
    <w:rsid w:val="6CD423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semiHidden/>
    <w:unhideWhenUsed/>
    <w:qFormat/>
    <w:uiPriority w:val="99"/>
    <w:pPr>
      <w:spacing w:after="120"/>
    </w:p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1"/>
    <w:qFormat/>
    <w:uiPriority w:val="0"/>
    <w:pPr>
      <w:jc w:val="center"/>
    </w:pPr>
    <w:rPr>
      <w:sz w:val="30"/>
      <w:szCs w:val="20"/>
    </w:rPr>
  </w:style>
  <w:style w:type="table" w:styleId="7">
    <w:name w:val="Table Grid"/>
    <w:basedOn w:val="6"/>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Char"/>
    <w:basedOn w:val="8"/>
    <w:link w:val="4"/>
    <w:qFormat/>
    <w:uiPriority w:val="99"/>
    <w:rPr>
      <w:sz w:val="18"/>
      <w:szCs w:val="18"/>
    </w:rPr>
  </w:style>
  <w:style w:type="character" w:customStyle="1" w:styleId="10">
    <w:name w:val="页脚 Char"/>
    <w:basedOn w:val="8"/>
    <w:link w:val="3"/>
    <w:qFormat/>
    <w:uiPriority w:val="99"/>
    <w:rPr>
      <w:sz w:val="18"/>
      <w:szCs w:val="18"/>
    </w:rPr>
  </w:style>
  <w:style w:type="character" w:customStyle="1" w:styleId="11">
    <w:name w:val="标题 Char"/>
    <w:basedOn w:val="8"/>
    <w:link w:val="5"/>
    <w:qFormat/>
    <w:uiPriority w:val="0"/>
    <w:rPr>
      <w:rFonts w:ascii="Times New Roman" w:hAnsi="Times New Roman" w:eastAsia="宋体" w:cs="Times New Roman"/>
      <w:sz w:val="30"/>
      <w:szCs w:val="20"/>
    </w:rPr>
  </w:style>
  <w:style w:type="character" w:customStyle="1" w:styleId="12">
    <w:name w:val="正文文本 Char"/>
    <w:basedOn w:val="8"/>
    <w:link w:val="2"/>
    <w:semiHidden/>
    <w:qFormat/>
    <w:uiPriority w:val="99"/>
    <w:rPr>
      <w:rFonts w:ascii="Times New Roman" w:hAnsi="Times New Roman" w:eastAsia="宋体" w:cs="Times New Roman"/>
      <w:szCs w:val="24"/>
    </w:rPr>
  </w:style>
  <w:style w:type="paragraph" w:customStyle="1" w:styleId="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78</Words>
  <Characters>448</Characters>
  <Lines>3</Lines>
  <Paragraphs>1</Paragraphs>
  <TotalTime>0</TotalTime>
  <ScaleCrop>false</ScaleCrop>
  <LinksUpToDate>false</LinksUpToDate>
  <CharactersWithSpaces>525</CharactersWithSpaces>
  <Application>WPS Office_11.8.2.11542_F1E327BC-269C-435d-A152-05C5408002CA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2023-11-09T10:33:00Z</dcterms:created>
  <dc:creator>yy</dc:creator>
  <cp:lastModifiedBy>win10</cp:lastModifiedBy>
  <dcterms:modified xsi:type="dcterms:W3CDTF">2025-10-09T02:09:49Z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07940E1A25C44ABC95E20655D82E8C29</vt:lpwstr>
  </property>
</Properties>
</file>