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9B3F1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投标人应急能力</w:t>
      </w:r>
      <w:bookmarkStart w:id="0" w:name="_GoBack"/>
      <w:bookmarkEnd w:id="0"/>
      <w:r>
        <w:rPr>
          <w:rFonts w:hint="eastAsia" w:ascii="宋体" w:hAnsi="宋体" w:cs="宋体"/>
          <w:b/>
          <w:sz w:val="44"/>
          <w:szCs w:val="44"/>
        </w:rPr>
        <w:t>的证明文件</w:t>
      </w:r>
    </w:p>
    <w:p w14:paraId="7DAD8545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</w:p>
    <w:p w14:paraId="4C908582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</w:p>
    <w:p w14:paraId="4A22E406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</w:p>
    <w:p w14:paraId="29B951B3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</w:p>
    <w:p w14:paraId="0F1986A6">
      <w:pPr>
        <w:spacing w:line="560" w:lineRule="exact"/>
        <w:ind w:firstLine="472" w:firstLineChars="196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b/>
          <w:sz w:val="24"/>
        </w:rPr>
        <w:t>注：</w:t>
      </w: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如有，按</w:t>
      </w:r>
      <w:r>
        <w:rPr>
          <w:rFonts w:hint="eastAsia" w:ascii="宋体" w:hAnsi="宋体" w:cs="Lucida Sans Unicode"/>
          <w:sz w:val="24"/>
          <w:lang w:val="en-US" w:eastAsia="zh-CN"/>
        </w:rPr>
        <w:t>采购文件要求提供相应材料</w:t>
      </w:r>
      <w:r>
        <w:rPr>
          <w:rFonts w:hint="eastAsia" w:ascii="宋体" w:hAnsi="宋体" w:cs="Lucida Sans Unicode"/>
          <w:sz w:val="24"/>
        </w:rPr>
        <w:t>。</w:t>
      </w:r>
    </w:p>
    <w:p w14:paraId="61A00DC0"/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Y2VlMDYzYzBlNzRlNjU3MjY3MjE1NTc1NTFkZTAifQ=="/>
  </w:docVars>
  <w:rsids>
    <w:rsidRoot w:val="00000000"/>
    <w:rsid w:val="239C59FC"/>
    <w:rsid w:val="69C87908"/>
    <w:rsid w:val="7ACB27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2025-11-03T07:55:03Z</dcterms:created>
  <dc:creator>zhongzhi9</dc:creator>
  <cp:lastModifiedBy>代理</cp:lastModifiedBy>
  <dcterms:modified xsi:type="dcterms:W3CDTF">2025-11-03T07:56:29Z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eyJoZGlkIjoiOTNkMmRjZWJmZmUzMjgwMmUxMmE2ZDQ0MzE5NjA1YmUiLCJ1c2VySWQiOiIxNjcxNzAzNDk5In0=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069054BA45D44E4587FF9C24D51C77B3_13</vt:lpwstr>
  </property>
</Properties>
</file>