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C417E">
      <w:pPr>
        <w:rPr>
          <w:rFonts w:hint="eastAsia" w:ascii="黑体" w:hAnsi="黑体" w:eastAsia="黑体"/>
          <w:sz w:val="44"/>
          <w:szCs w:val="44"/>
        </w:rPr>
      </w:pPr>
      <w:r>
        <w:rPr>
          <w:rFonts w:hint="eastAsia" w:ascii="仿宋_GB2312" w:eastAsia="仿宋_GB2312"/>
          <w:sz w:val="32"/>
          <w:szCs w:val="32"/>
        </w:rPr>
        <w:t>附件1</w:t>
      </w:r>
    </w:p>
    <w:p w14:paraId="5E680FEC">
      <w:pPr>
        <w:jc w:val="center"/>
        <w:rPr>
          <w:rFonts w:hint="eastAsia" w:ascii="黑体" w:hAnsi="黑体" w:eastAsia="黑体"/>
          <w:sz w:val="44"/>
          <w:szCs w:val="44"/>
        </w:rPr>
      </w:pPr>
      <w:bookmarkStart w:id="0" w:name="_GoBack"/>
      <w:r>
        <w:rPr>
          <w:rFonts w:hint="eastAsia" w:ascii="黑体" w:hAnsi="黑体" w:eastAsia="黑体"/>
          <w:sz w:val="44"/>
          <w:szCs w:val="44"/>
        </w:rPr>
        <w:t>茂名市政府采购供应商资格信用承诺函</w:t>
      </w:r>
      <w:bookmarkEnd w:id="0"/>
    </w:p>
    <w:p w14:paraId="7EB87B1E"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（样本）</w:t>
      </w:r>
    </w:p>
    <w:p w14:paraId="298B7391">
      <w:pPr>
        <w:spacing w:line="500" w:lineRule="exact"/>
        <w:rPr>
          <w:rFonts w:ascii="仿宋_GB2312" w:eastAsia="仿宋_GB2312"/>
          <w:sz w:val="32"/>
          <w:szCs w:val="32"/>
        </w:rPr>
      </w:pPr>
    </w:p>
    <w:p w14:paraId="7E1B30A8"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我方自愿参加 （项目名称） 项目（项目编号：         ）的政府采购活动，并郑重承诺符合《中华人民共和国政府采购法》第二十二条第一款第（二）项、第（三）项、第（四）项、第（五）项规定条件，具体包括：</w:t>
      </w:r>
    </w:p>
    <w:p w14:paraId="6F7E77BF"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1.具有良好的商业信誉和健全的财务会计制度；</w:t>
      </w:r>
    </w:p>
    <w:p w14:paraId="1B30D7BD"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2.具有履行合同所必需的设备和专业技术能力；</w:t>
      </w:r>
    </w:p>
    <w:p w14:paraId="34416A6F"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3.具有依法缴纳税收和社会保障资金的良好记录；</w:t>
      </w:r>
    </w:p>
    <w:p w14:paraId="23665ED2"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4.参加政府采购活动前三年内，在经营活动中没有重大违法记录。</w:t>
      </w:r>
    </w:p>
    <w:p w14:paraId="64777B46"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方对上述承诺的真实性负责，在评审环节结束后，自愿接受采购单位(采购代理机构)的检查核验，配合提供相关证明材料，证明符合《中华人民共和国政府采购法》规定的供应商基本资格条件。如有虚假，将依法承担相应法律责任。</w:t>
      </w:r>
    </w:p>
    <w:p w14:paraId="5E37AEF1">
      <w:pPr>
        <w:spacing w:line="50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特此承诺。</w:t>
      </w:r>
    </w:p>
    <w:p w14:paraId="09E1CC1F">
      <w:pPr>
        <w:spacing w:line="500" w:lineRule="exact"/>
        <w:rPr>
          <w:rFonts w:ascii="仿宋_GB2312" w:eastAsia="仿宋_GB2312"/>
          <w:sz w:val="32"/>
          <w:szCs w:val="32"/>
        </w:rPr>
      </w:pPr>
    </w:p>
    <w:p w14:paraId="42F36688">
      <w:pPr>
        <w:spacing w:line="50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供应商名称（公章）：</w:t>
      </w:r>
    </w:p>
    <w:p w14:paraId="4957445D">
      <w:pPr>
        <w:spacing w:line="50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统一社会信用代码：</w:t>
      </w:r>
    </w:p>
    <w:p w14:paraId="392EEAF4">
      <w:pPr>
        <w:spacing w:line="50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法定代表人或授权代表(签名)：</w:t>
      </w:r>
    </w:p>
    <w:p w14:paraId="2F161BDE">
      <w:pPr>
        <w:spacing w:line="50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日期： 年 月 日</w:t>
      </w:r>
    </w:p>
    <w:p w14:paraId="1640F6C0">
      <w:pPr>
        <w:spacing w:line="500" w:lineRule="exact"/>
        <w:rPr>
          <w:rFonts w:ascii="仿宋_GB2312" w:eastAsia="仿宋_GB2312"/>
          <w:sz w:val="32"/>
          <w:szCs w:val="32"/>
        </w:rPr>
      </w:pPr>
    </w:p>
    <w:p w14:paraId="17BE2B6A">
      <w:pPr>
        <w:spacing w:line="500" w:lineRule="exact"/>
      </w:pPr>
      <w:r>
        <w:rPr>
          <w:rFonts w:hint="eastAsia" w:ascii="仿宋_GB2312" w:eastAsia="仿宋_GB2312"/>
          <w:sz w:val="28"/>
          <w:szCs w:val="28"/>
        </w:rPr>
        <w:t>注：供应商的法定代表人（其他组织的为负责人）或者授权代表的签名或盖章应真实、有效，如由授权代表签名或盖章的，应提供“法定代表人授权书”。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882A34"/>
    <w:rsid w:val="60A4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425</Words>
  <Characters>429</Characters>
  <Lines>0</Lines>
  <Paragraphs>0</Paragraphs>
  <TotalTime>0</TotalTime>
  <ScaleCrop>false</ScaleCrop>
  <LinksUpToDate>false</LinksUpToDate>
  <CharactersWithSpaces>443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2025-04-27T08:24:00Z</dcterms:created>
  <dc:creator>qicheng</dc:creator>
  <cp:lastModifiedBy>罗罗</cp:lastModifiedBy>
  <dcterms:modified xsi:type="dcterms:W3CDTF">2025-05-21T07:34:45Z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eyJoZGlkIjoiOWVhODI2NTE5YTExN2ZlYjEzNTc1N2U5Y2QwYjBlYWUiLCJ1c2VySWQiOiI0MjE5OTg4MDAifQ==</vt:lpwstr>
  </property>
  <property fmtid="{D5CDD505-2E9C-101B-9397-08002B2CF9AE}" pid="4" name="ICV">
    <vt:lpwstr>0FFC7EB1ABAC499FA802EC9C39B962D1_13</vt:lpwstr>
  </property>
</Properties>
</file>