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089AD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类似业绩一览表</w:t>
      </w:r>
    </w:p>
    <w:p w14:paraId="537AEC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采购项目名称：{采购项目名称}</w:t>
      </w:r>
    </w:p>
    <w:p w14:paraId="477683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采购项目编号：{采购项目编号}</w:t>
      </w:r>
    </w:p>
    <w:p w14:paraId="0F7E1B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采购包号：{采购包编号}</w:t>
      </w:r>
    </w:p>
    <w:p w14:paraId="500CC4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投标人名称：</w:t>
      </w:r>
      <w:bookmarkStart w:id="0" w:name="_GoBack"/>
      <w:bookmarkEnd w:id="0"/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78"/>
        <w:gridCol w:w="1096"/>
        <w:gridCol w:w="1887"/>
        <w:gridCol w:w="2961"/>
        <w:gridCol w:w="1401"/>
        <w:gridCol w:w="1023"/>
        <w:gridCol w:w="30"/>
      </w:tblGrid>
      <w:tr w14:paraId="34DF7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4" w:type="pct"/>
            <w:tcBorders>
              <w:top w:val="single" w:color="auto" w:sz="4" w:space="0"/>
            </w:tcBorders>
            <w:noWrap w:val="0"/>
            <w:vAlign w:val="center"/>
          </w:tcPr>
          <w:p w14:paraId="3AFC7AA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597" w:type="pct"/>
            <w:tcBorders>
              <w:top w:val="single" w:color="auto" w:sz="4" w:space="0"/>
            </w:tcBorders>
            <w:noWrap w:val="0"/>
            <w:vAlign w:val="center"/>
          </w:tcPr>
          <w:p w14:paraId="635F7B2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年份</w:t>
            </w:r>
          </w:p>
        </w:tc>
        <w:tc>
          <w:tcPr>
            <w:tcW w:w="1028" w:type="pct"/>
            <w:noWrap w:val="0"/>
            <w:vAlign w:val="center"/>
          </w:tcPr>
          <w:p w14:paraId="6F06331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613" w:type="pct"/>
            <w:noWrap w:val="0"/>
            <w:vAlign w:val="center"/>
          </w:tcPr>
          <w:p w14:paraId="0D7A1C5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763" w:type="pct"/>
            <w:noWrap w:val="0"/>
            <w:vAlign w:val="center"/>
          </w:tcPr>
          <w:p w14:paraId="3DEB2A84">
            <w:pPr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4F8A45E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备注</w:t>
            </w:r>
          </w:p>
        </w:tc>
      </w:tr>
      <w:tr w14:paraId="6936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4" w:type="pct"/>
            <w:noWrap w:val="0"/>
            <w:vAlign w:val="center"/>
          </w:tcPr>
          <w:p w14:paraId="131BBC3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 w14:paraId="301FBB5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28" w:type="pct"/>
            <w:noWrap w:val="0"/>
            <w:vAlign w:val="center"/>
          </w:tcPr>
          <w:p w14:paraId="3045BC9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3" w:type="pct"/>
            <w:noWrap w:val="0"/>
            <w:vAlign w:val="center"/>
          </w:tcPr>
          <w:p w14:paraId="52C04CF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3" w:type="pct"/>
            <w:noWrap w:val="0"/>
            <w:vAlign w:val="center"/>
          </w:tcPr>
          <w:p w14:paraId="0438B0A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F34C95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C2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4" w:type="pct"/>
            <w:noWrap w:val="0"/>
            <w:vAlign w:val="center"/>
          </w:tcPr>
          <w:p w14:paraId="11F410D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 w14:paraId="6D383C9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28" w:type="pct"/>
            <w:noWrap w:val="0"/>
            <w:vAlign w:val="center"/>
          </w:tcPr>
          <w:p w14:paraId="1E31461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3" w:type="pct"/>
            <w:noWrap w:val="0"/>
            <w:vAlign w:val="center"/>
          </w:tcPr>
          <w:p w14:paraId="0CC75F3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3" w:type="pct"/>
            <w:noWrap w:val="0"/>
            <w:vAlign w:val="center"/>
          </w:tcPr>
          <w:p w14:paraId="2A33098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1FC7D19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8E0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4" w:type="pct"/>
            <w:noWrap w:val="0"/>
            <w:vAlign w:val="center"/>
          </w:tcPr>
          <w:p w14:paraId="75D33E3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 w14:paraId="7068B34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28" w:type="pct"/>
            <w:noWrap w:val="0"/>
            <w:vAlign w:val="center"/>
          </w:tcPr>
          <w:p w14:paraId="5A34075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3" w:type="pct"/>
            <w:noWrap w:val="0"/>
            <w:vAlign w:val="center"/>
          </w:tcPr>
          <w:p w14:paraId="05D8878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3" w:type="pct"/>
            <w:noWrap w:val="0"/>
            <w:vAlign w:val="center"/>
          </w:tcPr>
          <w:p w14:paraId="51A375E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6905C2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787B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4" w:type="pct"/>
            <w:noWrap w:val="0"/>
            <w:vAlign w:val="center"/>
          </w:tcPr>
          <w:p w14:paraId="0B5CD77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 w14:paraId="2D16E38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28" w:type="pct"/>
            <w:tcBorders>
              <w:right w:val="single" w:color="auto" w:sz="4" w:space="0"/>
            </w:tcBorders>
            <w:noWrap w:val="0"/>
            <w:vAlign w:val="center"/>
          </w:tcPr>
          <w:p w14:paraId="300F398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3" w:type="pct"/>
            <w:tcBorders>
              <w:left w:val="single" w:color="auto" w:sz="4" w:space="0"/>
            </w:tcBorders>
            <w:noWrap w:val="0"/>
            <w:vAlign w:val="center"/>
          </w:tcPr>
          <w:p w14:paraId="7D989B5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3" w:type="pct"/>
            <w:noWrap w:val="0"/>
            <w:vAlign w:val="center"/>
          </w:tcPr>
          <w:p w14:paraId="39F9EB8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081328E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5A0C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5" w:type="pct"/>
          <w:cantSplit/>
          <w:trHeight w:val="600" w:hRule="atLeast"/>
          <w:jc w:val="center"/>
        </w:trPr>
        <w:tc>
          <w:tcPr>
            <w:tcW w:w="424" w:type="pct"/>
            <w:tcBorders>
              <w:right w:val="single" w:color="auto" w:sz="4" w:space="0"/>
            </w:tcBorders>
            <w:noWrap w:val="0"/>
            <w:vAlign w:val="center"/>
          </w:tcPr>
          <w:p w14:paraId="5443C5B4">
            <w:pPr>
              <w:spacing w:line="400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tcBorders>
              <w:right w:val="single" w:color="auto" w:sz="4" w:space="0"/>
            </w:tcBorders>
            <w:noWrap w:val="0"/>
            <w:vAlign w:val="center"/>
          </w:tcPr>
          <w:p w14:paraId="5614CCDA">
            <w:pPr>
              <w:spacing w:line="400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28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1670C">
            <w:pPr>
              <w:spacing w:line="400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13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EEE67">
            <w:pPr>
              <w:spacing w:line="400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3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48328">
            <w:pPr>
              <w:spacing w:line="400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7" w:type="pct"/>
            <w:tcBorders>
              <w:left w:val="single" w:color="auto" w:sz="4" w:space="0"/>
            </w:tcBorders>
            <w:noWrap w:val="0"/>
            <w:vAlign w:val="center"/>
          </w:tcPr>
          <w:p w14:paraId="1F2A5007">
            <w:pPr>
              <w:spacing w:line="400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6BE516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07723001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注：以上表格格式行可增减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业绩证明材料可附在此表后。</w:t>
      </w:r>
    </w:p>
    <w:p w14:paraId="35D6D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365B8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000000"/>
    <w:rsid w:val="07261E11"/>
    <w:rsid w:val="0EF62849"/>
    <w:rsid w:val="24157EAF"/>
    <w:rsid w:val="33495A62"/>
    <w:rsid w:val="5BD2635C"/>
    <w:rsid w:val="735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header"/>
    <w:basedOn w:val="1"/>
    <w:next w:val="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4">
    <w:name w:val="Quote"/>
    <w:basedOn w:val="1"/>
    <w:next w:val="1"/>
    <w:qFormat/>
    <w:uiPriority w:val="0"/>
    <w:pPr>
      <w:ind w:left="864" w:right="864"/>
      <w:jc w:val="center"/>
    </w:pPr>
    <w:rPr>
      <w:rFonts w:ascii="Times New Roman" w:hAnsi="Times New Roman" w:eastAsia="宋体" w:cs="Times New Roman"/>
      <w:i/>
      <w:iCs/>
      <w:color w:val="000000"/>
      <w:szCs w:val="20"/>
    </w:rPr>
  </w:style>
  <w:style w:type="paragraph" w:styleId="5">
    <w:name w:val="Body Text First Indent"/>
    <w:basedOn w:val="2"/>
    <w:unhideWhenUsed/>
    <w:qFormat/>
    <w:uiPriority w:val="99"/>
    <w:pPr>
      <w:widowControl w:val="0"/>
      <w:spacing w:after="120" w:line="240" w:lineRule="auto"/>
      <w:ind w:firstLine="420" w:firstLineChars="100"/>
    </w:pPr>
    <w:rPr>
      <w:rFonts w:ascii="Calibri" w:hAnsi="Calibri" w:eastAsia="宋体" w:cs="Times New Roman"/>
      <w:color w:val="auto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0</TotalTime>
  <ScaleCrop>false</ScaleCrop>
  <LinksUpToDate>false</LinksUpToDate>
  <CharactersWithSpaces>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2022-10-27T07:09:00Z</dcterms:created>
  <dc:creator>Administrator</dc:creator>
  <cp:lastModifiedBy>Spm</cp:lastModifiedBy>
  <dcterms:modified xsi:type="dcterms:W3CDTF">2026-04-24T03:54:54Z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63A09B207A6D4FFD8BB2011E39986B52</vt:lpwstr>
  </property>
  <property fmtid="{D5CDD505-2E9C-101B-9397-08002B2CF9AE}" pid="4" name="KSOTemplateDocerSaveRecord">
    <vt:lpwstr>eyJoZGlkIjoiMmI3NDkwMzQxNDk2N2ViNTJhMTU5OGFkYjA1ZmQ2NzgiLCJ1c2VySWQiOiIzNzA3OTY1ODYifQ==</vt:lpwstr>
  </property>
</Properties>
</file>