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4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技术</w:t>
      </w:r>
      <w:r>
        <w:rPr>
          <w:rFonts w:hint="eastAsia"/>
          <w:bCs w:val="0"/>
          <w:sz w:val="32"/>
          <w:szCs w:val="32"/>
        </w:rPr>
        <w:t>要求应答表</w:t>
      </w:r>
    </w:p>
    <w:p w14:paraId="0EEE132F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采购项目名称：{采购项目名称}</w:t>
      </w:r>
    </w:p>
    <w:p w14:paraId="5E62B2BC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采购项目编号：{采购项目编号}</w:t>
      </w:r>
    </w:p>
    <w:p w14:paraId="5B1D6E56">
      <w:pPr>
        <w:widowControl/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采购包号：{采购包编号}</w:t>
      </w:r>
    </w:p>
    <w:p w14:paraId="76C84F5D">
      <w:pPr>
        <w:widowControl/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投标人名称：</w:t>
      </w:r>
    </w:p>
    <w:tbl>
      <w:tblPr>
        <w:tblStyle w:val="11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3329"/>
        <w:gridCol w:w="3329"/>
        <w:gridCol w:w="2072"/>
      </w:tblGrid>
      <w:tr w14:paraId="5C0CB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DCB42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B9A6A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采购文件</w:t>
            </w:r>
            <w:r>
              <w:rPr>
                <w:rFonts w:hint="eastAsia" w:ascii="宋体" w:hAnsi="宋体"/>
                <w:sz w:val="24"/>
                <w:szCs w:val="24"/>
              </w:rPr>
              <w:t>要求</w:t>
            </w:r>
          </w:p>
        </w:tc>
        <w:tc>
          <w:tcPr>
            <w:tcW w:w="1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F9C83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响应情况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43CC8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偏离说明</w:t>
            </w:r>
          </w:p>
        </w:tc>
      </w:tr>
      <w:tr w14:paraId="127D7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99B14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F3A89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585BE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89A20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1C52D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8989B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35C8F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2A34E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FBA8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78E1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9A1F0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6476E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F3F98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79525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111748E">
      <w:pPr>
        <w:widowControl/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 w14:paraId="6B43C389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注：1.以上表格格式行、列可增减。</w:t>
      </w:r>
    </w:p>
    <w:p w14:paraId="21B15D53">
      <w:pPr>
        <w:widowControl/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2.按照</w:t>
      </w:r>
      <w:r>
        <w:rPr>
          <w:rFonts w:hint="eastAsia" w:ascii="宋体" w:hAnsi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/>
          <w:sz w:val="24"/>
          <w:szCs w:val="24"/>
        </w:rPr>
        <w:t>文件第</w:t>
      </w:r>
      <w:r>
        <w:rPr>
          <w:rFonts w:hint="eastAsia" w:ascii="宋体" w:hAnsi="宋体"/>
          <w:sz w:val="24"/>
          <w:szCs w:val="24"/>
          <w:lang w:val="en-US" w:eastAsia="zh-CN"/>
        </w:rPr>
        <w:t>三</w:t>
      </w:r>
      <w:r>
        <w:rPr>
          <w:rFonts w:hint="eastAsia" w:ascii="宋体" w:hAnsi="宋体"/>
          <w:sz w:val="24"/>
          <w:szCs w:val="24"/>
        </w:rPr>
        <w:t>章</w:t>
      </w:r>
      <w:r>
        <w:rPr>
          <w:rFonts w:hint="eastAsia" w:ascii="宋体" w:hAnsi="宋体"/>
          <w:sz w:val="24"/>
          <w:szCs w:val="24"/>
          <w:lang w:eastAsia="zh-CN"/>
        </w:rPr>
        <w:t>3.2.技术要求</w:t>
      </w:r>
      <w:r>
        <w:rPr>
          <w:rFonts w:hint="eastAsia" w:ascii="宋体" w:hAnsi="宋体"/>
          <w:sz w:val="24"/>
          <w:szCs w:val="24"/>
          <w:lang w:val="en-US" w:eastAsia="zh-CN"/>
        </w:rPr>
        <w:t>内容</w:t>
      </w:r>
      <w:r>
        <w:rPr>
          <w:rFonts w:hint="eastAsia" w:ascii="宋体" w:hAnsi="宋体"/>
          <w:sz w:val="24"/>
          <w:szCs w:val="24"/>
        </w:rPr>
        <w:t>对应填写。</w:t>
      </w:r>
      <w:r>
        <w:rPr>
          <w:rFonts w:hint="eastAsia" w:ascii="宋体" w:hAnsi="宋体"/>
          <w:sz w:val="24"/>
          <w:szCs w:val="24"/>
          <w:lang w:eastAsia="zh-CN"/>
        </w:rPr>
        <w:t>供应商如与</w:t>
      </w:r>
      <w:r>
        <w:rPr>
          <w:rFonts w:hint="eastAsia" w:ascii="宋体" w:hAnsi="宋体"/>
          <w:sz w:val="24"/>
          <w:szCs w:val="24"/>
          <w:lang w:val="en-US" w:eastAsia="zh-CN"/>
        </w:rPr>
        <w:t>上述</w:t>
      </w:r>
      <w:r>
        <w:rPr>
          <w:rFonts w:hint="eastAsia" w:ascii="宋体" w:hAnsi="宋体"/>
          <w:sz w:val="24"/>
          <w:szCs w:val="24"/>
          <w:lang w:eastAsia="zh-CN"/>
        </w:rPr>
        <w:t>要求无偏离，则无须逐条应答，</w:t>
      </w:r>
      <w:r>
        <w:rPr>
          <w:rFonts w:hint="eastAsia" w:ascii="宋体" w:hAnsi="宋体"/>
          <w:sz w:val="24"/>
          <w:szCs w:val="24"/>
          <w:lang w:val="en-US" w:eastAsia="zh-CN"/>
        </w:rPr>
        <w:t>上表可全部</w:t>
      </w:r>
      <w:r>
        <w:rPr>
          <w:rFonts w:hint="eastAsia" w:ascii="宋体" w:hAnsi="宋体"/>
          <w:sz w:val="24"/>
          <w:szCs w:val="24"/>
          <w:lang w:eastAsia="zh-CN"/>
        </w:rPr>
        <w:t>留空。如有偏离条款（包括正偏离和负偏离），请将偏离条款逐条应答。未明确偏离的条款，视为默认接受</w:t>
      </w:r>
      <w:r>
        <w:rPr>
          <w:rFonts w:hint="eastAsia" w:ascii="宋体" w:hAnsi="宋体"/>
          <w:sz w:val="24"/>
          <w:szCs w:val="24"/>
        </w:rPr>
        <w:t>。</w:t>
      </w:r>
      <w:bookmarkStart w:id="0" w:name="_GoBack"/>
      <w:bookmarkEnd w:id="0"/>
    </w:p>
    <w:p w14:paraId="1256AB23">
      <w:pPr>
        <w:widowControl/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DkwMzQxNDk2N2ViNTJhMTU5OGFkYjA1ZmQ2NzgifQ=="/>
  </w:docVars>
  <w:rsids>
    <w:rsidRoot w:val="67299E01"/>
    <w:rsid w:val="00076107"/>
    <w:rsid w:val="00080364"/>
    <w:rsid w:val="000F587D"/>
    <w:rsid w:val="00196BD6"/>
    <w:rsid w:val="001B3FFD"/>
    <w:rsid w:val="00247B91"/>
    <w:rsid w:val="0026157C"/>
    <w:rsid w:val="00460E54"/>
    <w:rsid w:val="0047437E"/>
    <w:rsid w:val="005463B6"/>
    <w:rsid w:val="00550D8A"/>
    <w:rsid w:val="005912F2"/>
    <w:rsid w:val="00766ED6"/>
    <w:rsid w:val="008046ED"/>
    <w:rsid w:val="00811D40"/>
    <w:rsid w:val="00827B97"/>
    <w:rsid w:val="009439EE"/>
    <w:rsid w:val="00A04805"/>
    <w:rsid w:val="00B42E0C"/>
    <w:rsid w:val="00BA6399"/>
    <w:rsid w:val="00BB7BFC"/>
    <w:rsid w:val="00C7746F"/>
    <w:rsid w:val="00CF7308"/>
    <w:rsid w:val="00FA554F"/>
    <w:rsid w:val="01154EDD"/>
    <w:rsid w:val="3D136199"/>
    <w:rsid w:val="4C8645BF"/>
    <w:rsid w:val="649E1E1D"/>
    <w:rsid w:val="67299E01"/>
    <w:rsid w:val="6C613AB4"/>
    <w:rsid w:val="6EBA358B"/>
    <w:rsid w:val="764F077D"/>
    <w:rsid w:val="7C2415C6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3"/>
    <w:basedOn w:val="1"/>
    <w:next w:val="1"/>
    <w:link w:val="13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styleId="5">
    <w:name w:val="heading 4"/>
    <w:basedOn w:val="1"/>
    <w:next w:val="1"/>
    <w:link w:val="17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6">
    <w:name w:val="annotation text"/>
    <w:basedOn w:val="1"/>
    <w:link w:val="14"/>
    <w:qFormat/>
    <w:uiPriority w:val="0"/>
    <w:pPr>
      <w:jc w:val="left"/>
    </w:pPr>
  </w:style>
  <w:style w:type="paragraph" w:styleId="7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able of figures"/>
    <w:basedOn w:val="1"/>
    <w:next w:val="1"/>
    <w:qFormat/>
    <w:uiPriority w:val="0"/>
    <w:pPr>
      <w:spacing w:line="360" w:lineRule="auto"/>
    </w:pPr>
  </w:style>
  <w:style w:type="paragraph" w:styleId="10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3">
    <w:name w:val="标题 3 字符"/>
    <w:basedOn w:val="12"/>
    <w:link w:val="4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4">
    <w:name w:val="批注文字 字符"/>
    <w:basedOn w:val="12"/>
    <w:link w:val="6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5">
    <w:name w:val="页眉 字符"/>
    <w:basedOn w:val="12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页脚 字符"/>
    <w:basedOn w:val="12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7">
    <w:name w:val="标题 4 字符"/>
    <w:basedOn w:val="12"/>
    <w:link w:val="5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18">
    <w:name w:val="标题 1 字符"/>
    <w:basedOn w:val="12"/>
    <w:link w:val="3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182</Characters>
  <Lines>2</Lines>
  <Paragraphs>1</Paragraphs>
  <TotalTime>0</TotalTime>
  <ScaleCrop>false</ScaleCrop>
  <LinksUpToDate>false</LinksUpToDate>
  <CharactersWithSpaces>183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Spm</cp:lastModifiedBy>
  <dcterms:modified xsi:type="dcterms:W3CDTF">2026-04-24T03:53:59Z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3095AE10DB734F96924AC723E9C0C479_12</vt:lpwstr>
  </property>
  <property fmtid="{D5CDD505-2E9C-101B-9397-08002B2CF9AE}" pid="4" name="KSOTemplateDocerSaveRecord">
    <vt:lpwstr>eyJoZGlkIjoiMmI3NDkwMzQxNDk2N2ViNTJhMTU5OGFkYjA1ZmQ2NzgiLCJ1c2VySWQiOiIzNzA3OTY1ODYifQ==</vt:lpwstr>
  </property>
</Properties>
</file>