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D2ADE">
      <w:pPr>
        <w:spacing w:line="480" w:lineRule="auto"/>
        <w:jc w:val="center"/>
        <w:rPr>
          <w:rFonts w:ascii="宋体" w:hAnsi="宋体"/>
          <w:b/>
          <w:color w:val="333333"/>
          <w:spacing w:val="60"/>
          <w:sz w:val="44"/>
          <w:szCs w:val="44"/>
        </w:rPr>
      </w:pPr>
      <w:r>
        <w:rPr>
          <w:rFonts w:hint="eastAsia" w:ascii="宋体" w:hAnsi="宋体"/>
          <w:b/>
          <w:color w:val="333333"/>
          <w:spacing w:val="60"/>
          <w:sz w:val="44"/>
          <w:szCs w:val="44"/>
        </w:rPr>
        <w:t>最高投标限价公布函</w:t>
      </w:r>
    </w:p>
    <w:p w14:paraId="4F23F86C">
      <w:pPr>
        <w:spacing w:line="480" w:lineRule="auto"/>
        <w:jc w:val="center"/>
        <w:rPr>
          <w:rFonts w:ascii="宋体" w:hAnsi="宋体"/>
          <w:b/>
          <w:color w:val="333333"/>
          <w:spacing w:val="60"/>
          <w:sz w:val="44"/>
          <w:szCs w:val="44"/>
        </w:rPr>
      </w:pPr>
      <w:r>
        <w:rPr>
          <w:rFonts w:hint="eastAsia" w:ascii="宋体" w:hAnsi="宋体"/>
          <w:b/>
          <w:color w:val="333333"/>
          <w:spacing w:val="60"/>
          <w:sz w:val="44"/>
          <w:szCs w:val="44"/>
        </w:rPr>
        <w:t xml:space="preserve"> </w:t>
      </w:r>
    </w:p>
    <w:p w14:paraId="678B1E7F">
      <w:pPr>
        <w:spacing w:line="480" w:lineRule="auto"/>
        <w:rPr>
          <w:rFonts w:ascii="宋体" w:hAnsi="宋体"/>
          <w:color w:val="333333"/>
          <w:szCs w:val="21"/>
        </w:rPr>
      </w:pPr>
    </w:p>
    <w:p w14:paraId="0C4ECFE7">
      <w:pPr>
        <w:spacing w:line="480" w:lineRule="auto"/>
        <w:rPr>
          <w:rFonts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>工程名称：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矿物楼222、215实验室通风柜更换及屋面废气处理设备更换改造工程                                 </w:t>
      </w:r>
    </w:p>
    <w:p w14:paraId="25E30D85">
      <w:pPr>
        <w:spacing w:line="480" w:lineRule="auto"/>
        <w:rPr>
          <w:rFonts w:hint="default" w:ascii="宋体" w:hAnsi="宋体" w:eastAsia="宋体"/>
          <w:color w:val="333333"/>
          <w:sz w:val="24"/>
          <w:szCs w:val="24"/>
          <w:lang w:val="en-US" w:eastAsia="zh-CN"/>
        </w:rPr>
      </w:pPr>
      <w:r>
        <w:rPr>
          <w:rFonts w:hint="eastAsia" w:ascii="宋体" w:hAnsi="宋体"/>
          <w:color w:val="333333"/>
          <w:sz w:val="24"/>
          <w:szCs w:val="24"/>
        </w:rPr>
        <w:t>最高投标限价（元）：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>185368.47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   </w:t>
      </w:r>
    </w:p>
    <w:p w14:paraId="1367C526">
      <w:pPr>
        <w:spacing w:line="480" w:lineRule="auto"/>
        <w:ind w:firstLine="480" w:firstLineChars="200"/>
        <w:rPr>
          <w:rFonts w:hint="default" w:ascii="宋体" w:hAnsi="宋体" w:eastAsia="宋体"/>
          <w:color w:val="333333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color w:val="333333"/>
          <w:sz w:val="24"/>
          <w:szCs w:val="24"/>
        </w:rPr>
        <w:t>分部分项工程费（元）：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>148607.99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   </w:t>
      </w:r>
    </w:p>
    <w:p w14:paraId="5473AAA3">
      <w:pPr>
        <w:spacing w:line="480" w:lineRule="auto"/>
        <w:ind w:firstLine="480" w:firstLineChars="200"/>
        <w:rPr>
          <w:rFonts w:hint="default" w:ascii="宋体" w:hAnsi="宋体" w:eastAsia="宋体"/>
          <w:color w:val="333333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color w:val="333333"/>
          <w:sz w:val="24"/>
          <w:szCs w:val="24"/>
        </w:rPr>
        <w:t>措施项目费（元）：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>5419.53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 </w:t>
      </w:r>
    </w:p>
    <w:p w14:paraId="4DC5F982">
      <w:pPr>
        <w:spacing w:line="480" w:lineRule="auto"/>
        <w:ind w:firstLine="960" w:firstLineChars="400"/>
        <w:rPr>
          <w:rFonts w:hint="eastAsia" w:ascii="宋体" w:hAnsi="宋体"/>
          <w:color w:val="333333"/>
          <w:sz w:val="24"/>
          <w:szCs w:val="24"/>
          <w:u w:val="single"/>
        </w:rPr>
      </w:pPr>
      <w:r>
        <w:rPr>
          <w:rFonts w:hint="eastAsia" w:ascii="宋体" w:hAnsi="宋体"/>
          <w:color w:val="333333"/>
          <w:sz w:val="24"/>
          <w:szCs w:val="24"/>
        </w:rPr>
        <w:t>其中绿色施工安全防护措施费（元）：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>5419.53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</w:t>
      </w:r>
    </w:p>
    <w:p w14:paraId="0AED767E">
      <w:pPr>
        <w:spacing w:line="480" w:lineRule="auto"/>
        <w:ind w:firstLine="480" w:firstLineChars="200"/>
        <w:rPr>
          <w:rFonts w:hint="default" w:ascii="宋体" w:hAnsi="宋体" w:eastAsia="宋体"/>
          <w:color w:val="333333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color w:val="333333"/>
          <w:sz w:val="24"/>
          <w:szCs w:val="24"/>
        </w:rPr>
        <w:t>其他项目费（元）：</w:t>
      </w:r>
      <w:r>
        <w:rPr>
          <w:rFonts w:hint="eastAsia" w:ascii="宋体" w:hAnsi="宋体"/>
          <w:color w:val="333333"/>
          <w:sz w:val="24"/>
          <w:szCs w:val="24"/>
          <w:u w:val="single"/>
        </w:rPr>
        <w:t>16035.3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>0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 </w:t>
      </w:r>
    </w:p>
    <w:p w14:paraId="10FC7CD1">
      <w:pPr>
        <w:spacing w:line="480" w:lineRule="auto"/>
        <w:ind w:firstLine="960" w:firstLineChars="400"/>
        <w:rPr>
          <w:rFonts w:hint="default" w:ascii="宋体" w:hAnsi="宋体" w:eastAsia="宋体"/>
          <w:color w:val="333333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color w:val="333333"/>
          <w:sz w:val="24"/>
          <w:szCs w:val="24"/>
        </w:rPr>
        <w:t>其中暂列金额（元）：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>14860.80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 </w:t>
      </w:r>
    </w:p>
    <w:p w14:paraId="435CB5D1">
      <w:pPr>
        <w:spacing w:line="480" w:lineRule="auto"/>
        <w:ind w:firstLine="480" w:firstLineChars="200"/>
        <w:rPr>
          <w:rFonts w:ascii="宋体" w:hAnsi="宋体"/>
          <w:color w:val="333333"/>
          <w:sz w:val="24"/>
          <w:szCs w:val="24"/>
          <w:u w:val="single"/>
        </w:rPr>
      </w:pPr>
      <w:r>
        <w:rPr>
          <w:rFonts w:hint="eastAsia" w:ascii="宋体" w:hAnsi="宋体"/>
          <w:color w:val="333333"/>
          <w:sz w:val="24"/>
          <w:szCs w:val="24"/>
        </w:rPr>
        <w:t>规费（元）：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0.00                                                  </w:t>
      </w:r>
    </w:p>
    <w:p w14:paraId="31311427">
      <w:pPr>
        <w:spacing w:line="48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>税金（元）：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>15305.65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</w:t>
      </w:r>
      <w:bookmarkStart w:id="0" w:name="_GoBack"/>
      <w:bookmarkEnd w:id="0"/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color w:val="333333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333333"/>
          <w:sz w:val="24"/>
          <w:szCs w:val="24"/>
          <w:u w:val="single"/>
        </w:rPr>
        <w:t xml:space="preserve">    </w:t>
      </w:r>
    </w:p>
    <w:p w14:paraId="420CEF90">
      <w:pPr>
        <w:widowControl/>
        <w:spacing w:before="75" w:after="75" w:line="480" w:lineRule="auto"/>
        <w:ind w:firstLine="960" w:firstLineChars="4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对公开招标工程，</w:t>
      </w:r>
      <w:r>
        <w:rPr>
          <w:rFonts w:hint="eastAsia" w:ascii="宋体" w:hAnsi="宋体"/>
          <w:color w:val="333333"/>
          <w:sz w:val="24"/>
          <w:szCs w:val="24"/>
        </w:rPr>
        <w:t>投标人须按照公布的绿色施工安全防护措施费、</w:t>
      </w:r>
      <w:r>
        <w:rPr>
          <w:rFonts w:hint="eastAsia" w:ascii="宋体" w:hAnsi="宋体" w:cs="宋体"/>
          <w:kern w:val="0"/>
          <w:sz w:val="24"/>
          <w:szCs w:val="24"/>
        </w:rPr>
        <w:t>暂</w:t>
      </w:r>
    </w:p>
    <w:p w14:paraId="4F381432">
      <w:pPr>
        <w:widowControl/>
        <w:spacing w:before="75" w:after="75" w:line="48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列金额报价。</w:t>
      </w:r>
    </w:p>
    <w:p w14:paraId="5277269E">
      <w:pPr>
        <w:widowControl/>
        <w:spacing w:before="75" w:after="75" w:line="480" w:lineRule="auto"/>
        <w:jc w:val="left"/>
        <w:rPr>
          <w:rFonts w:ascii="宋体" w:hAnsi="宋体"/>
          <w:color w:val="333333"/>
          <w:sz w:val="24"/>
          <w:szCs w:val="24"/>
        </w:rPr>
      </w:pPr>
    </w:p>
    <w:p w14:paraId="4390590B">
      <w:pPr>
        <w:widowControl/>
        <w:spacing w:before="75" w:after="75" w:line="480" w:lineRule="auto"/>
        <w:ind w:firstLine="5640" w:firstLineChars="2350"/>
        <w:jc w:val="right"/>
        <w:rPr>
          <w:rFonts w:ascii="宋体" w:hAnsi="宋体"/>
          <w:b/>
          <w:color w:val="333333"/>
          <w:spacing w:val="60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>招标单位（盖章）</w:t>
      </w:r>
      <w:r>
        <w:rPr>
          <w:rFonts w:hint="eastAsia" w:ascii="宋体" w:hAnsi="宋体"/>
          <w:b/>
          <w:color w:val="333333"/>
          <w:spacing w:val="60"/>
          <w:sz w:val="24"/>
          <w:szCs w:val="24"/>
        </w:rPr>
        <w:t xml:space="preserve">              </w:t>
      </w:r>
    </w:p>
    <w:p w14:paraId="688A9F27">
      <w:pPr>
        <w:spacing w:line="480" w:lineRule="auto"/>
        <w:ind w:firstLine="4900" w:firstLineChars="1750"/>
        <w:jc w:val="right"/>
        <w:rPr>
          <w:rFonts w:ascii="宋体" w:hAnsi="宋体"/>
          <w:color w:val="333333"/>
          <w:sz w:val="28"/>
          <w:szCs w:val="28"/>
        </w:rPr>
      </w:pPr>
      <w:r>
        <w:rPr>
          <w:rFonts w:hint="eastAsia" w:ascii="宋体" w:hAnsi="宋体"/>
          <w:color w:val="333333"/>
          <w:sz w:val="28"/>
          <w:szCs w:val="28"/>
        </w:rPr>
        <w:t>年</w:t>
      </w:r>
      <w:r>
        <w:rPr>
          <w:rFonts w:hint="eastAsia" w:ascii="宋体" w:hAnsi="宋体"/>
          <w:color w:val="333333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color w:val="333333"/>
          <w:sz w:val="28"/>
          <w:szCs w:val="28"/>
        </w:rPr>
        <w:t>月</w:t>
      </w:r>
      <w:r>
        <w:rPr>
          <w:rFonts w:hint="eastAsia" w:ascii="宋体" w:hAnsi="宋体"/>
          <w:color w:val="333333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color w:val="333333"/>
          <w:sz w:val="28"/>
          <w:szCs w:val="28"/>
        </w:rPr>
        <w:t>日</w:t>
      </w:r>
    </w:p>
    <w:p w14:paraId="0F3FABDB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ZmJkNGZkMzczZmU4YmJkNTJjYjIzYzM0YTc3YTAifQ=="/>
  </w:docVars>
  <w:rsids>
    <w:rsidRoot w:val="00FE37E1"/>
    <w:rsid w:val="00156BD8"/>
    <w:rsid w:val="00272426"/>
    <w:rsid w:val="00355494"/>
    <w:rsid w:val="00374DFA"/>
    <w:rsid w:val="00393D67"/>
    <w:rsid w:val="00617258"/>
    <w:rsid w:val="007D6E23"/>
    <w:rsid w:val="007F53B1"/>
    <w:rsid w:val="0092570B"/>
    <w:rsid w:val="00A93176"/>
    <w:rsid w:val="00ED34DA"/>
    <w:rsid w:val="00FE37E1"/>
    <w:rsid w:val="06F46E1C"/>
    <w:rsid w:val="07C3047E"/>
    <w:rsid w:val="13B1670C"/>
    <w:rsid w:val="13FB1C60"/>
    <w:rsid w:val="1C713A90"/>
    <w:rsid w:val="1E8716B8"/>
    <w:rsid w:val="216C1C22"/>
    <w:rsid w:val="21853EEE"/>
    <w:rsid w:val="23FB2A07"/>
    <w:rsid w:val="24F871AA"/>
    <w:rsid w:val="258D597D"/>
    <w:rsid w:val="285C0684"/>
    <w:rsid w:val="2F3915CA"/>
    <w:rsid w:val="376329E0"/>
    <w:rsid w:val="38303B46"/>
    <w:rsid w:val="38B61256"/>
    <w:rsid w:val="3F745312"/>
    <w:rsid w:val="43645611"/>
    <w:rsid w:val="51071547"/>
    <w:rsid w:val="5A0C45C6"/>
    <w:rsid w:val="5BDC0678"/>
    <w:rsid w:val="5F3D2467"/>
    <w:rsid w:val="64914157"/>
    <w:rsid w:val="69836A1E"/>
    <w:rsid w:val="6C3B56B8"/>
    <w:rsid w:val="712100BF"/>
    <w:rsid w:val="724E0A4B"/>
    <w:rsid w:val="7AA50FF3"/>
    <w:rsid w:val="7D7C07C3"/>
    <w:rsid w:val="7F197120"/>
    <w:rsid w:val="7FAB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159</Words>
  <Characters>213</Characters>
  <Lines>4</Lines>
  <Paragraphs>1</Paragraphs>
  <TotalTime>10</TotalTime>
  <ScaleCrop>false</ScaleCrop>
  <LinksUpToDate>false</LinksUpToDate>
  <CharactersWithSpaces>572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2020-06-09T03:42:00Z</dcterms:created>
  <dc:creator>Microsoft</dc:creator>
  <cp:lastModifiedBy>Zonechange</cp:lastModifiedBy>
  <dcterms:modified xsi:type="dcterms:W3CDTF">2025-11-14T08:34:57Z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B69E48AA2B864921B011934FF3A5DE77</vt:lpwstr>
  </property>
  <property fmtid="{D5CDD505-2E9C-101B-9397-08002B2CF9AE}" pid="4" name="KSOTemplateDocerSaveRecord">
    <vt:lpwstr>eyJoZGlkIjoiMDhmMTg2MTEyNWVjOWVjMzc1MjMzYmQ4NjIwMzFjMGUiLCJ1c2VySWQiOiIxMDYzNzgwOTE1In0=</vt:lpwstr>
  </property>
</Properties>
</file>