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tabs>
          <w:tab w:val="left" w:pos="0"/>
          <w:tab w:val="left" w:pos="3165"/>
          <w:tab w:val="center" w:pos="4153"/>
        </w:tabs>
        <w:autoSpaceDE w:val="0"/>
        <w:autoSpaceDN w:val="0"/>
        <w:adjustRightInd w:val="0"/>
        <w:spacing w:before="0" w:after="0" w:line="360" w:lineRule="auto"/>
        <w:jc w:val="center"/>
        <w:rPr>
          <w:rFonts w:ascii="华文中宋" w:hAnsi="华文中宋" w:eastAsia="华文中宋"/>
          <w:color w:val="auto"/>
        </w:rPr>
      </w:pPr>
      <w:bookmarkStart w:id="0" w:name="_Toc35393789"/>
      <w:bookmarkStart w:id="1" w:name="_Toc28359001"/>
      <w:r>
        <w:rPr>
          <w:rFonts w:hint="eastAsia" w:ascii="华文中宋" w:hAnsi="华文中宋" w:eastAsia="华文中宋"/>
          <w:color w:val="auto"/>
        </w:rPr>
        <w:t>招标公告</w:t>
      </w:r>
      <w:bookmarkEnd w:id="0"/>
      <w:bookmarkEnd w:id="1"/>
    </w:p>
    <w:p>
      <w:pPr>
        <w:widowControl/>
        <w:pBdr>
          <w:top w:val="single" w:color="auto" w:sz="4" w:space="0"/>
          <w:left w:val="single" w:color="auto" w:sz="4" w:space="0"/>
          <w:bottom w:val="single" w:color="auto" w:sz="4" w:space="0"/>
          <w:right w:val="single" w:color="auto" w:sz="4" w:space="0"/>
        </w:pBdr>
        <w:spacing w:line="360" w:lineRule="auto"/>
        <w:ind w:firstLine="480" w:firstLineChars="200"/>
        <w:rPr>
          <w:rFonts w:cs="宋体"/>
          <w:color w:val="auto"/>
          <w:kern w:val="0"/>
          <w:sz w:val="24"/>
          <w:szCs w:val="24"/>
        </w:rPr>
      </w:pPr>
      <w:r>
        <w:rPr>
          <w:rFonts w:hint="eastAsia" w:cs="宋体"/>
          <w:color w:val="auto"/>
          <w:kern w:val="0"/>
          <w:sz w:val="24"/>
          <w:szCs w:val="24"/>
        </w:rPr>
        <w:t>项目概况：</w:t>
      </w:r>
      <w:r>
        <w:rPr>
          <w:rFonts w:hint="eastAsia" w:cs="宋体"/>
          <w:color w:val="auto"/>
          <w:kern w:val="0"/>
          <w:sz w:val="24"/>
          <w:szCs w:val="24"/>
          <w:lang w:eastAsia="zh-CN"/>
        </w:rPr>
        <w:t>华北科技学院2022年矿山安全学院实验室设备购置与实验室建设</w:t>
      </w:r>
      <w:r>
        <w:rPr>
          <w:rFonts w:hint="eastAsia" w:cs="宋体"/>
          <w:color w:val="auto"/>
          <w:kern w:val="0"/>
          <w:sz w:val="24"/>
          <w:szCs w:val="24"/>
        </w:rPr>
        <w:t>的潜在投标人应以</w:t>
      </w:r>
      <w:r>
        <w:rPr>
          <w:rFonts w:hint="eastAsia" w:cs="宋体"/>
          <w:b/>
          <w:bCs/>
          <w:color w:val="auto"/>
          <w:kern w:val="0"/>
          <w:sz w:val="24"/>
          <w:szCs w:val="24"/>
          <w:u w:val="single"/>
        </w:rPr>
        <w:t>网上报名</w:t>
      </w:r>
      <w:r>
        <w:rPr>
          <w:rFonts w:hint="eastAsia" w:cs="宋体"/>
          <w:color w:val="auto"/>
          <w:kern w:val="0"/>
          <w:sz w:val="24"/>
          <w:szCs w:val="24"/>
        </w:rPr>
        <w:t>方式获取招标文件，并于</w:t>
      </w:r>
      <w:r>
        <w:rPr>
          <w:rFonts w:cs="宋体"/>
          <w:color w:val="auto"/>
          <w:kern w:val="0"/>
          <w:sz w:val="24"/>
          <w:szCs w:val="24"/>
        </w:rPr>
        <w:t>202</w:t>
      </w:r>
      <w:r>
        <w:rPr>
          <w:rFonts w:hint="eastAsia" w:cs="宋体"/>
          <w:color w:val="auto"/>
          <w:kern w:val="0"/>
          <w:sz w:val="24"/>
          <w:szCs w:val="24"/>
        </w:rPr>
        <w:t>2</w:t>
      </w:r>
      <w:r>
        <w:rPr>
          <w:rFonts w:cs="宋体"/>
          <w:color w:val="auto"/>
          <w:kern w:val="0"/>
          <w:sz w:val="24"/>
          <w:szCs w:val="24"/>
        </w:rPr>
        <w:t>年</w:t>
      </w:r>
      <w:r>
        <w:rPr>
          <w:rFonts w:hint="eastAsia" w:cs="宋体"/>
          <w:color w:val="auto"/>
          <w:kern w:val="0"/>
          <w:sz w:val="24"/>
          <w:szCs w:val="24"/>
          <w:lang w:val="en-US" w:eastAsia="zh-CN"/>
        </w:rPr>
        <w:t>11</w:t>
      </w:r>
      <w:r>
        <w:rPr>
          <w:rFonts w:cs="宋体"/>
          <w:color w:val="auto"/>
          <w:kern w:val="0"/>
          <w:sz w:val="24"/>
          <w:szCs w:val="24"/>
        </w:rPr>
        <w:t>月</w:t>
      </w:r>
      <w:r>
        <w:rPr>
          <w:rFonts w:hint="eastAsia" w:cs="宋体"/>
          <w:color w:val="auto"/>
          <w:kern w:val="0"/>
          <w:sz w:val="24"/>
          <w:szCs w:val="24"/>
          <w:lang w:val="en-US" w:eastAsia="zh-CN"/>
        </w:rPr>
        <w:t>16</w:t>
      </w:r>
      <w:r>
        <w:rPr>
          <w:rFonts w:cs="宋体"/>
          <w:color w:val="auto"/>
          <w:kern w:val="0"/>
          <w:sz w:val="24"/>
          <w:szCs w:val="24"/>
        </w:rPr>
        <w:t>日</w:t>
      </w:r>
      <w:r>
        <w:rPr>
          <w:rFonts w:hint="eastAsia" w:cs="宋体"/>
          <w:color w:val="auto"/>
          <w:kern w:val="0"/>
          <w:sz w:val="24"/>
          <w:szCs w:val="24"/>
        </w:rPr>
        <w:t>下</w:t>
      </w:r>
      <w:r>
        <w:rPr>
          <w:rFonts w:cs="宋体"/>
          <w:color w:val="auto"/>
          <w:kern w:val="0"/>
          <w:sz w:val="24"/>
          <w:szCs w:val="24"/>
        </w:rPr>
        <w:t>午</w:t>
      </w:r>
      <w:r>
        <w:rPr>
          <w:rFonts w:hint="eastAsia" w:cs="宋体"/>
          <w:color w:val="auto"/>
          <w:kern w:val="0"/>
          <w:sz w:val="24"/>
          <w:szCs w:val="24"/>
        </w:rPr>
        <w:t>13</w:t>
      </w:r>
      <w:r>
        <w:rPr>
          <w:rFonts w:cs="宋体"/>
          <w:color w:val="auto"/>
          <w:kern w:val="0"/>
          <w:sz w:val="24"/>
          <w:szCs w:val="24"/>
        </w:rPr>
        <w:t>：30（北京时间）</w:t>
      </w:r>
      <w:r>
        <w:rPr>
          <w:rFonts w:hint="eastAsia" w:cs="宋体"/>
          <w:color w:val="auto"/>
          <w:kern w:val="0"/>
          <w:sz w:val="24"/>
          <w:szCs w:val="24"/>
        </w:rPr>
        <w:t>前递交投标</w:t>
      </w:r>
      <w:r>
        <w:rPr>
          <w:rFonts w:cs="宋体"/>
          <w:color w:val="auto"/>
          <w:kern w:val="0"/>
          <w:sz w:val="24"/>
          <w:szCs w:val="24"/>
        </w:rPr>
        <w:t>文件</w:t>
      </w:r>
      <w:r>
        <w:rPr>
          <w:rFonts w:hint="eastAsia" w:cs="宋体"/>
          <w:color w:val="auto"/>
          <w:kern w:val="0"/>
          <w:sz w:val="24"/>
          <w:szCs w:val="24"/>
        </w:rPr>
        <w:t>。</w:t>
      </w:r>
    </w:p>
    <w:p>
      <w:pPr>
        <w:widowControl/>
        <w:spacing w:before="120" w:beforeLines="50" w:line="360" w:lineRule="auto"/>
        <w:ind w:firstLine="420"/>
        <w:jc w:val="left"/>
        <w:rPr>
          <w:rFonts w:cs="宋体"/>
          <w:b/>
          <w:bCs/>
          <w:color w:val="auto"/>
          <w:kern w:val="0"/>
          <w:sz w:val="24"/>
          <w:szCs w:val="24"/>
        </w:rPr>
      </w:pPr>
      <w:bookmarkStart w:id="2" w:name="_Toc28359081"/>
      <w:bookmarkStart w:id="3" w:name="_Toc35393623"/>
      <w:bookmarkStart w:id="4" w:name="_Toc35393792"/>
      <w:bookmarkStart w:id="5" w:name="_Toc28359004"/>
      <w:r>
        <w:rPr>
          <w:rFonts w:hint="eastAsia" w:cs="宋体"/>
          <w:b/>
          <w:bCs/>
          <w:color w:val="auto"/>
          <w:kern w:val="0"/>
          <w:sz w:val="24"/>
          <w:szCs w:val="24"/>
        </w:rPr>
        <w:t>一、项目基本情况</w:t>
      </w:r>
    </w:p>
    <w:p>
      <w:pPr>
        <w:widowControl/>
        <w:spacing w:line="360" w:lineRule="auto"/>
        <w:ind w:firstLine="420"/>
        <w:jc w:val="left"/>
        <w:rPr>
          <w:rFonts w:hint="eastAsia" w:eastAsia="宋体" w:cs="宋体"/>
          <w:color w:val="auto"/>
          <w:kern w:val="0"/>
          <w:sz w:val="24"/>
          <w:szCs w:val="24"/>
          <w:lang w:val="en-US" w:eastAsia="zh-CN"/>
        </w:rPr>
      </w:pPr>
      <w:r>
        <w:rPr>
          <w:rFonts w:cs="宋体"/>
          <w:color w:val="auto"/>
          <w:kern w:val="0"/>
          <w:sz w:val="24"/>
          <w:szCs w:val="24"/>
        </w:rPr>
        <w:t xml:space="preserve">1. </w:t>
      </w:r>
      <w:r>
        <w:rPr>
          <w:rFonts w:hint="eastAsia" w:cs="宋体"/>
          <w:color w:val="auto"/>
          <w:kern w:val="0"/>
          <w:sz w:val="24"/>
          <w:szCs w:val="24"/>
        </w:rPr>
        <w:t>项目</w:t>
      </w:r>
      <w:r>
        <w:rPr>
          <w:rFonts w:cs="宋体"/>
          <w:color w:val="auto"/>
          <w:kern w:val="0"/>
          <w:sz w:val="24"/>
          <w:szCs w:val="24"/>
        </w:rPr>
        <w:t>编号：</w:t>
      </w:r>
      <w:r>
        <w:rPr>
          <w:rFonts w:hint="eastAsia" w:cs="宋体"/>
          <w:kern w:val="0"/>
          <w:sz w:val="24"/>
          <w:szCs w:val="24"/>
        </w:rPr>
        <w:t>ZCA-BJZC-MH2200</w:t>
      </w:r>
      <w:r>
        <w:rPr>
          <w:rFonts w:hint="eastAsia" w:cs="宋体"/>
          <w:kern w:val="0"/>
          <w:sz w:val="24"/>
          <w:szCs w:val="24"/>
          <w:lang w:val="en-US" w:eastAsia="zh-CN"/>
        </w:rPr>
        <w:t>8</w:t>
      </w:r>
    </w:p>
    <w:p>
      <w:pPr>
        <w:widowControl/>
        <w:spacing w:line="360" w:lineRule="auto"/>
        <w:ind w:firstLine="420"/>
        <w:jc w:val="left"/>
        <w:rPr>
          <w:rFonts w:hint="eastAsia" w:eastAsia="宋体" w:cs="宋体"/>
          <w:color w:val="auto"/>
          <w:kern w:val="0"/>
          <w:sz w:val="24"/>
          <w:szCs w:val="24"/>
          <w:lang w:eastAsia="zh-CN"/>
        </w:rPr>
      </w:pPr>
      <w:r>
        <w:rPr>
          <w:rFonts w:cs="宋体"/>
          <w:color w:val="auto"/>
          <w:kern w:val="0"/>
          <w:sz w:val="24"/>
          <w:szCs w:val="24"/>
        </w:rPr>
        <w:t>2. 项目名称：</w:t>
      </w:r>
      <w:r>
        <w:rPr>
          <w:rFonts w:hint="eastAsia" w:cs="宋体"/>
          <w:color w:val="auto"/>
          <w:kern w:val="0"/>
          <w:sz w:val="24"/>
          <w:szCs w:val="24"/>
          <w:lang w:eastAsia="zh-CN"/>
        </w:rPr>
        <w:t>华北科技学院2022年矿山安全学院实验室设备购置与实验室建设</w:t>
      </w:r>
    </w:p>
    <w:p>
      <w:pPr>
        <w:widowControl/>
        <w:spacing w:line="360" w:lineRule="auto"/>
        <w:ind w:firstLine="420"/>
        <w:jc w:val="left"/>
        <w:rPr>
          <w:rFonts w:cs="宋体"/>
          <w:color w:val="auto"/>
          <w:kern w:val="0"/>
          <w:sz w:val="24"/>
          <w:szCs w:val="24"/>
        </w:rPr>
      </w:pPr>
      <w:r>
        <w:rPr>
          <w:rFonts w:cs="宋体"/>
          <w:color w:val="auto"/>
          <w:kern w:val="0"/>
          <w:sz w:val="24"/>
          <w:szCs w:val="24"/>
        </w:rPr>
        <w:t xml:space="preserve">3. </w:t>
      </w:r>
      <w:r>
        <w:rPr>
          <w:rFonts w:hint="eastAsia" w:cs="宋体"/>
          <w:color w:val="auto"/>
          <w:kern w:val="0"/>
          <w:sz w:val="24"/>
          <w:szCs w:val="24"/>
        </w:rPr>
        <w:t>分包情况：本项目共</w:t>
      </w:r>
      <w:r>
        <w:rPr>
          <w:rFonts w:hint="eastAsia" w:cs="宋体"/>
          <w:color w:val="auto"/>
          <w:kern w:val="0"/>
          <w:sz w:val="24"/>
          <w:szCs w:val="24"/>
          <w:lang w:val="en-US" w:eastAsia="zh-CN"/>
        </w:rPr>
        <w:t>1</w:t>
      </w:r>
      <w:r>
        <w:rPr>
          <w:rFonts w:hint="eastAsia" w:cs="宋体"/>
          <w:color w:val="auto"/>
          <w:kern w:val="0"/>
          <w:sz w:val="24"/>
          <w:szCs w:val="24"/>
        </w:rPr>
        <w:t>包。</w:t>
      </w:r>
    </w:p>
    <w:p>
      <w:pPr>
        <w:widowControl/>
        <w:spacing w:line="360" w:lineRule="auto"/>
        <w:ind w:firstLine="420"/>
        <w:jc w:val="left"/>
        <w:rPr>
          <w:rFonts w:cs="宋体"/>
          <w:color w:val="auto"/>
          <w:kern w:val="0"/>
          <w:sz w:val="24"/>
          <w:szCs w:val="24"/>
        </w:rPr>
      </w:pPr>
      <w:r>
        <w:rPr>
          <w:rFonts w:hint="eastAsia" w:cs="宋体"/>
          <w:color w:val="auto"/>
          <w:kern w:val="0"/>
          <w:sz w:val="24"/>
          <w:szCs w:val="24"/>
        </w:rPr>
        <w:t>4. 预算总金额：</w:t>
      </w:r>
      <w:bookmarkStart w:id="6" w:name="_Hlk75333987"/>
      <w:r>
        <w:rPr>
          <w:rFonts w:hint="eastAsia" w:cs="宋体"/>
          <w:color w:val="auto"/>
          <w:kern w:val="0"/>
          <w:sz w:val="24"/>
          <w:szCs w:val="24"/>
          <w:lang w:val="en-US" w:eastAsia="zh-CN"/>
        </w:rPr>
        <w:t>105</w:t>
      </w:r>
      <w:r>
        <w:rPr>
          <w:rFonts w:hint="eastAsia" w:cs="宋体"/>
          <w:color w:val="auto"/>
          <w:kern w:val="0"/>
          <w:sz w:val="24"/>
          <w:szCs w:val="24"/>
        </w:rPr>
        <w:t>万元</w:t>
      </w:r>
      <w:bookmarkEnd w:id="6"/>
      <w:r>
        <w:rPr>
          <w:rFonts w:hint="eastAsia" w:cs="宋体"/>
          <w:color w:val="auto"/>
          <w:kern w:val="0"/>
          <w:sz w:val="24"/>
          <w:szCs w:val="24"/>
        </w:rPr>
        <w:t>。</w:t>
      </w:r>
    </w:p>
    <w:p>
      <w:pPr>
        <w:widowControl/>
        <w:spacing w:line="360" w:lineRule="auto"/>
        <w:ind w:firstLine="420"/>
        <w:jc w:val="left"/>
        <w:rPr>
          <w:rFonts w:hint="eastAsia" w:cs="宋体"/>
          <w:color w:val="auto"/>
          <w:kern w:val="0"/>
          <w:sz w:val="24"/>
          <w:szCs w:val="24"/>
        </w:rPr>
      </w:pPr>
      <w:r>
        <w:rPr>
          <w:rFonts w:hint="eastAsia" w:cs="宋体"/>
          <w:color w:val="auto"/>
          <w:kern w:val="0"/>
          <w:sz w:val="24"/>
          <w:szCs w:val="24"/>
        </w:rPr>
        <w:t>5</w:t>
      </w:r>
      <w:r>
        <w:rPr>
          <w:rFonts w:cs="宋体"/>
          <w:color w:val="auto"/>
          <w:kern w:val="0"/>
          <w:sz w:val="24"/>
          <w:szCs w:val="24"/>
        </w:rPr>
        <w:t xml:space="preserve">. </w:t>
      </w:r>
      <w:r>
        <w:rPr>
          <w:rFonts w:hint="eastAsia" w:cs="宋体"/>
          <w:color w:val="auto"/>
          <w:kern w:val="0"/>
          <w:sz w:val="24"/>
          <w:szCs w:val="24"/>
        </w:rPr>
        <w:t>本项目采购需求：</w:t>
      </w:r>
      <w:bookmarkStart w:id="7" w:name="_Hlk75334035"/>
    </w:p>
    <w:p>
      <w:pPr>
        <w:widowControl/>
        <w:spacing w:line="360" w:lineRule="auto"/>
        <w:ind w:firstLine="420"/>
        <w:jc w:val="left"/>
        <w:rPr>
          <w:rFonts w:hint="default" w:cs="宋体"/>
          <w:color w:val="auto"/>
          <w:kern w:val="0"/>
          <w:sz w:val="24"/>
          <w:szCs w:val="24"/>
          <w:lang w:val="en-US" w:eastAsia="zh-CN"/>
        </w:rPr>
      </w:pPr>
      <w:r>
        <w:rPr>
          <w:rFonts w:hint="eastAsia" w:cs="宋体"/>
          <w:kern w:val="0"/>
          <w:sz w:val="24"/>
          <w:szCs w:val="24"/>
        </w:rPr>
        <w:t>购置便携式煤矿气体可爆性测定仪10台、便携式高精度定量释放装置2台、矿用本安型红外热成像仪10台、矿山应急救援指挥虚拟训练高清立体LED显示系统1套。</w:t>
      </w:r>
    </w:p>
    <w:bookmarkEnd w:id="7"/>
    <w:p>
      <w:pPr>
        <w:widowControl/>
        <w:spacing w:line="360" w:lineRule="auto"/>
        <w:ind w:firstLine="420"/>
        <w:jc w:val="left"/>
        <w:rPr>
          <w:rFonts w:hint="eastAsia" w:cs="宋体"/>
          <w:color w:val="auto"/>
          <w:kern w:val="0"/>
          <w:sz w:val="24"/>
          <w:szCs w:val="24"/>
        </w:rPr>
      </w:pPr>
      <w:r>
        <w:rPr>
          <w:rFonts w:hint="eastAsia" w:cs="宋体"/>
          <w:color w:val="auto"/>
          <w:kern w:val="0"/>
          <w:sz w:val="24"/>
          <w:szCs w:val="24"/>
        </w:rPr>
        <w:t>6</w:t>
      </w:r>
      <w:r>
        <w:rPr>
          <w:rFonts w:cs="宋体"/>
          <w:color w:val="auto"/>
          <w:kern w:val="0"/>
          <w:sz w:val="24"/>
          <w:szCs w:val="24"/>
        </w:rPr>
        <w:t xml:space="preserve">. </w:t>
      </w:r>
      <w:r>
        <w:rPr>
          <w:rFonts w:hint="eastAsia" w:cs="宋体"/>
          <w:color w:val="auto"/>
          <w:kern w:val="0"/>
          <w:sz w:val="24"/>
          <w:szCs w:val="24"/>
        </w:rPr>
        <w:t>交付时间：</w:t>
      </w:r>
      <w:r>
        <w:rPr>
          <w:rFonts w:hint="eastAsia" w:cs="宋体"/>
          <w:kern w:val="0"/>
          <w:sz w:val="24"/>
          <w:szCs w:val="24"/>
        </w:rPr>
        <w:t>中标通知书发出后</w:t>
      </w:r>
      <w:r>
        <w:rPr>
          <w:rFonts w:hint="eastAsia" w:cs="宋体"/>
          <w:kern w:val="0"/>
          <w:sz w:val="24"/>
          <w:szCs w:val="24"/>
          <w:u w:val="single"/>
        </w:rPr>
        <w:t xml:space="preserve"> </w:t>
      </w:r>
      <w:r>
        <w:rPr>
          <w:rFonts w:ascii="仿宋" w:hAnsi="仿宋" w:eastAsia="仿宋" w:cs="宋体"/>
          <w:kern w:val="0"/>
          <w:sz w:val="24"/>
          <w:szCs w:val="24"/>
          <w:u w:val="single"/>
        </w:rPr>
        <w:t>15</w:t>
      </w:r>
      <w:r>
        <w:rPr>
          <w:rFonts w:hint="eastAsia" w:cs="宋体"/>
          <w:kern w:val="0"/>
          <w:sz w:val="24"/>
          <w:szCs w:val="24"/>
          <w:u w:val="single"/>
        </w:rPr>
        <w:t xml:space="preserve"> </w:t>
      </w:r>
      <w:r>
        <w:rPr>
          <w:rFonts w:hint="eastAsia" w:cs="宋体"/>
          <w:kern w:val="0"/>
          <w:sz w:val="24"/>
          <w:szCs w:val="24"/>
        </w:rPr>
        <w:t>日历天</w:t>
      </w:r>
      <w:r>
        <w:rPr>
          <w:rFonts w:hint="eastAsia" w:cs="宋体"/>
          <w:color w:val="auto"/>
          <w:kern w:val="0"/>
          <w:sz w:val="24"/>
          <w:szCs w:val="24"/>
        </w:rPr>
        <w:t>。</w:t>
      </w:r>
    </w:p>
    <w:p>
      <w:pPr>
        <w:widowControl/>
        <w:spacing w:line="360" w:lineRule="auto"/>
        <w:ind w:firstLine="420"/>
        <w:jc w:val="left"/>
        <w:rPr>
          <w:rFonts w:cs="宋体"/>
          <w:color w:val="auto"/>
          <w:kern w:val="0"/>
          <w:sz w:val="24"/>
          <w:szCs w:val="24"/>
        </w:rPr>
      </w:pPr>
      <w:r>
        <w:rPr>
          <w:rFonts w:hint="eastAsia" w:cs="宋体"/>
          <w:color w:val="auto"/>
          <w:kern w:val="0"/>
          <w:sz w:val="24"/>
          <w:szCs w:val="24"/>
        </w:rPr>
        <w:t>7. 交付地点：</w:t>
      </w:r>
      <w:r>
        <w:rPr>
          <w:rFonts w:hint="eastAsia" w:cs="宋体"/>
          <w:kern w:val="0"/>
          <w:sz w:val="24"/>
          <w:szCs w:val="24"/>
        </w:rPr>
        <w:t>用户指定地点</w:t>
      </w:r>
      <w:r>
        <w:rPr>
          <w:rFonts w:hint="eastAsia" w:cs="宋体"/>
          <w:color w:val="auto"/>
          <w:kern w:val="0"/>
          <w:sz w:val="24"/>
          <w:szCs w:val="24"/>
        </w:rPr>
        <w:t>。</w:t>
      </w:r>
    </w:p>
    <w:p>
      <w:pPr>
        <w:widowControl/>
        <w:spacing w:line="360" w:lineRule="auto"/>
        <w:ind w:firstLine="420"/>
        <w:jc w:val="left"/>
        <w:rPr>
          <w:rFonts w:hint="eastAsia" w:cs="宋体"/>
          <w:color w:val="auto"/>
          <w:kern w:val="0"/>
          <w:sz w:val="24"/>
          <w:szCs w:val="24"/>
        </w:rPr>
      </w:pPr>
      <w:r>
        <w:rPr>
          <w:rFonts w:hint="eastAsia" w:cs="宋体"/>
          <w:color w:val="auto"/>
          <w:kern w:val="0"/>
          <w:sz w:val="24"/>
          <w:szCs w:val="24"/>
        </w:rPr>
        <w:t>8.</w:t>
      </w:r>
      <w:r>
        <w:rPr>
          <w:rFonts w:hint="eastAsia" w:cs="宋体"/>
          <w:color w:val="auto"/>
          <w:kern w:val="0"/>
          <w:sz w:val="24"/>
          <w:szCs w:val="24"/>
          <w:lang w:val="en-US" w:eastAsia="zh-CN"/>
        </w:rPr>
        <w:t xml:space="preserve"> </w:t>
      </w:r>
      <w:r>
        <w:rPr>
          <w:rFonts w:hint="eastAsia" w:cs="宋体"/>
          <w:color w:val="auto"/>
          <w:kern w:val="0"/>
          <w:sz w:val="24"/>
          <w:szCs w:val="24"/>
        </w:rPr>
        <w:t>合同履行期：按采购人要求执行。</w:t>
      </w:r>
    </w:p>
    <w:p>
      <w:pPr>
        <w:widowControl/>
        <w:spacing w:line="360" w:lineRule="auto"/>
        <w:ind w:firstLine="420"/>
        <w:jc w:val="left"/>
        <w:rPr>
          <w:rFonts w:cs="宋体"/>
          <w:color w:val="auto"/>
          <w:kern w:val="0"/>
          <w:sz w:val="24"/>
          <w:szCs w:val="24"/>
        </w:rPr>
      </w:pPr>
      <w:r>
        <w:rPr>
          <w:rFonts w:hint="eastAsia" w:cs="宋体"/>
          <w:color w:val="auto"/>
          <w:kern w:val="0"/>
          <w:sz w:val="24"/>
          <w:szCs w:val="24"/>
        </w:rPr>
        <w:t>9</w:t>
      </w:r>
      <w:r>
        <w:rPr>
          <w:rFonts w:cs="宋体"/>
          <w:color w:val="auto"/>
          <w:kern w:val="0"/>
          <w:sz w:val="24"/>
          <w:szCs w:val="24"/>
        </w:rPr>
        <w:t>.</w:t>
      </w:r>
      <w:r>
        <w:rPr>
          <w:rFonts w:hint="eastAsia" w:cs="宋体"/>
          <w:color w:val="auto"/>
          <w:kern w:val="0"/>
          <w:sz w:val="24"/>
          <w:szCs w:val="24"/>
          <w:lang w:val="en-US" w:eastAsia="zh-CN"/>
        </w:rPr>
        <w:t xml:space="preserve"> </w:t>
      </w:r>
      <w:r>
        <w:rPr>
          <w:rFonts w:hint="eastAsia" w:cs="宋体"/>
          <w:color w:val="auto"/>
          <w:kern w:val="0"/>
          <w:sz w:val="24"/>
          <w:szCs w:val="24"/>
        </w:rPr>
        <w:t>本项目不接受联合体投标。</w:t>
      </w:r>
    </w:p>
    <w:p>
      <w:pPr>
        <w:widowControl/>
        <w:spacing w:line="360" w:lineRule="auto"/>
        <w:ind w:firstLine="420"/>
        <w:jc w:val="left"/>
        <w:rPr>
          <w:rFonts w:cs="宋体"/>
          <w:b/>
          <w:color w:val="auto"/>
          <w:kern w:val="0"/>
          <w:sz w:val="24"/>
          <w:szCs w:val="24"/>
        </w:rPr>
      </w:pPr>
      <w:r>
        <w:rPr>
          <w:rFonts w:hint="eastAsia" w:cs="宋体"/>
          <w:b/>
          <w:color w:val="auto"/>
          <w:kern w:val="0"/>
          <w:sz w:val="24"/>
          <w:szCs w:val="24"/>
        </w:rPr>
        <w:t>二</w:t>
      </w:r>
      <w:r>
        <w:rPr>
          <w:rFonts w:cs="宋体"/>
          <w:b/>
          <w:color w:val="auto"/>
          <w:kern w:val="0"/>
          <w:sz w:val="24"/>
          <w:szCs w:val="24"/>
        </w:rPr>
        <w:t xml:space="preserve">. </w:t>
      </w:r>
      <w:r>
        <w:rPr>
          <w:rFonts w:hint="eastAsia" w:cs="宋体"/>
          <w:b/>
          <w:color w:val="auto"/>
          <w:kern w:val="0"/>
          <w:sz w:val="24"/>
          <w:szCs w:val="24"/>
        </w:rPr>
        <w:t>申请人的资格要求</w:t>
      </w:r>
    </w:p>
    <w:p>
      <w:pPr>
        <w:spacing w:line="360" w:lineRule="auto"/>
        <w:ind w:firstLine="420"/>
        <w:rPr>
          <w:rFonts w:cs="宋体"/>
          <w:color w:val="auto"/>
          <w:kern w:val="0"/>
          <w:sz w:val="24"/>
          <w:szCs w:val="24"/>
        </w:rPr>
      </w:pPr>
      <w:r>
        <w:rPr>
          <w:rFonts w:hint="eastAsia" w:cs="宋体"/>
          <w:color w:val="auto"/>
          <w:kern w:val="0"/>
          <w:sz w:val="24"/>
          <w:szCs w:val="24"/>
        </w:rPr>
        <w:t>1.</w:t>
      </w:r>
      <w:r>
        <w:rPr>
          <w:rFonts w:cs="宋体"/>
          <w:color w:val="auto"/>
          <w:kern w:val="0"/>
          <w:sz w:val="24"/>
          <w:szCs w:val="24"/>
        </w:rPr>
        <w:t>满足《中华人民共和国政府采购法》第二十二条规定；</w:t>
      </w:r>
    </w:p>
    <w:p>
      <w:pPr>
        <w:spacing w:line="360" w:lineRule="auto"/>
        <w:ind w:firstLine="420"/>
        <w:rPr>
          <w:rFonts w:cs="宋体"/>
          <w:color w:val="auto"/>
          <w:kern w:val="0"/>
          <w:sz w:val="24"/>
          <w:szCs w:val="24"/>
        </w:rPr>
      </w:pPr>
      <w:r>
        <w:rPr>
          <w:rFonts w:hint="eastAsia" w:cs="宋体"/>
          <w:color w:val="auto"/>
          <w:kern w:val="0"/>
          <w:sz w:val="24"/>
          <w:szCs w:val="24"/>
        </w:rPr>
        <w:t>2.</w:t>
      </w:r>
      <w:r>
        <w:rPr>
          <w:rFonts w:cs="宋体"/>
          <w:color w:val="auto"/>
          <w:kern w:val="0"/>
          <w:sz w:val="24"/>
          <w:szCs w:val="24"/>
        </w:rPr>
        <w:t>落实政府采购政策需满足的资格要求：</w:t>
      </w:r>
    </w:p>
    <w:p>
      <w:pPr>
        <w:spacing w:line="360" w:lineRule="auto"/>
        <w:ind w:firstLine="420"/>
        <w:rPr>
          <w:rFonts w:cs="宋体"/>
          <w:color w:val="auto"/>
          <w:kern w:val="0"/>
          <w:sz w:val="24"/>
          <w:szCs w:val="24"/>
        </w:rPr>
      </w:pPr>
      <w:r>
        <w:rPr>
          <w:rFonts w:hint="eastAsia" w:cs="宋体"/>
          <w:color w:val="auto"/>
          <w:kern w:val="0"/>
          <w:sz w:val="24"/>
          <w:szCs w:val="24"/>
        </w:rPr>
        <w:t>（1）</w:t>
      </w:r>
      <w:r>
        <w:rPr>
          <w:rFonts w:hint="eastAsia" w:cs="宋体"/>
          <w:b/>
          <w:bCs/>
          <w:color w:val="auto"/>
          <w:kern w:val="0"/>
          <w:sz w:val="24"/>
          <w:szCs w:val="24"/>
        </w:rPr>
        <w:t>本项目【是】</w:t>
      </w:r>
      <w:r>
        <w:rPr>
          <w:rFonts w:cs="宋体"/>
          <w:b/>
          <w:bCs/>
          <w:color w:val="auto"/>
          <w:kern w:val="0"/>
          <w:sz w:val="24"/>
          <w:szCs w:val="24"/>
        </w:rPr>
        <w:t>专门面向中小企业采购的项目</w:t>
      </w:r>
      <w:r>
        <w:rPr>
          <w:rFonts w:cs="宋体"/>
          <w:color w:val="auto"/>
          <w:kern w:val="0"/>
          <w:sz w:val="24"/>
          <w:szCs w:val="24"/>
        </w:rPr>
        <w:t>；</w:t>
      </w:r>
    </w:p>
    <w:p>
      <w:pPr>
        <w:wordWrap w:val="0"/>
        <w:spacing w:line="360" w:lineRule="auto"/>
        <w:ind w:firstLine="420"/>
        <w:rPr>
          <w:rFonts w:cs="宋体"/>
          <w:color w:val="auto"/>
          <w:kern w:val="0"/>
          <w:sz w:val="24"/>
          <w:szCs w:val="24"/>
        </w:rPr>
      </w:pPr>
      <w:r>
        <w:rPr>
          <w:rFonts w:hint="eastAsia" w:cs="宋体"/>
          <w:color w:val="auto"/>
          <w:kern w:val="0"/>
          <w:sz w:val="24"/>
          <w:szCs w:val="24"/>
        </w:rPr>
        <w:t>（2）</w:t>
      </w:r>
      <w:r>
        <w:rPr>
          <w:rFonts w:cs="宋体"/>
          <w:color w:val="auto"/>
          <w:kern w:val="0"/>
          <w:sz w:val="24"/>
          <w:szCs w:val="24"/>
        </w:rPr>
        <w:t>依据财库〔2016〕125号文，投标人“信用中国”（ www.creditchina.gov.cn）、中国政府采购网网站查询的投标单位信用记录无列入失信被执行人、重大税收违法案件当事人名单、政府采购严重违法失信行为记录名单及其他不符合《中华人民共和国政府采购法》第二十二条规定条件；</w:t>
      </w:r>
    </w:p>
    <w:p>
      <w:pPr>
        <w:spacing w:line="360" w:lineRule="auto"/>
        <w:ind w:firstLine="420"/>
        <w:rPr>
          <w:rFonts w:hint="eastAsia" w:cs="宋体"/>
          <w:color w:val="auto"/>
          <w:kern w:val="0"/>
          <w:sz w:val="24"/>
          <w:szCs w:val="24"/>
        </w:rPr>
      </w:pPr>
      <w:r>
        <w:rPr>
          <w:rFonts w:hint="eastAsia" w:cs="宋体"/>
          <w:color w:val="auto"/>
          <w:kern w:val="0"/>
          <w:sz w:val="24"/>
          <w:szCs w:val="24"/>
        </w:rPr>
        <w:t>（3）本项目采购标的对应的《中小企业划型标准规定》所属行业为：</w:t>
      </w:r>
      <w:r>
        <w:rPr>
          <w:rFonts w:hint="eastAsia" w:cs="宋体"/>
          <w:b/>
          <w:bCs/>
          <w:color w:val="auto"/>
          <w:kern w:val="0"/>
          <w:sz w:val="24"/>
          <w:szCs w:val="24"/>
          <w:u w:val="single"/>
        </w:rPr>
        <w:t>工业（制造业）</w:t>
      </w:r>
      <w:r>
        <w:rPr>
          <w:rFonts w:hint="eastAsia" w:cs="宋体"/>
          <w:color w:val="auto"/>
          <w:kern w:val="0"/>
          <w:sz w:val="24"/>
          <w:szCs w:val="24"/>
        </w:rPr>
        <w:t>。</w:t>
      </w:r>
    </w:p>
    <w:p>
      <w:pPr>
        <w:spacing w:line="360" w:lineRule="auto"/>
        <w:ind w:firstLine="420"/>
        <w:rPr>
          <w:rFonts w:hint="eastAsia" w:cs="宋体"/>
          <w:color w:val="auto"/>
          <w:kern w:val="0"/>
          <w:sz w:val="24"/>
          <w:szCs w:val="24"/>
        </w:rPr>
      </w:pPr>
      <w:r>
        <w:rPr>
          <w:rFonts w:hint="eastAsia" w:cs="宋体"/>
          <w:color w:val="auto"/>
          <w:kern w:val="0"/>
          <w:sz w:val="24"/>
          <w:szCs w:val="24"/>
        </w:rPr>
        <w:t>3.</w:t>
      </w:r>
      <w:r>
        <w:rPr>
          <w:rFonts w:cs="宋体"/>
          <w:color w:val="auto"/>
          <w:kern w:val="0"/>
          <w:sz w:val="24"/>
          <w:szCs w:val="24"/>
        </w:rPr>
        <w:t>本项目的特定资格要求</w:t>
      </w:r>
      <w:bookmarkStart w:id="8" w:name="_Hlk75339123"/>
      <w:r>
        <w:rPr>
          <w:rFonts w:cs="宋体"/>
          <w:color w:val="auto"/>
          <w:kern w:val="0"/>
          <w:sz w:val="24"/>
          <w:szCs w:val="24"/>
        </w:rPr>
        <w:t>：</w:t>
      </w:r>
      <w:bookmarkEnd w:id="8"/>
      <w:r>
        <w:rPr>
          <w:rFonts w:hint="eastAsia" w:cs="宋体"/>
          <w:color w:val="auto"/>
          <w:kern w:val="0"/>
          <w:sz w:val="24"/>
          <w:szCs w:val="24"/>
        </w:rPr>
        <w:t>无</w:t>
      </w:r>
    </w:p>
    <w:bookmarkEnd w:id="2"/>
    <w:bookmarkEnd w:id="3"/>
    <w:bookmarkEnd w:id="4"/>
    <w:bookmarkEnd w:id="5"/>
    <w:p>
      <w:pPr>
        <w:spacing w:line="360" w:lineRule="auto"/>
        <w:ind w:firstLine="420"/>
        <w:rPr>
          <w:rFonts w:hint="eastAsia" w:cs="宋体"/>
          <w:b/>
          <w:bCs/>
          <w:color w:val="auto"/>
          <w:kern w:val="0"/>
          <w:sz w:val="24"/>
          <w:szCs w:val="24"/>
        </w:rPr>
      </w:pPr>
    </w:p>
    <w:p>
      <w:pPr>
        <w:spacing w:line="360" w:lineRule="auto"/>
        <w:ind w:firstLine="420"/>
        <w:rPr>
          <w:rFonts w:cs="宋体"/>
          <w:b/>
          <w:bCs/>
          <w:color w:val="auto"/>
          <w:kern w:val="0"/>
          <w:sz w:val="24"/>
          <w:szCs w:val="24"/>
        </w:rPr>
      </w:pPr>
      <w:r>
        <w:rPr>
          <w:rFonts w:hint="eastAsia" w:cs="宋体"/>
          <w:b/>
          <w:bCs/>
          <w:color w:val="auto"/>
          <w:kern w:val="0"/>
          <w:sz w:val="24"/>
          <w:szCs w:val="24"/>
        </w:rPr>
        <w:t>三.</w:t>
      </w:r>
      <w:r>
        <w:rPr>
          <w:rFonts w:cs="宋体"/>
          <w:b/>
          <w:bCs/>
          <w:color w:val="auto"/>
          <w:kern w:val="0"/>
          <w:sz w:val="24"/>
          <w:szCs w:val="24"/>
        </w:rPr>
        <w:t xml:space="preserve">  </w:t>
      </w:r>
      <w:r>
        <w:rPr>
          <w:rFonts w:hint="eastAsia" w:cs="宋体"/>
          <w:b/>
          <w:bCs/>
          <w:color w:val="auto"/>
          <w:kern w:val="0"/>
          <w:sz w:val="24"/>
          <w:szCs w:val="24"/>
        </w:rPr>
        <w:t>获取招标文件</w:t>
      </w:r>
    </w:p>
    <w:p>
      <w:pPr>
        <w:spacing w:line="360" w:lineRule="auto"/>
        <w:ind w:firstLine="420"/>
        <w:rPr>
          <w:rFonts w:cs="宋体"/>
          <w:color w:val="auto"/>
          <w:kern w:val="0"/>
          <w:sz w:val="24"/>
          <w:szCs w:val="24"/>
        </w:rPr>
      </w:pPr>
      <w:r>
        <w:rPr>
          <w:rFonts w:hint="eastAsia" w:cs="宋体"/>
          <w:color w:val="auto"/>
          <w:kern w:val="0"/>
          <w:sz w:val="24"/>
          <w:szCs w:val="24"/>
        </w:rPr>
        <w:t>时间：</w:t>
      </w:r>
      <w:r>
        <w:rPr>
          <w:rFonts w:cs="宋体"/>
          <w:color w:val="auto"/>
          <w:kern w:val="0"/>
          <w:sz w:val="24"/>
          <w:szCs w:val="24"/>
        </w:rPr>
        <w:t>202</w:t>
      </w:r>
      <w:r>
        <w:rPr>
          <w:rFonts w:hint="eastAsia" w:cs="宋体"/>
          <w:color w:val="auto"/>
          <w:kern w:val="0"/>
          <w:sz w:val="24"/>
          <w:szCs w:val="24"/>
        </w:rPr>
        <w:t>2</w:t>
      </w:r>
      <w:r>
        <w:rPr>
          <w:rFonts w:cs="宋体"/>
          <w:color w:val="auto"/>
          <w:kern w:val="0"/>
          <w:sz w:val="24"/>
          <w:szCs w:val="24"/>
        </w:rPr>
        <w:t>年</w:t>
      </w:r>
      <w:r>
        <w:rPr>
          <w:rFonts w:hint="eastAsia" w:cs="宋体"/>
          <w:color w:val="auto"/>
          <w:kern w:val="0"/>
          <w:sz w:val="24"/>
          <w:szCs w:val="24"/>
          <w:lang w:val="en-US" w:eastAsia="zh-CN"/>
        </w:rPr>
        <w:t>10</w:t>
      </w:r>
      <w:r>
        <w:rPr>
          <w:rFonts w:cs="宋体"/>
          <w:color w:val="auto"/>
          <w:kern w:val="0"/>
          <w:sz w:val="24"/>
          <w:szCs w:val="24"/>
        </w:rPr>
        <w:t>月</w:t>
      </w:r>
      <w:r>
        <w:rPr>
          <w:rFonts w:hint="eastAsia" w:cs="宋体"/>
          <w:color w:val="auto"/>
          <w:kern w:val="0"/>
          <w:sz w:val="24"/>
          <w:szCs w:val="24"/>
          <w:lang w:val="en-US" w:eastAsia="zh-CN"/>
        </w:rPr>
        <w:t>24</w:t>
      </w:r>
      <w:r>
        <w:rPr>
          <w:rFonts w:cs="宋体"/>
          <w:color w:val="auto"/>
          <w:kern w:val="0"/>
          <w:sz w:val="24"/>
          <w:szCs w:val="24"/>
        </w:rPr>
        <w:t>日至202</w:t>
      </w:r>
      <w:r>
        <w:rPr>
          <w:rFonts w:hint="eastAsia" w:cs="宋体"/>
          <w:color w:val="auto"/>
          <w:kern w:val="0"/>
          <w:sz w:val="24"/>
          <w:szCs w:val="24"/>
        </w:rPr>
        <w:t>2</w:t>
      </w:r>
      <w:r>
        <w:rPr>
          <w:rFonts w:cs="宋体"/>
          <w:color w:val="auto"/>
          <w:kern w:val="0"/>
          <w:sz w:val="24"/>
          <w:szCs w:val="24"/>
        </w:rPr>
        <w:t>年</w:t>
      </w:r>
      <w:r>
        <w:rPr>
          <w:rFonts w:hint="eastAsia" w:cs="宋体"/>
          <w:color w:val="auto"/>
          <w:kern w:val="0"/>
          <w:sz w:val="24"/>
          <w:szCs w:val="24"/>
          <w:lang w:val="en-US" w:eastAsia="zh-CN"/>
        </w:rPr>
        <w:t>10</w:t>
      </w:r>
      <w:r>
        <w:rPr>
          <w:rFonts w:cs="宋体"/>
          <w:color w:val="auto"/>
          <w:kern w:val="0"/>
          <w:sz w:val="24"/>
          <w:szCs w:val="24"/>
        </w:rPr>
        <w:t>月</w:t>
      </w:r>
      <w:r>
        <w:rPr>
          <w:rFonts w:hint="eastAsia" w:cs="宋体"/>
          <w:color w:val="auto"/>
          <w:kern w:val="0"/>
          <w:sz w:val="24"/>
          <w:szCs w:val="24"/>
          <w:lang w:val="en-US" w:eastAsia="zh-CN"/>
        </w:rPr>
        <w:t>31</w:t>
      </w:r>
      <w:r>
        <w:rPr>
          <w:rFonts w:cs="宋体"/>
          <w:color w:val="auto"/>
          <w:kern w:val="0"/>
          <w:sz w:val="24"/>
          <w:szCs w:val="24"/>
        </w:rPr>
        <w:t>日，每天（节假日除外）上午</w:t>
      </w:r>
      <w:r>
        <w:rPr>
          <w:rFonts w:hint="eastAsia" w:cs="宋体"/>
          <w:color w:val="auto"/>
          <w:kern w:val="0"/>
          <w:sz w:val="24"/>
          <w:szCs w:val="24"/>
        </w:rPr>
        <w:t>09</w:t>
      </w:r>
      <w:r>
        <w:rPr>
          <w:rFonts w:cs="宋体"/>
          <w:color w:val="auto"/>
          <w:kern w:val="0"/>
          <w:sz w:val="24"/>
          <w:szCs w:val="24"/>
        </w:rPr>
        <w:t>:</w:t>
      </w:r>
      <w:r>
        <w:rPr>
          <w:rFonts w:hint="eastAsia" w:cs="宋体"/>
          <w:color w:val="auto"/>
          <w:kern w:val="0"/>
          <w:sz w:val="24"/>
          <w:szCs w:val="24"/>
        </w:rPr>
        <w:t>3</w:t>
      </w:r>
      <w:r>
        <w:rPr>
          <w:rFonts w:cs="宋体"/>
          <w:color w:val="auto"/>
          <w:kern w:val="0"/>
          <w:sz w:val="24"/>
          <w:szCs w:val="24"/>
        </w:rPr>
        <w:t>0至下午16:00（北京时间）。</w:t>
      </w:r>
    </w:p>
    <w:p>
      <w:pPr>
        <w:spacing w:line="360" w:lineRule="auto"/>
        <w:ind w:left="420" w:leftChars="200"/>
        <w:rPr>
          <w:rFonts w:hint="eastAsia" w:cs="宋体"/>
          <w:color w:val="auto"/>
          <w:kern w:val="0"/>
          <w:sz w:val="24"/>
          <w:szCs w:val="24"/>
        </w:rPr>
      </w:pPr>
      <w:r>
        <w:rPr>
          <w:rFonts w:hint="eastAsia" w:cs="宋体"/>
          <w:color w:val="auto"/>
          <w:kern w:val="0"/>
          <w:sz w:val="24"/>
          <w:szCs w:val="24"/>
        </w:rPr>
        <w:t>招标文件售价：</w:t>
      </w:r>
      <w:r>
        <w:rPr>
          <w:rFonts w:hint="eastAsia" w:cs="宋体"/>
          <w:color w:val="auto"/>
          <w:kern w:val="0"/>
          <w:sz w:val="24"/>
          <w:szCs w:val="24"/>
          <w:lang w:val="en-US" w:eastAsia="zh-CN"/>
        </w:rPr>
        <w:t>2</w:t>
      </w:r>
      <w:r>
        <w:rPr>
          <w:rFonts w:hint="eastAsia" w:cs="宋体"/>
          <w:color w:val="auto"/>
          <w:kern w:val="0"/>
          <w:sz w:val="24"/>
          <w:szCs w:val="24"/>
        </w:rPr>
        <w:t>00元/本（电子版）。</w:t>
      </w:r>
    </w:p>
    <w:p>
      <w:pPr>
        <w:spacing w:line="360" w:lineRule="auto"/>
        <w:ind w:left="420" w:leftChars="200"/>
        <w:rPr>
          <w:rFonts w:hint="eastAsia" w:cs="宋体"/>
          <w:color w:val="auto"/>
          <w:kern w:val="0"/>
          <w:sz w:val="24"/>
          <w:szCs w:val="24"/>
        </w:rPr>
      </w:pPr>
      <w:r>
        <w:rPr>
          <w:rFonts w:hint="eastAsia" w:cs="宋体"/>
          <w:color w:val="auto"/>
          <w:kern w:val="0"/>
          <w:sz w:val="24"/>
          <w:szCs w:val="24"/>
        </w:rPr>
        <w:t>地点：按照《国家发展改革委办公厅关于积极应对疫情创新做好招投标工作保障经济平稳运行的通知》（发改电（2020）170号）、《关于疫情防控期间开展政府采购活动有关事项的通知》（财办库（2020）29号）及《中华人民共和国传染病防治法》的相关规定，本项目招标文件采用</w:t>
      </w:r>
      <w:r>
        <w:rPr>
          <w:rFonts w:hint="eastAsia" w:cs="宋体"/>
          <w:b/>
          <w:bCs/>
          <w:color w:val="auto"/>
          <w:kern w:val="0"/>
          <w:sz w:val="24"/>
          <w:szCs w:val="24"/>
          <w:u w:val="single"/>
        </w:rPr>
        <w:t>网络提交资料</w:t>
      </w:r>
      <w:r>
        <w:rPr>
          <w:rFonts w:hint="eastAsia" w:cs="宋体"/>
          <w:color w:val="auto"/>
          <w:kern w:val="0"/>
          <w:sz w:val="24"/>
          <w:szCs w:val="24"/>
        </w:rPr>
        <w:t>的方式购买。</w:t>
      </w:r>
    </w:p>
    <w:p>
      <w:pPr>
        <w:keepLines w:val="0"/>
        <w:widowControl w:val="0"/>
        <w:snapToGrid/>
        <w:spacing w:before="0" w:beforeAutospacing="0" w:after="0" w:afterAutospacing="0" w:line="360" w:lineRule="auto"/>
        <w:ind w:firstLine="482" w:firstLineChars="200"/>
        <w:jc w:val="left"/>
        <w:textAlignment w:val="baseline"/>
        <w:rPr>
          <w:rFonts w:hint="eastAsia" w:ascii="宋体" w:hAnsi="宋体" w:eastAsia="宋体" w:cs="宋体"/>
          <w:b w:val="0"/>
          <w:i w:val="0"/>
          <w:caps w:val="0"/>
          <w:color w:val="auto"/>
          <w:spacing w:val="0"/>
          <w:w w:val="100"/>
          <w:sz w:val="24"/>
          <w:szCs w:val="24"/>
        </w:rPr>
      </w:pPr>
      <w:r>
        <w:rPr>
          <w:rFonts w:hint="eastAsia" w:ascii="宋体" w:hAnsi="宋体" w:eastAsia="宋体" w:cs="宋体"/>
          <w:b/>
          <w:bCs/>
          <w:i w:val="0"/>
          <w:caps w:val="0"/>
          <w:color w:val="auto"/>
          <w:spacing w:val="0"/>
          <w:w w:val="100"/>
          <w:sz w:val="24"/>
          <w:szCs w:val="24"/>
        </w:rPr>
        <w:t>报名</w:t>
      </w:r>
      <w:r>
        <w:rPr>
          <w:rFonts w:hint="eastAsia" w:ascii="宋体" w:hAnsi="宋体" w:eastAsia="宋体" w:cs="宋体"/>
          <w:b/>
          <w:bCs/>
          <w:i w:val="0"/>
          <w:caps w:val="0"/>
          <w:color w:val="auto"/>
          <w:spacing w:val="0"/>
          <w:w w:val="100"/>
          <w:sz w:val="24"/>
          <w:szCs w:val="24"/>
          <w:lang w:eastAsia="zh-CN"/>
        </w:rPr>
        <w:t>：</w:t>
      </w:r>
      <w:r>
        <w:rPr>
          <w:rFonts w:hint="eastAsia" w:ascii="宋体" w:hAnsi="宋体" w:eastAsia="宋体" w:cs="宋体"/>
          <w:b w:val="0"/>
          <w:i w:val="0"/>
          <w:caps w:val="0"/>
          <w:color w:val="auto"/>
          <w:spacing w:val="0"/>
          <w:w w:val="100"/>
          <w:sz w:val="24"/>
          <w:szCs w:val="24"/>
        </w:rPr>
        <w:t>凡</w:t>
      </w:r>
      <w:r>
        <w:rPr>
          <w:rFonts w:hint="eastAsia" w:ascii="宋体" w:hAnsi="宋体" w:cs="宋体"/>
          <w:b w:val="0"/>
          <w:i w:val="0"/>
          <w:caps w:val="0"/>
          <w:color w:val="auto"/>
          <w:spacing w:val="0"/>
          <w:w w:val="100"/>
          <w:sz w:val="24"/>
          <w:szCs w:val="24"/>
          <w:lang w:eastAsia="zh-CN"/>
        </w:rPr>
        <w:t>有意参加</w:t>
      </w:r>
      <w:r>
        <w:rPr>
          <w:rFonts w:hint="eastAsia" w:ascii="宋体" w:hAnsi="宋体" w:eastAsia="宋体" w:cs="宋体"/>
          <w:b w:val="0"/>
          <w:i w:val="0"/>
          <w:caps w:val="0"/>
          <w:color w:val="auto"/>
          <w:spacing w:val="0"/>
          <w:w w:val="100"/>
          <w:sz w:val="24"/>
          <w:szCs w:val="24"/>
        </w:rPr>
        <w:t>的</w:t>
      </w:r>
      <w:r>
        <w:rPr>
          <w:rFonts w:hint="eastAsia" w:ascii="宋体" w:hAnsi="宋体" w:eastAsia="宋体" w:cs="宋体"/>
          <w:b w:val="0"/>
          <w:i w:val="0"/>
          <w:caps w:val="0"/>
          <w:color w:val="auto"/>
          <w:spacing w:val="0"/>
          <w:w w:val="100"/>
          <w:sz w:val="24"/>
          <w:szCs w:val="24"/>
          <w:lang w:val="en-US" w:eastAsia="zh-CN"/>
        </w:rPr>
        <w:t>潜在</w:t>
      </w:r>
      <w:r>
        <w:rPr>
          <w:rFonts w:hint="eastAsia" w:ascii="宋体" w:hAnsi="宋体" w:eastAsia="宋体" w:cs="宋体"/>
          <w:b w:val="0"/>
          <w:i w:val="0"/>
          <w:caps w:val="0"/>
          <w:color w:val="auto"/>
          <w:spacing w:val="0"/>
          <w:w w:val="100"/>
          <w:sz w:val="24"/>
          <w:szCs w:val="24"/>
        </w:rPr>
        <w:t>投标人，须由法人代表授权本项目的被授权委托人</w:t>
      </w:r>
      <w:r>
        <w:rPr>
          <w:rFonts w:hint="eastAsia" w:ascii="宋体" w:hAnsi="宋体" w:cs="宋体"/>
          <w:b w:val="0"/>
          <w:i w:val="0"/>
          <w:caps w:val="0"/>
          <w:color w:val="auto"/>
          <w:spacing w:val="0"/>
          <w:w w:val="100"/>
          <w:sz w:val="24"/>
          <w:szCs w:val="24"/>
          <w:lang w:eastAsia="zh-CN"/>
        </w:rPr>
        <w:t>将</w:t>
      </w:r>
      <w:r>
        <w:rPr>
          <w:rFonts w:hint="eastAsia" w:ascii="宋体" w:hAnsi="宋体" w:eastAsia="宋体" w:cs="宋体"/>
          <w:b w:val="0"/>
          <w:i w:val="0"/>
          <w:caps w:val="0"/>
          <w:color w:val="auto"/>
          <w:spacing w:val="0"/>
          <w:w w:val="100"/>
          <w:sz w:val="24"/>
          <w:szCs w:val="24"/>
        </w:rPr>
        <w:t>以下资料文件（每页须加盖投标人公章），</w:t>
      </w:r>
      <w:r>
        <w:rPr>
          <w:rFonts w:hint="eastAsia" w:ascii="宋体" w:hAnsi="宋体" w:eastAsia="宋体" w:cs="宋体"/>
          <w:b w:val="0"/>
          <w:i w:val="0"/>
          <w:caps w:val="0"/>
          <w:color w:val="auto"/>
          <w:spacing w:val="0"/>
          <w:w w:val="100"/>
          <w:sz w:val="24"/>
          <w:szCs w:val="24"/>
          <w:lang w:val="en-US" w:eastAsia="zh-CN"/>
        </w:rPr>
        <w:t>发送</w:t>
      </w:r>
      <w:r>
        <w:rPr>
          <w:rFonts w:hint="eastAsia" w:ascii="宋体" w:hAnsi="宋体" w:eastAsia="宋体" w:cs="宋体"/>
          <w:b w:val="0"/>
          <w:i w:val="0"/>
          <w:caps w:val="0"/>
          <w:color w:val="auto"/>
          <w:spacing w:val="0"/>
          <w:w w:val="100"/>
          <w:sz w:val="24"/>
          <w:szCs w:val="24"/>
        </w:rPr>
        <w:t>到招标代理机构</w:t>
      </w:r>
      <w:r>
        <w:rPr>
          <w:rFonts w:hint="eastAsia" w:ascii="宋体" w:hAnsi="宋体" w:cs="宋体"/>
          <w:b w:val="0"/>
          <w:i w:val="0"/>
          <w:caps w:val="0"/>
          <w:color w:val="auto"/>
          <w:spacing w:val="0"/>
          <w:w w:val="100"/>
          <w:sz w:val="24"/>
          <w:szCs w:val="24"/>
          <w:lang w:eastAsia="zh-CN"/>
        </w:rPr>
        <w:t>指定邮箱</w:t>
      </w:r>
      <w:r>
        <w:rPr>
          <w:rFonts w:hint="eastAsia" w:ascii="宋体" w:hAnsi="宋体" w:eastAsia="宋体" w:cs="宋体"/>
          <w:b w:val="0"/>
          <w:i w:val="0"/>
          <w:caps w:val="0"/>
          <w:color w:val="auto"/>
          <w:spacing w:val="0"/>
          <w:w w:val="100"/>
          <w:sz w:val="24"/>
          <w:szCs w:val="24"/>
        </w:rPr>
        <w:t>查验。经审查合格后，方可购买招标文件。</w:t>
      </w:r>
    </w:p>
    <w:p>
      <w:pPr>
        <w:pStyle w:val="12"/>
        <w:keepLines w:val="0"/>
        <w:widowControl w:val="0"/>
        <w:snapToGrid/>
        <w:spacing w:before="0" w:beforeAutospacing="0" w:after="0" w:afterAutospacing="0" w:line="360" w:lineRule="auto"/>
        <w:ind w:left="0" w:leftChars="0" w:firstLine="480" w:firstLineChars="200"/>
        <w:jc w:val="both"/>
        <w:textAlignment w:val="baseline"/>
        <w:rPr>
          <w:rFonts w:hint="eastAsia" w:ascii="宋体" w:hAnsi="宋体" w:eastAsia="宋体" w:cs="宋体"/>
          <w:b w:val="0"/>
          <w:i w:val="0"/>
          <w:caps w:val="0"/>
          <w:color w:val="auto"/>
          <w:spacing w:val="0"/>
          <w:w w:val="100"/>
          <w:sz w:val="24"/>
          <w:szCs w:val="24"/>
          <w:lang w:eastAsia="zh-CN"/>
        </w:rPr>
      </w:pPr>
      <w:r>
        <w:rPr>
          <w:rFonts w:hint="eastAsia" w:ascii="宋体" w:hAnsi="宋体" w:eastAsia="宋体" w:cs="宋体"/>
          <w:b w:val="0"/>
          <w:i w:val="0"/>
          <w:caps w:val="0"/>
          <w:color w:val="auto"/>
          <w:spacing w:val="0"/>
          <w:w w:val="100"/>
          <w:sz w:val="24"/>
          <w:szCs w:val="24"/>
          <w:lang w:eastAsia="zh-CN"/>
        </w:rPr>
        <w:t>（</w:t>
      </w:r>
      <w:r>
        <w:rPr>
          <w:rFonts w:hint="eastAsia" w:ascii="宋体" w:hAnsi="宋体" w:eastAsia="宋体" w:cs="宋体"/>
          <w:b w:val="0"/>
          <w:i w:val="0"/>
          <w:caps w:val="0"/>
          <w:color w:val="auto"/>
          <w:spacing w:val="0"/>
          <w:w w:val="100"/>
          <w:sz w:val="24"/>
          <w:szCs w:val="24"/>
          <w:lang w:val="en-US" w:eastAsia="zh-CN"/>
        </w:rPr>
        <w:t>1</w:t>
      </w:r>
      <w:r>
        <w:rPr>
          <w:rFonts w:hint="eastAsia" w:ascii="宋体" w:hAnsi="宋体" w:eastAsia="宋体" w:cs="宋体"/>
          <w:b w:val="0"/>
          <w:i w:val="0"/>
          <w:caps w:val="0"/>
          <w:color w:val="auto"/>
          <w:spacing w:val="0"/>
          <w:w w:val="100"/>
          <w:sz w:val="24"/>
          <w:szCs w:val="24"/>
          <w:lang w:eastAsia="zh-CN"/>
        </w:rPr>
        <w:t>）</w:t>
      </w:r>
      <w:r>
        <w:rPr>
          <w:rFonts w:hint="eastAsia" w:ascii="宋体" w:hAnsi="宋体" w:cs="宋体"/>
          <w:b w:val="0"/>
          <w:i w:val="0"/>
          <w:caps w:val="0"/>
          <w:color w:val="auto"/>
          <w:spacing w:val="0"/>
          <w:w w:val="100"/>
          <w:sz w:val="24"/>
          <w:szCs w:val="24"/>
          <w:lang w:eastAsia="zh-CN"/>
        </w:rPr>
        <w:t>文件获取登记表（填写完整，</w:t>
      </w:r>
      <w:r>
        <w:rPr>
          <w:rFonts w:hint="eastAsia" w:ascii="宋体" w:hAnsi="宋体" w:eastAsia="宋体" w:cs="宋体"/>
          <w:b w:val="0"/>
          <w:i w:val="0"/>
          <w:caps w:val="0"/>
          <w:color w:val="auto"/>
          <w:spacing w:val="0"/>
          <w:w w:val="100"/>
          <w:sz w:val="24"/>
          <w:szCs w:val="24"/>
        </w:rPr>
        <w:t>加盖单位公章</w:t>
      </w:r>
      <w:r>
        <w:rPr>
          <w:rFonts w:hint="eastAsia" w:ascii="宋体" w:hAnsi="宋体" w:cs="宋体"/>
          <w:b w:val="0"/>
          <w:i w:val="0"/>
          <w:caps w:val="0"/>
          <w:color w:val="auto"/>
          <w:spacing w:val="0"/>
          <w:w w:val="100"/>
          <w:sz w:val="24"/>
          <w:szCs w:val="24"/>
          <w:lang w:eastAsia="zh-CN"/>
        </w:rPr>
        <w:t>）；</w:t>
      </w:r>
    </w:p>
    <w:p>
      <w:pPr>
        <w:pStyle w:val="12"/>
        <w:keepLines w:val="0"/>
        <w:widowControl w:val="0"/>
        <w:snapToGrid/>
        <w:spacing w:before="0" w:beforeAutospacing="0" w:after="0" w:afterAutospacing="0" w:line="360" w:lineRule="auto"/>
        <w:ind w:left="0" w:leftChars="0" w:firstLine="480" w:firstLineChars="200"/>
        <w:jc w:val="both"/>
        <w:textAlignment w:val="baseline"/>
        <w:rPr>
          <w:rFonts w:hint="eastAsia" w:ascii="宋体" w:hAnsi="宋体" w:eastAsia="宋体" w:cs="宋体"/>
          <w:b w:val="0"/>
          <w:i w:val="0"/>
          <w:caps w:val="0"/>
          <w:color w:val="auto"/>
          <w:spacing w:val="0"/>
          <w:w w:val="100"/>
          <w:sz w:val="24"/>
          <w:szCs w:val="24"/>
        </w:rPr>
      </w:pPr>
      <w:r>
        <w:rPr>
          <w:rFonts w:hint="eastAsia" w:ascii="宋体" w:hAnsi="宋体" w:cs="宋体"/>
          <w:b w:val="0"/>
          <w:i w:val="0"/>
          <w:caps w:val="0"/>
          <w:color w:val="auto"/>
          <w:spacing w:val="0"/>
          <w:w w:val="100"/>
          <w:sz w:val="24"/>
          <w:szCs w:val="24"/>
          <w:lang w:eastAsia="zh-CN"/>
        </w:rPr>
        <w:t>（</w:t>
      </w:r>
      <w:r>
        <w:rPr>
          <w:rFonts w:hint="eastAsia" w:ascii="宋体" w:hAnsi="宋体" w:cs="宋体"/>
          <w:b w:val="0"/>
          <w:i w:val="0"/>
          <w:caps w:val="0"/>
          <w:color w:val="auto"/>
          <w:spacing w:val="0"/>
          <w:w w:val="100"/>
          <w:sz w:val="24"/>
          <w:szCs w:val="24"/>
          <w:lang w:val="en-US" w:eastAsia="zh-CN"/>
        </w:rPr>
        <w:t>2</w:t>
      </w:r>
      <w:r>
        <w:rPr>
          <w:rFonts w:hint="eastAsia" w:ascii="宋体" w:hAnsi="宋体" w:cs="宋体"/>
          <w:b w:val="0"/>
          <w:i w:val="0"/>
          <w:caps w:val="0"/>
          <w:color w:val="auto"/>
          <w:spacing w:val="0"/>
          <w:w w:val="100"/>
          <w:sz w:val="24"/>
          <w:szCs w:val="24"/>
          <w:lang w:eastAsia="zh-CN"/>
        </w:rPr>
        <w:t>）</w:t>
      </w:r>
      <w:r>
        <w:rPr>
          <w:rFonts w:hint="eastAsia" w:ascii="宋体" w:hAnsi="宋体" w:eastAsia="宋体" w:cs="宋体"/>
          <w:b w:val="0"/>
          <w:i w:val="0"/>
          <w:caps w:val="0"/>
          <w:color w:val="auto"/>
          <w:spacing w:val="0"/>
          <w:w w:val="100"/>
          <w:sz w:val="24"/>
          <w:szCs w:val="24"/>
        </w:rPr>
        <w:t>营业执照副本复印件（加盖单位公章）；</w:t>
      </w:r>
    </w:p>
    <w:p>
      <w:pPr>
        <w:pStyle w:val="2"/>
        <w:ind w:left="0" w:leftChars="0" w:firstLine="480" w:firstLineChars="200"/>
        <w:rPr>
          <w:rFonts w:hint="eastAsia"/>
          <w:color w:val="auto"/>
        </w:rPr>
      </w:pPr>
      <w:r>
        <w:rPr>
          <w:rFonts w:hint="eastAsia" w:ascii="宋体" w:hAnsi="宋体" w:eastAsia="宋体" w:cs="宋体"/>
          <w:b w:val="0"/>
          <w:i w:val="0"/>
          <w:caps w:val="0"/>
          <w:color w:val="auto"/>
          <w:spacing w:val="0"/>
          <w:w w:val="100"/>
          <w:sz w:val="24"/>
          <w:szCs w:val="24"/>
          <w:lang w:eastAsia="zh-CN"/>
        </w:rPr>
        <w:t>（</w:t>
      </w:r>
      <w:r>
        <w:rPr>
          <w:rFonts w:hint="eastAsia" w:ascii="宋体" w:hAnsi="宋体" w:cs="宋体"/>
          <w:b w:val="0"/>
          <w:i w:val="0"/>
          <w:caps w:val="0"/>
          <w:color w:val="auto"/>
          <w:spacing w:val="0"/>
          <w:w w:val="100"/>
          <w:sz w:val="24"/>
          <w:szCs w:val="24"/>
          <w:lang w:val="en-US" w:eastAsia="zh-CN"/>
        </w:rPr>
        <w:t>3</w:t>
      </w:r>
      <w:r>
        <w:rPr>
          <w:rFonts w:hint="eastAsia" w:ascii="宋体" w:hAnsi="宋体" w:eastAsia="宋体" w:cs="宋体"/>
          <w:b w:val="0"/>
          <w:i w:val="0"/>
          <w:caps w:val="0"/>
          <w:color w:val="auto"/>
          <w:spacing w:val="0"/>
          <w:w w:val="100"/>
          <w:sz w:val="24"/>
          <w:szCs w:val="24"/>
          <w:lang w:eastAsia="zh-CN"/>
        </w:rPr>
        <w:t>）</w:t>
      </w:r>
      <w:r>
        <w:rPr>
          <w:rFonts w:hint="eastAsia" w:ascii="宋体" w:hAnsi="宋体" w:eastAsia="宋体" w:cs="宋体"/>
          <w:b w:val="0"/>
          <w:i w:val="0"/>
          <w:caps w:val="0"/>
          <w:color w:val="auto"/>
          <w:spacing w:val="0"/>
          <w:w w:val="100"/>
          <w:sz w:val="24"/>
          <w:szCs w:val="24"/>
        </w:rPr>
        <w:t>法人代表授权书原件、法人身份证复印件、被授权委托人身份证复印件（加盖单位公章）。</w:t>
      </w:r>
    </w:p>
    <w:p>
      <w:pPr>
        <w:spacing w:line="360" w:lineRule="auto"/>
        <w:ind w:firstLine="480" w:firstLineChars="200"/>
        <w:jc w:val="left"/>
        <w:rPr>
          <w:bCs/>
          <w:color w:val="auto"/>
          <w:sz w:val="24"/>
          <w:szCs w:val="24"/>
        </w:rPr>
      </w:pPr>
      <w:r>
        <w:rPr>
          <w:bCs/>
          <w:color w:val="auto"/>
          <w:sz w:val="24"/>
          <w:szCs w:val="24"/>
        </w:rPr>
        <w:t>各投标人在</w:t>
      </w:r>
      <w:r>
        <w:rPr>
          <w:rFonts w:hint="eastAsia"/>
          <w:b/>
          <w:color w:val="auto"/>
          <w:sz w:val="24"/>
          <w:szCs w:val="24"/>
        </w:rPr>
        <w:t>2022</w:t>
      </w:r>
      <w:r>
        <w:rPr>
          <w:b/>
          <w:color w:val="auto"/>
          <w:sz w:val="24"/>
          <w:szCs w:val="24"/>
        </w:rPr>
        <w:t>年</w:t>
      </w:r>
      <w:r>
        <w:rPr>
          <w:rFonts w:hint="eastAsia"/>
          <w:b/>
          <w:color w:val="auto"/>
          <w:sz w:val="24"/>
          <w:szCs w:val="24"/>
          <w:u w:val="single"/>
          <w:lang w:val="en-US" w:eastAsia="zh-CN"/>
        </w:rPr>
        <w:t>10</w:t>
      </w:r>
      <w:r>
        <w:rPr>
          <w:b/>
          <w:color w:val="auto"/>
          <w:sz w:val="24"/>
          <w:szCs w:val="24"/>
        </w:rPr>
        <w:t>月</w:t>
      </w:r>
      <w:r>
        <w:rPr>
          <w:rFonts w:hint="eastAsia"/>
          <w:b/>
          <w:color w:val="auto"/>
          <w:sz w:val="24"/>
          <w:szCs w:val="24"/>
          <w:u w:val="single"/>
          <w:lang w:val="en-US" w:eastAsia="zh-CN"/>
        </w:rPr>
        <w:t>31</w:t>
      </w:r>
      <w:r>
        <w:rPr>
          <w:b/>
          <w:color w:val="auto"/>
          <w:sz w:val="24"/>
          <w:szCs w:val="24"/>
        </w:rPr>
        <w:fldChar w:fldCharType="begin"/>
      </w:r>
      <w:r>
        <w:rPr>
          <w:b/>
          <w:color w:val="auto"/>
          <w:sz w:val="24"/>
          <w:szCs w:val="24"/>
        </w:rPr>
        <w:instrText xml:space="preserve"> HYPERLINK "mailto:日16时00分前将报名资料盖章扫描，以附件形式发至邮箱zcazixun02@126.com；采购代理机构收到以上符合要求的所有资料后将电子版招标文件发送至投标单位提供的电子邮箱。" </w:instrText>
      </w:r>
      <w:r>
        <w:rPr>
          <w:b/>
          <w:color w:val="auto"/>
          <w:sz w:val="24"/>
          <w:szCs w:val="24"/>
        </w:rPr>
        <w:fldChar w:fldCharType="separate"/>
      </w:r>
      <w:r>
        <w:rPr>
          <w:rStyle w:val="11"/>
          <w:b/>
          <w:color w:val="auto"/>
          <w:sz w:val="24"/>
          <w:szCs w:val="24"/>
        </w:rPr>
        <w:t>日16时00分</w:t>
      </w:r>
      <w:r>
        <w:rPr>
          <w:rStyle w:val="11"/>
          <w:bCs/>
          <w:color w:val="auto"/>
          <w:sz w:val="24"/>
          <w:szCs w:val="24"/>
        </w:rPr>
        <w:t>前将报名资料</w:t>
      </w:r>
      <w:r>
        <w:rPr>
          <w:rStyle w:val="11"/>
          <w:rFonts w:hint="eastAsia"/>
          <w:bCs/>
          <w:color w:val="auto"/>
          <w:sz w:val="24"/>
          <w:szCs w:val="24"/>
        </w:rPr>
        <w:t>盖章扫描，以附件形式发至邮箱</w:t>
      </w:r>
      <w:r>
        <w:rPr>
          <w:rStyle w:val="11"/>
          <w:rFonts w:hint="eastAsia"/>
          <w:b/>
          <w:color w:val="auto"/>
          <w:sz w:val="24"/>
          <w:szCs w:val="24"/>
        </w:rPr>
        <w:t>zcazixun02@126.com</w:t>
      </w:r>
      <w:r>
        <w:rPr>
          <w:rStyle w:val="11"/>
          <w:rFonts w:hint="eastAsia"/>
          <w:bCs/>
          <w:color w:val="auto"/>
          <w:sz w:val="24"/>
          <w:szCs w:val="24"/>
        </w:rPr>
        <w:t>；采购代理机构</w:t>
      </w:r>
      <w:r>
        <w:rPr>
          <w:rStyle w:val="11"/>
          <w:rFonts w:hint="eastAsia"/>
          <w:bCs/>
          <w:color w:val="auto"/>
          <w:sz w:val="24"/>
          <w:szCs w:val="24"/>
          <w:lang w:eastAsia="zh-CN"/>
        </w:rPr>
        <w:t>核验</w:t>
      </w:r>
      <w:r>
        <w:rPr>
          <w:rStyle w:val="11"/>
          <w:bCs/>
          <w:color w:val="auto"/>
          <w:sz w:val="24"/>
          <w:szCs w:val="24"/>
        </w:rPr>
        <w:t>以上符合要求的所有资料后将电子版招标文件发送至投标单位提供的电子邮箱。</w:t>
      </w:r>
      <w:r>
        <w:rPr>
          <w:b/>
          <w:color w:val="auto"/>
          <w:sz w:val="24"/>
          <w:szCs w:val="24"/>
        </w:rPr>
        <w:fldChar w:fldCharType="end"/>
      </w:r>
      <w:bookmarkStart w:id="21" w:name="_GoBack"/>
      <w:bookmarkEnd w:id="21"/>
    </w:p>
    <w:p>
      <w:pPr>
        <w:spacing w:line="360" w:lineRule="auto"/>
        <w:ind w:firstLine="482" w:firstLineChars="200"/>
        <w:jc w:val="left"/>
        <w:rPr>
          <w:rFonts w:hint="eastAsia"/>
          <w:b/>
          <w:color w:val="auto"/>
          <w:sz w:val="24"/>
          <w:szCs w:val="24"/>
        </w:rPr>
      </w:pPr>
      <w:r>
        <w:rPr>
          <w:rFonts w:hint="eastAsia"/>
          <w:b/>
          <w:color w:val="auto"/>
          <w:sz w:val="24"/>
          <w:szCs w:val="24"/>
        </w:rPr>
        <w:t>标书款汇款账号（</w:t>
      </w:r>
      <w:r>
        <w:rPr>
          <w:rFonts w:hint="eastAsia"/>
          <w:b/>
          <w:i/>
          <w:iCs/>
          <w:color w:val="auto"/>
          <w:sz w:val="24"/>
          <w:szCs w:val="24"/>
        </w:rPr>
        <w:t>保证金请勿汇至本账户</w:t>
      </w:r>
      <w:r>
        <w:rPr>
          <w:rFonts w:hint="eastAsia"/>
          <w:b/>
          <w:color w:val="auto"/>
          <w:sz w:val="24"/>
          <w:szCs w:val="24"/>
        </w:rPr>
        <w:t>）：</w:t>
      </w:r>
    </w:p>
    <w:p>
      <w:pPr>
        <w:spacing w:line="360" w:lineRule="auto"/>
        <w:ind w:firstLine="480" w:firstLineChars="200"/>
        <w:jc w:val="left"/>
        <w:rPr>
          <w:bCs/>
          <w:color w:val="auto"/>
          <w:sz w:val="24"/>
          <w:szCs w:val="24"/>
        </w:rPr>
      </w:pPr>
      <w:r>
        <w:rPr>
          <w:rFonts w:hint="eastAsia"/>
          <w:bCs/>
          <w:color w:val="auto"/>
          <w:sz w:val="24"/>
          <w:szCs w:val="24"/>
        </w:rPr>
        <w:t>开户名全称：中诚安管理咨询有限公司</w:t>
      </w:r>
    </w:p>
    <w:p>
      <w:pPr>
        <w:spacing w:line="360" w:lineRule="auto"/>
        <w:ind w:firstLine="480" w:firstLineChars="200"/>
        <w:jc w:val="left"/>
        <w:rPr>
          <w:bCs/>
          <w:color w:val="auto"/>
          <w:sz w:val="24"/>
          <w:szCs w:val="24"/>
        </w:rPr>
      </w:pPr>
      <w:r>
        <w:rPr>
          <w:rFonts w:hint="eastAsia"/>
          <w:bCs/>
          <w:color w:val="auto"/>
          <w:sz w:val="24"/>
          <w:szCs w:val="24"/>
        </w:rPr>
        <w:t>开户行：中国建设银行前门支行</w:t>
      </w:r>
    </w:p>
    <w:p>
      <w:pPr>
        <w:spacing w:line="360" w:lineRule="auto"/>
        <w:ind w:firstLine="480" w:firstLineChars="200"/>
        <w:jc w:val="left"/>
        <w:rPr>
          <w:color w:val="auto"/>
        </w:rPr>
      </w:pPr>
      <w:r>
        <w:rPr>
          <w:rFonts w:hint="eastAsia"/>
          <w:bCs/>
          <w:color w:val="auto"/>
          <w:sz w:val="24"/>
          <w:szCs w:val="24"/>
        </w:rPr>
        <w:t>账号：11001005100053024846</w:t>
      </w:r>
    </w:p>
    <w:p>
      <w:pPr>
        <w:spacing w:line="360" w:lineRule="auto"/>
        <w:ind w:left="420" w:leftChars="200"/>
        <w:rPr>
          <w:rFonts w:cs="宋体"/>
          <w:color w:val="auto"/>
          <w:kern w:val="0"/>
          <w:sz w:val="24"/>
          <w:szCs w:val="24"/>
        </w:rPr>
      </w:pPr>
      <w:r>
        <w:rPr>
          <w:rFonts w:hint="eastAsia" w:cs="宋体"/>
          <w:b/>
          <w:bCs/>
          <w:color w:val="auto"/>
          <w:kern w:val="0"/>
          <w:sz w:val="24"/>
          <w:szCs w:val="24"/>
        </w:rPr>
        <w:t>四</w:t>
      </w:r>
      <w:r>
        <w:rPr>
          <w:rFonts w:cs="宋体"/>
          <w:b/>
          <w:bCs/>
          <w:color w:val="auto"/>
          <w:kern w:val="0"/>
          <w:sz w:val="24"/>
          <w:szCs w:val="24"/>
        </w:rPr>
        <w:t xml:space="preserve">. </w:t>
      </w:r>
      <w:r>
        <w:rPr>
          <w:rFonts w:hint="eastAsia" w:cs="宋体"/>
          <w:b/>
          <w:bCs/>
          <w:color w:val="auto"/>
          <w:kern w:val="0"/>
          <w:sz w:val="24"/>
          <w:szCs w:val="24"/>
        </w:rPr>
        <w:t>提交投标文件截止时间、开标时间和地点</w:t>
      </w:r>
    </w:p>
    <w:p>
      <w:pPr>
        <w:spacing w:line="360" w:lineRule="auto"/>
        <w:ind w:firstLine="420"/>
        <w:rPr>
          <w:rFonts w:cs="宋体"/>
          <w:color w:val="auto"/>
          <w:kern w:val="0"/>
          <w:sz w:val="24"/>
          <w:szCs w:val="24"/>
        </w:rPr>
      </w:pPr>
      <w:r>
        <w:rPr>
          <w:rFonts w:cs="宋体"/>
          <w:color w:val="auto"/>
          <w:kern w:val="0"/>
          <w:sz w:val="24"/>
          <w:szCs w:val="24"/>
        </w:rPr>
        <w:t>202</w:t>
      </w:r>
      <w:r>
        <w:rPr>
          <w:rFonts w:hint="eastAsia" w:cs="宋体"/>
          <w:color w:val="auto"/>
          <w:kern w:val="0"/>
          <w:sz w:val="24"/>
          <w:szCs w:val="24"/>
        </w:rPr>
        <w:t>2</w:t>
      </w:r>
      <w:r>
        <w:rPr>
          <w:rFonts w:cs="宋体"/>
          <w:color w:val="auto"/>
          <w:kern w:val="0"/>
          <w:sz w:val="24"/>
          <w:szCs w:val="24"/>
        </w:rPr>
        <w:t>年</w:t>
      </w:r>
      <w:r>
        <w:rPr>
          <w:rFonts w:hint="eastAsia" w:cs="宋体"/>
          <w:color w:val="auto"/>
          <w:kern w:val="0"/>
          <w:sz w:val="24"/>
          <w:szCs w:val="24"/>
          <w:lang w:val="en-US" w:eastAsia="zh-CN"/>
        </w:rPr>
        <w:t>11</w:t>
      </w:r>
      <w:r>
        <w:rPr>
          <w:rFonts w:cs="宋体"/>
          <w:color w:val="auto"/>
          <w:kern w:val="0"/>
          <w:sz w:val="24"/>
          <w:szCs w:val="24"/>
        </w:rPr>
        <w:t>月</w:t>
      </w:r>
      <w:r>
        <w:rPr>
          <w:rFonts w:hint="eastAsia" w:cs="宋体"/>
          <w:color w:val="auto"/>
          <w:kern w:val="0"/>
          <w:sz w:val="24"/>
          <w:szCs w:val="24"/>
          <w:lang w:val="en-US" w:eastAsia="zh-CN"/>
        </w:rPr>
        <w:t>16</w:t>
      </w:r>
      <w:r>
        <w:rPr>
          <w:rFonts w:cs="宋体"/>
          <w:color w:val="auto"/>
          <w:kern w:val="0"/>
          <w:sz w:val="24"/>
          <w:szCs w:val="24"/>
        </w:rPr>
        <w:t>日</w:t>
      </w:r>
      <w:r>
        <w:rPr>
          <w:rFonts w:hint="eastAsia" w:cs="宋体"/>
          <w:color w:val="auto"/>
          <w:kern w:val="0"/>
          <w:sz w:val="24"/>
          <w:szCs w:val="24"/>
        </w:rPr>
        <w:t>下</w:t>
      </w:r>
      <w:r>
        <w:rPr>
          <w:rFonts w:cs="宋体"/>
          <w:color w:val="auto"/>
          <w:kern w:val="0"/>
          <w:sz w:val="24"/>
          <w:szCs w:val="24"/>
        </w:rPr>
        <w:t>午</w:t>
      </w:r>
      <w:r>
        <w:rPr>
          <w:rFonts w:hint="eastAsia" w:cs="宋体"/>
          <w:color w:val="auto"/>
          <w:kern w:val="0"/>
          <w:sz w:val="24"/>
          <w:szCs w:val="24"/>
        </w:rPr>
        <w:t>13</w:t>
      </w:r>
      <w:r>
        <w:rPr>
          <w:rFonts w:cs="宋体"/>
          <w:color w:val="auto"/>
          <w:kern w:val="0"/>
          <w:sz w:val="24"/>
          <w:szCs w:val="24"/>
        </w:rPr>
        <w:t>：30（北京时间），逾期收到或不符合规定的投标文件恕不接受。</w:t>
      </w:r>
    </w:p>
    <w:p>
      <w:pPr>
        <w:spacing w:line="360" w:lineRule="auto"/>
        <w:ind w:firstLine="424" w:firstLineChars="177"/>
        <w:rPr>
          <w:rFonts w:hint="eastAsia"/>
          <w:color w:val="auto"/>
          <w:sz w:val="24"/>
          <w:szCs w:val="24"/>
        </w:rPr>
      </w:pPr>
      <w:r>
        <w:rPr>
          <w:rFonts w:hint="eastAsia" w:cs="宋体"/>
          <w:color w:val="auto"/>
          <w:kern w:val="0"/>
          <w:sz w:val="24"/>
          <w:szCs w:val="24"/>
        </w:rPr>
        <w:t>地点：北京市东城区崇文门外大街16号便宜坊大厦15层1515单元</w:t>
      </w:r>
      <w:r>
        <w:rPr>
          <w:rFonts w:hint="eastAsia" w:cs="宋体"/>
          <w:color w:val="auto"/>
          <w:kern w:val="0"/>
          <w:sz w:val="24"/>
          <w:szCs w:val="24"/>
          <w:lang w:eastAsia="zh-CN"/>
        </w:rPr>
        <w:t>会议室</w:t>
      </w:r>
      <w:r>
        <w:rPr>
          <w:rFonts w:hint="eastAsia"/>
          <w:color w:val="auto"/>
          <w:sz w:val="24"/>
          <w:szCs w:val="24"/>
        </w:rPr>
        <w:t>。</w:t>
      </w:r>
    </w:p>
    <w:p>
      <w:pPr>
        <w:spacing w:line="360" w:lineRule="auto"/>
        <w:ind w:firstLine="426" w:firstLineChars="177"/>
        <w:rPr>
          <w:b/>
          <w:bCs/>
          <w:color w:val="auto"/>
          <w:sz w:val="24"/>
          <w:szCs w:val="24"/>
        </w:rPr>
      </w:pPr>
      <w:r>
        <w:rPr>
          <w:rFonts w:hint="eastAsia"/>
          <w:b/>
          <w:bCs/>
          <w:color w:val="auto"/>
          <w:sz w:val="24"/>
          <w:szCs w:val="24"/>
        </w:rPr>
        <w:t>五</w:t>
      </w:r>
      <w:r>
        <w:rPr>
          <w:b/>
          <w:bCs/>
          <w:color w:val="auto"/>
          <w:sz w:val="24"/>
          <w:szCs w:val="24"/>
        </w:rPr>
        <w:t>. 公告期限</w:t>
      </w:r>
    </w:p>
    <w:p>
      <w:pPr>
        <w:spacing w:line="360" w:lineRule="auto"/>
        <w:ind w:firstLine="424" w:firstLineChars="177"/>
        <w:rPr>
          <w:color w:val="auto"/>
          <w:sz w:val="24"/>
          <w:szCs w:val="24"/>
        </w:rPr>
      </w:pPr>
      <w:r>
        <w:rPr>
          <w:rFonts w:hint="eastAsia"/>
          <w:color w:val="auto"/>
          <w:sz w:val="24"/>
          <w:szCs w:val="24"/>
        </w:rPr>
        <w:t>自本公告发布之日起</w:t>
      </w:r>
      <w:r>
        <w:rPr>
          <w:color w:val="auto"/>
          <w:sz w:val="24"/>
          <w:szCs w:val="24"/>
        </w:rPr>
        <w:t>5个工作日。</w:t>
      </w:r>
    </w:p>
    <w:p>
      <w:pPr>
        <w:spacing w:line="360" w:lineRule="auto"/>
        <w:ind w:firstLine="426" w:firstLineChars="177"/>
        <w:rPr>
          <w:b/>
          <w:bCs/>
          <w:color w:val="auto"/>
          <w:sz w:val="24"/>
          <w:szCs w:val="24"/>
        </w:rPr>
      </w:pPr>
      <w:r>
        <w:rPr>
          <w:rFonts w:hint="eastAsia"/>
          <w:b/>
          <w:bCs/>
          <w:color w:val="auto"/>
          <w:sz w:val="24"/>
          <w:szCs w:val="24"/>
        </w:rPr>
        <w:t>六</w:t>
      </w:r>
      <w:r>
        <w:rPr>
          <w:b/>
          <w:bCs/>
          <w:color w:val="auto"/>
          <w:sz w:val="24"/>
          <w:szCs w:val="24"/>
        </w:rPr>
        <w:t>. 其他补充事宜</w:t>
      </w:r>
    </w:p>
    <w:p>
      <w:pPr>
        <w:spacing w:line="360" w:lineRule="auto"/>
        <w:ind w:firstLine="424" w:firstLineChars="177"/>
        <w:rPr>
          <w:color w:val="auto"/>
          <w:sz w:val="24"/>
          <w:szCs w:val="24"/>
        </w:rPr>
      </w:pPr>
      <w:r>
        <w:rPr>
          <w:color w:val="auto"/>
          <w:sz w:val="24"/>
          <w:szCs w:val="24"/>
        </w:rPr>
        <w:t>1. 落实政策：</w:t>
      </w:r>
    </w:p>
    <w:p>
      <w:pPr>
        <w:spacing w:line="360" w:lineRule="auto"/>
        <w:ind w:firstLine="424" w:firstLineChars="177"/>
        <w:rPr>
          <w:color w:val="auto"/>
          <w:sz w:val="24"/>
          <w:szCs w:val="24"/>
        </w:rPr>
      </w:pPr>
      <w:r>
        <w:rPr>
          <w:color w:val="auto"/>
          <w:sz w:val="24"/>
          <w:szCs w:val="24"/>
        </w:rPr>
        <w:t>政府采购促进中小企业发展、政府采购支持监狱企业发展、促进残疾人就业、《关于调整优化节能产品、环境标志产品政府采购执行机制的通知》；《关于印发《商品包装政府采购需求标准（试行）》、《快递包装政府采购需求标准（试行）》的通知》。</w:t>
      </w:r>
    </w:p>
    <w:p>
      <w:pPr>
        <w:spacing w:line="360" w:lineRule="auto"/>
        <w:ind w:firstLine="424" w:firstLineChars="177"/>
        <w:rPr>
          <w:color w:val="auto"/>
          <w:sz w:val="24"/>
          <w:szCs w:val="24"/>
        </w:rPr>
      </w:pPr>
      <w:r>
        <w:rPr>
          <w:color w:val="auto"/>
          <w:sz w:val="24"/>
          <w:szCs w:val="24"/>
        </w:rPr>
        <w:t>2. 评标方法及标准：综合评分法。</w:t>
      </w:r>
    </w:p>
    <w:p>
      <w:pPr>
        <w:spacing w:line="360" w:lineRule="auto"/>
        <w:ind w:firstLine="424" w:firstLineChars="177"/>
        <w:rPr>
          <w:color w:val="auto"/>
          <w:sz w:val="24"/>
          <w:szCs w:val="24"/>
        </w:rPr>
      </w:pPr>
      <w:r>
        <w:rPr>
          <w:color w:val="auto"/>
          <w:sz w:val="24"/>
          <w:szCs w:val="24"/>
        </w:rPr>
        <w:t>3</w:t>
      </w:r>
      <w:r>
        <w:rPr>
          <w:rFonts w:hint="eastAsia"/>
          <w:color w:val="auto"/>
          <w:sz w:val="24"/>
          <w:szCs w:val="24"/>
        </w:rPr>
        <w:t>.</w:t>
      </w:r>
      <w:r>
        <w:rPr>
          <w:color w:val="auto"/>
          <w:sz w:val="24"/>
          <w:szCs w:val="24"/>
        </w:rPr>
        <w:t xml:space="preserve"> 单位负责人为同一人或者存在直接控股、管理关系的不同投标人，不得同时参加投标；为本项目提供整体设计、规范编制或者项目管理、监理、检测等服务的投标人，不得再参加本次采购项目。</w:t>
      </w:r>
    </w:p>
    <w:p>
      <w:pPr>
        <w:spacing w:line="360" w:lineRule="auto"/>
        <w:ind w:firstLine="424" w:firstLineChars="177"/>
        <w:rPr>
          <w:rFonts w:hint="eastAsia"/>
          <w:color w:val="auto"/>
          <w:sz w:val="24"/>
          <w:szCs w:val="24"/>
        </w:rPr>
      </w:pPr>
      <w:r>
        <w:rPr>
          <w:rFonts w:hint="eastAsia"/>
          <w:color w:val="auto"/>
          <w:sz w:val="24"/>
          <w:szCs w:val="24"/>
        </w:rPr>
        <w:t>4</w:t>
      </w:r>
      <w:r>
        <w:rPr>
          <w:color w:val="auto"/>
          <w:sz w:val="24"/>
          <w:szCs w:val="24"/>
        </w:rPr>
        <w:t xml:space="preserve">. </w:t>
      </w:r>
      <w:r>
        <w:rPr>
          <w:rFonts w:hint="eastAsia"/>
          <w:color w:val="auto"/>
          <w:sz w:val="24"/>
          <w:szCs w:val="24"/>
        </w:rPr>
        <w:t>本项目不允许采购进口产品。</w:t>
      </w:r>
    </w:p>
    <w:p>
      <w:pPr>
        <w:spacing w:line="360" w:lineRule="auto"/>
        <w:ind w:firstLine="482" w:firstLineChars="200"/>
        <w:rPr>
          <w:rFonts w:hint="eastAsia" w:eastAsia="宋体"/>
          <w:b/>
          <w:bCs/>
          <w:color w:val="auto"/>
          <w:sz w:val="24"/>
          <w:szCs w:val="24"/>
          <w:lang w:eastAsia="zh-CN"/>
        </w:rPr>
      </w:pPr>
      <w:r>
        <w:rPr>
          <w:rFonts w:hint="eastAsia"/>
          <w:b/>
          <w:bCs/>
          <w:color w:val="auto"/>
          <w:sz w:val="24"/>
          <w:szCs w:val="24"/>
          <w:lang w:val="en-US" w:eastAsia="zh-CN"/>
        </w:rPr>
        <w:t>七</w:t>
      </w:r>
      <w:r>
        <w:rPr>
          <w:rFonts w:hint="eastAsia"/>
          <w:b/>
          <w:bCs/>
          <w:color w:val="auto"/>
          <w:sz w:val="24"/>
          <w:szCs w:val="24"/>
        </w:rPr>
        <w:t>．</w:t>
      </w:r>
      <w:r>
        <w:rPr>
          <w:rFonts w:hint="eastAsia"/>
          <w:b/>
          <w:bCs/>
          <w:color w:val="auto"/>
          <w:sz w:val="24"/>
          <w:szCs w:val="24"/>
          <w:lang w:eastAsia="zh-CN"/>
        </w:rPr>
        <w:t>踏勘事宜</w:t>
      </w:r>
    </w:p>
    <w:p>
      <w:pPr>
        <w:spacing w:line="360" w:lineRule="auto"/>
        <w:ind w:firstLine="424" w:firstLineChars="177"/>
        <w:rPr>
          <w:rFonts w:hint="eastAsia"/>
          <w:color w:val="auto"/>
          <w:sz w:val="24"/>
          <w:szCs w:val="24"/>
          <w:lang w:eastAsia="zh-CN"/>
        </w:rPr>
      </w:pPr>
      <w:r>
        <w:rPr>
          <w:rFonts w:hint="eastAsia"/>
          <w:color w:val="auto"/>
          <w:sz w:val="24"/>
          <w:szCs w:val="24"/>
          <w:lang w:eastAsia="zh-CN"/>
        </w:rPr>
        <w:t>本项目</w:t>
      </w:r>
      <w:r>
        <w:rPr>
          <w:rFonts w:hint="eastAsia"/>
          <w:b w:val="0"/>
          <w:bCs w:val="0"/>
          <w:color w:val="auto"/>
          <w:sz w:val="24"/>
          <w:szCs w:val="24"/>
          <w:lang w:val="en-US" w:eastAsia="zh-CN"/>
        </w:rPr>
        <w:t>不</w:t>
      </w:r>
      <w:r>
        <w:rPr>
          <w:rFonts w:hint="eastAsia"/>
          <w:color w:val="auto"/>
          <w:sz w:val="24"/>
          <w:szCs w:val="24"/>
          <w:lang w:eastAsia="zh-CN"/>
        </w:rPr>
        <w:t>统一组织踏勘</w:t>
      </w:r>
    </w:p>
    <w:p>
      <w:pPr>
        <w:spacing w:line="360" w:lineRule="auto"/>
        <w:ind w:left="479" w:leftChars="228"/>
        <w:rPr>
          <w:color w:val="auto"/>
          <w:sz w:val="24"/>
          <w:szCs w:val="24"/>
        </w:rPr>
      </w:pPr>
      <w:r>
        <w:rPr>
          <w:rFonts w:hint="eastAsia"/>
          <w:b/>
          <w:bCs/>
          <w:color w:val="auto"/>
          <w:sz w:val="24"/>
          <w:szCs w:val="24"/>
          <w:lang w:val="en-US" w:eastAsia="zh-CN"/>
        </w:rPr>
        <w:t>八</w:t>
      </w:r>
      <w:r>
        <w:rPr>
          <w:rFonts w:hint="eastAsia"/>
          <w:b/>
          <w:bCs/>
          <w:color w:val="auto"/>
          <w:sz w:val="24"/>
          <w:szCs w:val="24"/>
          <w:lang w:eastAsia="zh-CN"/>
        </w:rPr>
        <w:t>．</w:t>
      </w:r>
      <w:r>
        <w:rPr>
          <w:b/>
          <w:bCs/>
          <w:color w:val="auto"/>
          <w:sz w:val="24"/>
          <w:szCs w:val="24"/>
        </w:rPr>
        <w:t>凡对本次投标提出询问，请按下面的联系方式与</w:t>
      </w:r>
      <w:r>
        <w:rPr>
          <w:rFonts w:hint="eastAsia"/>
          <w:b/>
          <w:bCs/>
          <w:color w:val="auto"/>
          <w:sz w:val="24"/>
          <w:szCs w:val="24"/>
        </w:rPr>
        <w:t>中诚安管理咨询有限公司</w:t>
      </w:r>
      <w:r>
        <w:rPr>
          <w:b/>
          <w:bCs/>
          <w:color w:val="auto"/>
          <w:sz w:val="24"/>
          <w:szCs w:val="24"/>
        </w:rPr>
        <w:t>联系</w:t>
      </w:r>
      <w:r>
        <w:rPr>
          <w:color w:val="auto"/>
          <w:sz w:val="24"/>
          <w:szCs w:val="24"/>
        </w:rPr>
        <w:t>。</w:t>
      </w:r>
    </w:p>
    <w:p>
      <w:pPr>
        <w:pStyle w:val="5"/>
        <w:widowControl w:val="0"/>
        <w:snapToGrid/>
        <w:spacing w:before="0" w:beforeAutospacing="0" w:after="0" w:afterAutospacing="0" w:line="360" w:lineRule="auto"/>
        <w:ind w:left="0" w:leftChars="0" w:firstLine="720" w:firstLineChars="300"/>
        <w:jc w:val="both"/>
        <w:textAlignment w:val="baseline"/>
        <w:rPr>
          <w:rFonts w:hint="eastAsia" w:ascii="宋体" w:hAnsi="宋体" w:eastAsia="宋体" w:cs="宋体"/>
          <w:b w:val="0"/>
          <w:i w:val="0"/>
          <w:caps w:val="0"/>
          <w:spacing w:val="0"/>
          <w:w w:val="100"/>
          <w:sz w:val="24"/>
          <w:szCs w:val="24"/>
        </w:rPr>
      </w:pPr>
      <w:bookmarkStart w:id="9" w:name="_Toc35393637"/>
      <w:bookmarkStart w:id="10" w:name="_Toc28359019"/>
      <w:bookmarkStart w:id="11" w:name="_Toc35393806"/>
      <w:bookmarkStart w:id="12" w:name="_Toc28359096"/>
      <w:r>
        <w:rPr>
          <w:rFonts w:hint="eastAsia" w:ascii="宋体" w:hAnsi="宋体" w:eastAsia="宋体" w:cs="宋体"/>
          <w:b w:val="0"/>
          <w:i w:val="0"/>
          <w:caps w:val="0"/>
          <w:spacing w:val="0"/>
          <w:w w:val="100"/>
          <w:sz w:val="24"/>
          <w:szCs w:val="24"/>
        </w:rPr>
        <w:t>1.采购人信息</w:t>
      </w:r>
      <w:bookmarkEnd w:id="9"/>
      <w:bookmarkEnd w:id="10"/>
      <w:bookmarkEnd w:id="11"/>
      <w:bookmarkEnd w:id="12"/>
    </w:p>
    <w:p>
      <w:pPr>
        <w:widowControl w:val="0"/>
        <w:snapToGrid/>
        <w:spacing w:before="0" w:beforeAutospacing="0" w:after="0" w:afterAutospacing="0" w:line="360" w:lineRule="auto"/>
        <w:ind w:left="1079" w:leftChars="371" w:hangingChars="125"/>
        <w:jc w:val="left"/>
        <w:textAlignment w:val="baseline"/>
        <w:rPr>
          <w:rFonts w:hint="eastAsia" w:ascii="宋体" w:hAnsi="宋体" w:eastAsia="宋体" w:cs="宋体"/>
          <w:b w:val="0"/>
          <w:i w:val="0"/>
          <w:caps w:val="0"/>
          <w:spacing w:val="0"/>
          <w:w w:val="100"/>
          <w:sz w:val="24"/>
          <w:szCs w:val="24"/>
          <w:u w:val="single"/>
          <w:lang w:eastAsia="zh-CN"/>
        </w:rPr>
      </w:pPr>
      <w:bookmarkStart w:id="13" w:name="_Toc35393807"/>
      <w:bookmarkStart w:id="14" w:name="_Toc28359097"/>
      <w:bookmarkStart w:id="15" w:name="_Toc28359020"/>
      <w:bookmarkStart w:id="16" w:name="_Toc35393638"/>
      <w:r>
        <w:rPr>
          <w:rFonts w:hint="eastAsia" w:ascii="宋体" w:hAnsi="宋体" w:eastAsia="宋体" w:cs="宋体"/>
          <w:b w:val="0"/>
          <w:i w:val="0"/>
          <w:caps w:val="0"/>
          <w:spacing w:val="0"/>
          <w:w w:val="100"/>
          <w:sz w:val="24"/>
          <w:szCs w:val="24"/>
        </w:rPr>
        <w:t xml:space="preserve">名 </w:t>
      </w:r>
      <w:r>
        <w:rPr>
          <w:rFonts w:hint="eastAsia" w:ascii="宋体" w:hAnsi="宋体" w:eastAsia="宋体" w:cs="宋体"/>
          <w:b w:val="0"/>
          <w:i w:val="0"/>
          <w:caps w:val="0"/>
          <w:spacing w:val="0"/>
          <w:w w:val="100"/>
          <w:sz w:val="24"/>
          <w:szCs w:val="24"/>
          <w:lang w:val="en-US" w:eastAsia="zh-CN"/>
        </w:rPr>
        <w:t xml:space="preserve">   </w:t>
      </w:r>
      <w:r>
        <w:rPr>
          <w:rFonts w:hint="eastAsia" w:ascii="宋体" w:hAnsi="宋体" w:eastAsia="宋体" w:cs="宋体"/>
          <w:b w:val="0"/>
          <w:i w:val="0"/>
          <w:caps w:val="0"/>
          <w:spacing w:val="0"/>
          <w:w w:val="100"/>
          <w:sz w:val="24"/>
          <w:szCs w:val="24"/>
        </w:rPr>
        <w:t>称：</w:t>
      </w:r>
      <w:r>
        <w:rPr>
          <w:rFonts w:hint="eastAsia" w:ascii="宋体" w:hAnsi="宋体" w:eastAsia="宋体" w:cs="宋体"/>
          <w:b w:val="0"/>
          <w:i w:val="0"/>
          <w:caps w:val="0"/>
          <w:spacing w:val="0"/>
          <w:w w:val="100"/>
          <w:sz w:val="24"/>
          <w:szCs w:val="24"/>
          <w:u w:val="single"/>
          <w:lang w:val="en-US" w:eastAsia="zh-CN"/>
        </w:rPr>
        <w:t>华北科技学院</w:t>
      </w:r>
    </w:p>
    <w:p>
      <w:pPr>
        <w:widowControl w:val="0"/>
        <w:snapToGrid/>
        <w:spacing w:before="0" w:beforeAutospacing="0" w:after="0" w:afterAutospacing="0" w:line="360" w:lineRule="auto"/>
        <w:ind w:left="1079" w:leftChars="371" w:hangingChars="125"/>
        <w:jc w:val="left"/>
        <w:textAlignment w:val="baseline"/>
        <w:rPr>
          <w:rFonts w:hint="eastAsia" w:ascii="宋体" w:hAnsi="宋体" w:eastAsia="宋体" w:cs="宋体"/>
          <w:b w:val="0"/>
          <w:i w:val="0"/>
          <w:caps w:val="0"/>
          <w:spacing w:val="0"/>
          <w:w w:val="100"/>
          <w:sz w:val="24"/>
          <w:szCs w:val="24"/>
          <w:u w:val="single"/>
        </w:rPr>
      </w:pPr>
      <w:r>
        <w:rPr>
          <w:rFonts w:hint="eastAsia" w:ascii="宋体" w:hAnsi="宋体" w:eastAsia="宋体" w:cs="宋体"/>
          <w:b w:val="0"/>
          <w:i w:val="0"/>
          <w:caps w:val="0"/>
          <w:spacing w:val="0"/>
          <w:w w:val="100"/>
          <w:sz w:val="24"/>
          <w:szCs w:val="24"/>
        </w:rPr>
        <w:t>地</w:t>
      </w:r>
      <w:r>
        <w:rPr>
          <w:rFonts w:hint="eastAsia" w:ascii="宋体" w:hAnsi="宋体" w:eastAsia="宋体" w:cs="宋体"/>
          <w:b w:val="0"/>
          <w:i w:val="0"/>
          <w:caps w:val="0"/>
          <w:spacing w:val="0"/>
          <w:w w:val="100"/>
          <w:sz w:val="24"/>
          <w:szCs w:val="24"/>
          <w:lang w:val="en-US" w:eastAsia="zh-CN"/>
        </w:rPr>
        <w:t xml:space="preserve">    </w:t>
      </w:r>
      <w:r>
        <w:rPr>
          <w:rFonts w:hint="eastAsia" w:ascii="宋体" w:hAnsi="宋体" w:eastAsia="宋体" w:cs="宋体"/>
          <w:b w:val="0"/>
          <w:i w:val="0"/>
          <w:caps w:val="0"/>
          <w:spacing w:val="0"/>
          <w:w w:val="100"/>
          <w:sz w:val="24"/>
          <w:szCs w:val="24"/>
        </w:rPr>
        <w:t>址：</w:t>
      </w:r>
      <w:r>
        <w:rPr>
          <w:rFonts w:hint="eastAsia" w:ascii="宋体" w:hAnsi="宋体" w:eastAsia="宋体" w:cs="宋体"/>
          <w:b w:val="0"/>
          <w:i w:val="0"/>
          <w:caps w:val="0"/>
          <w:spacing w:val="0"/>
          <w:w w:val="100"/>
          <w:sz w:val="24"/>
          <w:szCs w:val="24"/>
          <w:u w:val="single"/>
        </w:rPr>
        <w:t>河北省三河市燕郊经济技术开发区学院大街467号</w:t>
      </w:r>
    </w:p>
    <w:p>
      <w:pPr>
        <w:widowControl w:val="0"/>
        <w:snapToGrid/>
        <w:spacing w:before="0" w:beforeAutospacing="0" w:after="0" w:afterAutospacing="0" w:line="360" w:lineRule="auto"/>
        <w:ind w:left="1079" w:leftChars="371" w:hangingChars="125"/>
        <w:jc w:val="left"/>
        <w:textAlignment w:val="baseline"/>
        <w:rPr>
          <w:rFonts w:hint="eastAsia" w:ascii="宋体" w:hAnsi="宋体" w:eastAsia="宋体" w:cs="宋体"/>
          <w:b w:val="0"/>
          <w:i w:val="0"/>
          <w:caps w:val="0"/>
          <w:spacing w:val="0"/>
          <w:w w:val="100"/>
          <w:sz w:val="24"/>
          <w:szCs w:val="24"/>
          <w:u w:val="single"/>
        </w:rPr>
      </w:pPr>
      <w:r>
        <w:rPr>
          <w:rFonts w:hint="eastAsia" w:ascii="宋体" w:hAnsi="宋体" w:eastAsia="宋体" w:cs="宋体"/>
          <w:b w:val="0"/>
          <w:i w:val="0"/>
          <w:caps w:val="0"/>
          <w:spacing w:val="0"/>
          <w:w w:val="100"/>
          <w:sz w:val="24"/>
          <w:szCs w:val="24"/>
        </w:rPr>
        <w:t>联系方式：</w:t>
      </w:r>
      <w:r>
        <w:rPr>
          <w:rFonts w:hint="eastAsia" w:ascii="宋体" w:hAnsi="宋体" w:cs="宋体"/>
          <w:b w:val="0"/>
          <w:i w:val="0"/>
          <w:caps w:val="0"/>
          <w:spacing w:val="0"/>
          <w:w w:val="100"/>
          <w:sz w:val="24"/>
          <w:szCs w:val="24"/>
          <w:u w:val="single" w:color="auto"/>
          <w:lang w:eastAsia="zh-CN"/>
        </w:rPr>
        <w:t>姚</w:t>
      </w:r>
      <w:r>
        <w:rPr>
          <w:rFonts w:hint="eastAsia" w:ascii="宋体" w:hAnsi="宋体" w:eastAsia="宋体" w:cs="宋体"/>
          <w:b w:val="0"/>
          <w:i w:val="0"/>
          <w:caps w:val="0"/>
          <w:spacing w:val="0"/>
          <w:w w:val="100"/>
          <w:sz w:val="24"/>
          <w:szCs w:val="24"/>
          <w:u w:val="single" w:color="auto"/>
        </w:rPr>
        <w:t>老</w:t>
      </w:r>
      <w:r>
        <w:rPr>
          <w:rFonts w:hint="eastAsia" w:ascii="宋体" w:hAnsi="宋体" w:eastAsia="宋体" w:cs="宋体"/>
          <w:b w:val="0"/>
          <w:i w:val="0"/>
          <w:caps w:val="0"/>
          <w:spacing w:val="0"/>
          <w:w w:val="100"/>
          <w:sz w:val="24"/>
          <w:szCs w:val="24"/>
          <w:u w:val="single" w:color="000000"/>
        </w:rPr>
        <w:t>师  010-61591441</w:t>
      </w:r>
      <w:r>
        <w:rPr>
          <w:rFonts w:hint="eastAsia" w:ascii="宋体" w:hAnsi="宋体" w:eastAsia="宋体" w:cs="宋体"/>
          <w:b w:val="0"/>
          <w:i w:val="0"/>
          <w:caps w:val="0"/>
          <w:spacing w:val="0"/>
          <w:w w:val="100"/>
          <w:sz w:val="24"/>
          <w:szCs w:val="24"/>
          <w:u w:val="single" w:color="000000"/>
          <w:lang w:val="en-US" w:eastAsia="zh-CN"/>
        </w:rPr>
        <w:t xml:space="preserve"> </w:t>
      </w:r>
    </w:p>
    <w:p>
      <w:pPr>
        <w:pStyle w:val="5"/>
        <w:widowControl w:val="0"/>
        <w:snapToGrid/>
        <w:spacing w:before="0" w:beforeAutospacing="0" w:after="0" w:afterAutospacing="0" w:line="360" w:lineRule="auto"/>
        <w:ind w:firstLine="720" w:firstLineChars="300"/>
        <w:jc w:val="both"/>
        <w:textAlignment w:val="baseline"/>
        <w:rPr>
          <w:rFonts w:hint="eastAsia" w:ascii="宋体" w:hAnsi="宋体" w:eastAsia="宋体" w:cs="宋体"/>
          <w:b w:val="0"/>
          <w:i w:val="0"/>
          <w:caps w:val="0"/>
          <w:spacing w:val="0"/>
          <w:w w:val="100"/>
          <w:sz w:val="24"/>
          <w:szCs w:val="24"/>
        </w:rPr>
      </w:pPr>
      <w:r>
        <w:rPr>
          <w:rFonts w:hint="eastAsia" w:ascii="宋体" w:hAnsi="宋体" w:eastAsia="宋体" w:cs="宋体"/>
          <w:b w:val="0"/>
          <w:i w:val="0"/>
          <w:caps w:val="0"/>
          <w:spacing w:val="0"/>
          <w:w w:val="100"/>
          <w:sz w:val="24"/>
          <w:szCs w:val="24"/>
        </w:rPr>
        <w:t>2.采购代理机构信息</w:t>
      </w:r>
      <w:bookmarkEnd w:id="13"/>
      <w:bookmarkEnd w:id="14"/>
      <w:bookmarkEnd w:id="15"/>
      <w:bookmarkEnd w:id="16"/>
    </w:p>
    <w:p>
      <w:pPr>
        <w:widowControl w:val="0"/>
        <w:snapToGrid/>
        <w:spacing w:before="0" w:beforeAutospacing="0" w:after="0" w:afterAutospacing="0" w:line="360" w:lineRule="auto"/>
        <w:ind w:firstLine="720" w:firstLineChars="300"/>
        <w:jc w:val="both"/>
        <w:textAlignment w:val="baseline"/>
        <w:rPr>
          <w:rFonts w:hint="eastAsia" w:ascii="宋体" w:hAnsi="宋体" w:eastAsia="宋体" w:cs="宋体"/>
          <w:b w:val="0"/>
          <w:i w:val="0"/>
          <w:caps w:val="0"/>
          <w:spacing w:val="0"/>
          <w:w w:val="100"/>
          <w:sz w:val="24"/>
          <w:szCs w:val="24"/>
          <w:u w:val="single"/>
        </w:rPr>
      </w:pPr>
      <w:r>
        <w:rPr>
          <w:rFonts w:hint="eastAsia" w:ascii="宋体" w:hAnsi="宋体" w:eastAsia="宋体" w:cs="宋体"/>
          <w:b w:val="0"/>
          <w:i w:val="0"/>
          <w:caps w:val="0"/>
          <w:spacing w:val="0"/>
          <w:w w:val="100"/>
          <w:sz w:val="24"/>
          <w:szCs w:val="24"/>
        </w:rPr>
        <w:t xml:space="preserve">名 </w:t>
      </w:r>
      <w:r>
        <w:rPr>
          <w:rFonts w:hint="eastAsia" w:ascii="宋体" w:hAnsi="宋体" w:eastAsia="宋体" w:cs="宋体"/>
          <w:b w:val="0"/>
          <w:i w:val="0"/>
          <w:caps w:val="0"/>
          <w:spacing w:val="0"/>
          <w:w w:val="100"/>
          <w:sz w:val="24"/>
          <w:szCs w:val="24"/>
          <w:lang w:val="en-US" w:eastAsia="zh-CN"/>
        </w:rPr>
        <w:t xml:space="preserve">   </w:t>
      </w:r>
      <w:r>
        <w:rPr>
          <w:rFonts w:hint="eastAsia" w:ascii="宋体" w:hAnsi="宋体" w:eastAsia="宋体" w:cs="宋体"/>
          <w:b w:val="0"/>
          <w:i w:val="0"/>
          <w:caps w:val="0"/>
          <w:spacing w:val="0"/>
          <w:w w:val="100"/>
          <w:sz w:val="24"/>
          <w:szCs w:val="24"/>
        </w:rPr>
        <w:t>称：</w:t>
      </w:r>
      <w:r>
        <w:rPr>
          <w:rFonts w:hint="eastAsia" w:ascii="宋体" w:hAnsi="宋体" w:eastAsia="宋体" w:cs="宋体"/>
          <w:b w:val="0"/>
          <w:i w:val="0"/>
          <w:caps w:val="0"/>
          <w:spacing w:val="0"/>
          <w:w w:val="100"/>
          <w:sz w:val="24"/>
          <w:szCs w:val="24"/>
          <w:u w:val="single"/>
          <w:lang w:val="en-US" w:eastAsia="zh-CN"/>
        </w:rPr>
        <w:t>中诚安管理咨询有限公司</w:t>
      </w:r>
      <w:r>
        <w:rPr>
          <w:rFonts w:hint="eastAsia" w:ascii="宋体" w:hAnsi="宋体" w:eastAsia="宋体" w:cs="宋体"/>
          <w:b w:val="0"/>
          <w:i w:val="0"/>
          <w:caps w:val="0"/>
          <w:spacing w:val="0"/>
          <w:w w:val="100"/>
          <w:sz w:val="24"/>
          <w:szCs w:val="24"/>
          <w:lang w:val="en-US" w:eastAsia="zh-CN"/>
        </w:rPr>
        <w:t xml:space="preserve"> </w:t>
      </w:r>
    </w:p>
    <w:p>
      <w:pPr>
        <w:widowControl w:val="0"/>
        <w:snapToGrid/>
        <w:spacing w:before="0" w:beforeAutospacing="0" w:after="0" w:afterAutospacing="0" w:line="360" w:lineRule="auto"/>
        <w:ind w:firstLine="720" w:firstLineChars="300"/>
        <w:jc w:val="both"/>
        <w:textAlignment w:val="baseline"/>
        <w:rPr>
          <w:rFonts w:hint="eastAsia" w:ascii="宋体" w:hAnsi="宋体" w:eastAsia="宋体" w:cs="宋体"/>
          <w:b w:val="0"/>
          <w:i w:val="0"/>
          <w:caps w:val="0"/>
          <w:spacing w:val="0"/>
          <w:w w:val="100"/>
          <w:sz w:val="24"/>
          <w:szCs w:val="24"/>
        </w:rPr>
      </w:pPr>
      <w:r>
        <w:rPr>
          <w:rFonts w:hint="eastAsia" w:ascii="宋体" w:hAnsi="宋体" w:eastAsia="宋体" w:cs="宋体"/>
          <w:b w:val="0"/>
          <w:i w:val="0"/>
          <w:caps w:val="0"/>
          <w:spacing w:val="0"/>
          <w:w w:val="100"/>
          <w:sz w:val="24"/>
          <w:szCs w:val="24"/>
        </w:rPr>
        <w:t>地</w:t>
      </w:r>
      <w:r>
        <w:rPr>
          <w:rFonts w:hint="eastAsia" w:ascii="宋体" w:hAnsi="宋体" w:eastAsia="宋体" w:cs="宋体"/>
          <w:b w:val="0"/>
          <w:i w:val="0"/>
          <w:caps w:val="0"/>
          <w:spacing w:val="0"/>
          <w:w w:val="100"/>
          <w:sz w:val="24"/>
          <w:szCs w:val="24"/>
          <w:lang w:val="en-US" w:eastAsia="zh-CN"/>
        </w:rPr>
        <w:t xml:space="preserve">    </w:t>
      </w:r>
      <w:r>
        <w:rPr>
          <w:rFonts w:hint="eastAsia" w:ascii="宋体" w:hAnsi="宋体" w:eastAsia="宋体" w:cs="宋体"/>
          <w:b w:val="0"/>
          <w:i w:val="0"/>
          <w:caps w:val="0"/>
          <w:spacing w:val="0"/>
          <w:w w:val="100"/>
          <w:sz w:val="24"/>
          <w:szCs w:val="24"/>
        </w:rPr>
        <w:t>址：</w:t>
      </w:r>
      <w:r>
        <w:rPr>
          <w:rFonts w:hint="eastAsia" w:ascii="宋体" w:hAnsi="宋体" w:eastAsia="宋体" w:cs="宋体"/>
          <w:b w:val="0"/>
          <w:i w:val="0"/>
          <w:caps w:val="0"/>
          <w:spacing w:val="0"/>
          <w:w w:val="100"/>
          <w:sz w:val="24"/>
          <w:szCs w:val="24"/>
          <w:u w:val="single"/>
        </w:rPr>
        <w:t>北京市东城区崇文门外大街16号便宜坊大厦15层1515单元</w:t>
      </w:r>
    </w:p>
    <w:p>
      <w:pPr>
        <w:widowControl w:val="0"/>
        <w:snapToGrid/>
        <w:spacing w:before="0" w:beforeAutospacing="0" w:after="0" w:afterAutospacing="0" w:line="360" w:lineRule="auto"/>
        <w:ind w:firstLine="720" w:firstLineChars="300"/>
        <w:jc w:val="both"/>
        <w:textAlignment w:val="baseline"/>
        <w:rPr>
          <w:rFonts w:hint="eastAsia" w:ascii="宋体" w:hAnsi="宋体" w:eastAsia="宋体" w:cs="宋体"/>
          <w:b w:val="0"/>
          <w:i w:val="0"/>
          <w:caps w:val="0"/>
          <w:spacing w:val="0"/>
          <w:w w:val="100"/>
          <w:sz w:val="24"/>
          <w:szCs w:val="24"/>
          <w:u w:val="single"/>
        </w:rPr>
      </w:pPr>
      <w:r>
        <w:rPr>
          <w:rFonts w:hint="eastAsia" w:ascii="宋体" w:hAnsi="宋体" w:eastAsia="宋体" w:cs="宋体"/>
          <w:b w:val="0"/>
          <w:i w:val="0"/>
          <w:caps w:val="0"/>
          <w:spacing w:val="0"/>
          <w:w w:val="100"/>
          <w:sz w:val="24"/>
          <w:szCs w:val="24"/>
        </w:rPr>
        <w:t>联系方式：</w:t>
      </w:r>
      <w:r>
        <w:rPr>
          <w:rFonts w:hint="eastAsia" w:ascii="宋体" w:hAnsi="宋体" w:eastAsia="宋体" w:cs="宋体"/>
          <w:b w:val="0"/>
          <w:i w:val="0"/>
          <w:caps w:val="0"/>
          <w:spacing w:val="0"/>
          <w:w w:val="100"/>
          <w:sz w:val="24"/>
          <w:szCs w:val="24"/>
          <w:u w:val="single"/>
          <w:lang w:eastAsia="zh-CN"/>
        </w:rPr>
        <w:t>黄然、</w:t>
      </w:r>
      <w:r>
        <w:rPr>
          <w:rFonts w:hint="eastAsia" w:ascii="宋体" w:hAnsi="宋体" w:eastAsia="宋体" w:cs="宋体"/>
          <w:b w:val="0"/>
          <w:i w:val="0"/>
          <w:caps w:val="0"/>
          <w:spacing w:val="0"/>
          <w:w w:val="100"/>
          <w:sz w:val="24"/>
          <w:szCs w:val="24"/>
          <w:u w:val="single"/>
        </w:rPr>
        <w:t>13691201381</w:t>
      </w:r>
    </w:p>
    <w:p>
      <w:pPr>
        <w:pStyle w:val="5"/>
        <w:widowControl w:val="0"/>
        <w:snapToGrid/>
        <w:spacing w:before="0" w:beforeAutospacing="0" w:after="0" w:afterAutospacing="0" w:line="360" w:lineRule="auto"/>
        <w:ind w:firstLine="720" w:firstLineChars="300"/>
        <w:jc w:val="both"/>
        <w:textAlignment w:val="baseline"/>
        <w:rPr>
          <w:rFonts w:hint="eastAsia" w:ascii="宋体" w:hAnsi="宋体" w:eastAsia="宋体" w:cs="宋体"/>
          <w:b w:val="0"/>
          <w:i w:val="0"/>
          <w:caps w:val="0"/>
          <w:spacing w:val="0"/>
          <w:w w:val="100"/>
          <w:sz w:val="24"/>
          <w:szCs w:val="24"/>
        </w:rPr>
      </w:pPr>
      <w:bookmarkStart w:id="17" w:name="_Toc35393808"/>
      <w:bookmarkStart w:id="18" w:name="_Toc35393639"/>
      <w:bookmarkStart w:id="19" w:name="_Toc28359021"/>
      <w:bookmarkStart w:id="20" w:name="_Toc28359098"/>
      <w:r>
        <w:rPr>
          <w:rFonts w:hint="eastAsia" w:ascii="宋体" w:hAnsi="宋体" w:eastAsia="宋体" w:cs="宋体"/>
          <w:b w:val="0"/>
          <w:i w:val="0"/>
          <w:caps w:val="0"/>
          <w:spacing w:val="0"/>
          <w:w w:val="100"/>
          <w:sz w:val="24"/>
          <w:szCs w:val="24"/>
        </w:rPr>
        <w:t>3.项目联系方式</w:t>
      </w:r>
      <w:bookmarkEnd w:id="17"/>
      <w:bookmarkEnd w:id="18"/>
      <w:bookmarkEnd w:id="19"/>
      <w:bookmarkEnd w:id="20"/>
    </w:p>
    <w:p>
      <w:pPr>
        <w:pStyle w:val="8"/>
        <w:widowControl w:val="0"/>
        <w:snapToGrid/>
        <w:spacing w:before="0" w:beforeAutospacing="0" w:after="0" w:afterAutospacing="0" w:line="360" w:lineRule="auto"/>
        <w:ind w:firstLine="720" w:firstLineChars="300"/>
        <w:jc w:val="both"/>
        <w:textAlignment w:val="baseline"/>
        <w:rPr>
          <w:rFonts w:hint="default" w:ascii="宋体" w:hAnsi="宋体" w:eastAsia="宋体" w:cs="宋体"/>
          <w:b w:val="0"/>
          <w:i w:val="0"/>
          <w:caps w:val="0"/>
          <w:spacing w:val="0"/>
          <w:w w:val="100"/>
          <w:sz w:val="24"/>
          <w:szCs w:val="24"/>
          <w:u w:val="single"/>
          <w:lang w:val="en-US" w:eastAsia="zh-CN"/>
        </w:rPr>
      </w:pPr>
      <w:r>
        <w:rPr>
          <w:rFonts w:hint="eastAsia" w:ascii="宋体" w:hAnsi="宋体" w:eastAsia="宋体" w:cs="宋体"/>
          <w:b w:val="0"/>
          <w:i w:val="0"/>
          <w:caps w:val="0"/>
          <w:spacing w:val="0"/>
          <w:w w:val="100"/>
          <w:sz w:val="24"/>
          <w:szCs w:val="24"/>
        </w:rPr>
        <w:t>项目联系人：</w:t>
      </w:r>
      <w:r>
        <w:rPr>
          <w:rFonts w:hint="eastAsia" w:hAnsi="宋体" w:eastAsia="宋体" w:cs="宋体"/>
          <w:b w:val="0"/>
          <w:i w:val="0"/>
          <w:caps w:val="0"/>
          <w:spacing w:val="0"/>
          <w:w w:val="100"/>
          <w:sz w:val="24"/>
          <w:szCs w:val="24"/>
          <w:u w:val="single"/>
          <w:lang w:val="en-US" w:eastAsia="zh-CN"/>
        </w:rPr>
        <w:t xml:space="preserve"> </w:t>
      </w:r>
      <w:r>
        <w:rPr>
          <w:rFonts w:hint="eastAsia" w:ascii="宋体" w:hAnsi="宋体" w:eastAsia="宋体" w:cs="宋体"/>
          <w:b w:val="0"/>
          <w:i w:val="0"/>
          <w:caps w:val="0"/>
          <w:spacing w:val="0"/>
          <w:w w:val="100"/>
          <w:sz w:val="24"/>
          <w:szCs w:val="24"/>
          <w:u w:val="single"/>
          <w:lang w:eastAsia="zh-CN"/>
        </w:rPr>
        <w:t>黄然</w:t>
      </w:r>
      <w:r>
        <w:rPr>
          <w:rFonts w:hint="eastAsia" w:hAnsi="宋体" w:eastAsia="宋体" w:cs="宋体"/>
          <w:b w:val="0"/>
          <w:i w:val="0"/>
          <w:caps w:val="0"/>
          <w:spacing w:val="0"/>
          <w:w w:val="100"/>
          <w:sz w:val="24"/>
          <w:szCs w:val="24"/>
          <w:u w:val="single"/>
          <w:lang w:val="en-US" w:eastAsia="zh-CN"/>
        </w:rPr>
        <w:t xml:space="preserve"> </w:t>
      </w:r>
    </w:p>
    <w:p>
      <w:pPr>
        <w:widowControl w:val="0"/>
        <w:snapToGrid/>
        <w:spacing w:before="0" w:beforeAutospacing="0" w:after="0" w:afterAutospacing="0" w:line="360" w:lineRule="auto"/>
        <w:ind w:firstLine="720" w:firstLineChars="300"/>
        <w:jc w:val="both"/>
        <w:textAlignment w:val="baseline"/>
        <w:rPr>
          <w:rFonts w:hint="eastAsia" w:ascii="宋体" w:hAnsi="宋体" w:eastAsia="宋体" w:cs="宋体"/>
          <w:b w:val="0"/>
          <w:i w:val="0"/>
          <w:caps w:val="0"/>
          <w:spacing w:val="0"/>
          <w:w w:val="100"/>
          <w:sz w:val="24"/>
          <w:szCs w:val="24"/>
          <w:u w:val="single"/>
        </w:rPr>
      </w:pPr>
      <w:r>
        <w:rPr>
          <w:rFonts w:hint="eastAsia" w:ascii="宋体" w:hAnsi="宋体" w:eastAsia="宋体" w:cs="宋体"/>
          <w:b w:val="0"/>
          <w:i w:val="0"/>
          <w:caps w:val="0"/>
          <w:spacing w:val="0"/>
          <w:w w:val="100"/>
          <w:sz w:val="24"/>
          <w:szCs w:val="24"/>
        </w:rPr>
        <w:t>电　　 话：</w:t>
      </w:r>
      <w:r>
        <w:rPr>
          <w:rFonts w:hint="eastAsia" w:ascii="宋体" w:hAnsi="宋体" w:eastAsia="宋体" w:cs="宋体"/>
          <w:b w:val="0"/>
          <w:i w:val="0"/>
          <w:caps w:val="0"/>
          <w:spacing w:val="0"/>
          <w:w w:val="100"/>
          <w:sz w:val="24"/>
          <w:szCs w:val="24"/>
          <w:u w:val="single"/>
        </w:rPr>
        <w:t>13691201381</w:t>
      </w:r>
    </w:p>
    <w:sectPr>
      <w:pgSz w:w="11906" w:h="16838"/>
      <w:pgMar w:top="1440" w:right="1531"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liNWM1NzJmOWU3ZGYyYzI5OTRmMTMzOGNmODZmOGUifQ=="/>
  </w:docVars>
  <w:rsids>
    <w:rsidRoot w:val="7CEB283E"/>
    <w:rsid w:val="01B133B3"/>
    <w:rsid w:val="117722F0"/>
    <w:rsid w:val="1BA7454C"/>
    <w:rsid w:val="2A72304F"/>
    <w:rsid w:val="2F72076E"/>
    <w:rsid w:val="3C840A90"/>
    <w:rsid w:val="51CC5E14"/>
    <w:rsid w:val="5EB87BA9"/>
    <w:rsid w:val="73F15BB9"/>
    <w:rsid w:val="7B407CB2"/>
    <w:rsid w:val="7CEB28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4">
    <w:name w:val="heading 1"/>
    <w:basedOn w:val="1"/>
    <w:next w:val="1"/>
    <w:qFormat/>
    <w:uiPriority w:val="9"/>
    <w:pPr>
      <w:keepNext/>
      <w:keepLines/>
      <w:spacing w:before="340" w:after="330" w:line="578" w:lineRule="auto"/>
      <w:outlineLvl w:val="0"/>
    </w:pPr>
    <w:rPr>
      <w:b/>
      <w:bCs/>
      <w:kern w:val="44"/>
      <w:sz w:val="44"/>
      <w:szCs w:val="44"/>
    </w:rPr>
  </w:style>
  <w:style w:type="paragraph" w:styleId="5">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tabs>
        <w:tab w:val="left" w:pos="5580"/>
      </w:tabs>
      <w:spacing w:before="0" w:after="120" w:line="240" w:lineRule="auto"/>
      <w:ind w:left="420" w:firstLine="210"/>
    </w:pPr>
    <w:rPr>
      <w:rFonts w:ascii="Times New Roman" w:hAnsi="Times New Roman" w:eastAsia="宋体"/>
      <w:sz w:val="21"/>
      <w:szCs w:val="20"/>
    </w:rPr>
  </w:style>
  <w:style w:type="paragraph" w:styleId="3">
    <w:name w:val="Body Text Indent"/>
    <w:basedOn w:val="1"/>
    <w:next w:val="1"/>
    <w:qFormat/>
    <w:uiPriority w:val="0"/>
    <w:pPr>
      <w:tabs>
        <w:tab w:val="left" w:pos="5580"/>
      </w:tabs>
      <w:spacing w:before="120" w:line="360" w:lineRule="auto"/>
      <w:ind w:firstLine="454"/>
    </w:pPr>
    <w:rPr>
      <w:rFonts w:ascii="仿宋_GB2312" w:eastAsia="仿宋_GB2312"/>
      <w:sz w:val="24"/>
    </w:rPr>
  </w:style>
  <w:style w:type="paragraph" w:styleId="6">
    <w:name w:val="Body Text"/>
    <w:basedOn w:val="1"/>
    <w:next w:val="7"/>
    <w:qFormat/>
    <w:uiPriority w:val="0"/>
    <w:pPr>
      <w:tabs>
        <w:tab w:val="left" w:pos="567"/>
      </w:tabs>
      <w:spacing w:before="120" w:beforeLines="0" w:line="22" w:lineRule="atLeast"/>
    </w:pPr>
    <w:rPr>
      <w:rFonts w:ascii="宋体" w:hAnsi="宋体"/>
      <w:sz w:val="24"/>
    </w:rPr>
  </w:style>
  <w:style w:type="paragraph" w:customStyle="1" w:styleId="7">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styleId="8">
    <w:name w:val="Plain Text"/>
    <w:basedOn w:val="1"/>
    <w:qFormat/>
    <w:uiPriority w:val="0"/>
    <w:rPr>
      <w:rFonts w:ascii="宋体" w:hAnsi="Courier New" w:eastAsiaTheme="minorEastAsia" w:cstheme="minorBidi"/>
      <w:szCs w:val="22"/>
    </w:rPr>
  </w:style>
  <w:style w:type="character" w:styleId="11">
    <w:name w:val="Hyperlink"/>
    <w:qFormat/>
    <w:uiPriority w:val="99"/>
    <w:rPr>
      <w:color w:val="000000"/>
      <w:u w:val="none"/>
    </w:rPr>
  </w:style>
  <w:style w:type="paragraph" w:styleId="12">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1579</Words>
  <Characters>1781</Characters>
  <Lines>0</Lines>
  <Paragraphs>0</Paragraphs>
  <TotalTime>10</TotalTime>
  <ScaleCrop>false</ScaleCrop>
  <LinksUpToDate>false</LinksUpToDate>
  <CharactersWithSpaces>1828</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2022-08-10T03:30:00Z</dcterms:created>
  <dc:creator>代理</dc:creator>
  <cp:lastModifiedBy>Administrator</cp:lastModifiedBy>
  <dcterms:modified xsi:type="dcterms:W3CDTF">2022-10-24T05:54:48Z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65D08EFE6C934CD094CDACCDE5B05227</vt:lpwstr>
  </property>
</Properties>
</file>