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0EF2" w:rsidRPr="0014570B" w:rsidRDefault="008D0EF2" w:rsidP="008D0EF2">
      <w:pPr>
        <w:spacing w:beforeLines="50" w:before="156" w:line="440" w:lineRule="exact"/>
        <w:jc w:val="center"/>
        <w:rPr>
          <w:rFonts w:ascii="宋体" w:hAnsi="宋体"/>
          <w:sz w:val="28"/>
          <w:szCs w:val="28"/>
        </w:rPr>
      </w:pPr>
      <w:bookmarkStart w:id="0" w:name="OLE_LINK1"/>
      <w:r w:rsidRPr="0014570B">
        <w:rPr>
          <w:rFonts w:ascii="宋体" w:hAnsi="宋体" w:hint="eastAsia"/>
          <w:sz w:val="28"/>
          <w:szCs w:val="28"/>
        </w:rPr>
        <w:t>CRAFT低杂波电流驱动直流高压电源系统电源模块、绝缘支撑及系统集成</w:t>
      </w:r>
      <w:r w:rsidRPr="0014570B">
        <w:rPr>
          <w:rFonts w:ascii="宋体" w:hAnsi="宋体"/>
          <w:sz w:val="28"/>
          <w:szCs w:val="28"/>
        </w:rPr>
        <w:t>招标公告</w:t>
      </w:r>
    </w:p>
    <w:p w:rsidR="008D0EF2" w:rsidRPr="0014570B" w:rsidRDefault="008D0EF2" w:rsidP="008D0EF2">
      <w:pPr>
        <w:pStyle w:val="2"/>
        <w:keepNext w:val="0"/>
        <w:keepLines w:val="0"/>
        <w:adjustRightInd w:val="0"/>
        <w:snapToGrid w:val="0"/>
        <w:spacing w:beforeLines="100" w:before="312" w:afterLines="50" w:after="156" w:line="440" w:lineRule="exact"/>
        <w:ind w:firstLineChars="180" w:firstLine="432"/>
        <w:rPr>
          <w:rStyle w:val="2CharChar"/>
          <w:rFonts w:hAnsi="宋体"/>
          <w:sz w:val="24"/>
          <w:szCs w:val="24"/>
        </w:rPr>
      </w:pPr>
      <w:bookmarkStart w:id="1" w:name="_Toc35393621"/>
      <w:bookmarkStart w:id="2" w:name="_Toc28359079"/>
      <w:bookmarkStart w:id="3" w:name="_Toc28359002"/>
      <w:bookmarkStart w:id="4" w:name="_Toc35393790"/>
      <w:bookmarkStart w:id="5" w:name="_Hlk24379207"/>
      <w:r w:rsidRPr="0014570B">
        <w:rPr>
          <w:rStyle w:val="2CharChar"/>
          <w:rFonts w:hAnsi="宋体" w:hint="eastAsia"/>
          <w:sz w:val="24"/>
          <w:szCs w:val="24"/>
        </w:rPr>
        <w:t>一、项目基本情况</w:t>
      </w:r>
      <w:bookmarkEnd w:id="1"/>
      <w:bookmarkEnd w:id="2"/>
      <w:bookmarkEnd w:id="3"/>
      <w:bookmarkEnd w:id="4"/>
    </w:p>
    <w:p w:rsidR="008D0EF2" w:rsidRPr="0014570B" w:rsidRDefault="008D0EF2" w:rsidP="008D0EF2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r w:rsidRPr="0014570B">
        <w:rPr>
          <w:rFonts w:ascii="宋体" w:hAnsi="宋体" w:hint="eastAsia"/>
          <w:szCs w:val="21"/>
        </w:rPr>
        <w:t>1.1.招标编号：IPP-202</w:t>
      </w:r>
      <w:r w:rsidRPr="0014570B">
        <w:rPr>
          <w:rFonts w:ascii="宋体" w:hAnsi="宋体"/>
          <w:szCs w:val="21"/>
        </w:rPr>
        <w:t>4</w:t>
      </w:r>
      <w:r w:rsidRPr="0014570B">
        <w:rPr>
          <w:rFonts w:ascii="宋体" w:hAnsi="宋体" w:hint="eastAsia"/>
          <w:szCs w:val="21"/>
        </w:rPr>
        <w:t>0</w:t>
      </w:r>
      <w:r w:rsidRPr="0014570B">
        <w:rPr>
          <w:rFonts w:ascii="宋体" w:hAnsi="宋体"/>
          <w:szCs w:val="21"/>
        </w:rPr>
        <w:t>1</w:t>
      </w:r>
      <w:r w:rsidR="00DD64ED">
        <w:rPr>
          <w:rFonts w:ascii="宋体" w:hAnsi="宋体"/>
          <w:szCs w:val="21"/>
        </w:rPr>
        <w:t>80304</w:t>
      </w:r>
    </w:p>
    <w:p w:rsidR="008D0EF2" w:rsidRPr="0014570B" w:rsidRDefault="008D0EF2" w:rsidP="008D0EF2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r w:rsidRPr="0014570B">
        <w:rPr>
          <w:rFonts w:ascii="宋体" w:hAnsi="宋体" w:hint="eastAsia"/>
          <w:szCs w:val="21"/>
        </w:rPr>
        <w:t xml:space="preserve">1.2.项目名称：CRAFT低杂波电流驱动直流高压电源系统电源模块、绝缘支撑及系统集成 </w:t>
      </w:r>
    </w:p>
    <w:bookmarkEnd w:id="5"/>
    <w:p w:rsidR="008D0EF2" w:rsidRPr="0014570B" w:rsidRDefault="008D0EF2" w:rsidP="008D0EF2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r w:rsidRPr="0014570B">
        <w:rPr>
          <w:rFonts w:ascii="宋体" w:hAnsi="宋体" w:hint="eastAsia"/>
          <w:szCs w:val="21"/>
        </w:rPr>
        <w:t>1.3.预算金额：1</w:t>
      </w:r>
      <w:r w:rsidRPr="0014570B">
        <w:rPr>
          <w:rFonts w:ascii="宋体" w:hAnsi="宋体"/>
          <w:szCs w:val="21"/>
        </w:rPr>
        <w:t>320.00</w:t>
      </w:r>
      <w:r w:rsidRPr="0014570B">
        <w:rPr>
          <w:rFonts w:ascii="宋体" w:hAnsi="宋体" w:hint="eastAsia"/>
          <w:szCs w:val="21"/>
        </w:rPr>
        <w:t>万元</w:t>
      </w:r>
    </w:p>
    <w:p w:rsidR="008D0EF2" w:rsidRPr="0014570B" w:rsidRDefault="008D0EF2" w:rsidP="008D0EF2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r w:rsidRPr="0014570B">
        <w:rPr>
          <w:rFonts w:ascii="宋体" w:hAnsi="宋体" w:hint="eastAsia"/>
          <w:szCs w:val="21"/>
        </w:rPr>
        <w:t>1.4.最高限价：1</w:t>
      </w:r>
      <w:r w:rsidRPr="0014570B">
        <w:rPr>
          <w:rFonts w:ascii="宋体" w:hAnsi="宋体"/>
          <w:szCs w:val="21"/>
        </w:rPr>
        <w:t>320.00</w:t>
      </w:r>
      <w:r w:rsidRPr="0014570B">
        <w:rPr>
          <w:rFonts w:ascii="宋体" w:hAnsi="宋体" w:hint="eastAsia"/>
          <w:szCs w:val="21"/>
        </w:rPr>
        <w:t>万元</w:t>
      </w:r>
    </w:p>
    <w:p w:rsidR="008D0EF2" w:rsidRPr="0014570B" w:rsidRDefault="008D0EF2" w:rsidP="008D0EF2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r w:rsidRPr="0014570B">
        <w:rPr>
          <w:rFonts w:ascii="宋体" w:hAnsi="宋体" w:hint="eastAsia"/>
          <w:szCs w:val="21"/>
        </w:rPr>
        <w:t>1.5.采购需求：详见招标文件</w:t>
      </w:r>
    </w:p>
    <w:p w:rsidR="008D0EF2" w:rsidRPr="0014570B" w:rsidRDefault="008D0EF2" w:rsidP="008D0EF2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r w:rsidRPr="0014570B">
        <w:rPr>
          <w:rFonts w:ascii="宋体" w:hAnsi="宋体" w:hint="eastAsia"/>
          <w:szCs w:val="21"/>
        </w:rPr>
        <w:t xml:space="preserve">1.6.合同履行期限：合同签订后4个月内完成并验收 </w:t>
      </w:r>
    </w:p>
    <w:p w:rsidR="008D0EF2" w:rsidRPr="0014570B" w:rsidRDefault="008D0EF2" w:rsidP="008D0EF2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r w:rsidRPr="0014570B">
        <w:rPr>
          <w:rFonts w:ascii="宋体" w:hAnsi="宋体" w:hint="eastAsia"/>
          <w:szCs w:val="21"/>
        </w:rPr>
        <w:t>1.7.本项目不接受联合体投标。</w:t>
      </w:r>
      <w:bookmarkStart w:id="6" w:name="_Toc28359003"/>
      <w:bookmarkStart w:id="7" w:name="_Toc28359080"/>
      <w:bookmarkStart w:id="8" w:name="_Toc35393622"/>
      <w:bookmarkStart w:id="9" w:name="_Toc35393791"/>
    </w:p>
    <w:p w:rsidR="008D0EF2" w:rsidRPr="0014570B" w:rsidRDefault="008D0EF2" w:rsidP="008D0EF2">
      <w:pPr>
        <w:pStyle w:val="2"/>
        <w:keepNext w:val="0"/>
        <w:keepLines w:val="0"/>
        <w:adjustRightInd w:val="0"/>
        <w:snapToGrid w:val="0"/>
        <w:spacing w:beforeLines="50" w:before="156" w:afterLines="50" w:after="156" w:line="440" w:lineRule="exact"/>
        <w:ind w:firstLineChars="180" w:firstLine="432"/>
        <w:rPr>
          <w:rStyle w:val="2CharChar"/>
          <w:rFonts w:hAnsi="宋体"/>
          <w:sz w:val="24"/>
          <w:szCs w:val="24"/>
        </w:rPr>
      </w:pPr>
      <w:r w:rsidRPr="0014570B">
        <w:rPr>
          <w:rStyle w:val="2CharChar"/>
          <w:rFonts w:hAnsi="宋体" w:hint="eastAsia"/>
          <w:sz w:val="24"/>
          <w:szCs w:val="24"/>
        </w:rPr>
        <w:t>二、投标人的资格要求</w:t>
      </w:r>
      <w:bookmarkEnd w:id="6"/>
      <w:bookmarkEnd w:id="7"/>
      <w:bookmarkEnd w:id="8"/>
      <w:bookmarkEnd w:id="9"/>
    </w:p>
    <w:p w:rsidR="008D0EF2" w:rsidRPr="0014570B" w:rsidRDefault="008D0EF2" w:rsidP="008D0EF2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r w:rsidRPr="0014570B">
        <w:rPr>
          <w:rFonts w:ascii="宋体" w:hAnsi="宋体" w:hint="eastAsia"/>
          <w:szCs w:val="21"/>
        </w:rPr>
        <w:t>2.1.满足《中华人民共和国政府采购法》第二十二条规定；</w:t>
      </w:r>
    </w:p>
    <w:p w:rsidR="008D0EF2" w:rsidRPr="0014570B" w:rsidRDefault="008D0EF2" w:rsidP="008D0EF2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bookmarkStart w:id="10" w:name="_Toc28359081"/>
      <w:bookmarkStart w:id="11" w:name="_Toc28359004"/>
      <w:r w:rsidRPr="0014570B">
        <w:rPr>
          <w:rFonts w:ascii="宋体" w:hAnsi="宋体" w:hint="eastAsia"/>
          <w:szCs w:val="21"/>
        </w:rPr>
        <w:t>2.</w:t>
      </w:r>
      <w:r w:rsidRPr="0014570B">
        <w:rPr>
          <w:rFonts w:ascii="宋体" w:hAnsi="宋体"/>
          <w:szCs w:val="21"/>
        </w:rPr>
        <w:t>2</w:t>
      </w:r>
      <w:r w:rsidRPr="0014570B">
        <w:rPr>
          <w:rFonts w:ascii="宋体" w:hAnsi="宋体" w:hint="eastAsia"/>
          <w:szCs w:val="21"/>
        </w:rPr>
        <w:t>.落实政府采购政策需满足的资格要求：无</w:t>
      </w:r>
    </w:p>
    <w:p w:rsidR="008D0EF2" w:rsidRPr="0014570B" w:rsidRDefault="008D0EF2" w:rsidP="008D0EF2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  <w:u w:val="single"/>
        </w:rPr>
      </w:pPr>
      <w:r w:rsidRPr="0014570B">
        <w:rPr>
          <w:rFonts w:ascii="宋体" w:hAnsi="宋体" w:hint="eastAsia"/>
          <w:szCs w:val="21"/>
        </w:rPr>
        <w:t>2.3.本项目的特定资格要求：</w:t>
      </w:r>
    </w:p>
    <w:p w:rsidR="008D0EF2" w:rsidRPr="0014570B" w:rsidRDefault="008D0EF2" w:rsidP="008D0EF2">
      <w:pPr>
        <w:spacing w:line="360" w:lineRule="auto"/>
        <w:ind w:firstLineChars="200" w:firstLine="420"/>
        <w:rPr>
          <w:rFonts w:ascii="宋体" w:hAnsi="宋体"/>
          <w:szCs w:val="21"/>
          <w:u w:val="single"/>
        </w:rPr>
      </w:pPr>
      <w:r w:rsidRPr="0014570B">
        <w:rPr>
          <w:rFonts w:ascii="宋体" w:hAnsi="宋体" w:hint="eastAsia"/>
          <w:szCs w:val="21"/>
        </w:rPr>
        <w:t>2.3.1.资质要求：无</w:t>
      </w:r>
    </w:p>
    <w:p w:rsidR="008D0EF2" w:rsidRPr="0014570B" w:rsidRDefault="008D0EF2" w:rsidP="008D0EF2">
      <w:pPr>
        <w:spacing w:line="360" w:lineRule="auto"/>
        <w:ind w:firstLineChars="200" w:firstLine="420"/>
        <w:rPr>
          <w:rFonts w:ascii="宋体" w:hAnsi="宋体"/>
          <w:szCs w:val="21"/>
          <w:u w:val="single"/>
        </w:rPr>
      </w:pPr>
      <w:r w:rsidRPr="0014570B">
        <w:rPr>
          <w:rFonts w:ascii="宋体" w:hAnsi="宋体" w:hint="eastAsia"/>
          <w:szCs w:val="21"/>
        </w:rPr>
        <w:t>2.3.2.业绩要求：无</w:t>
      </w:r>
    </w:p>
    <w:p w:rsidR="008D0EF2" w:rsidRPr="0014570B" w:rsidRDefault="008D0EF2" w:rsidP="008D0EF2">
      <w:pPr>
        <w:widowControl/>
        <w:spacing w:line="360" w:lineRule="auto"/>
        <w:ind w:firstLineChars="200" w:firstLine="420"/>
        <w:rPr>
          <w:rFonts w:ascii="宋体" w:hAnsi="宋体"/>
          <w:szCs w:val="21"/>
        </w:rPr>
      </w:pPr>
      <w:bookmarkStart w:id="12" w:name="_Toc35393623"/>
      <w:bookmarkStart w:id="13" w:name="_Toc35393792"/>
      <w:r w:rsidRPr="0014570B">
        <w:rPr>
          <w:rFonts w:ascii="宋体" w:hAnsi="宋体" w:hint="eastAsia"/>
          <w:szCs w:val="21"/>
        </w:rPr>
        <w:t>2.3.3.其他要求 ：</w:t>
      </w:r>
    </w:p>
    <w:p w:rsidR="008D0EF2" w:rsidRPr="0014570B" w:rsidRDefault="008D0EF2" w:rsidP="008D0EF2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bookmarkStart w:id="14" w:name="_Hlk147910447"/>
      <w:r w:rsidRPr="0014570B">
        <w:rPr>
          <w:rFonts w:ascii="宋体" w:hAnsi="宋体" w:hint="eastAsia"/>
          <w:szCs w:val="21"/>
        </w:rPr>
        <w:t>截至提交投标文件截止时间，供应商（不含其不具有独立法人资格的分支机构）存在下列有效情形之一的，其投标文件按无效处理。</w:t>
      </w:r>
    </w:p>
    <w:p w:rsidR="008D0EF2" w:rsidRPr="0014570B" w:rsidRDefault="008D0EF2" w:rsidP="008D0EF2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r w:rsidRPr="0014570B">
        <w:rPr>
          <w:rFonts w:ascii="宋体" w:hAnsi="宋体" w:hint="eastAsia"/>
          <w:szCs w:val="21"/>
        </w:rPr>
        <w:t>（1）被人民法院列入失信被执行人名单的；</w:t>
      </w:r>
    </w:p>
    <w:p w:rsidR="008D0EF2" w:rsidRPr="0014570B" w:rsidRDefault="008D0EF2" w:rsidP="008D0EF2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r w:rsidRPr="0014570B">
        <w:rPr>
          <w:rFonts w:ascii="宋体" w:hAnsi="宋体" w:hint="eastAsia"/>
          <w:szCs w:val="21"/>
        </w:rPr>
        <w:t>（2）被税务机关列入重大税收违法案件当事人名单的；</w:t>
      </w:r>
    </w:p>
    <w:p w:rsidR="008D0EF2" w:rsidRPr="0014570B" w:rsidRDefault="008D0EF2" w:rsidP="008D0EF2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r w:rsidRPr="0014570B">
        <w:rPr>
          <w:rFonts w:ascii="宋体" w:hAnsi="宋体" w:hint="eastAsia"/>
          <w:szCs w:val="21"/>
        </w:rPr>
        <w:t>（3）被财政部门列入政府采购严重违法失信名单的；</w:t>
      </w:r>
    </w:p>
    <w:p w:rsidR="008D0EF2" w:rsidRPr="0014570B" w:rsidRDefault="008D0EF2" w:rsidP="008D0EF2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r w:rsidRPr="0014570B">
        <w:rPr>
          <w:rFonts w:ascii="宋体" w:hAnsi="宋体" w:hint="eastAsia"/>
          <w:szCs w:val="21"/>
        </w:rPr>
        <w:t>（4）被市场监督管理部门（或工商行政管理部门）列入经营异常名录或者严重违法失信企业名单的（未按照《企业信息公示暂行条例》（国务院令第654号）第八条规定的期限公示年度报告被列入经营异常名录的除外）。</w:t>
      </w:r>
    </w:p>
    <w:p w:rsidR="008D0EF2" w:rsidRPr="0014570B" w:rsidRDefault="008D0EF2" w:rsidP="008D0EF2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r w:rsidRPr="0014570B">
        <w:rPr>
          <w:rFonts w:ascii="宋体" w:hAnsi="宋体" w:hint="eastAsia"/>
          <w:szCs w:val="21"/>
        </w:rPr>
        <w:t>注：“有效”是指“情形”规定的程度、起止期间处于有效状态。供应商为联合体的，对供应商的要求视同对联合体成员的要求。</w:t>
      </w:r>
    </w:p>
    <w:p w:rsidR="008D0EF2" w:rsidRPr="0014570B" w:rsidRDefault="008D0EF2" w:rsidP="008D0EF2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r w:rsidRPr="0014570B">
        <w:rPr>
          <w:rFonts w:ascii="宋体" w:hAnsi="宋体"/>
          <w:szCs w:val="21"/>
        </w:rPr>
        <w:t>2.4.投标单位负责人为同一人或者存在直接控股、管理关系的不同供应商，不得参加同一合同项下的政府采购活动。</w:t>
      </w:r>
    </w:p>
    <w:bookmarkEnd w:id="14"/>
    <w:p w:rsidR="008D0EF2" w:rsidRPr="0014570B" w:rsidRDefault="008D0EF2" w:rsidP="008D0EF2">
      <w:pPr>
        <w:pStyle w:val="2"/>
        <w:keepNext w:val="0"/>
        <w:keepLines w:val="0"/>
        <w:adjustRightInd w:val="0"/>
        <w:snapToGrid w:val="0"/>
        <w:spacing w:beforeLines="50" w:before="156" w:after="0" w:line="440" w:lineRule="exact"/>
        <w:ind w:firstLineChars="180" w:firstLine="432"/>
        <w:rPr>
          <w:rStyle w:val="2CharChar"/>
          <w:rFonts w:hAnsi="宋体"/>
          <w:sz w:val="24"/>
          <w:szCs w:val="24"/>
        </w:rPr>
      </w:pPr>
      <w:r w:rsidRPr="0014570B">
        <w:rPr>
          <w:rStyle w:val="2CharChar"/>
          <w:rFonts w:hAnsi="宋体" w:hint="eastAsia"/>
          <w:sz w:val="24"/>
          <w:szCs w:val="24"/>
        </w:rPr>
        <w:lastRenderedPageBreak/>
        <w:t>三、获取招标文件</w:t>
      </w:r>
      <w:bookmarkEnd w:id="10"/>
      <w:bookmarkEnd w:id="11"/>
      <w:bookmarkEnd w:id="12"/>
      <w:bookmarkEnd w:id="13"/>
    </w:p>
    <w:p w:rsidR="008D0EF2" w:rsidRPr="0014570B" w:rsidRDefault="008D0EF2" w:rsidP="008D0EF2">
      <w:pPr>
        <w:adjustRightInd w:val="0"/>
        <w:snapToGrid w:val="0"/>
        <w:spacing w:beforeLines="50" w:before="156" w:line="440" w:lineRule="exact"/>
        <w:ind w:firstLineChars="236" w:firstLine="496"/>
        <w:rPr>
          <w:rFonts w:ascii="宋体" w:hAnsi="宋体" w:cs="宋体"/>
          <w:szCs w:val="21"/>
        </w:rPr>
      </w:pPr>
      <w:r w:rsidRPr="0014570B">
        <w:rPr>
          <w:rFonts w:ascii="宋体" w:hAnsi="宋体" w:cs="宋体" w:hint="eastAsia"/>
          <w:szCs w:val="21"/>
        </w:rPr>
        <w:t>3.1.时间：</w:t>
      </w:r>
      <w:r w:rsidRPr="0014570B">
        <w:rPr>
          <w:rFonts w:ascii="宋体" w:hAnsi="宋体" w:cs="宋体"/>
          <w:szCs w:val="21"/>
          <w:u w:val="single"/>
        </w:rPr>
        <w:t>2024</w:t>
      </w:r>
      <w:r w:rsidRPr="0014570B">
        <w:rPr>
          <w:rFonts w:ascii="宋体" w:hAnsi="宋体" w:cs="宋体" w:hint="eastAsia"/>
          <w:szCs w:val="21"/>
          <w:u w:val="single"/>
        </w:rPr>
        <w:t>年</w:t>
      </w:r>
      <w:r w:rsidRPr="0014570B">
        <w:rPr>
          <w:rFonts w:ascii="宋体" w:hAnsi="宋体" w:cs="宋体"/>
          <w:szCs w:val="21"/>
          <w:u w:val="single"/>
        </w:rPr>
        <w:t>3</w:t>
      </w:r>
      <w:r w:rsidRPr="0014570B">
        <w:rPr>
          <w:rFonts w:ascii="宋体" w:hAnsi="宋体" w:cs="宋体" w:hint="eastAsia"/>
          <w:szCs w:val="21"/>
          <w:u w:val="single"/>
        </w:rPr>
        <w:t>月</w:t>
      </w:r>
      <w:r w:rsidR="00DD64ED">
        <w:rPr>
          <w:rFonts w:ascii="宋体" w:hAnsi="宋体" w:cs="宋体"/>
          <w:szCs w:val="21"/>
          <w:u w:val="single"/>
        </w:rPr>
        <w:t>4</w:t>
      </w:r>
      <w:r w:rsidRPr="0014570B">
        <w:rPr>
          <w:rFonts w:ascii="宋体" w:hAnsi="宋体" w:cs="宋体" w:hint="eastAsia"/>
          <w:szCs w:val="21"/>
          <w:u w:val="single"/>
        </w:rPr>
        <w:t>日</w:t>
      </w:r>
      <w:r w:rsidRPr="0014570B">
        <w:rPr>
          <w:rFonts w:ascii="宋体" w:hAnsi="宋体" w:cs="宋体" w:hint="eastAsia"/>
          <w:szCs w:val="21"/>
        </w:rPr>
        <w:t>至</w:t>
      </w:r>
      <w:r w:rsidRPr="0014570B">
        <w:rPr>
          <w:rFonts w:ascii="宋体" w:hAnsi="宋体" w:cs="宋体"/>
          <w:szCs w:val="21"/>
          <w:u w:val="single"/>
        </w:rPr>
        <w:t>2024</w:t>
      </w:r>
      <w:r w:rsidRPr="0014570B">
        <w:rPr>
          <w:rFonts w:ascii="宋体" w:hAnsi="宋体" w:cs="宋体" w:hint="eastAsia"/>
          <w:szCs w:val="21"/>
          <w:u w:val="single"/>
        </w:rPr>
        <w:t>年</w:t>
      </w:r>
      <w:r w:rsidRPr="0014570B">
        <w:rPr>
          <w:rFonts w:ascii="宋体" w:hAnsi="宋体" w:cs="宋体"/>
          <w:szCs w:val="21"/>
          <w:u w:val="single"/>
        </w:rPr>
        <w:t>3</w:t>
      </w:r>
      <w:r w:rsidRPr="0014570B">
        <w:rPr>
          <w:rFonts w:ascii="宋体" w:hAnsi="宋体" w:cs="宋体" w:hint="eastAsia"/>
          <w:szCs w:val="21"/>
          <w:u w:val="single"/>
        </w:rPr>
        <w:t>月</w:t>
      </w:r>
      <w:r w:rsidRPr="0014570B">
        <w:rPr>
          <w:rFonts w:ascii="宋体" w:hAnsi="宋体" w:cs="宋体"/>
          <w:szCs w:val="21"/>
          <w:u w:val="single"/>
        </w:rPr>
        <w:t>1</w:t>
      </w:r>
      <w:r w:rsidR="00DD64ED">
        <w:rPr>
          <w:rFonts w:ascii="宋体" w:hAnsi="宋体" w:cs="宋体"/>
          <w:szCs w:val="21"/>
          <w:u w:val="single"/>
        </w:rPr>
        <w:t>4</w:t>
      </w:r>
      <w:r w:rsidRPr="0014570B">
        <w:rPr>
          <w:rFonts w:ascii="宋体" w:hAnsi="宋体" w:cs="宋体" w:hint="eastAsia"/>
          <w:szCs w:val="21"/>
          <w:u w:val="single"/>
        </w:rPr>
        <w:t>日</w:t>
      </w:r>
      <w:r w:rsidRPr="0014570B">
        <w:rPr>
          <w:rFonts w:ascii="宋体" w:hAnsi="宋体" w:cs="宋体" w:hint="eastAsia"/>
          <w:szCs w:val="21"/>
        </w:rPr>
        <w:t>，每天上午</w:t>
      </w:r>
      <w:r w:rsidRPr="0014570B">
        <w:rPr>
          <w:rFonts w:ascii="宋体" w:hAnsi="宋体" w:cs="宋体" w:hint="eastAsia"/>
          <w:szCs w:val="21"/>
          <w:u w:val="single"/>
        </w:rPr>
        <w:t>8:0</w:t>
      </w:r>
      <w:r w:rsidRPr="0014570B">
        <w:rPr>
          <w:rFonts w:ascii="宋体" w:hAnsi="宋体" w:cs="宋体"/>
          <w:szCs w:val="21"/>
          <w:u w:val="single"/>
        </w:rPr>
        <w:t>0</w:t>
      </w:r>
      <w:r w:rsidRPr="0014570B">
        <w:rPr>
          <w:rFonts w:ascii="宋体" w:hAnsi="宋体" w:cs="宋体" w:hint="eastAsia"/>
          <w:szCs w:val="21"/>
        </w:rPr>
        <w:t>至</w:t>
      </w:r>
      <w:r w:rsidRPr="0014570B">
        <w:rPr>
          <w:rFonts w:ascii="宋体" w:hAnsi="宋体" w:cs="宋体" w:hint="eastAsia"/>
          <w:szCs w:val="21"/>
          <w:u w:val="single"/>
        </w:rPr>
        <w:t>1</w:t>
      </w:r>
      <w:r w:rsidRPr="0014570B">
        <w:rPr>
          <w:rFonts w:ascii="宋体" w:hAnsi="宋体" w:cs="宋体"/>
          <w:szCs w:val="21"/>
          <w:u w:val="single"/>
        </w:rPr>
        <w:t>2:00</w:t>
      </w:r>
      <w:r w:rsidRPr="0014570B">
        <w:rPr>
          <w:rFonts w:ascii="宋体" w:hAnsi="宋体" w:cs="宋体" w:hint="eastAsia"/>
          <w:szCs w:val="21"/>
        </w:rPr>
        <w:t>，下午</w:t>
      </w:r>
      <w:r w:rsidRPr="0014570B">
        <w:rPr>
          <w:rFonts w:ascii="宋体" w:hAnsi="宋体" w:cs="宋体" w:hint="eastAsia"/>
          <w:szCs w:val="21"/>
          <w:u w:val="single"/>
        </w:rPr>
        <w:t>1</w:t>
      </w:r>
      <w:r w:rsidRPr="0014570B">
        <w:rPr>
          <w:rFonts w:ascii="宋体" w:hAnsi="宋体" w:cs="宋体"/>
          <w:szCs w:val="21"/>
          <w:u w:val="single"/>
        </w:rPr>
        <w:t>3:30</w:t>
      </w:r>
      <w:r w:rsidRPr="0014570B">
        <w:rPr>
          <w:rFonts w:ascii="宋体" w:hAnsi="宋体" w:cs="宋体" w:hint="eastAsia"/>
          <w:szCs w:val="21"/>
        </w:rPr>
        <w:t>至</w:t>
      </w:r>
      <w:r w:rsidRPr="0014570B">
        <w:rPr>
          <w:rFonts w:ascii="宋体" w:hAnsi="宋体" w:cs="宋体"/>
          <w:szCs w:val="21"/>
          <w:u w:val="single"/>
        </w:rPr>
        <w:t>17</w:t>
      </w:r>
      <w:r w:rsidRPr="0014570B">
        <w:rPr>
          <w:rFonts w:ascii="宋体" w:hAnsi="宋体" w:cs="宋体" w:hint="eastAsia"/>
          <w:szCs w:val="21"/>
          <w:u w:val="single"/>
        </w:rPr>
        <w:t>:00</w:t>
      </w:r>
      <w:r w:rsidRPr="0014570B">
        <w:rPr>
          <w:rFonts w:ascii="宋体" w:hAnsi="宋体" w:cs="宋体" w:hint="eastAsia"/>
          <w:szCs w:val="21"/>
        </w:rPr>
        <w:t>（北京时间，</w:t>
      </w:r>
      <w:r w:rsidRPr="0014570B">
        <w:rPr>
          <w:rFonts w:ascii="宋体" w:hAnsi="宋体" w:cs="宋体"/>
          <w:szCs w:val="21"/>
        </w:rPr>
        <w:t>法定节假日</w:t>
      </w:r>
      <w:r w:rsidRPr="0014570B">
        <w:rPr>
          <w:rFonts w:ascii="宋体" w:hAnsi="宋体" w:cs="宋体" w:hint="eastAsia"/>
          <w:szCs w:val="21"/>
        </w:rPr>
        <w:t>除外）。</w:t>
      </w:r>
    </w:p>
    <w:p w:rsidR="008D0EF2" w:rsidRPr="0014570B" w:rsidRDefault="008D0EF2" w:rsidP="008D0EF2">
      <w:pPr>
        <w:adjustRightInd w:val="0"/>
        <w:snapToGrid w:val="0"/>
        <w:spacing w:beforeLines="50" w:before="156" w:line="440" w:lineRule="exact"/>
        <w:ind w:leftChars="57" w:left="120" w:firstLineChars="186" w:firstLine="391"/>
        <w:rPr>
          <w:rFonts w:ascii="宋体" w:hAnsi="宋体" w:cs="宋体"/>
          <w:szCs w:val="21"/>
        </w:rPr>
      </w:pPr>
      <w:r w:rsidRPr="0014570B">
        <w:rPr>
          <w:rFonts w:ascii="宋体" w:hAnsi="宋体" w:cs="宋体" w:hint="eastAsia"/>
          <w:szCs w:val="21"/>
        </w:rPr>
        <w:t>3.2.提交资料：投标单位介绍信或法人代表授权委托书、被授权人身份证复印件、企业法人营业执照复印件 (</w:t>
      </w:r>
      <w:hyperlink r:id="rId4" w:history="1">
        <w:r w:rsidRPr="0014570B">
          <w:rPr>
            <w:rStyle w:val="a3"/>
            <w:rFonts w:ascii="宋体" w:hAnsi="宋体" w:cs="宋体" w:hint="eastAsia"/>
            <w:color w:val="auto"/>
            <w:szCs w:val="21"/>
          </w:rPr>
          <w:t>以上资料可使用扫描件通过邮件发至jcht@ipp.ac.cn</w:t>
        </w:r>
      </w:hyperlink>
      <w:r w:rsidRPr="0014570B">
        <w:rPr>
          <w:rFonts w:ascii="宋体" w:hAnsi="宋体" w:cs="宋体" w:hint="eastAsia"/>
          <w:szCs w:val="21"/>
        </w:rPr>
        <w:t>)。</w:t>
      </w:r>
    </w:p>
    <w:p w:rsidR="008D0EF2" w:rsidRPr="0014570B" w:rsidRDefault="008D0EF2" w:rsidP="008D0EF2">
      <w:pPr>
        <w:adjustRightInd w:val="0"/>
        <w:snapToGrid w:val="0"/>
        <w:spacing w:beforeLines="50" w:before="156" w:line="440" w:lineRule="exact"/>
        <w:ind w:firstLineChars="236" w:firstLine="496"/>
        <w:rPr>
          <w:rFonts w:ascii="宋体" w:hAnsi="宋体" w:cs="宋体"/>
          <w:szCs w:val="21"/>
        </w:rPr>
      </w:pPr>
      <w:r w:rsidRPr="0014570B">
        <w:rPr>
          <w:rFonts w:ascii="宋体" w:hAnsi="宋体" w:cs="宋体" w:hint="eastAsia"/>
          <w:szCs w:val="21"/>
        </w:rPr>
        <w:t>3.3.地点：安徽省合肥市</w:t>
      </w:r>
      <w:proofErr w:type="gramStart"/>
      <w:r w:rsidRPr="0014570B">
        <w:rPr>
          <w:rFonts w:ascii="宋体" w:hAnsi="宋体" w:cs="宋体" w:hint="eastAsia"/>
          <w:szCs w:val="21"/>
        </w:rPr>
        <w:t>蜀</w:t>
      </w:r>
      <w:proofErr w:type="gramEnd"/>
      <w:r w:rsidRPr="0014570B">
        <w:rPr>
          <w:rFonts w:ascii="宋体" w:hAnsi="宋体" w:cs="宋体" w:hint="eastAsia"/>
          <w:szCs w:val="21"/>
        </w:rPr>
        <w:t>山区蜀山湖路350等离子体物理研究所四号楼3</w:t>
      </w:r>
      <w:r w:rsidRPr="0014570B">
        <w:rPr>
          <w:rFonts w:ascii="宋体" w:hAnsi="宋体" w:cs="宋体"/>
          <w:szCs w:val="21"/>
        </w:rPr>
        <w:t>17</w:t>
      </w:r>
      <w:r w:rsidRPr="0014570B">
        <w:rPr>
          <w:rFonts w:ascii="宋体" w:hAnsi="宋体" w:cs="宋体" w:hint="eastAsia"/>
          <w:szCs w:val="21"/>
        </w:rPr>
        <w:t>室</w:t>
      </w:r>
    </w:p>
    <w:p w:rsidR="008D0EF2" w:rsidRPr="0014570B" w:rsidRDefault="008D0EF2" w:rsidP="008D0EF2">
      <w:pPr>
        <w:adjustRightInd w:val="0"/>
        <w:snapToGrid w:val="0"/>
        <w:spacing w:line="440" w:lineRule="exact"/>
        <w:ind w:firstLineChars="275" w:firstLine="578"/>
        <w:rPr>
          <w:rFonts w:ascii="宋体" w:hAnsi="宋体" w:cs="宋体"/>
          <w:szCs w:val="21"/>
          <w:u w:val="single"/>
        </w:rPr>
      </w:pPr>
      <w:r w:rsidRPr="0014570B">
        <w:rPr>
          <w:rFonts w:ascii="宋体" w:hAnsi="宋体" w:cs="宋体" w:hint="eastAsia"/>
          <w:szCs w:val="21"/>
        </w:rPr>
        <w:t>售价：</w:t>
      </w:r>
      <w:r w:rsidRPr="0014570B">
        <w:rPr>
          <w:rFonts w:ascii="宋体" w:hAnsi="宋体" w:cs="宋体" w:hint="eastAsia"/>
          <w:szCs w:val="21"/>
          <w:u w:val="single"/>
        </w:rPr>
        <w:t>人民币</w:t>
      </w:r>
      <w:r w:rsidRPr="0014570B">
        <w:rPr>
          <w:rFonts w:ascii="宋体" w:hAnsi="宋体" w:cs="宋体"/>
          <w:szCs w:val="21"/>
          <w:u w:val="single"/>
        </w:rPr>
        <w:t>5</w:t>
      </w:r>
      <w:r w:rsidRPr="0014570B">
        <w:rPr>
          <w:rFonts w:ascii="宋体" w:hAnsi="宋体" w:cs="宋体" w:hint="eastAsia"/>
          <w:szCs w:val="21"/>
          <w:u w:val="single"/>
        </w:rPr>
        <w:t xml:space="preserve">00元整。 </w:t>
      </w:r>
    </w:p>
    <w:p w:rsidR="008D0EF2" w:rsidRPr="0014570B" w:rsidRDefault="008D0EF2" w:rsidP="008D0EF2">
      <w:pPr>
        <w:topLinePunct/>
        <w:spacing w:beforeLines="50" w:before="156" w:line="440" w:lineRule="exact"/>
        <w:ind w:firstLineChars="300" w:firstLine="630"/>
        <w:rPr>
          <w:rFonts w:ascii="宋体" w:hAnsi="宋体"/>
          <w:szCs w:val="21"/>
        </w:rPr>
      </w:pPr>
      <w:r w:rsidRPr="0014570B">
        <w:rPr>
          <w:rFonts w:ascii="宋体" w:hAnsi="宋体" w:hint="eastAsia"/>
          <w:szCs w:val="21"/>
        </w:rPr>
        <w:t>标书费可通过银行转账办理，银行账号信息如下：</w:t>
      </w:r>
    </w:p>
    <w:p w:rsidR="008D0EF2" w:rsidRPr="0014570B" w:rsidRDefault="008D0EF2" w:rsidP="008D0EF2">
      <w:pPr>
        <w:widowControl/>
        <w:topLinePunct/>
        <w:spacing w:line="440" w:lineRule="exact"/>
        <w:ind w:firstLineChars="350" w:firstLine="735"/>
        <w:rPr>
          <w:rFonts w:ascii="宋体" w:hAnsi="宋体"/>
          <w:szCs w:val="21"/>
        </w:rPr>
      </w:pPr>
      <w:bookmarkStart w:id="15" w:name="_Toc28359005"/>
      <w:bookmarkStart w:id="16" w:name="_Toc28359082"/>
      <w:bookmarkStart w:id="17" w:name="_Toc35393793"/>
      <w:bookmarkStart w:id="18" w:name="_Toc35393624"/>
      <w:r w:rsidRPr="0014570B">
        <w:rPr>
          <w:rFonts w:ascii="宋体" w:hAnsi="宋体" w:hint="eastAsia"/>
          <w:szCs w:val="21"/>
        </w:rPr>
        <w:t>单 位 名 称：中国科学院合肥物质科学研究院</w:t>
      </w:r>
    </w:p>
    <w:p w:rsidR="008D0EF2" w:rsidRPr="0014570B" w:rsidRDefault="008D0EF2" w:rsidP="008D0EF2">
      <w:pPr>
        <w:widowControl/>
        <w:topLinePunct/>
        <w:spacing w:line="440" w:lineRule="exact"/>
        <w:ind w:firstLineChars="350" w:firstLine="735"/>
        <w:rPr>
          <w:rFonts w:ascii="宋体" w:hAnsi="宋体"/>
          <w:szCs w:val="21"/>
        </w:rPr>
      </w:pPr>
      <w:r w:rsidRPr="0014570B">
        <w:rPr>
          <w:rFonts w:ascii="宋体" w:hAnsi="宋体" w:hint="eastAsia"/>
          <w:szCs w:val="21"/>
        </w:rPr>
        <w:t>纳税人登记号：121000007178068020</w:t>
      </w:r>
    </w:p>
    <w:p w:rsidR="008D0EF2" w:rsidRPr="0014570B" w:rsidRDefault="008D0EF2" w:rsidP="008D0EF2">
      <w:pPr>
        <w:widowControl/>
        <w:topLinePunct/>
        <w:spacing w:line="440" w:lineRule="exact"/>
        <w:ind w:firstLineChars="350" w:firstLine="735"/>
        <w:rPr>
          <w:rFonts w:ascii="宋体" w:hAnsi="宋体"/>
          <w:szCs w:val="21"/>
        </w:rPr>
      </w:pPr>
      <w:r w:rsidRPr="0014570B">
        <w:rPr>
          <w:rFonts w:ascii="宋体" w:hAnsi="宋体" w:hint="eastAsia"/>
          <w:szCs w:val="21"/>
        </w:rPr>
        <w:t>地 址 电 话：合肥市</w:t>
      </w:r>
      <w:proofErr w:type="gramStart"/>
      <w:r w:rsidRPr="0014570B">
        <w:rPr>
          <w:rFonts w:ascii="宋体" w:hAnsi="宋体" w:hint="eastAsia"/>
          <w:szCs w:val="21"/>
        </w:rPr>
        <w:t>科学岛</w:t>
      </w:r>
      <w:proofErr w:type="gramEnd"/>
      <w:r w:rsidRPr="0014570B">
        <w:rPr>
          <w:rFonts w:ascii="宋体" w:hAnsi="宋体" w:hint="eastAsia"/>
          <w:szCs w:val="21"/>
        </w:rPr>
        <w:t xml:space="preserve"> 0551-65591501</w:t>
      </w:r>
    </w:p>
    <w:p w:rsidR="008D0EF2" w:rsidRPr="0014570B" w:rsidRDefault="008D0EF2" w:rsidP="008D0EF2">
      <w:pPr>
        <w:widowControl/>
        <w:topLinePunct/>
        <w:spacing w:line="440" w:lineRule="exact"/>
        <w:ind w:firstLineChars="350" w:firstLine="735"/>
        <w:rPr>
          <w:rFonts w:ascii="宋体" w:hAnsi="宋体"/>
          <w:szCs w:val="21"/>
        </w:rPr>
      </w:pPr>
      <w:r w:rsidRPr="0014570B">
        <w:rPr>
          <w:rFonts w:ascii="宋体" w:hAnsi="宋体" w:hint="eastAsia"/>
          <w:szCs w:val="21"/>
        </w:rPr>
        <w:t>开 户 银 行：中国工商银行股份有限公司合肥科学岛支行</w:t>
      </w:r>
    </w:p>
    <w:p w:rsidR="008D0EF2" w:rsidRPr="0014570B" w:rsidRDefault="008D0EF2" w:rsidP="008D0EF2">
      <w:pPr>
        <w:widowControl/>
        <w:topLinePunct/>
        <w:spacing w:line="440" w:lineRule="exact"/>
        <w:ind w:firstLineChars="350" w:firstLine="735"/>
        <w:rPr>
          <w:rFonts w:ascii="宋体" w:hAnsi="宋体"/>
          <w:szCs w:val="21"/>
        </w:rPr>
      </w:pPr>
      <w:r w:rsidRPr="0014570B">
        <w:rPr>
          <w:rFonts w:ascii="宋体" w:hAnsi="宋体" w:hint="eastAsia"/>
          <w:szCs w:val="21"/>
        </w:rPr>
        <w:t>银 行 账 号：1302011909268900027</w:t>
      </w:r>
    </w:p>
    <w:p w:rsidR="008D0EF2" w:rsidRPr="0014570B" w:rsidRDefault="008D0EF2" w:rsidP="008D0EF2">
      <w:pPr>
        <w:widowControl/>
        <w:topLinePunct/>
        <w:spacing w:line="440" w:lineRule="exact"/>
        <w:ind w:firstLineChars="350" w:firstLine="735"/>
        <w:rPr>
          <w:rFonts w:ascii="宋体" w:hAnsi="宋体" w:cs="宋体"/>
          <w:szCs w:val="21"/>
          <w:u w:val="single"/>
        </w:rPr>
      </w:pPr>
      <w:r w:rsidRPr="0014570B">
        <w:rPr>
          <w:rFonts w:ascii="宋体" w:hAnsi="宋体" w:hint="eastAsia"/>
          <w:szCs w:val="21"/>
        </w:rPr>
        <w:t>银 行 行 号：102361002504</w:t>
      </w:r>
      <w:r w:rsidRPr="0014570B">
        <w:rPr>
          <w:rFonts w:ascii="宋体" w:hAnsi="宋体"/>
          <w:szCs w:val="21"/>
        </w:rPr>
        <w:t> </w:t>
      </w:r>
    </w:p>
    <w:p w:rsidR="008D0EF2" w:rsidRPr="0014570B" w:rsidRDefault="008D0EF2" w:rsidP="008D0EF2">
      <w:pPr>
        <w:pStyle w:val="2"/>
        <w:keepNext w:val="0"/>
        <w:keepLines w:val="0"/>
        <w:adjustRightInd w:val="0"/>
        <w:snapToGrid w:val="0"/>
        <w:spacing w:beforeLines="50" w:before="156" w:after="0" w:line="440" w:lineRule="exact"/>
        <w:ind w:firstLineChars="180" w:firstLine="432"/>
        <w:rPr>
          <w:rStyle w:val="2CharChar"/>
          <w:rFonts w:hAnsi="宋体"/>
          <w:sz w:val="28"/>
          <w:szCs w:val="28"/>
        </w:rPr>
      </w:pPr>
      <w:r w:rsidRPr="0014570B">
        <w:rPr>
          <w:rStyle w:val="2CharChar"/>
          <w:rFonts w:hAnsi="宋体" w:hint="eastAsia"/>
          <w:sz w:val="24"/>
          <w:szCs w:val="24"/>
        </w:rPr>
        <w:t>四、提交投标文件</w:t>
      </w:r>
      <w:bookmarkEnd w:id="15"/>
      <w:bookmarkEnd w:id="16"/>
      <w:r w:rsidRPr="0014570B">
        <w:rPr>
          <w:rStyle w:val="2CharChar"/>
          <w:rFonts w:hAnsi="宋体" w:hint="eastAsia"/>
          <w:sz w:val="24"/>
          <w:szCs w:val="24"/>
        </w:rPr>
        <w:t>截止时间、开标时间和地点</w:t>
      </w:r>
      <w:bookmarkEnd w:id="17"/>
      <w:bookmarkEnd w:id="18"/>
    </w:p>
    <w:p w:rsidR="008D0EF2" w:rsidRPr="0014570B" w:rsidRDefault="008D0EF2" w:rsidP="008D0EF2">
      <w:pPr>
        <w:adjustRightInd w:val="0"/>
        <w:snapToGrid w:val="0"/>
        <w:spacing w:beforeLines="50" w:before="156" w:line="440" w:lineRule="exact"/>
        <w:ind w:firstLineChars="236" w:firstLine="496"/>
        <w:rPr>
          <w:rFonts w:ascii="楷体" w:eastAsia="楷体" w:hAnsi="楷体"/>
          <w:szCs w:val="21"/>
          <w:u w:val="single"/>
        </w:rPr>
      </w:pPr>
      <w:r w:rsidRPr="0014570B">
        <w:rPr>
          <w:rFonts w:ascii="宋体" w:hAnsi="宋体" w:hint="eastAsia"/>
          <w:bCs/>
          <w:szCs w:val="21"/>
        </w:rPr>
        <w:t>4.1投标文件提交截止时间及开标时间</w:t>
      </w:r>
      <w:r w:rsidRPr="0014570B">
        <w:rPr>
          <w:rFonts w:ascii="宋体" w:hAnsi="宋体" w:hint="eastAsia"/>
          <w:bCs/>
          <w:szCs w:val="21"/>
          <w:u w:val="single"/>
        </w:rPr>
        <w:t>：</w:t>
      </w:r>
      <w:r w:rsidRPr="0014570B">
        <w:rPr>
          <w:rFonts w:ascii="宋体" w:hAnsi="宋体"/>
          <w:bCs/>
          <w:szCs w:val="21"/>
          <w:u w:val="single"/>
        </w:rPr>
        <w:t>2024</w:t>
      </w:r>
      <w:r w:rsidRPr="0014570B">
        <w:rPr>
          <w:rFonts w:ascii="宋体" w:hAnsi="宋体" w:hint="eastAsia"/>
          <w:bCs/>
          <w:szCs w:val="21"/>
          <w:u w:val="single"/>
        </w:rPr>
        <w:t>年</w:t>
      </w:r>
      <w:r w:rsidRPr="0014570B">
        <w:rPr>
          <w:rFonts w:ascii="宋体" w:hAnsi="宋体"/>
          <w:bCs/>
          <w:szCs w:val="21"/>
          <w:u w:val="single"/>
        </w:rPr>
        <w:t>3</w:t>
      </w:r>
      <w:r w:rsidRPr="0014570B">
        <w:rPr>
          <w:rFonts w:ascii="宋体" w:hAnsi="宋体" w:hint="eastAsia"/>
          <w:bCs/>
          <w:szCs w:val="21"/>
          <w:u w:val="single"/>
        </w:rPr>
        <w:t>月</w:t>
      </w:r>
      <w:r w:rsidRPr="0014570B">
        <w:rPr>
          <w:rFonts w:ascii="宋体" w:hAnsi="宋体"/>
          <w:bCs/>
          <w:szCs w:val="21"/>
          <w:u w:val="single"/>
        </w:rPr>
        <w:t>26</w:t>
      </w:r>
      <w:r w:rsidRPr="0014570B">
        <w:rPr>
          <w:rFonts w:ascii="宋体" w:hAnsi="宋体" w:hint="eastAsia"/>
          <w:bCs/>
          <w:szCs w:val="21"/>
          <w:u w:val="single"/>
        </w:rPr>
        <w:t>日</w:t>
      </w:r>
      <w:r w:rsidRPr="0014570B">
        <w:rPr>
          <w:rFonts w:ascii="宋体" w:hAnsi="宋体"/>
          <w:bCs/>
          <w:szCs w:val="21"/>
          <w:u w:val="single"/>
        </w:rPr>
        <w:t>9</w:t>
      </w:r>
      <w:r w:rsidRPr="0014570B">
        <w:rPr>
          <w:rFonts w:ascii="宋体" w:hAnsi="宋体" w:hint="eastAsia"/>
          <w:bCs/>
          <w:szCs w:val="21"/>
          <w:u w:val="single"/>
        </w:rPr>
        <w:t>点0</w:t>
      </w:r>
      <w:r w:rsidRPr="0014570B">
        <w:rPr>
          <w:rFonts w:ascii="宋体" w:hAnsi="宋体"/>
          <w:bCs/>
          <w:szCs w:val="21"/>
          <w:u w:val="single"/>
        </w:rPr>
        <w:t>0</w:t>
      </w:r>
      <w:r w:rsidRPr="0014570B">
        <w:rPr>
          <w:rFonts w:ascii="宋体" w:hAnsi="宋体" w:hint="eastAsia"/>
          <w:bCs/>
          <w:szCs w:val="21"/>
          <w:u w:val="single"/>
        </w:rPr>
        <w:t>分</w:t>
      </w:r>
      <w:r w:rsidRPr="0014570B">
        <w:rPr>
          <w:rFonts w:ascii="宋体" w:hAnsi="宋体" w:hint="eastAsia"/>
          <w:bCs/>
          <w:szCs w:val="21"/>
        </w:rPr>
        <w:t>（北京时间）</w:t>
      </w:r>
    </w:p>
    <w:p w:rsidR="008D0EF2" w:rsidRPr="0014570B" w:rsidRDefault="008D0EF2" w:rsidP="008D0EF2">
      <w:pPr>
        <w:adjustRightInd w:val="0"/>
        <w:snapToGrid w:val="0"/>
        <w:spacing w:beforeLines="50" w:before="156" w:line="440" w:lineRule="exact"/>
        <w:ind w:firstLineChars="236" w:firstLine="496"/>
        <w:rPr>
          <w:rFonts w:ascii="宋体" w:hAnsi="宋体"/>
          <w:szCs w:val="21"/>
        </w:rPr>
      </w:pPr>
      <w:r w:rsidRPr="0014570B">
        <w:rPr>
          <w:rFonts w:ascii="宋体" w:hAnsi="宋体" w:hint="eastAsia"/>
          <w:szCs w:val="21"/>
        </w:rPr>
        <w:t>4.2投标文件提交及开标地点：</w:t>
      </w:r>
      <w:r w:rsidRPr="0014570B">
        <w:rPr>
          <w:rFonts w:ascii="宋体" w:hAnsi="宋体" w:hint="eastAsia"/>
          <w:szCs w:val="21"/>
          <w:u w:val="single"/>
        </w:rPr>
        <w:t>安徽省合肥市</w:t>
      </w:r>
      <w:proofErr w:type="gramStart"/>
      <w:r w:rsidRPr="0014570B">
        <w:rPr>
          <w:rFonts w:ascii="宋体" w:hAnsi="宋体" w:hint="eastAsia"/>
          <w:szCs w:val="21"/>
          <w:u w:val="single"/>
        </w:rPr>
        <w:t>蜀</w:t>
      </w:r>
      <w:proofErr w:type="gramEnd"/>
      <w:r w:rsidRPr="0014570B">
        <w:rPr>
          <w:rFonts w:ascii="宋体" w:hAnsi="宋体" w:hint="eastAsia"/>
          <w:szCs w:val="21"/>
          <w:u w:val="single"/>
        </w:rPr>
        <w:t>山区蜀山湖路350等离子体物理研究所四号楼3</w:t>
      </w:r>
      <w:r w:rsidRPr="0014570B">
        <w:rPr>
          <w:rFonts w:ascii="宋体" w:hAnsi="宋体"/>
          <w:szCs w:val="21"/>
          <w:u w:val="single"/>
        </w:rPr>
        <w:t>27</w:t>
      </w:r>
      <w:r w:rsidRPr="0014570B">
        <w:rPr>
          <w:rFonts w:ascii="宋体" w:hAnsi="宋体" w:hint="eastAsia"/>
          <w:szCs w:val="21"/>
          <w:u w:val="single"/>
        </w:rPr>
        <w:t>室</w:t>
      </w:r>
    </w:p>
    <w:p w:rsidR="008D0EF2" w:rsidRPr="0014570B" w:rsidRDefault="008D0EF2" w:rsidP="008D0EF2">
      <w:pPr>
        <w:pStyle w:val="2"/>
        <w:keepNext w:val="0"/>
        <w:keepLines w:val="0"/>
        <w:adjustRightInd w:val="0"/>
        <w:snapToGrid w:val="0"/>
        <w:spacing w:beforeLines="50" w:before="156" w:after="0" w:line="440" w:lineRule="exact"/>
        <w:ind w:firstLineChars="180" w:firstLine="432"/>
        <w:rPr>
          <w:rStyle w:val="2CharChar"/>
          <w:rFonts w:hAnsi="宋体"/>
          <w:sz w:val="24"/>
          <w:szCs w:val="24"/>
        </w:rPr>
      </w:pPr>
      <w:bookmarkStart w:id="19" w:name="_Toc35393626"/>
      <w:bookmarkStart w:id="20" w:name="_Toc35393795"/>
      <w:r w:rsidRPr="0014570B">
        <w:rPr>
          <w:rStyle w:val="2CharChar"/>
          <w:rFonts w:hAnsi="宋体" w:hint="eastAsia"/>
          <w:sz w:val="24"/>
          <w:szCs w:val="24"/>
        </w:rPr>
        <w:t>五、其他补充事宜</w:t>
      </w:r>
      <w:bookmarkEnd w:id="19"/>
      <w:bookmarkEnd w:id="20"/>
    </w:p>
    <w:p w:rsidR="008D0EF2" w:rsidRPr="0014570B" w:rsidRDefault="008D0EF2" w:rsidP="008D0EF2">
      <w:pPr>
        <w:topLinePunct/>
        <w:spacing w:beforeLines="50" w:before="156" w:line="440" w:lineRule="exact"/>
        <w:ind w:firstLineChars="200" w:firstLine="420"/>
        <w:rPr>
          <w:rFonts w:ascii="宋体" w:hAnsi="宋体"/>
          <w:szCs w:val="21"/>
        </w:rPr>
      </w:pPr>
      <w:r w:rsidRPr="0014570B">
        <w:rPr>
          <w:rFonts w:ascii="宋体" w:hAnsi="宋体" w:hint="eastAsia"/>
          <w:szCs w:val="21"/>
        </w:rPr>
        <w:t>1.本项目相关信息同时在“中国政府采购网（www.ccgp.gov.cn）、中国招标投标公共服务平台（www.cebpubservice.com）、安徽招标投标信息网（</w:t>
      </w:r>
      <w:r w:rsidRPr="0014570B">
        <w:rPr>
          <w:rFonts w:ascii="宋体" w:hAnsi="宋体"/>
          <w:szCs w:val="21"/>
        </w:rPr>
        <w:t>www.ahtba.org.cn</w:t>
      </w:r>
      <w:r w:rsidRPr="0014570B">
        <w:rPr>
          <w:rFonts w:ascii="宋体" w:hAnsi="宋体" w:hint="eastAsia"/>
          <w:szCs w:val="21"/>
        </w:rPr>
        <w:t>）、中科院等离子体物理研究所网（www.ipp.cas.cn）媒介上发布；</w:t>
      </w:r>
    </w:p>
    <w:p w:rsidR="008D0EF2" w:rsidRPr="0014570B" w:rsidRDefault="008D0EF2" w:rsidP="008D0EF2">
      <w:pPr>
        <w:topLinePunct/>
        <w:spacing w:beforeLines="50" w:before="156" w:line="440" w:lineRule="exact"/>
        <w:ind w:firstLineChars="200" w:firstLine="420"/>
        <w:rPr>
          <w:rFonts w:ascii="宋体" w:hAnsi="宋体"/>
          <w:sz w:val="24"/>
        </w:rPr>
      </w:pPr>
      <w:r w:rsidRPr="0014570B">
        <w:rPr>
          <w:rFonts w:ascii="宋体" w:hAnsi="宋体" w:hint="eastAsia"/>
          <w:szCs w:val="21"/>
        </w:rPr>
        <w:t>2.本项目需落实的节能环保、中小微型企业扶持等相关政府采购政策详见招标文件</w:t>
      </w:r>
      <w:r w:rsidRPr="0014570B">
        <w:rPr>
          <w:rFonts w:ascii="宋体" w:hAnsi="宋体" w:hint="eastAsia"/>
          <w:sz w:val="24"/>
        </w:rPr>
        <w:t>。</w:t>
      </w:r>
    </w:p>
    <w:p w:rsidR="008D0EF2" w:rsidRPr="0014570B" w:rsidRDefault="008D0EF2" w:rsidP="008D0EF2">
      <w:pPr>
        <w:pStyle w:val="2"/>
        <w:keepNext w:val="0"/>
        <w:keepLines w:val="0"/>
        <w:adjustRightInd w:val="0"/>
        <w:snapToGrid w:val="0"/>
        <w:spacing w:beforeLines="50" w:before="156" w:after="0" w:line="440" w:lineRule="exact"/>
        <w:ind w:firstLineChars="180" w:firstLine="432"/>
        <w:rPr>
          <w:rStyle w:val="2CharChar"/>
          <w:rFonts w:hAnsi="宋体"/>
          <w:sz w:val="24"/>
          <w:szCs w:val="24"/>
        </w:rPr>
      </w:pPr>
      <w:bookmarkStart w:id="21" w:name="_Toc28359085"/>
      <w:bookmarkStart w:id="22" w:name="_Toc28359008"/>
      <w:bookmarkStart w:id="23" w:name="_Toc35393627"/>
      <w:bookmarkStart w:id="24" w:name="_Toc35393796"/>
      <w:r w:rsidRPr="0014570B">
        <w:rPr>
          <w:rStyle w:val="2CharChar"/>
          <w:rFonts w:hAnsi="宋体" w:hint="eastAsia"/>
          <w:sz w:val="24"/>
          <w:szCs w:val="24"/>
        </w:rPr>
        <w:t>六、对本次招标提出询问，请按</w:t>
      </w:r>
      <w:r w:rsidRPr="0014570B">
        <w:rPr>
          <w:rStyle w:val="2CharChar"/>
          <w:rFonts w:hAnsi="宋体"/>
          <w:sz w:val="24"/>
          <w:szCs w:val="24"/>
        </w:rPr>
        <w:t>以下方式</w:t>
      </w:r>
      <w:r w:rsidRPr="0014570B">
        <w:rPr>
          <w:rStyle w:val="2CharChar"/>
          <w:rFonts w:hAnsi="宋体" w:hint="eastAsia"/>
          <w:sz w:val="24"/>
          <w:szCs w:val="24"/>
        </w:rPr>
        <w:t>联系。</w:t>
      </w:r>
      <w:bookmarkEnd w:id="21"/>
      <w:bookmarkEnd w:id="22"/>
      <w:bookmarkEnd w:id="23"/>
      <w:bookmarkEnd w:id="24"/>
    </w:p>
    <w:p w:rsidR="008D0EF2" w:rsidRPr="0014570B" w:rsidRDefault="008D0EF2" w:rsidP="008D0EF2">
      <w:pPr>
        <w:adjustRightInd w:val="0"/>
        <w:snapToGrid w:val="0"/>
        <w:spacing w:beforeLines="50" w:before="156" w:line="440" w:lineRule="exact"/>
        <w:ind w:firstLineChars="236" w:firstLine="496"/>
        <w:jc w:val="left"/>
        <w:rPr>
          <w:rFonts w:ascii="宋体" w:hAnsi="宋体"/>
          <w:szCs w:val="21"/>
        </w:rPr>
      </w:pPr>
      <w:r w:rsidRPr="0014570B">
        <w:rPr>
          <w:rFonts w:ascii="宋体" w:hAnsi="宋体" w:cs="宋体" w:hint="eastAsia"/>
          <w:szCs w:val="21"/>
        </w:rPr>
        <w:t>采购人信息：</w:t>
      </w:r>
    </w:p>
    <w:p w:rsidR="008D0EF2" w:rsidRPr="0014570B" w:rsidRDefault="008D0EF2" w:rsidP="008D0EF2">
      <w:pPr>
        <w:adjustRightInd w:val="0"/>
        <w:snapToGrid w:val="0"/>
        <w:spacing w:beforeLines="50" w:before="156" w:line="440" w:lineRule="exact"/>
        <w:ind w:firstLineChars="236" w:firstLine="496"/>
        <w:jc w:val="left"/>
        <w:rPr>
          <w:rFonts w:ascii="宋体" w:hAnsi="宋体" w:cs="宋体"/>
          <w:szCs w:val="21"/>
        </w:rPr>
      </w:pPr>
      <w:bookmarkStart w:id="25" w:name="_Toc28359086"/>
      <w:bookmarkStart w:id="26" w:name="_Toc28359009"/>
      <w:r w:rsidRPr="0014570B">
        <w:rPr>
          <w:rFonts w:ascii="宋体" w:hAnsi="宋体" w:cs="宋体" w:hint="eastAsia"/>
          <w:szCs w:val="21"/>
        </w:rPr>
        <w:t>名 称：中国科学院合肥物质科学研究院（等离子体物理研究所）</w:t>
      </w:r>
    </w:p>
    <w:p w:rsidR="008D0EF2" w:rsidRPr="0014570B" w:rsidRDefault="008D0EF2" w:rsidP="008D0EF2">
      <w:pPr>
        <w:adjustRightInd w:val="0"/>
        <w:snapToGrid w:val="0"/>
        <w:spacing w:beforeLines="50" w:before="156" w:line="440" w:lineRule="exact"/>
        <w:ind w:firstLineChars="236" w:firstLine="496"/>
        <w:jc w:val="left"/>
        <w:rPr>
          <w:rFonts w:ascii="宋体" w:hAnsi="宋体" w:cs="宋体"/>
          <w:szCs w:val="21"/>
        </w:rPr>
      </w:pPr>
      <w:r w:rsidRPr="0014570B">
        <w:rPr>
          <w:rFonts w:ascii="宋体" w:hAnsi="宋体" w:cs="宋体" w:hint="eastAsia"/>
          <w:szCs w:val="21"/>
        </w:rPr>
        <w:lastRenderedPageBreak/>
        <w:t>地 址：合肥市</w:t>
      </w:r>
      <w:proofErr w:type="gramStart"/>
      <w:r w:rsidRPr="0014570B">
        <w:rPr>
          <w:rFonts w:ascii="宋体" w:hAnsi="宋体" w:cs="宋体" w:hint="eastAsia"/>
          <w:szCs w:val="21"/>
        </w:rPr>
        <w:t>蜀</w:t>
      </w:r>
      <w:proofErr w:type="gramEnd"/>
      <w:r w:rsidRPr="0014570B">
        <w:rPr>
          <w:rFonts w:ascii="宋体" w:hAnsi="宋体" w:cs="宋体" w:hint="eastAsia"/>
          <w:szCs w:val="21"/>
        </w:rPr>
        <w:t>山区蜀山湖路350号</w:t>
      </w:r>
    </w:p>
    <w:p w:rsidR="008D0EF2" w:rsidRPr="0014570B" w:rsidRDefault="008D0EF2" w:rsidP="008D0EF2">
      <w:pPr>
        <w:adjustRightInd w:val="0"/>
        <w:snapToGrid w:val="0"/>
        <w:spacing w:beforeLines="50" w:before="156" w:line="440" w:lineRule="exact"/>
        <w:ind w:firstLineChars="236" w:firstLine="496"/>
        <w:jc w:val="left"/>
        <w:rPr>
          <w:rFonts w:ascii="宋体" w:hAnsi="宋体" w:cs="宋体"/>
          <w:szCs w:val="21"/>
        </w:rPr>
      </w:pPr>
      <w:r w:rsidRPr="0014570B">
        <w:rPr>
          <w:rFonts w:ascii="宋体" w:hAnsi="宋体" w:cs="宋体" w:hint="eastAsia"/>
          <w:szCs w:val="21"/>
        </w:rPr>
        <w:t>联系方式：宋老师/杨老师  0551-65595019</w:t>
      </w:r>
    </w:p>
    <w:p w:rsidR="008D0EF2" w:rsidRDefault="008D0EF2" w:rsidP="008D0EF2">
      <w:pPr>
        <w:adjustRightInd w:val="0"/>
        <w:snapToGrid w:val="0"/>
        <w:spacing w:beforeLines="50" w:before="156" w:line="440" w:lineRule="exact"/>
        <w:ind w:firstLineChars="236" w:firstLine="496"/>
        <w:jc w:val="left"/>
        <w:rPr>
          <w:rFonts w:ascii="宋体" w:hAnsi="宋体" w:cs="宋体"/>
          <w:szCs w:val="21"/>
        </w:rPr>
      </w:pPr>
      <w:r w:rsidRPr="0014570B">
        <w:rPr>
          <w:rFonts w:ascii="宋体" w:hAnsi="宋体" w:cs="宋体" w:hint="eastAsia"/>
          <w:szCs w:val="21"/>
        </w:rPr>
        <w:t>电子信箱：</w:t>
      </w:r>
      <w:hyperlink r:id="rId5" w:history="1">
        <w:r w:rsidRPr="00386487">
          <w:rPr>
            <w:rStyle w:val="a3"/>
            <w:rFonts w:ascii="宋体" w:hAnsi="宋体" w:cs="宋体" w:hint="eastAsia"/>
            <w:szCs w:val="21"/>
          </w:rPr>
          <w:t>jcht@ipp.ac.cn</w:t>
        </w:r>
      </w:hyperlink>
      <w:bookmarkEnd w:id="0"/>
      <w:bookmarkEnd w:id="25"/>
      <w:bookmarkEnd w:id="26"/>
    </w:p>
    <w:p w:rsidR="008D0EF2" w:rsidRPr="008D0EF2" w:rsidRDefault="008D0EF2" w:rsidP="008D0EF2">
      <w:pPr>
        <w:adjustRightInd w:val="0"/>
        <w:snapToGrid w:val="0"/>
        <w:spacing w:beforeLines="50" w:before="156" w:line="440" w:lineRule="exact"/>
        <w:ind w:firstLineChars="236" w:firstLine="496"/>
        <w:jc w:val="left"/>
      </w:pPr>
      <w:r>
        <w:rPr>
          <w:rFonts w:ascii="宋体" w:hAnsi="宋体" w:cs="宋体" w:hint="eastAsia"/>
          <w:szCs w:val="21"/>
        </w:rPr>
        <w:t>点击下载：</w:t>
      </w:r>
      <w:r w:rsidRPr="008D0EF2">
        <w:rPr>
          <w:rFonts w:ascii="宋体" w:hAnsi="宋体" w:cs="宋体" w:hint="eastAsia"/>
          <w:szCs w:val="21"/>
          <w:u w:val="single"/>
        </w:rPr>
        <w:t>采购需求</w:t>
      </w:r>
      <w:bookmarkStart w:id="27" w:name="_GoBack"/>
      <w:bookmarkEnd w:id="27"/>
    </w:p>
    <w:sectPr w:rsidR="008D0EF2" w:rsidRPr="008D0EF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EF2"/>
    <w:rsid w:val="008D0EF2"/>
    <w:rsid w:val="00DD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71D27"/>
  <w15:chartTrackingRefBased/>
  <w15:docId w15:val="{01BFF545-F523-496E-B8F1-FC4389FCC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0EF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"/>
    <w:link w:val="21"/>
    <w:uiPriority w:val="9"/>
    <w:qFormat/>
    <w:rsid w:val="008D0EF2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uiPriority w:val="9"/>
    <w:semiHidden/>
    <w:rsid w:val="008D0EF2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3">
    <w:name w:val="Hyperlink"/>
    <w:uiPriority w:val="99"/>
    <w:rsid w:val="008D0EF2"/>
    <w:rPr>
      <w:color w:val="0000FF"/>
      <w:u w:val="single"/>
    </w:rPr>
  </w:style>
  <w:style w:type="character" w:customStyle="1" w:styleId="2CharChar">
    <w:name w:val="标题 2 Char Char"/>
    <w:rsid w:val="008D0EF2"/>
    <w:rPr>
      <w:rFonts w:ascii="Arial" w:eastAsia="黑体" w:hAnsi="Arial" w:cs="Times New Roman"/>
      <w:b/>
      <w:bCs/>
      <w:kern w:val="2"/>
      <w:sz w:val="32"/>
      <w:szCs w:val="32"/>
      <w:lang w:val="en-US" w:eastAsia="zh-CN" w:bidi="ar-SA"/>
    </w:rPr>
  </w:style>
  <w:style w:type="character" w:customStyle="1" w:styleId="21">
    <w:name w:val="标题 2 字符1"/>
    <w:link w:val="2"/>
    <w:uiPriority w:val="9"/>
    <w:rsid w:val="008D0EF2"/>
    <w:rPr>
      <w:rFonts w:ascii="Cambria" w:eastAsia="宋体" w:hAnsi="Cambria" w:cs="Times New Roman"/>
      <w:b/>
      <w:bCs/>
      <w:sz w:val="32"/>
      <w:szCs w:val="32"/>
    </w:rPr>
  </w:style>
  <w:style w:type="character" w:styleId="a4">
    <w:name w:val="Unresolved Mention"/>
    <w:basedOn w:val="a0"/>
    <w:uiPriority w:val="99"/>
    <w:semiHidden/>
    <w:unhideWhenUsed/>
    <w:rsid w:val="008D0E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cht@ipp.ac.cn" TargetMode="External"/><Relationship Id="rId4" Type="http://schemas.openxmlformats.org/officeDocument/2006/relationships/hyperlink" Target="mailto:&#20197;&#19978;&#36164;&#26009;&#21487;&#20351;&#29992;&#25195;&#25551;&#20214;&#36890;&#36807;&#37038;&#20214;&#21457;&#33267;jcht@ipp.ac.cn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238</Words>
  <Characters>1361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2024-03-01T06:37:00Z</dcterms:created>
  <dcterms:modified xsi:type="dcterms:W3CDTF">2024-03-04T06:14:00Z</dcterms:modified>
</cp:coreProperties>
</file>