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FF9" w:rsidRPr="00A9025B" w:rsidRDefault="004C7FF9" w:rsidP="004C7FF9">
      <w:pPr>
        <w:spacing w:line="360" w:lineRule="auto"/>
        <w:rPr>
          <w:rFonts w:hint="eastAsia"/>
          <w:b/>
          <w:bCs/>
          <w:sz w:val="24"/>
        </w:rPr>
      </w:pPr>
      <w:r w:rsidRPr="00A9025B">
        <w:rPr>
          <w:rFonts w:hint="eastAsia"/>
          <w:b/>
          <w:bCs/>
          <w:sz w:val="24"/>
        </w:rPr>
        <w:t>★一、服务内容与范围</w:t>
      </w:r>
      <w:r w:rsidRPr="00A9025B">
        <w:rPr>
          <w:rFonts w:hint="eastAsia"/>
          <w:b/>
          <w:sz w:val="24"/>
        </w:rPr>
        <w:t>（本项需求应在技术</w:t>
      </w:r>
      <w:r w:rsidRPr="00A9025B">
        <w:rPr>
          <w:rFonts w:hint="eastAsia"/>
          <w:b/>
          <w:sz w:val="24"/>
        </w:rPr>
        <w:t>/</w:t>
      </w:r>
      <w:r w:rsidRPr="00A9025B">
        <w:rPr>
          <w:rFonts w:hint="eastAsia"/>
          <w:b/>
          <w:sz w:val="24"/>
        </w:rPr>
        <w:t>服务应答表中进行应答，该部分内容中涉及到各包内容的，按实际投标包的内容进行应答即可）</w:t>
      </w:r>
    </w:p>
    <w:p w:rsidR="004C7FF9" w:rsidRPr="00A9025B" w:rsidRDefault="004C7FF9" w:rsidP="004C7FF9">
      <w:pPr>
        <w:spacing w:line="360" w:lineRule="auto"/>
        <w:rPr>
          <w:rFonts w:ascii="宋体" w:hAnsi="宋体"/>
          <w:sz w:val="24"/>
        </w:rPr>
      </w:pPr>
      <w:r w:rsidRPr="00A9025B">
        <w:rPr>
          <w:rFonts w:ascii="宋体" w:hAnsi="宋体" w:hint="eastAsia"/>
          <w:sz w:val="24"/>
        </w:rPr>
        <w:t>（一）服务范围</w:t>
      </w:r>
    </w:p>
    <w:p w:rsidR="004C7FF9" w:rsidRPr="00A9025B" w:rsidRDefault="004C7FF9" w:rsidP="004C7FF9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1、清水河校区、沙河校区公共设施管理服务。</w:t>
      </w:r>
    </w:p>
    <w:p w:rsidR="004C7FF9" w:rsidRPr="00A9025B" w:rsidRDefault="004C7FF9" w:rsidP="004C7FF9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2、服务范围包括：学生宿舍楼、教学楼、办公楼、科研实验楼、图书馆、活动中心、服务类用房、地下室、室外道路（包括人行道等）、广场、室外雨污水管网设施等，详见服务清单。</w:t>
      </w:r>
    </w:p>
    <w:p w:rsidR="004C7FF9" w:rsidRPr="00A9025B" w:rsidRDefault="004C7FF9" w:rsidP="004C7FF9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3、维护、抢修内容包括：建筑物内零星土建、装饰的维修维护（包括：楼地面、墙面、吊顶等）；室内给排水管道维修维护（包括：管道疏通、改造等）；建筑物外墙维修维护（包括：干挂石材、保温板材、乳胶漆维护等）；室外道路、广场维修维护（包括：沥青路面维护、石材、透水砖铺装维护；室外散水、路沿维修维护等）；室外雨污水管网设施维修维护（包括：雨污水管道维修、检查井维修疏通、电缆沟、进水井、排水沟维修维护等）。</w:t>
      </w:r>
    </w:p>
    <w:p w:rsidR="004C7FF9" w:rsidRPr="00A9025B" w:rsidRDefault="004C7FF9" w:rsidP="004C7FF9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4、服务区域：</w:t>
      </w:r>
    </w:p>
    <w:p w:rsidR="004C7FF9" w:rsidRPr="00A9025B" w:rsidRDefault="004C7FF9" w:rsidP="004C7FF9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1标段：</w:t>
      </w:r>
    </w:p>
    <w:p w:rsidR="004C7FF9" w:rsidRPr="00A9025B" w:rsidRDefault="004C7FF9" w:rsidP="004C7FF9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清水河校区（室内：本科生8-11栋、12-15栋；硕士生公寓9-15栋；博士生公寓1-6栋；经管学院楼；5号科研楼；4号科研楼；创新中心；3食堂；教工餐厅；主楼。室外：本科3、4组团；硕士3、4组团；博士1组团；右支渠以东至银杏大道沿线以西之间区域）。</w:t>
      </w:r>
    </w:p>
    <w:p w:rsidR="004C7FF9" w:rsidRPr="00A9025B" w:rsidRDefault="004C7FF9" w:rsidP="004C7FF9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沙河校区（室内：除校医院、体育场馆以外的建筑物。室外：除室外体育场区域以外的区域）。</w:t>
      </w:r>
    </w:p>
    <w:p w:rsidR="004C7FF9" w:rsidRPr="00A9025B" w:rsidRDefault="004C7FF9" w:rsidP="004C7FF9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2标段：</w:t>
      </w:r>
    </w:p>
    <w:p w:rsidR="004C7FF9" w:rsidRPr="00A9025B" w:rsidRDefault="004C7FF9" w:rsidP="004C7FF9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清水河校区：（室内：本科生公寓1-7栋；硕士生公寓1-8栋；留学生公寓1-4栋；综合楼；科研楼ABC区；活动中心；研究院楼。室外：本科1、2组团；硕士1、2组团；右支渠西侧室外区域）。</w:t>
      </w:r>
    </w:p>
    <w:p w:rsidR="004C7FF9" w:rsidRPr="00A9025B" w:rsidRDefault="004C7FF9" w:rsidP="004C7FF9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3标段：</w:t>
      </w:r>
    </w:p>
    <w:p w:rsidR="004C7FF9" w:rsidRPr="00A9025B" w:rsidRDefault="004C7FF9" w:rsidP="004C7FF9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清水河校区：（室内：本科生公寓16-28栋；硕士生公寓16-28栋；博士生公寓7-9栋；品学楼；立人楼；6号科研楼；1-2食堂；图书馆。室外：本科5-8组团；硕士5-8组团；博士2组团；银杏大道以沿线以东的室外区域；主楼前广</w:t>
      </w:r>
      <w:r w:rsidRPr="00A9025B">
        <w:rPr>
          <w:rFonts w:ascii="宋体" w:hAnsi="宋体" w:hint="eastAsia"/>
          <w:kern w:val="0"/>
          <w:sz w:val="24"/>
        </w:rPr>
        <w:lastRenderedPageBreak/>
        <w:t>场至南大门室外区域）。</w:t>
      </w:r>
    </w:p>
    <w:p w:rsidR="004C7FF9" w:rsidRPr="00A9025B" w:rsidRDefault="004C7FF9" w:rsidP="004C7FF9">
      <w:pPr>
        <w:spacing w:line="360" w:lineRule="auto"/>
        <w:ind w:firstLineChars="200" w:firstLine="480"/>
        <w:rPr>
          <w:rFonts w:ascii="宋体" w:hAnsi="宋体" w:hint="eastAsia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（二）服务清单</w:t>
      </w:r>
    </w:p>
    <w:p w:rsidR="004C7FF9" w:rsidRPr="00A9025B" w:rsidRDefault="004C7FF9" w:rsidP="004C7FF9">
      <w:pPr>
        <w:spacing w:line="360" w:lineRule="auto"/>
        <w:ind w:firstLineChars="200" w:firstLine="480"/>
        <w:jc w:val="center"/>
        <w:rPr>
          <w:rFonts w:ascii="宋体" w:hAnsi="宋体" w:hint="eastAsia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2022-2023年度双校区公共设施管理服务项目1标段</w:t>
      </w: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56"/>
        <w:gridCol w:w="2801"/>
        <w:gridCol w:w="4463"/>
      </w:tblGrid>
      <w:tr w:rsidR="004C7FF9" w:rsidRPr="00A9025B" w:rsidTr="000A4D06">
        <w:trPr>
          <w:trHeight w:val="1350"/>
          <w:jc w:val="center"/>
        </w:trPr>
        <w:tc>
          <w:tcPr>
            <w:tcW w:w="73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序号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服务项目名称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服务项目特征及工作内容</w:t>
            </w:r>
          </w:p>
        </w:tc>
      </w:tr>
      <w:tr w:rsidR="004C7FF9" w:rsidRPr="00A9025B" w:rsidTr="000A4D06">
        <w:trPr>
          <w:trHeight w:val="135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零星砖砌体拆除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1.拆除砖砌体（含原有墙面水泥砂浆面层及装饰层）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2.卫生清理、拆除物场内运输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</w:t>
            </w:r>
          </w:p>
        </w:tc>
      </w:tr>
      <w:tr w:rsidR="004C7FF9" w:rsidRPr="00A9025B" w:rsidTr="000A4D06">
        <w:trPr>
          <w:trHeight w:val="189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零星砌砖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1.零星砌砖名称、部位:综合考虑 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 xml:space="preserve">2.砖品种、规格、强度等级：MU10标砖 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3.砂浆强度等级、配合比：综合考虑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4.含脚手架搭建，场地卫生清理等</w:t>
            </w:r>
          </w:p>
        </w:tc>
      </w:tr>
      <w:tr w:rsidR="004C7FF9" w:rsidRPr="00A9025B" w:rsidTr="000A4D06">
        <w:trPr>
          <w:trHeight w:val="135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零星抹灰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1.清理基层、1：2水泥砂浆抹灰恢复、 砂浆厚度根据现场具体情况综合考虑，卫生清理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43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墙体裂缝处理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1.墙体裂缝及墙体裂缝清理及加固处理、剔除、修补等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2.按裂缝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两边钉钢丝网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（1.5mm）、水泥钉@200 ，宽度为每边150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3.抹灰为抗裂砂浆+M5混合砂浆抹灰，厚度平原抹灰墙面，根据现场情况综合考虑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4.具体加固处理方案根据现场情况</w:t>
            </w:r>
          </w:p>
        </w:tc>
      </w:tr>
      <w:tr w:rsidR="004C7FF9" w:rsidRPr="00A9025B" w:rsidTr="000A4D06">
        <w:trPr>
          <w:trHeight w:val="108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零星水泥沙浆楼地面修复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拆除墙面水泥沙浆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1.拆除墙面水泥砂浆面层及相应装饰面层、清理、拆除物场内运输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零星内墙面砖拆除并修复（规格综合）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1.对原墙面损坏、松动等墙砖及结合层拆除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2.拆除后按原样进行恢复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841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8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零星踢脚线拆除并修复踢脚线（规格综合）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1.对原损坏、松动等踢脚线及结合层拆除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2.拆除后按原样进行恢复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16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零星外墙面砖拆除并修复（规格综合）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1.对松动或损坏的外墙砖及水泥砂浆结合层进行拆除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2.刷界面剂、钢丝网铺设及抗裂砂浆抹灰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3.采用水泥砂浆结合层或粘接剂粘贴外墙砖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4.含材料运输、脚手架搭建、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89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零星乳胶漆墙面恢复为外墙砖（规格综合）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1.对原有乳胶漆墙面进行铲除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2.刷界面剂、钢丝网铺设及抗裂砂浆抹灰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3.采用水泥砂浆结合层或粘接剂粘贴外墙砖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4.含材料运输、脚手架搭建、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833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零星外墙花岗石（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含仿花岗石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保温一体板、铝塑板等）拆除并修复（规格综合）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1.对松动或损坏的外墙花岗石（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含仿花岗石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保温一体板、铝塑板等）及水泥砂浆结合层进行拆除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2.刷界面剂、钢丝网铺设及铆钉锚固、抗裂砂浆抹灰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3.采用水泥砂浆结合层或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粘接剂挂件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外墙花岗石（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含仿花岗石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保温一体板、铝塑板等）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4.含材料运输、脚手架搭建、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12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零星地砖拆除并修复（规格综合）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1.对松动或损坏的地砖及水泥砂浆结合层进行拆除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2.采用水泥砂浆结合层或粘接剂粘贴地砖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3.含材料运输、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08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13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零星室内地砖拆除（规格综合）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1.拆除、卫生清理、拆除物场内运输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2.含结合层拆除、材料转运、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89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零星梯部地砖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含梯步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地砖等）拆除并修复（规格综合）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1.对松动或损坏的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梯部砖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及水泥砂浆结合层进行拆除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2.采用水泥砂浆结合层或粘接剂粘贴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梯部砖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3.含材料运输、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16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15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零星梯步花岗石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砖（含花岗石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梯步砖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等）拆除并修复（规格综合）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1.对松动或损坏的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梯部砖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及水泥砂浆结合层进行拆除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2.采用水泥砂浆结合层或粘接剂粘贴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梯部砖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3.含材料运输、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89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16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零星新开门窗洞口及恢复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1.拆除、修边、作业面成形、卫生清理，含抹灰、乳胶漆等装饰层修复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2.脚手架搭建、材料转运、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3.门洞0920、1212、1515等窗洞规格综合</w:t>
            </w:r>
          </w:p>
        </w:tc>
      </w:tr>
      <w:tr w:rsidR="004C7FF9" w:rsidRPr="00A9025B" w:rsidTr="000A4D06">
        <w:trPr>
          <w:trHeight w:val="189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17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含其它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石材类）拆除并修复（规格综合）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1.拆除、卫生清理、拆除物场内运输；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2.含结合层拆除、材料转运、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到甲方指定堆放位置等。</w:t>
            </w:r>
          </w:p>
        </w:tc>
      </w:tr>
      <w:tr w:rsidR="004C7FF9" w:rsidRPr="00A9025B" w:rsidTr="000A4D06">
        <w:trPr>
          <w:trHeight w:val="108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零星花岗石(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含其它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石材类)拆除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1.拆除、卫生清理、拆除物场内运输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2.含结合层拆除、材料转运、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89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零星路沿石（R型带水鼻子）修复（材质、规格综合）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损坏路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沿石（R型带水篦子）及结合层拆除、材料转运、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557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零星嵌边石修复（材质、规格综合）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2.含原损坏嵌边石及结合层拆除、材料转运、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3.新安嵌边石，含结合层</w:t>
            </w:r>
          </w:p>
        </w:tc>
      </w:tr>
      <w:tr w:rsidR="004C7FF9" w:rsidRPr="00A9025B" w:rsidTr="000A4D06">
        <w:trPr>
          <w:trHeight w:val="135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21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零星透水砖拆除与修复（规格综合）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2.含原透水砖及结合层拆除与恢复、材料转运、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22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零星拆除透水砖及结合层（规格综合）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16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23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透水砖人行道修建（规格综合）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2.开挖土石方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并运输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至甲方指定位置堆放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3.人工平整场地并夯实基础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4.混凝土垫层浇筑（厚度综合）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5.铺设透水砖后进行养护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6.含材料运输、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302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石材类（花岗石、大理石、青石板、红砂石板等）人行道修建（规格综合）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2.开挖土石方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并运输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至甲方指定位置堆放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3.人工平整场地并夯实基础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4.混凝土垫层浇筑（厚度综合）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5.铺设石材类面层后进行养护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6.含材料运输、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43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混凝土地面硬化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含商品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混凝土搅拌（厚度综合）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1.根据甲方要求线路放线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2.人工或机械挖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根植土至甲方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指定标高，人工平整场地并机械夯实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3.浇筑混凝土面层 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含支模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、收光，刻纹、伸缩缝切割、养护等工作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零星龙骨、石膏板面层拆除与修复（规格综合）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1.清理基层、龙骨维修处理、面层石膏板恢复、卫生清理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2.含原损坏木龙骨石膏板拆除、腻子面层和乳胶漆恢复、材料转运、脚手架搭建、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27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寝室卫生间内零星铝扣板吊顶拆除与修复（规格综合）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1.清理基层、龙骨维修处理、面层恢复、卫生清理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2.含原损坏铝扣板拆除、材料转运、脚手架搭建、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89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28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公区卫生间等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功能间铝扣板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吊顶拆除与修复（规格综合）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1.清理基层、龙骨维修处理、面层恢复、卫生清理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2.含原损坏铝扣板拆除、材料转运、脚手架搭建、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29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零星铝扣板、石膏板等类似吊顶拆除（含龙骨）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1.铲除、清理、废渣运至室外50m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内地点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2.含原铝扣板、石膏板等类似吊顶（含龙骨）拆除、材料转运、脚手架搭建、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30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零星木地板拆除与修复（不带龙骨、强化木地板）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2.含原木地板拆除、材料转运、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08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31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零星墙面腻子铲除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1.铲除、清理、废渣运至室外50m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内地点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32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零星室内墙面乳胶漆修复（腻子、面层均2遍）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含基层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处理、腻子面层、乳胶漆喷漆两遍、脚手架搭建、材料机具转运、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33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零星室内墙面乳胶漆修复（面层两遍）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含基层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打磨处理、脚手架搭建、面层两遍、材料机具转运、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34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零星室外墙面外墙乳胶漆修复（腻子、面层均2遍）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含基层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处理、腻子面层、面漆两遍、脚手架搭建、材料机具转运、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35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挖路灯基础土石方（规格综合）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1.含人工挖土石方基坑，多余土石方进行清运至甲方指定位置堆放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2.路灯基础尺寸根据现场踏勘综合考虑</w:t>
            </w:r>
          </w:p>
        </w:tc>
      </w:tr>
      <w:tr w:rsidR="004C7FF9" w:rsidRPr="00A9025B" w:rsidTr="000A4D06">
        <w:trPr>
          <w:trHeight w:val="189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36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零星人工开挖土石方含回填（开挖线路宽度及深度综合）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1.根据甲方要求线路放线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2.开挖铺设线路的土石方，人工平整场地并夯实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3.土石方回填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4.多余土石方进行清运至甲方指定位置堆放到甲方指定堆放位置等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37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浇筑路灯等设备基础混凝土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1.根据甲方要求人工搅拌混凝土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2.预埋件等安装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3.土石方回填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4.多余土石方进行清运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358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压印人行道修建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1.根据甲方要求线路放线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2.人工挖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根植土至甲方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指定标高，人工平整场地并夯实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3.浇筑混凝土面层 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4.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含支模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、收光，压印、养护等工作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08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39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零星拆除沥青路面（规格综合）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1.拆除、卫生清理、拆除物运至附近道路处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08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40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零星伸缩缝切割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43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41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零星砖砌明沟修复（规格综合）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1.根据甲方要求线路放线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2.人工挖土石方至甲方指定标高，人工平整场地并夯实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3.浇筑明沟基础垫层（含人工搅拌）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4.砌筑砖砌体、水泥砂浆抹灰等工作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42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零星安装缺失的雨水篦子、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高板分子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盖板、井圈井盖等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1.安装缺失的损坏的雨水篦子、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高板分子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盖板、井圈井盖等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43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43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零星破除混凝土路面或垫层及恢复（规格综合）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1.破除损坏路面的混凝土至甲方指定标高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2.清理建渣、卫生清理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3.重新人工搅拌浇筑恢复混凝土路面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含支模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、收光，刻纹、伸缩缝切割、养护等工作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43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44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零星损坏的沥青路面恢复（规格综合）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1.破除损坏路面的混凝土及沥青面层至甲方指定标高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2.清理建渣、卫生清理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3.重新人工搅拌浇筑恢复混凝土路面及沥青面层（厚度综合）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含支模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、不规则区域的切割、养护等工作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16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45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零星修复检查井加固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1.拆除松动或损坏的井圈井盖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2.清理基层、破除检查井作业面的混凝土面层或沥青面层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3.铺设钢筋，重新浇筑混凝土对检查井四周进行加固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4.安装井圈井盖5、恢复原有道路面层6.含材料转运、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零星修复雨水篦子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1.拆除松动或损坏的雨水篦子（材质综合）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2.更换雨水篦子（材质综合）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08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47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零星剔砖</w:t>
            </w:r>
            <w:proofErr w:type="gramEnd"/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408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零星检查井砌筑（内径1000按3米计算）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1.挖土方至指定标高就近堆放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2.夯实基础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3.浇筑检查井垫层（厚度综合）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4.砌筑检查井砖砌体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5.水泥砂浆抹灰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6.安装指定的井圈井盖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安砌相应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的踏步等配套构件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7.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含相应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材料的运输及土方回填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8.含材料机具转运、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496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49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零星检查井砌筑（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单算方井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800mm深）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1.挖土方至指定标高就近堆放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2.夯实基础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3.浇筑检查井垫层（厚度综合）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4.砌筑检查井砖砌体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5.水泥砂浆抹灰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6.安装指定的井圈井盖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安砌相应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的踏步等配套构件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7.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含相应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材料的运输及土方回填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8.含材料机具转运、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50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零星雨水沟盖板修复（规格综合）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1.拆除损坏的雨水沟盖板，清理基层、重新安装沟盖板等配套工作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89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51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对室内（二楼及二楼以上楼层）管道堵塞疏通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1.寻找堵塞点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2.采取相应的疏通工具进行疏通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含相应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拆除吊顶等装饰层的恢复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70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52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对室内外（一楼）管道堵塞疏通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1.寻找堵塞点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2.采取相应的疏通工具进行疏通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3.室外区域的管道沉陷开挖或一楼卫生间沉陷引起的堵塞，土石方的开挖与回填、接管或产生的墙地砖的拆除与恢复等不可预见工作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53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零星混凝土雨污水管拆除与修复（规格综合）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1.寻找漏点后开挖土方，对混凝土接口胶圈松动或混凝土管道损坏等区域引起的修复，作业面恢复、卫生清理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54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零星混凝土雨污水管拆除（规格综合）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1.寻找漏点后开挖土方，对混凝土接口胶圈松动或混凝土管道损坏等区域引起的修复，作业面恢复、卫生清理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74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55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零星室外雨污水管疏通（规格综合）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1.对管道内河沙、污泥等杂物疏通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56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零星检查井清掏维护（深度3米以内）井上作业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1.井上作业对检查井的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建渣进行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打捞，含打包、清洁、外运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57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零星检查井清掏维护（深度4米以内）井上作业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1.井上作业对检查井的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建渣进行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打捞，含打包、清洁、外运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58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零星检查井清掏维护（深度5米以内）井上作业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1.井上作业对检查井的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建渣进行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打捞，含打包、清洁、外运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81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59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应急处理隔油、化粪池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1.含打包、清洁、外运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60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零星防腐木质类翻新刷漆维护（含打磨、清理）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557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61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绿化带爆管抢修处理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1.查漏、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开挖找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点、配合工作、作业面恢复、卫生清理等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08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62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室外硬质地面爆管抢修处理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1.查漏、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开挖找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点、配合工作、作业面恢复、卫生清理等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63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对室内爆管漏水抢修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1.破除爆管漏水区域的墙地砖至作业面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2.恢复墙地砖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351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64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卫生间冲水管漏水处理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1.原有漏水损坏（锈蚀穿孔的类型）冲洗管拆除及安装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2.材料品种:冲洗管选用304不锈钢；地砖选用和原地砖颜色、材质、规格相近（面积约0.2m2）；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3.工作内容：①拆除原有冲水管周边地砖  ②利用原有旧冲洗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阀助冲器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安装冲洗管，安装好后进行试水调试  ③调试完毕后对地砖进行恢复  ④清理下楼转运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产生建渣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43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65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脚踏冲水阀更换恢复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1.工作内容：①拆除原有脚踏阀及和可能产生因脚踏阀连接件损坏的周边地砖  ②检查并重新更换冲水阀（不含工作范畴内），安装好后进行试水调试  ③调试完毕后对地砖进行恢复  ④清理下楼转运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产生建渣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66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洗面盆黑金沙台面挡板脱落维修更换（规格综合）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1.工作内容：①拆除原有损坏脱落的洗面盆黑金沙台面挡板，进行清理基层  ②台面挡板松动修复， ④清理下楼转运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产生建渣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89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67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厨房台面损坏或脱落拆除与修复（规格综合）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1.工作内容：①拆除原有损坏脱落的厨房黑金沙台面，进行清理基层  ②黑金沙台面板修复， 并安装原有洗面盆，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恢复打胶等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辅助工作④清理下楼转运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产生建渣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74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68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零星紧急用工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1.因紧急抢修无法计量的零星突发工作</w:t>
            </w:r>
          </w:p>
        </w:tc>
      </w:tr>
      <w:tr w:rsidR="004C7FF9" w:rsidRPr="00A9025B" w:rsidTr="000A4D06">
        <w:trPr>
          <w:trHeight w:val="189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69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混凝土电缆沟沟盖板更换（500*1000*100等规格综合）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1.拆除损坏的混凝土沟盖板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2.恢复沟盖板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43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70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路面积水处理（一）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原有路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沿石及混凝土路面，增设雨水篦子（含雨水沟砌筑+雨水篦子安装）；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2.挖土石方沟槽，埋置管道；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3.试水回填；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4.原有雨水井开洞口，洞口恢复；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到甲方指定堆放位置等。</w:t>
            </w:r>
          </w:p>
        </w:tc>
      </w:tr>
      <w:tr w:rsidR="004C7FF9" w:rsidRPr="00A9025B" w:rsidTr="000A4D06">
        <w:trPr>
          <w:trHeight w:val="108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71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路面积水处理（二）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1.对路沿石接缝处切割排水或沥青路淹没切缝等简易处理；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到甲方指定堆放位置等。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72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金属面刷漆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1.原金属面手工除锈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2.红丹漆防锈底漆一遍黑色醇酸磁漆面漆两遍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3.阳台栏杆、平台处栏杆、楼梯栏杆、弧形楼梯栏杆、女儿墙上栏杆、金属面等综合考虑</w:t>
            </w:r>
          </w:p>
        </w:tc>
      </w:tr>
      <w:tr w:rsidR="004C7FF9" w:rsidRPr="00A9025B" w:rsidTr="000A4D06">
        <w:trPr>
          <w:trHeight w:val="108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73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PVC雨污水管脱节处理（底层）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1.原PVC雨污水管脱节处理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2.根据现场踏勘实际情况综合报价</w:t>
            </w:r>
          </w:p>
        </w:tc>
      </w:tr>
      <w:tr w:rsidR="004C7FF9" w:rsidRPr="00A9025B" w:rsidTr="000A4D06">
        <w:trPr>
          <w:trHeight w:val="108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74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PVC雨污水管脱节处理（高层）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1.原PVC雨污水管脱节处理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2.根据现场踏勘实际情况综合报价</w:t>
            </w:r>
          </w:p>
        </w:tc>
      </w:tr>
      <w:tr w:rsidR="004C7FF9" w:rsidRPr="00A9025B" w:rsidTr="000A4D06">
        <w:trPr>
          <w:trHeight w:val="108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75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三层及三层以上外墙乳胶漆修复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</w:p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含基层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处理、材料机具转运、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76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三层及三层以上外墙砖、花岗石修复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含基层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处理、原损坏花岗石或面砖拆除、新安装面砖或花岗石，材料机具转运、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  <w:jc w:val="center"/>
        </w:trPr>
        <w:tc>
          <w:tcPr>
            <w:tcW w:w="73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77</w:t>
            </w:r>
          </w:p>
        </w:tc>
        <w:tc>
          <w:tcPr>
            <w:tcW w:w="1644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屋面等处雨水口疏通并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清理建渣及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清理杂草树及树枝</w:t>
            </w:r>
          </w:p>
        </w:tc>
        <w:tc>
          <w:tcPr>
            <w:tcW w:w="261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屋面等处雨水口疏通并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清理建渣及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清理杂草树及树枝</w:t>
            </w:r>
          </w:p>
        </w:tc>
      </w:tr>
    </w:tbl>
    <w:p w:rsidR="004C7FF9" w:rsidRPr="00A9025B" w:rsidRDefault="004C7FF9" w:rsidP="004C7FF9">
      <w:pPr>
        <w:spacing w:line="360" w:lineRule="auto"/>
        <w:rPr>
          <w:rFonts w:ascii="宋体" w:hAnsi="宋体" w:hint="eastAsia"/>
          <w:kern w:val="0"/>
          <w:sz w:val="24"/>
        </w:rPr>
      </w:pPr>
    </w:p>
    <w:p w:rsidR="004C7FF9" w:rsidRPr="00A9025B" w:rsidRDefault="004C7FF9" w:rsidP="004C7FF9">
      <w:pPr>
        <w:spacing w:line="360" w:lineRule="auto"/>
        <w:jc w:val="center"/>
        <w:rPr>
          <w:rFonts w:hint="eastAsia"/>
          <w:sz w:val="24"/>
        </w:rPr>
      </w:pPr>
      <w:r w:rsidRPr="00A9025B">
        <w:rPr>
          <w:rFonts w:hint="eastAsia"/>
          <w:sz w:val="24"/>
        </w:rPr>
        <w:t>2022-2023</w:t>
      </w:r>
      <w:r w:rsidRPr="00A9025B">
        <w:rPr>
          <w:rFonts w:hint="eastAsia"/>
          <w:sz w:val="24"/>
        </w:rPr>
        <w:t>年度双校区公共设施管理服务项目</w:t>
      </w:r>
      <w:r w:rsidRPr="00A9025B">
        <w:rPr>
          <w:rFonts w:hint="eastAsia"/>
          <w:sz w:val="24"/>
        </w:rPr>
        <w:t>2</w:t>
      </w:r>
      <w:r w:rsidRPr="00A9025B">
        <w:rPr>
          <w:rFonts w:hint="eastAsia"/>
          <w:sz w:val="24"/>
        </w:rPr>
        <w:t>标段</w:t>
      </w:r>
    </w:p>
    <w:tbl>
      <w:tblPr>
        <w:tblW w:w="49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50"/>
        <w:gridCol w:w="2787"/>
        <w:gridCol w:w="4382"/>
      </w:tblGrid>
      <w:tr w:rsidR="004C7FF9" w:rsidRPr="00A9025B" w:rsidTr="000A4D06">
        <w:trPr>
          <w:jc w:val="center"/>
        </w:trPr>
        <w:tc>
          <w:tcPr>
            <w:tcW w:w="792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序号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服务项目名称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服务项目特征及工作内容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零星砖砌体拆除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1.拆除砖砌体（含原有墙面水泥砂浆面层及装饰层）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2.卫生清理、拆除物场内运输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零星砌砖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1.零星砌砖名称、部位:综合考虑 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 xml:space="preserve">2.砖品种、规格、强度等级：MU10标砖 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3.砂浆强度等级、配合比：综合考虑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4.含脚手架搭建，场地卫生清理等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零星抹灰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1.清理基层、1：2水泥砂浆抹灰恢复、 砂浆厚度根据现场具体情况综合考虑，卫生清理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墙体裂缝处理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spacing w:after="240"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1.墙体裂缝及墙体裂缝清理及加固处理、剔除、修补等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2.按裂缝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两边钉钢丝网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（1.5mm）、水泥钉@200 ，宽度为每边150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3.抹灰为抗裂砂浆+M5混合砂浆抹灰，厚度平原抹灰墙面，根据现场情况综合考虑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4.具体加固处理方案根据现场情况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零星水泥沙浆楼地面修复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拆除墙面水泥沙浆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1.拆除墙面水泥砂浆面层及相应装饰面层、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清理、拆除物场内运输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7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零星内墙面砖拆除并修复（规格综合）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1.对原墙面损坏、松动等墙砖及结合层拆除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2.拆除后按原样进行恢复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零星踢脚线拆除并修复踢脚线（规格综合）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1.对原损坏、松动等踢脚线及结合层拆除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2.拆除后按原样进行恢复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零星外墙面砖拆除并修复（规格综合）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1.对松动或损坏的外墙砖及水泥砂浆结合层进行拆除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2.刷界面剂、钢丝网铺设及抗裂砂浆抹灰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3.采用水泥砂浆结合层或粘接剂粘贴外墙砖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4.含材料运输、脚手架搭建、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零星乳胶漆墙面恢复为外墙砖（规格综合）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1.对原有乳胶漆墙面进行铲除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2.刷界面剂、钢丝网铺设及抗裂砂浆抹灰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3.采用水泥砂浆结合层或粘接剂粘贴外墙砖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4.含材料运输、脚手架搭建、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零星外墙花岗石（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含仿花岗石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保温一体板、铝塑板等）拆除并修复（规格综合）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1.对松动或损坏的外墙花岗石（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含仿花岗石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保温一体板、铝塑板等）及水泥砂浆结合层进行拆除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2.刷界面剂、钢丝网铺设及铆钉锚固、抗裂砂浆抹灰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3.采用水泥砂浆结合层或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粘接剂挂件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外墙花岗石（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含仿花岗石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保温一体板、铝塑板等）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4.含材料运输、脚手架搭建、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12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零星地砖拆除并修复（规格综合）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1.对松动或损坏的地砖及水泥砂浆结合层进行拆除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2.采用水泥砂浆结合层或粘接剂粘贴地砖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3.含材料运输、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13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零星室内地砖拆除（规格综合）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1.拆除、卫生清理、拆除物场内运输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2.含结合层拆除、材料转运、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零星梯部地砖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含梯步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地砖等）拆除并修复（规格综合）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1.对松动或损坏的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梯部砖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及水泥砂浆结合层进行拆除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2.采用水泥砂浆结合层或粘接剂粘贴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梯部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3.含材料运输、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15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零星梯步花岗石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砖（含花岗石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梯步砖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等）拆除并修复（规格综合）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1.对松动或损坏的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梯部砖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及水泥砂浆结合层进行拆除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2.采用水泥砂浆结合层或粘接剂粘贴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梯部砖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3.含材料运输、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16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零星新开门窗洞口及恢复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1.拆除、修边、作业面成形、卫生清理，含抹灰、乳胶漆等装饰层修复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2.脚手架搭建、材料转运、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3.门洞0920、1212、1515等窗洞规格综合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17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含其它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石材类）拆除并修复（规格综合）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1.拆除、卫生清理、拆除物场内运输；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2.含结合层拆除、材料转运、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到甲方指定堆放位置等。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零星花岗石(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含其它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石材类)拆除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1.拆除、卫生清理、拆除物场内运输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2.含结合层拆除、材料转运、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零星路沿石（R型带水鼻子）修复（材质、规格综合）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损坏路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沿石（R型带水篦子）及结合层拆除、材料转运、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零星嵌边石修复（材质、规格综合）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2.含原损坏嵌边石及结合层拆除、材料转运、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3.新安嵌边石，含结合层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21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零星透水砖拆除与修复（规格综合）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2.含原透水砖及结合层拆除与恢复、材料转运、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22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零星拆除透水砖及结合层（规格综合）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23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透水砖人行道修建（规格综合）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2.开挖土石方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并运输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至甲方指定位置堆放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3.人工平整场地并夯实基础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4.混凝土垫层浇筑（厚度综合）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5.铺设透水砖后进行养护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6.含材料运输、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石材类（花岗石、大理石、青石板、红砂石板等）人行道修建（规格综合）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2.开挖土石方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并运输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至甲方指定位置堆放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3.人工平整场地并夯实基础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4.混凝土垫层浇筑（厚度综合）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5.铺设石材类面层后进行养护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6.含材料运输、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25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混凝土地面硬化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含商品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混凝土搅拌（厚度综合）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1.根据甲方要求线路放线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2.人工或机械挖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根植土至甲方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指定标高，人工平整场地并机械夯实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3.浇筑混凝土面层 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含支模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、收光，刻纹、伸缩缝切割、养护等工作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零星龙骨、石膏板面层拆除与修复（规格综合）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1.清理基层、龙骨维修处理、面层石膏板恢复、卫生清理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2.含原损坏木龙骨石膏板拆除、腻子面层和乳胶漆恢复、材料转运、脚手架搭建、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27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寝室卫生间内零星铝扣板吊顶拆除与修复（规格综合）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1.清理基层、龙骨维修处理、面层恢复、卫生清理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2.含原损坏铝扣板拆除、材料转运、脚手架搭建、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28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公区卫生间等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功能间铝扣板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吊顶拆除与修复（规格综合）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1.清理基层、龙骨维修处理、面层恢复、卫生清理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2.含原损坏铝扣板拆除、材料转运、脚手架搭建、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29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零星铝扣板、石膏板等类似吊顶拆除（含龙骨）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1.铲除、清理、废渣运至室外50m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内地点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2.含原铝扣板、石膏板等类似吊顶（含龙骨）拆除、材料转运、脚手架搭建、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零星木地板拆除与修复（不带龙骨、强化木地板）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2.含原木地板拆除、材料转运、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31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零星墙面腻子铲除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1.铲除、清理、废渣运至室外50m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内地点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32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零星室内墙面乳胶漆修复（腻子、面层均2遍）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含基层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处理、腻子面层、乳胶漆喷漆两遍、脚手架搭建、材料机具转运、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33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零星室内墙面乳胶漆修复（面层两遍）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含基层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打磨处理、脚手架搭建、面层两遍、材料机具转运、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34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零星室外墙面外墙乳胶漆修复（腻子、面层均2遍）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含基层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处理、腻子面层、面漆两遍、脚手架搭建、材料机具转运、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35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挖路灯基础土石方（规格综合）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1.含人工挖土石方基坑，多余土石方进行清运至甲方指定位置堆放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2.路灯基础尺寸根据现场踏勘综合考虑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36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零星人工开挖土石方含回填（开挖线路宽度及深度综合）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1.根据甲方要求线路放线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2.开挖铺设线路的土石方，人工平整场地并夯实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3.土石方回填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4.多余土石方进行清运至甲方指定位置堆放到甲方指定堆放位置等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37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浇筑路灯等设备基础混凝土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1.根据甲方要求人工搅拌混凝土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2.预埋件等安装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3.土石方回填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4.多余土石方进行清运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压印人行道修建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1.根据甲方要求线路放线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2.人工挖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根植土至甲方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指定标高，人工平整场地并夯实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3.浇筑混凝土面层 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含支模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、收光，压印、养护等工作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39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零星拆除沥青路面（规格综合）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1.拆除、卫生清理、拆除物运至附近道路处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40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零星伸缩缝切割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41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零星砖砌明沟修复（规格综合）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1.根据甲方要求线路放线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2.人工挖土石方至甲方指定标高，人工平整场地并夯实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3.浇筑明沟基础垫层（含人工搅拌）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4.砌筑砖砌体、水泥砂浆抹灰等工作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42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零星安装缺失的雨水篦子、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高板分子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盖板、井圈井盖等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1.安装缺失的损坏的雨水篦子、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高板分子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盖板、井圈井盖等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43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零星破除混凝土路面或垫层及恢复（规格综合）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1.破除损坏路面的混凝土至甲方指定标高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2.清理建渣、卫生清理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3.重新人工搅拌浇筑恢复混凝土路面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含支模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、收光，刻纹、伸缩缝切割、养护等工作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44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零星损坏的沥青路面恢复（规格综合）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1.破除损坏路面的混凝土及沥青面层至甲方指定标高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2.清理建渣、卫生清理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3.重新人工搅拌浇筑恢复混凝土路面及沥青面层（厚度综合）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含支模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、不规则区域的切割、养护等工作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45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零星修复检查井加固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1.拆除松动或损坏的井圈井盖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2.清理基层、破除检查井作业面的混凝土面层或沥青面层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3.铺设钢筋，重新浇筑混凝土对检查井四周进行加固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4.安装井圈井盖5、恢复原有道路面层6.含材料转运、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零星修复雨水篦子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1.拆除松动或损坏的雨水篦子（材质综合）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2.更换雨水篦子（材质综合）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47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零星剔砖</w:t>
            </w:r>
            <w:proofErr w:type="gramEnd"/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零星检查井砌筑（内径1000按3米计算）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1.挖土方至指定标高就近堆放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2.夯实基础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3.浇筑检查井垫层（厚度综合）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4.砌筑检查井砖砌体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5.水泥砂浆抹灰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6.安装指定的井圈井盖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安砌相应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的踏步等配套构件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7.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含相应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材料的运输及土方回填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8.含材料机具转运、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49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零星检查井砌筑（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单算方井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800mm深）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1.挖土方至指定标高就近堆放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2.夯实基础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3.浇筑检查井垫层（厚度综合）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4.砌筑检查井砖砌体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5.水泥砂浆抹灰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6.安装指定的井圈井盖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安砌相应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的踏步等配套构件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7.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含相应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材料的运输及土方回填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8.含材料机具转运、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50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零星雨水沟盖板修复（规格综合）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1.拆除损坏的雨水沟盖板，清理基层、重新安装沟盖板等配套工作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51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对室内（二楼及二楼以上楼层）管道堵塞疏通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1.寻找堵塞点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2.采取相应的疏通工具进行疏通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含相应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拆除吊顶等装饰层的恢复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52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对室内外（一楼）管道堵塞疏通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1.寻找堵塞点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2.采取相应的疏通工具进行疏通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3.室外区域的管道沉陷开挖或一楼卫生间沉陷引起的堵塞，土石方的开挖与回填、接管或产生的墙地砖的拆除与恢复等不可预见工作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53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零星混凝土雨污水管拆除与修复（规格综合）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1.寻找漏点后开挖土方，对混凝土接口胶圈松动或混凝土管道损坏等区域引起的修复，作业面恢复、卫生清理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54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零星混凝土雨污水管拆除（规格综合）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1.寻找漏点后开挖土方，对混凝土接口胶圈松动或混凝土管道损坏等区域引起的修复，作业面恢复、卫生清理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55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零星室外雨污水管疏通（规格综合）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1.对管道内河沙、污泥等杂物疏通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56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零星检查井清掏维护（深度3米以内）井上作业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1.井上作业对检查井的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建渣进行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打捞，含打包、清洁、外运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57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零星检查井清掏维护（深度4米以内）井上作业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1.井上作业对检查井的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建渣进行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打捞，含打包、清洁、外运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58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零星检查井清掏维护（深度5米以内）井上作业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1.井上作业对检查井的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建渣进行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打捞，含打包、清洁、外运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59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应急处理隔油、化粪池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1.含打包、清洁、外运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60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零星防腐木质类翻新刷漆维护（含打磨、清理）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61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绿化带爆管抢修处理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1.查漏、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开挖找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点、配合工作、作业面恢复、卫生清理等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62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室外硬质地面爆管抢修处理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1.查漏、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开挖找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点、配合工作、作业面恢复、卫生清理等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63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对室内爆管漏水抢修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1.破除爆管漏水区域的墙地砖至作业面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2.恢复墙地砖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64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卫生间冲水管漏水处理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1.原有漏水损坏（锈蚀穿孔的类型）冲洗管拆除及安装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2.材料品种:冲洗管选用304不锈钢；地砖选用和原地砖颜色、材质、规格相近（面积约0.2m2）；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3.工作内容：①拆除原有冲水管周边地砖  ②利用原有旧冲洗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阀助冲器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安装冲洗管，安装好后进行试水调试  ③调试完毕后对地砖进行恢复  ④清理下楼转运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产生建渣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65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脚踏冲水阀更换恢复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1.工作内容：①拆除原有脚踏阀及和可能产生因脚踏阀连接件损坏的周边地砖  ②检查并重新更换冲水阀（不含工作范畴内），安装好后进行试水调试  ③调试完毕后对地砖进行恢复  ④清理下楼转运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产生建渣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66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洗面盆黑金沙台面挡板脱落维修更换（规格综合）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1.工作内容：①拆除原有损坏脱落的洗面盆黑金沙台面挡板，进行清理基层  ②台面挡板松动修复， ④清理下楼转运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产生建渣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67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厨房台面损坏或脱落拆除与修复（规格综合）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1.工作内容：①拆除原有损坏脱落的厨房黑金沙台面，进行清理基层  ②黑金沙台面板修复， 并安装原有洗面盆，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恢复打胶等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辅助工作④清理下楼转运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产生建渣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68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零星紧急用工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1.因紧急抢修无法计量的零星突发工作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69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混凝土电缆沟沟盖板更换（500*1000*100等规格综合）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1.拆除损坏的混凝土沟盖板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2.恢复沟盖板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70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路面积水处理（一）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原有路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沿石及混凝土路面，增设雨水篦子（含雨水沟砌筑+雨水篦子安装）；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2.挖土石方沟槽，埋置管道；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3.试水回填；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4.原有雨水井开洞口，洞口恢复；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到甲方指定堆放位置等。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71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路面积水处理（二）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1.对路沿石接缝处切割排水或沥青路淹没切缝等简易处理；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到甲方指定堆放位置等。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72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金属面刷漆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1.原金属面手工除锈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2.红丹漆防锈底漆一遍黑色醇酸磁漆面漆两遍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3.阳台栏杆、平台处栏杆、楼梯栏杆、弧形楼梯栏杆、女儿墙上栏杆、金属面等综合考虑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73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PVC雨污水管脱节处理（底层）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1.原PVC雨污水管脱节处理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2.根据现场踏勘实际情况综合报价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74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PVC雨污水管脱节处理（高层）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1.原PVC雨污水管脱节处理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2.根据现场踏勘实际情况综合报价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75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三层及三层以上外墙乳胶漆修复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</w:p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含基层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处理、材料机具转运、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76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三层及三层以上外墙砖、花岗石修复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含基层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处理、原损坏花岗石或面砖拆除、新安装面砖或花岗石，材料机具转运、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jc w:val="center"/>
        </w:trPr>
        <w:tc>
          <w:tcPr>
            <w:tcW w:w="792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77</w:t>
            </w:r>
          </w:p>
        </w:tc>
        <w:tc>
          <w:tcPr>
            <w:tcW w:w="16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屋面等处雨水口疏通并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清理建渣及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清理杂草树及树枝</w:t>
            </w:r>
          </w:p>
        </w:tc>
        <w:tc>
          <w:tcPr>
            <w:tcW w:w="2571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屋面等处雨水口疏通并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清理建渣及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清理杂草树及树枝</w:t>
            </w:r>
          </w:p>
        </w:tc>
      </w:tr>
    </w:tbl>
    <w:p w:rsidR="004C7FF9" w:rsidRPr="00A9025B" w:rsidRDefault="004C7FF9" w:rsidP="004C7FF9">
      <w:pPr>
        <w:spacing w:line="360" w:lineRule="auto"/>
        <w:rPr>
          <w:rFonts w:hint="eastAsia"/>
          <w:sz w:val="24"/>
        </w:rPr>
      </w:pPr>
    </w:p>
    <w:p w:rsidR="004C7FF9" w:rsidRPr="00A9025B" w:rsidRDefault="004C7FF9" w:rsidP="004C7FF9">
      <w:pPr>
        <w:spacing w:line="360" w:lineRule="auto"/>
        <w:jc w:val="center"/>
        <w:rPr>
          <w:rFonts w:hint="eastAsia"/>
          <w:sz w:val="24"/>
        </w:rPr>
      </w:pPr>
      <w:r w:rsidRPr="00A9025B">
        <w:rPr>
          <w:rFonts w:hint="eastAsia"/>
          <w:sz w:val="24"/>
        </w:rPr>
        <w:t>2022-2023</w:t>
      </w:r>
      <w:r w:rsidRPr="00A9025B">
        <w:rPr>
          <w:rFonts w:hint="eastAsia"/>
          <w:sz w:val="24"/>
        </w:rPr>
        <w:t>年度双校区公共设施管理服务项目</w:t>
      </w:r>
      <w:r w:rsidRPr="00A9025B">
        <w:rPr>
          <w:rFonts w:hint="eastAsia"/>
          <w:sz w:val="24"/>
        </w:rPr>
        <w:t>3</w:t>
      </w:r>
      <w:r w:rsidRPr="00A9025B">
        <w:rPr>
          <w:rFonts w:hint="eastAsia"/>
          <w:sz w:val="24"/>
        </w:rPr>
        <w:t>标段</w:t>
      </w: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89"/>
        <w:gridCol w:w="2770"/>
        <w:gridCol w:w="4360"/>
      </w:tblGrid>
      <w:tr w:rsidR="004C7FF9" w:rsidRPr="00A9025B" w:rsidTr="000A4D06">
        <w:trPr>
          <w:trHeight w:val="1350"/>
        </w:trPr>
        <w:tc>
          <w:tcPr>
            <w:tcW w:w="815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序号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服务项目名称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服务项目特征及工作内容</w:t>
            </w:r>
          </w:p>
        </w:tc>
      </w:tr>
      <w:tr w:rsidR="004C7FF9" w:rsidRPr="00A9025B" w:rsidTr="000A4D06">
        <w:trPr>
          <w:trHeight w:val="135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零星砖砌体拆除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1.拆除砖砌体（含原有墙面水泥砂浆面层及装饰层）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2.卫生清理、拆除物场内运输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</w:t>
            </w:r>
          </w:p>
        </w:tc>
      </w:tr>
      <w:tr w:rsidR="004C7FF9" w:rsidRPr="00A9025B" w:rsidTr="000A4D06">
        <w:trPr>
          <w:trHeight w:val="216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零星砌砖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1.零星砌砖名称、部位:综合考虑 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 xml:space="preserve">2.砖品种、规格、强度等级：MU10标砖 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3.砂浆强度等级、配合比：综合考虑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4.含脚手架搭建，场地卫生清理等</w:t>
            </w:r>
          </w:p>
        </w:tc>
      </w:tr>
      <w:tr w:rsidR="004C7FF9" w:rsidRPr="00A9025B" w:rsidTr="000A4D06">
        <w:trPr>
          <w:trHeight w:val="135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零星抹灰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1.清理基层、1：2水泥砂浆抹灰恢复、 砂浆厚度根据现场具体情况综合考虑，卫生清理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31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墙体裂缝处理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spacing w:after="240"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1.墙体裂缝及墙体裂缝清理及加固处理、剔除、修补等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2.按裂缝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两边钉钢丝网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（1.5mm）、水泥钉@200 ，宽度为每边150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3.抹灰为抗裂砂浆+M5混合砂浆抹灰，厚度平原抹灰墙面，根据现场情况综合考虑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4.具体加固处理方案根据现场情况</w:t>
            </w:r>
          </w:p>
        </w:tc>
      </w:tr>
      <w:tr w:rsidR="004C7FF9" w:rsidRPr="00A9025B" w:rsidTr="000A4D06">
        <w:trPr>
          <w:trHeight w:val="108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零星水泥沙浆楼地面修复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拆除墙面水泥沙浆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1.拆除墙面水泥砂浆面层及相应装饰面层、清理、拆除物场内运输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零星内墙面砖拆除并修复（规格综合）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1.对原墙面损坏、松动等墙砖及结合层拆除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2.拆除后按原样进行恢复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8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零星踢脚线拆除并修复踢脚线（规格综合）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1.对原损坏、松动等踢脚线及结合层拆除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2.拆除后按原样进行恢复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16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零星外墙面砖拆除并修复（规格综合）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1.对松动或损坏的外墙砖及水泥砂浆结合层进行拆除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2.刷界面剂、钢丝网铺设及抗裂砂浆抹灰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3.采用水泥砂浆结合层或粘接剂粘贴外墙砖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4.含材料运输、脚手架搭建、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89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零星乳胶漆墙面恢复为外墙砖（规格综合）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1.对原有乳胶漆墙面进行铲除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2.刷界面剂、钢丝网铺设及抗裂砂浆抹灰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3.采用水泥砂浆结合层或粘接剂粘贴外墙砖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4.含材料运输、脚手架搭建、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117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零星外墙花岗石（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含仿花岗石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保温一体板、铝塑板等）拆除并修复（规格综合）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1.对松动或损坏的外墙花岗石（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含仿花岗石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保温一体板、铝塑板等）及水泥砂浆结合层进行拆除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2.刷界面剂、钢丝网铺设及铆钉锚固、抗裂砂浆抹灰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3.采用水泥砂浆结合层或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粘接剂挂件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外墙花岗石（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含仿花岗石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保温一体板、铝塑板等）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4.含材料运输、脚手架搭建、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12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零星地砖拆除并修复（规格综合）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1.对松动或损坏的地砖及水泥砂浆结合层进行拆除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2.采用水泥砂浆结合层或粘接剂粘贴地砖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3.含材料运输、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08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13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零星室内地砖拆除（规格综合）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1.拆除、卫生清理、拆除物场内运输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2.含结合层拆除、材料转运、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89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零星梯部地砖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含梯步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地砖等）拆除并修复（规格综合）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1.对松动或损坏的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梯部砖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及水泥砂浆结合层进行拆除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2.采用水泥砂浆结合层或粘接剂粘贴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梯部砖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3.含材料运输、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16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15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零星梯步花岗石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砖（含花岗石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梯步砖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等）拆除并修复（规格综合）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1.对松动或损坏的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梯部砖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及水泥砂浆结合层进行拆除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2.采用水泥砂浆结合层或粘接剂粘贴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梯部砖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3.含材料运输、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89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16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零星新开门窗洞口及恢复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1.拆除、修边、作业面成形、卫生清理，含抹灰、乳胶漆等装饰层修复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2.脚手架搭建、材料转运、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3.门洞0920、1212、1515等窗洞规格综合</w:t>
            </w:r>
          </w:p>
        </w:tc>
      </w:tr>
      <w:tr w:rsidR="004C7FF9" w:rsidRPr="00A9025B" w:rsidTr="000A4D06">
        <w:trPr>
          <w:trHeight w:val="189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17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含其它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石材类）拆除并修复（规格综合）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1.拆除、卫生清理、拆除物场内运输；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2.含结合层拆除、材料转运、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到甲方指定堆放位置等。</w:t>
            </w:r>
          </w:p>
        </w:tc>
      </w:tr>
      <w:tr w:rsidR="004C7FF9" w:rsidRPr="00A9025B" w:rsidTr="000A4D06">
        <w:trPr>
          <w:trHeight w:val="108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零星花岗石(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含其它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石材类)拆除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1.拆除、卫生清理、拆除物场内运输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2.含结合层拆除、材料转运、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89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零星路沿石（R型带水鼻子）修复（材质、规格综合）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损坏路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沿石（R型带水篦子）及结合层拆除、材料转运、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416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零星嵌边石修复（材质、规格综合）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2.含原损坏嵌边石及结合层拆除、材料转运、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3.新安嵌边石，含结合层</w:t>
            </w:r>
          </w:p>
        </w:tc>
      </w:tr>
      <w:tr w:rsidR="004C7FF9" w:rsidRPr="00A9025B" w:rsidTr="000A4D06">
        <w:trPr>
          <w:trHeight w:val="135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21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零星透水砖拆除与修复（规格综合）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2.含原透水砖及结合层拆除与恢复、材料转运、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22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零星拆除透水砖及结合层（规格综合）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16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23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透水砖人行道修建（规格综合）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2.开挖土石方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并运输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至甲方指定位置堆放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3.人工平整场地并夯实基础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4.混凝土垫层浇筑（厚度综合）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5.铺设透水砖后进行养护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6.含材料运输、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43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石材类（花岗石、大理石、青石板、红砂石板等）人行道修建（规格综合）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2.开挖土石方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并运输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至甲方指定位置堆放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3.人工平整场地并夯实基础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4.混凝土垫层浇筑（厚度综合）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5.铺设石材类面层后进行养护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6.含材料运输、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43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混凝土地面硬化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含商品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混凝土搅拌（厚度综合）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1.根据甲方要求线路放线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2.人工或机械挖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根植土至甲方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指定标高，人工平整场地并机械夯实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3.浇筑混凝土面层 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含支模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、收光，刻纹、伸缩缝切割、养护等工作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零星龙骨、石膏板面层拆除与修复（规格综合）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1.清理基层、龙骨维修处理、面层石膏板恢复、卫生清理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2.含原损坏木龙骨石膏板拆除、腻子面层和乳胶漆恢复、材料转运、脚手架搭建、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27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寝室卫生间内零星铝扣板吊顶拆除与修复（规格综合）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1.清理基层、龙骨维修处理、面层恢复、卫生清理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2.含原损坏铝扣板拆除、材料转运、脚手架搭建、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89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28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公区卫生间等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功能间铝扣板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吊顶拆除与修复（规格综合）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1.清理基层、龙骨维修处理、面层恢复、卫生清理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2.含原损坏铝扣板拆除、材料转运、脚手架搭建、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29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零星铝扣板、石膏板等类似吊顶拆除（含龙骨）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1.铲除、清理、废渣运至室外50m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内地点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2.含原铝扣板、石膏板等类似吊顶（含龙骨）拆除、材料转运、脚手架搭建、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30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零星木地板拆除与修复（不带龙骨、强化木地板）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2.含原木地板拆除、材料转运、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08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31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零星墙面腻子铲除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1.铲除、清理、废渣运至室外50m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内地点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2.含材料转运、脚手架搭建、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32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零星室内墙面乳胶漆修复（腻子、面层均2遍）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含基层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处理、腻子面层、乳胶漆喷漆两遍、脚手架搭建、材料机具转运、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33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零星室内墙面乳胶漆修复（面层两遍）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含基层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打磨处理、脚手架搭建、面层两遍、材料机具转运、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34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零星室外墙面外墙乳胶漆修复（腻子、面层均2遍）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含基层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处理、腻子面层、面漆两遍、脚手架搭建、材料机具转运、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35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挖路灯基础土石方（规格综合）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1.含人工挖土石方基坑，多余土石方进行清运至甲方指定位置堆放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2.路灯基础尺寸根据现场踏勘综合考虑</w:t>
            </w:r>
          </w:p>
        </w:tc>
      </w:tr>
      <w:tr w:rsidR="004C7FF9" w:rsidRPr="00A9025B" w:rsidTr="000A4D06">
        <w:trPr>
          <w:trHeight w:val="189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36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零星人工开挖土石方含回填（开挖线路宽度及深度综合）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1.根据甲方要求线路放线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2.开挖铺设线路的土石方，人工平整场地并夯实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3.土石方回填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4.多余土石方进行清运至甲方指定位置堆放到甲方指定堆放位置等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37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浇筑路灯等设备基础混凝土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1.根据甲方要求人工搅拌混凝土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2.预埋件等安装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3.土石方回填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4.多余土石方进行清运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16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38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压印人行道修建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1.根据甲方要求线路放线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2.人工挖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根植土至甲方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指定标高，人工平整场地并夯实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3.浇筑混凝土面层 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含支模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、收光，压印、养护等工作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08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39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零星拆除沥青路面（规格综合）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1.拆除、卫生清理、拆除物运至附近道路处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08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40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零星伸缩缝切割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43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41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零星砖砌明沟修复（规格综合）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1.根据甲方要求线路放线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2.人工挖土石方至甲方指定标高，人工平整场地并夯实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3.浇筑明沟基础垫层（含人工搅拌）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4.砌筑砖砌体、水泥砂浆抹灰等工作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42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零星安装缺失的雨水篦子、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高板分子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盖板、井圈井盖等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1.安装缺失的损坏的雨水篦子、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高板分子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盖板、井圈井盖等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43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43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零星破除混凝土路面或垫层及恢复（规格综合）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1.破除损坏路面的混凝土至甲方指定标高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2.清理建渣、卫生清理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3.重新人工搅拌浇筑恢复混凝土路面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含支模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、收光，刻纹、伸缩缝切割、养护等工作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43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44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零星损坏的沥青路面恢复（规格综合）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1.破除损坏路面的混凝土及沥青面层至甲方指定标高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2.清理建渣、卫生清理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3.重新人工搅拌浇筑恢复混凝土路面及沥青面层（厚度综合）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含支模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、不规则区域的切割、养护等工作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16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45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零星修复检查井加固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1.拆除松动或损坏的井圈井盖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2.清理基层、破除检查井作业面的混凝土面层或沥青面层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3.铺设钢筋，重新浇筑混凝土对检查井四周进行加固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4.安装井圈井盖5、恢复原有道路面层6.含材料转运、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零星修复雨水篦子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1.拆除松动或损坏的雨水篦子（材质综合）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2.更换雨水篦子（材质综合）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08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47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零星剔砖</w:t>
            </w:r>
            <w:proofErr w:type="gramEnd"/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408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零星检查井砌筑（内径1000按3米计算）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1.挖土方至指定标高就近堆放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2.夯实基础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3.浇筑检查井垫层（厚度综合）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4.砌筑检查井砖砌体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5.水泥砂浆抹灰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6.安装指定的井圈井盖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安砌相应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的踏步等配套构件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7.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含相应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材料的运输及土方回填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8.含材料机具转运、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70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49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零星检查井砌筑（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单算方井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800mm深）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1.挖土方至指定标高就近堆放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2.夯实基础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3.浇筑检查井垫层（厚度综合）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4.砌筑检查井砖砌体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5.水泥砂浆抹灰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6.安装指定的井圈井盖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6.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安砌相应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的踏步等配套构件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7.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含相应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材料的运输及土方回填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8.含材料机具转运、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50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零星雨水沟盖板修复（规格综合）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1.拆除损坏的雨水沟盖板，清理基层、重新安装沟盖板等配套工作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89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51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对室内（二楼及二楼以上楼层）管道堵塞疏通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1.寻找堵塞点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2.采取相应的疏通工具进行疏通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含相应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拆除吊顶等装饰层的恢复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70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52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对室内外（一楼）管道堵塞疏通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1.寻找堵塞点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2.采取相应的疏通工具进行疏通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3.室外区域的管道沉陷开挖或一楼卫生间沉陷引起的堵塞，土石方的开挖与回填、接管或产生的墙地砖的拆除与恢复等不可预见工作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53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零星混凝土雨污水管拆除与修复（规格综合）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1.寻找漏点后开挖土方，对混凝土接口胶圈松动或混凝土管道损坏等区域引起的修复，作业面恢复、卫生清理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54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零星混凝土雨污水管拆除（规格综合）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1.寻找漏点后开挖土方，对混凝土接口胶圈松动或混凝土管道损坏等区域引起的修复，作业面恢复、卫生清理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74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55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零星室外雨污水管疏通（规格综合）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1.对管道内河沙、污泥等杂物疏通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56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零星检查井清掏维护（深度3米以内）井上作业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1.井上作业对检查井的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建渣进行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打捞，含打包、清洁、外运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57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零星检查井清掏维护（深度4米以内）井上作业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1.井上作业对检查井的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建渣进行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打捞，含打包、清洁、外运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58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零星检查井清掏维护（深度5米以内）井上作业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1.井上作业对检查井的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建渣进行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打捞，含打包、清洁、外运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81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59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应急处理隔油、化粪池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1.含打包、清洁、外运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60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零星防腐木质类翻新刷漆维护（含打磨、清理）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558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61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绿化带爆管抢修处理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1.查漏、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开挖找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点、配合工作、作业面恢复、卫生清理等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08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62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室外硬质地面爆管抢修处理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1.查漏、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开挖找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点、配合工作、作业面恢复、卫生清理等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35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63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对室内爆管漏水抢修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1.破除爆管漏水区域的墙地砖至作业面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2.恢复墙地砖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351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64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卫生间冲水管漏水处理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1.原有漏水损坏（锈蚀穿孔的类型）冲洗管拆除及安装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2.材料品种:冲洗管选用304不锈钢；地砖选用和原地砖颜色、材质、规格相近（面积约0.2m2）；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3.工作内容：①拆除原有冲水管周边地砖  ②利用原有旧冲洗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阀助冲器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安装冲洗管，安装好后进行试水调试  ③调试完毕后对地砖进行恢复  ④清理下楼转运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产生建渣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43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65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脚踏冲水阀更换恢复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1.工作内容：①拆除原有脚踏阀及和可能产生因脚踏阀连接件损坏的周边地砖  ②检查并重新更换冲水阀（不含工作范畴内），安装好后进行试水调试  ③调试完毕后对地砖进行恢复  ④清理下楼转运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产生建渣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66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洗面盆黑金沙台面挡板脱落维修更换（规格综合）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1.工作内容：①拆除原有损坏脱落的洗面盆黑金沙台面挡板，进行清理基层  ②台面挡板松动修复， ④清理下楼转运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产生建渣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89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67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厨房台面损坏或脱落拆除与修复（规格综合）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1.工作内容：①拆除原有损坏脱落的厨房黑金沙台面，进行清理基层  ②黑金沙台面板修复， 并安装原有洗面盆，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恢复打胶等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辅助工作④清理下楼转运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产生建渣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54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68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零星紧急用工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1.因紧急抢修无法计量的零星突发工作</w:t>
            </w:r>
          </w:p>
        </w:tc>
      </w:tr>
      <w:tr w:rsidR="004C7FF9" w:rsidRPr="00A9025B" w:rsidTr="000A4D06">
        <w:trPr>
          <w:trHeight w:val="189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69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混凝土电缆沟沟盖板更换（500*1000*100等规格综合）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1.拆除损坏的混凝土沟盖板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2.恢复沟盖板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243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70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路面积水处理（一）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1.拆除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原有路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沿石及混凝土路面，增设雨水篦子（含雨水沟砌筑+雨水篦子安装）；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2.挖土石方沟槽，埋置管道；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3.试水回填；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4.原有雨水井开洞口，洞口恢复；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5.含材料转运、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到甲方指定堆放位置等。</w:t>
            </w:r>
          </w:p>
        </w:tc>
      </w:tr>
      <w:tr w:rsidR="004C7FF9" w:rsidRPr="00A9025B" w:rsidTr="000A4D06">
        <w:trPr>
          <w:trHeight w:val="108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71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路面积水处理（二）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1.对路沿石接缝处切割排水或沥青路淹没切缝等简易处理；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2.含材料转运、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到甲方指定堆放位置等。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72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金属面刷漆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1.原金属面手工除锈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2.红丹漆防锈底漆一遍黑色醇酸磁漆面漆两遍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3.阳台栏杆、平台处栏杆、楼梯栏杆、弧形楼梯栏杆、女儿墙上栏杆、金属面等综合考虑</w:t>
            </w:r>
          </w:p>
        </w:tc>
      </w:tr>
      <w:tr w:rsidR="004C7FF9" w:rsidRPr="00A9025B" w:rsidTr="000A4D06">
        <w:trPr>
          <w:trHeight w:val="108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73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PVC雨污水管脱节处理（底层）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1.原PVC雨污水管脱节处理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2.根据现场踏勘实际情况综合报价</w:t>
            </w:r>
          </w:p>
        </w:tc>
      </w:tr>
      <w:tr w:rsidR="004C7FF9" w:rsidRPr="00A9025B" w:rsidTr="000A4D06">
        <w:trPr>
          <w:trHeight w:val="108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74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PVC雨污水管脱节处理（高层）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1.原PVC雨污水管脱节处理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2.根据现场踏勘实际情况综合报价</w:t>
            </w:r>
          </w:p>
        </w:tc>
      </w:tr>
      <w:tr w:rsidR="004C7FF9" w:rsidRPr="00A9025B" w:rsidTr="000A4D06">
        <w:trPr>
          <w:trHeight w:val="108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75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三层及三层以上外墙乳胶漆修复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</w:p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含基层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处理、材料机具转运、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76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三层及三层以上外墙砖、花岗石修复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1.清理基层、作业面恢复、卫生清理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br/>
              <w:t>2.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含基层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处理、原损坏花岗石或面砖拆除、新安装面砖或花岗石，材料机具转运、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建渣清运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到甲方指定堆放位置等</w:t>
            </w:r>
          </w:p>
        </w:tc>
      </w:tr>
      <w:tr w:rsidR="004C7FF9" w:rsidRPr="00A9025B" w:rsidTr="000A4D06">
        <w:trPr>
          <w:trHeight w:val="1620"/>
        </w:trPr>
        <w:tc>
          <w:tcPr>
            <w:tcW w:w="81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77</w:t>
            </w:r>
          </w:p>
        </w:tc>
        <w:tc>
          <w:tcPr>
            <w:tcW w:w="162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屋面等处雨水口疏通并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清理建渣及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清理杂草树及树枝</w:t>
            </w:r>
          </w:p>
        </w:tc>
        <w:tc>
          <w:tcPr>
            <w:tcW w:w="2558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屋面等处雨水口疏通并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清理建渣及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清理杂草树及树枝</w:t>
            </w:r>
          </w:p>
        </w:tc>
      </w:tr>
    </w:tbl>
    <w:p w:rsidR="004C7FF9" w:rsidRPr="00A9025B" w:rsidRDefault="004C7FF9" w:rsidP="004C7FF9">
      <w:pPr>
        <w:spacing w:line="360" w:lineRule="auto"/>
        <w:rPr>
          <w:rFonts w:hint="eastAsia"/>
          <w:b/>
          <w:sz w:val="24"/>
        </w:rPr>
      </w:pPr>
    </w:p>
    <w:p w:rsidR="004C7FF9" w:rsidRPr="00A9025B" w:rsidRDefault="004C7FF9" w:rsidP="004C7FF9">
      <w:pPr>
        <w:spacing w:line="360" w:lineRule="auto"/>
        <w:rPr>
          <w:rFonts w:hint="eastAsia"/>
          <w:b/>
          <w:sz w:val="24"/>
        </w:rPr>
      </w:pPr>
      <w:r w:rsidRPr="00A9025B">
        <w:rPr>
          <w:rFonts w:hint="eastAsia"/>
          <w:b/>
          <w:bCs/>
          <w:sz w:val="24"/>
        </w:rPr>
        <w:t>★</w:t>
      </w:r>
      <w:r w:rsidRPr="00A9025B">
        <w:rPr>
          <w:rFonts w:hint="eastAsia"/>
          <w:b/>
          <w:sz w:val="24"/>
        </w:rPr>
        <w:t>二、技术</w:t>
      </w:r>
      <w:r w:rsidRPr="00A9025B">
        <w:rPr>
          <w:rFonts w:hint="eastAsia"/>
          <w:b/>
          <w:sz w:val="24"/>
        </w:rPr>
        <w:t>/</w:t>
      </w:r>
      <w:r w:rsidRPr="00A9025B">
        <w:rPr>
          <w:rFonts w:hint="eastAsia"/>
          <w:b/>
          <w:sz w:val="24"/>
        </w:rPr>
        <w:t>服务</w:t>
      </w:r>
      <w:r w:rsidRPr="00A9025B">
        <w:rPr>
          <w:b/>
          <w:sz w:val="24"/>
        </w:rPr>
        <w:t>要求</w:t>
      </w:r>
      <w:r w:rsidRPr="00A9025B">
        <w:rPr>
          <w:rFonts w:hint="eastAsia"/>
          <w:b/>
          <w:sz w:val="24"/>
        </w:rPr>
        <w:t>（本项需求应在技术</w:t>
      </w:r>
      <w:r w:rsidRPr="00A9025B">
        <w:rPr>
          <w:rFonts w:hint="eastAsia"/>
          <w:b/>
          <w:sz w:val="24"/>
        </w:rPr>
        <w:t>/</w:t>
      </w:r>
      <w:r w:rsidRPr="00A9025B">
        <w:rPr>
          <w:rFonts w:hint="eastAsia"/>
          <w:b/>
          <w:sz w:val="24"/>
        </w:rPr>
        <w:t>服务应答表中进行应答）</w:t>
      </w:r>
    </w:p>
    <w:p w:rsidR="004C7FF9" w:rsidRPr="00A9025B" w:rsidRDefault="004C7FF9" w:rsidP="004C7FF9">
      <w:pPr>
        <w:spacing w:line="360" w:lineRule="auto"/>
        <w:ind w:firstLineChars="200" w:firstLine="480"/>
        <w:rPr>
          <w:b/>
          <w:sz w:val="24"/>
        </w:rPr>
      </w:pPr>
      <w:r w:rsidRPr="00A9025B">
        <w:rPr>
          <w:rFonts w:ascii="宋体" w:hAnsi="宋体"/>
          <w:kern w:val="0"/>
          <w:sz w:val="24"/>
        </w:rPr>
        <w:t>1</w:t>
      </w:r>
      <w:r w:rsidRPr="00A9025B">
        <w:rPr>
          <w:rFonts w:ascii="宋体" w:hAnsi="宋体" w:hint="eastAsia"/>
          <w:kern w:val="0"/>
          <w:sz w:val="24"/>
        </w:rPr>
        <w:t>、质量标准</w:t>
      </w:r>
      <w:r w:rsidRPr="00A9025B">
        <w:rPr>
          <w:rFonts w:ascii="宋体" w:hAnsi="宋体"/>
          <w:kern w:val="0"/>
          <w:sz w:val="24"/>
        </w:rPr>
        <w:t>：</w:t>
      </w:r>
      <w:r w:rsidRPr="00A9025B">
        <w:rPr>
          <w:rFonts w:ascii="宋体" w:hAnsi="宋体" w:hint="eastAsia"/>
          <w:kern w:val="0"/>
          <w:sz w:val="24"/>
        </w:rPr>
        <w:t>供应商针对本项目的管理</w:t>
      </w:r>
      <w:r w:rsidRPr="00A9025B">
        <w:rPr>
          <w:rFonts w:ascii="宋体" w:hAnsi="宋体"/>
          <w:kern w:val="0"/>
          <w:sz w:val="24"/>
        </w:rPr>
        <w:t>服务</w:t>
      </w:r>
      <w:r w:rsidRPr="00A9025B">
        <w:rPr>
          <w:rFonts w:ascii="宋体" w:hAnsi="宋体" w:hint="eastAsia"/>
          <w:kern w:val="0"/>
          <w:sz w:val="24"/>
        </w:rPr>
        <w:t>，必须达到国家及行业现行技术规范标准，符合国家及行业验收合格标准。</w:t>
      </w:r>
    </w:p>
    <w:p w:rsidR="004C7FF9" w:rsidRPr="00A9025B" w:rsidRDefault="004C7FF9" w:rsidP="004C7FF9">
      <w:pPr>
        <w:autoSpaceDE w:val="0"/>
        <w:autoSpaceDN w:val="0"/>
        <w:adjustRightInd w:val="0"/>
        <w:spacing w:line="360" w:lineRule="auto"/>
        <w:ind w:firstLineChars="200" w:firstLine="480"/>
        <w:jc w:val="left"/>
        <w:rPr>
          <w:rFonts w:ascii="宋体" w:hAnsi="宋体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2、人</w:t>
      </w:r>
      <w:r w:rsidRPr="00A9025B">
        <w:rPr>
          <w:rFonts w:ascii="宋体" w:hAnsi="宋体"/>
          <w:kern w:val="0"/>
          <w:sz w:val="24"/>
        </w:rPr>
        <w:t>员要求：</w:t>
      </w:r>
    </w:p>
    <w:p w:rsidR="004C7FF9" w:rsidRPr="00A9025B" w:rsidRDefault="004C7FF9" w:rsidP="004C7FF9">
      <w:pPr>
        <w:autoSpaceDE w:val="0"/>
        <w:autoSpaceDN w:val="0"/>
        <w:adjustRightInd w:val="0"/>
        <w:spacing w:line="360" w:lineRule="auto"/>
        <w:ind w:leftChars="200" w:left="420" w:firstLineChars="50" w:firstLine="120"/>
        <w:jc w:val="left"/>
        <w:rPr>
          <w:rFonts w:ascii="宋体" w:hAnsi="宋体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各包</w:t>
      </w:r>
      <w:r w:rsidRPr="00A9025B">
        <w:rPr>
          <w:rFonts w:ascii="宋体" w:hAnsi="宋体"/>
          <w:kern w:val="0"/>
          <w:sz w:val="24"/>
        </w:rPr>
        <w:t>供应商确保每天有</w:t>
      </w:r>
      <w:r w:rsidRPr="00A9025B">
        <w:rPr>
          <w:rFonts w:ascii="宋体" w:hAnsi="宋体" w:hint="eastAsia"/>
          <w:kern w:val="0"/>
          <w:sz w:val="24"/>
        </w:rPr>
        <w:t>4名现场</w:t>
      </w:r>
      <w:r w:rsidRPr="00A9025B">
        <w:rPr>
          <w:rFonts w:ascii="宋体" w:hAnsi="宋体"/>
          <w:kern w:val="0"/>
          <w:sz w:val="24"/>
        </w:rPr>
        <w:t>人员在校区工作，有</w:t>
      </w:r>
      <w:r w:rsidRPr="00A9025B">
        <w:rPr>
          <w:rFonts w:ascii="宋体" w:hAnsi="宋体" w:hint="eastAsia"/>
          <w:kern w:val="0"/>
          <w:sz w:val="24"/>
        </w:rPr>
        <w:t>1名</w:t>
      </w:r>
      <w:r w:rsidRPr="00A9025B">
        <w:rPr>
          <w:rFonts w:ascii="宋体" w:hAnsi="宋体"/>
          <w:kern w:val="0"/>
          <w:sz w:val="24"/>
        </w:rPr>
        <w:t>管理人员在校区</w:t>
      </w:r>
    </w:p>
    <w:p w:rsidR="004C7FF9" w:rsidRPr="00A9025B" w:rsidRDefault="004C7FF9" w:rsidP="004C7FF9">
      <w:pPr>
        <w:autoSpaceDE w:val="0"/>
        <w:autoSpaceDN w:val="0"/>
        <w:adjustRightInd w:val="0"/>
        <w:spacing w:line="360" w:lineRule="auto"/>
        <w:jc w:val="left"/>
        <w:rPr>
          <w:rFonts w:ascii="宋体" w:hAnsi="宋体" w:hint="eastAsia"/>
          <w:kern w:val="0"/>
          <w:sz w:val="24"/>
        </w:rPr>
      </w:pPr>
      <w:r w:rsidRPr="00A9025B">
        <w:rPr>
          <w:rFonts w:ascii="宋体" w:hAnsi="宋体"/>
          <w:kern w:val="0"/>
          <w:sz w:val="24"/>
        </w:rPr>
        <w:t>负责</w:t>
      </w:r>
      <w:r w:rsidRPr="00A9025B">
        <w:rPr>
          <w:rFonts w:ascii="宋体" w:hAnsi="宋体" w:hint="eastAsia"/>
          <w:kern w:val="0"/>
          <w:sz w:val="24"/>
        </w:rPr>
        <w:t>协调管理。</w:t>
      </w:r>
    </w:p>
    <w:p w:rsidR="004C7FF9" w:rsidRPr="00A9025B" w:rsidRDefault="004C7FF9" w:rsidP="004C7FF9">
      <w:pPr>
        <w:autoSpaceDE w:val="0"/>
        <w:autoSpaceDN w:val="0"/>
        <w:adjustRightInd w:val="0"/>
        <w:spacing w:line="360" w:lineRule="auto"/>
        <w:ind w:firstLineChars="200" w:firstLine="480"/>
        <w:jc w:val="left"/>
        <w:rPr>
          <w:rFonts w:ascii="宋体" w:hAnsi="宋体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3、日间响应</w:t>
      </w:r>
      <w:r w:rsidRPr="00A9025B">
        <w:rPr>
          <w:rFonts w:ascii="宋体" w:hAnsi="宋体"/>
          <w:kern w:val="0"/>
          <w:sz w:val="24"/>
        </w:rPr>
        <w:t>时间要求：</w:t>
      </w:r>
    </w:p>
    <w:p w:rsidR="004C7FF9" w:rsidRPr="00A9025B" w:rsidRDefault="004C7FF9" w:rsidP="004C7FF9">
      <w:pPr>
        <w:autoSpaceDE w:val="0"/>
        <w:autoSpaceDN w:val="0"/>
        <w:adjustRightInd w:val="0"/>
        <w:spacing w:line="360" w:lineRule="auto"/>
        <w:ind w:firstLineChars="200" w:firstLine="480"/>
        <w:jc w:val="left"/>
        <w:rPr>
          <w:rFonts w:ascii="宋体" w:hAnsi="宋体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采购人</w:t>
      </w:r>
      <w:r w:rsidRPr="00A9025B">
        <w:rPr>
          <w:rFonts w:ascii="宋体" w:hAnsi="宋体"/>
          <w:kern w:val="0"/>
          <w:sz w:val="24"/>
        </w:rPr>
        <w:t>管理部门发出维修指示后，</w:t>
      </w:r>
      <w:r w:rsidRPr="00A9025B">
        <w:rPr>
          <w:rFonts w:ascii="宋体" w:hAnsi="宋体" w:hint="eastAsia"/>
          <w:kern w:val="0"/>
          <w:sz w:val="24"/>
        </w:rPr>
        <w:t>10分钟</w:t>
      </w:r>
      <w:r w:rsidRPr="00A9025B">
        <w:rPr>
          <w:rFonts w:ascii="宋体" w:hAnsi="宋体"/>
          <w:kern w:val="0"/>
          <w:sz w:val="24"/>
        </w:rPr>
        <w:t>内</w:t>
      </w:r>
      <w:r w:rsidRPr="00A9025B">
        <w:rPr>
          <w:rFonts w:ascii="宋体" w:hAnsi="宋体" w:hint="eastAsia"/>
          <w:kern w:val="0"/>
          <w:sz w:val="24"/>
        </w:rPr>
        <w:t>做</w:t>
      </w:r>
      <w:r w:rsidRPr="00A9025B">
        <w:rPr>
          <w:rFonts w:ascii="宋体" w:hAnsi="宋体"/>
          <w:kern w:val="0"/>
          <w:sz w:val="24"/>
        </w:rPr>
        <w:t>出响应；</w:t>
      </w:r>
      <w:r w:rsidRPr="00A9025B">
        <w:rPr>
          <w:rFonts w:ascii="宋体" w:hAnsi="宋体" w:hint="eastAsia"/>
          <w:kern w:val="0"/>
          <w:sz w:val="24"/>
        </w:rPr>
        <w:t>30分钟</w:t>
      </w:r>
      <w:r w:rsidRPr="00A9025B">
        <w:rPr>
          <w:rFonts w:ascii="宋体" w:hAnsi="宋体"/>
          <w:kern w:val="0"/>
          <w:sz w:val="24"/>
        </w:rPr>
        <w:t>内到达维修指定区域，开</w:t>
      </w:r>
      <w:r w:rsidRPr="00A9025B">
        <w:rPr>
          <w:rFonts w:ascii="宋体" w:hAnsi="宋体" w:hint="eastAsia"/>
          <w:kern w:val="0"/>
          <w:sz w:val="24"/>
        </w:rPr>
        <w:t>展</w:t>
      </w:r>
      <w:r w:rsidRPr="00A9025B">
        <w:rPr>
          <w:rFonts w:ascii="宋体" w:hAnsi="宋体"/>
          <w:kern w:val="0"/>
          <w:sz w:val="24"/>
        </w:rPr>
        <w:t>排查。</w:t>
      </w:r>
    </w:p>
    <w:p w:rsidR="004C7FF9" w:rsidRPr="00A9025B" w:rsidRDefault="004C7FF9" w:rsidP="004C7FF9">
      <w:pPr>
        <w:autoSpaceDE w:val="0"/>
        <w:autoSpaceDN w:val="0"/>
        <w:adjustRightInd w:val="0"/>
        <w:spacing w:line="360" w:lineRule="auto"/>
        <w:ind w:firstLineChars="200" w:firstLine="480"/>
        <w:jc w:val="left"/>
        <w:rPr>
          <w:rFonts w:ascii="宋体" w:hAnsi="宋体"/>
          <w:kern w:val="0"/>
          <w:sz w:val="24"/>
        </w:rPr>
      </w:pPr>
      <w:r w:rsidRPr="00A9025B">
        <w:rPr>
          <w:rFonts w:ascii="宋体" w:hAnsi="宋体"/>
          <w:kern w:val="0"/>
          <w:sz w:val="24"/>
        </w:rPr>
        <w:t>4</w:t>
      </w:r>
      <w:r w:rsidRPr="00A9025B">
        <w:rPr>
          <w:rFonts w:ascii="宋体" w:hAnsi="宋体" w:hint="eastAsia"/>
          <w:kern w:val="0"/>
          <w:sz w:val="24"/>
        </w:rPr>
        <w:t>、按维修指示</w:t>
      </w:r>
      <w:r w:rsidRPr="00A9025B">
        <w:rPr>
          <w:rFonts w:ascii="宋体" w:hAnsi="宋体"/>
          <w:kern w:val="0"/>
          <w:sz w:val="24"/>
        </w:rPr>
        <w:t>的区域、内容进行排查，制定维修方案，按</w:t>
      </w:r>
      <w:r w:rsidRPr="00A9025B">
        <w:rPr>
          <w:rFonts w:ascii="宋体" w:hAnsi="宋体" w:hint="eastAsia"/>
          <w:kern w:val="0"/>
          <w:sz w:val="24"/>
        </w:rPr>
        <w:t>采购人</w:t>
      </w:r>
      <w:r w:rsidRPr="00A9025B">
        <w:rPr>
          <w:rFonts w:ascii="宋体" w:hAnsi="宋体"/>
          <w:kern w:val="0"/>
          <w:sz w:val="24"/>
        </w:rPr>
        <w:t>管理部</w:t>
      </w:r>
      <w:r w:rsidRPr="00A9025B">
        <w:rPr>
          <w:rFonts w:ascii="宋体" w:hAnsi="宋体" w:hint="eastAsia"/>
          <w:kern w:val="0"/>
          <w:sz w:val="24"/>
        </w:rPr>
        <w:t>门</w:t>
      </w:r>
      <w:r w:rsidRPr="00A9025B">
        <w:rPr>
          <w:rFonts w:ascii="宋体" w:hAnsi="宋体"/>
          <w:kern w:val="0"/>
          <w:sz w:val="24"/>
        </w:rPr>
        <w:t>批准的方案</w:t>
      </w:r>
      <w:r w:rsidRPr="00A9025B">
        <w:rPr>
          <w:rFonts w:ascii="宋体" w:hAnsi="宋体" w:hint="eastAsia"/>
          <w:kern w:val="0"/>
          <w:sz w:val="24"/>
        </w:rPr>
        <w:t>开</w:t>
      </w:r>
      <w:r w:rsidRPr="00A9025B">
        <w:rPr>
          <w:rFonts w:ascii="宋体" w:hAnsi="宋体"/>
          <w:kern w:val="0"/>
          <w:sz w:val="24"/>
        </w:rPr>
        <w:t>展维修。</w:t>
      </w:r>
      <w:r w:rsidRPr="00A9025B">
        <w:rPr>
          <w:rFonts w:ascii="宋体" w:hAnsi="宋体" w:hint="eastAsia"/>
          <w:kern w:val="0"/>
          <w:sz w:val="24"/>
        </w:rPr>
        <w:t>维修</w:t>
      </w:r>
      <w:r w:rsidRPr="00A9025B">
        <w:rPr>
          <w:rFonts w:ascii="宋体" w:hAnsi="宋体"/>
          <w:kern w:val="0"/>
          <w:sz w:val="24"/>
        </w:rPr>
        <w:t>过程中，接</w:t>
      </w:r>
      <w:r w:rsidRPr="00A9025B">
        <w:rPr>
          <w:rFonts w:ascii="宋体" w:hAnsi="宋体" w:hint="eastAsia"/>
          <w:kern w:val="0"/>
          <w:sz w:val="24"/>
        </w:rPr>
        <w:t>受采购人</w:t>
      </w:r>
      <w:r w:rsidRPr="00A9025B">
        <w:rPr>
          <w:rFonts w:ascii="宋体" w:hAnsi="宋体"/>
          <w:kern w:val="0"/>
          <w:sz w:val="24"/>
        </w:rPr>
        <w:t>管理部门的管理，减小影响，保障校区正常运行。</w:t>
      </w:r>
    </w:p>
    <w:p w:rsidR="004C7FF9" w:rsidRPr="00A9025B" w:rsidRDefault="004C7FF9" w:rsidP="004C7FF9">
      <w:pPr>
        <w:autoSpaceDE w:val="0"/>
        <w:autoSpaceDN w:val="0"/>
        <w:adjustRightInd w:val="0"/>
        <w:spacing w:line="360" w:lineRule="auto"/>
        <w:ind w:firstLineChars="200" w:firstLine="480"/>
        <w:jc w:val="left"/>
        <w:rPr>
          <w:rFonts w:ascii="宋体" w:hAnsi="宋体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5、每</w:t>
      </w:r>
      <w:r w:rsidRPr="00A9025B">
        <w:rPr>
          <w:rFonts w:ascii="宋体" w:hAnsi="宋体"/>
          <w:kern w:val="0"/>
          <w:sz w:val="24"/>
        </w:rPr>
        <w:t>月报</w:t>
      </w:r>
      <w:r w:rsidRPr="00A9025B">
        <w:rPr>
          <w:rFonts w:ascii="宋体" w:hAnsi="宋体" w:hint="eastAsia"/>
          <w:kern w:val="0"/>
          <w:sz w:val="24"/>
        </w:rPr>
        <w:t>送维修工作</w:t>
      </w:r>
      <w:r w:rsidRPr="00A9025B">
        <w:rPr>
          <w:rFonts w:ascii="宋体" w:hAnsi="宋体"/>
          <w:kern w:val="0"/>
          <w:sz w:val="24"/>
        </w:rPr>
        <w:t>量表。</w:t>
      </w:r>
    </w:p>
    <w:p w:rsidR="004C7FF9" w:rsidRPr="00A9025B" w:rsidRDefault="004C7FF9" w:rsidP="004C7FF9">
      <w:pPr>
        <w:autoSpaceDE w:val="0"/>
        <w:autoSpaceDN w:val="0"/>
        <w:adjustRightInd w:val="0"/>
        <w:spacing w:line="360" w:lineRule="auto"/>
        <w:ind w:firstLineChars="200" w:firstLine="480"/>
        <w:jc w:val="left"/>
        <w:rPr>
          <w:rFonts w:ascii="宋体" w:hAnsi="宋体"/>
          <w:kern w:val="0"/>
          <w:sz w:val="24"/>
        </w:rPr>
      </w:pPr>
      <w:r w:rsidRPr="00A9025B">
        <w:rPr>
          <w:rFonts w:ascii="宋体" w:hAnsi="宋体"/>
          <w:kern w:val="0"/>
          <w:sz w:val="24"/>
        </w:rPr>
        <w:t>6</w:t>
      </w:r>
      <w:r w:rsidRPr="00A9025B">
        <w:rPr>
          <w:rFonts w:ascii="宋体" w:hAnsi="宋体" w:hint="eastAsia"/>
          <w:kern w:val="0"/>
          <w:sz w:val="24"/>
        </w:rPr>
        <w:t>、协助采购人管理部门排查相关隐患，给出维护、改造建议或方案，为管理部门提供决策帮助。</w:t>
      </w:r>
    </w:p>
    <w:p w:rsidR="004C7FF9" w:rsidRPr="00A9025B" w:rsidRDefault="004C7FF9" w:rsidP="004C7FF9">
      <w:pPr>
        <w:autoSpaceDE w:val="0"/>
        <w:autoSpaceDN w:val="0"/>
        <w:adjustRightInd w:val="0"/>
        <w:spacing w:line="360" w:lineRule="auto"/>
        <w:ind w:firstLineChars="200" w:firstLine="480"/>
        <w:jc w:val="left"/>
        <w:rPr>
          <w:rFonts w:ascii="宋体" w:hAnsi="宋体"/>
          <w:kern w:val="0"/>
          <w:sz w:val="24"/>
        </w:rPr>
      </w:pPr>
      <w:r w:rsidRPr="00A9025B">
        <w:rPr>
          <w:rFonts w:ascii="宋体" w:hAnsi="宋体"/>
          <w:kern w:val="0"/>
          <w:sz w:val="24"/>
        </w:rPr>
        <w:t>7</w:t>
      </w:r>
      <w:r w:rsidRPr="00A9025B">
        <w:rPr>
          <w:rFonts w:ascii="宋体" w:hAnsi="宋体" w:hint="eastAsia"/>
          <w:kern w:val="0"/>
          <w:sz w:val="24"/>
        </w:rPr>
        <w:t>、《电子科技大学2022-2023年度双</w:t>
      </w:r>
      <w:r w:rsidRPr="00A9025B">
        <w:rPr>
          <w:rFonts w:ascii="宋体" w:hAnsi="宋体"/>
          <w:kern w:val="0"/>
          <w:sz w:val="24"/>
        </w:rPr>
        <w:t>校区</w:t>
      </w:r>
      <w:r w:rsidRPr="00A9025B">
        <w:rPr>
          <w:rFonts w:ascii="宋体" w:hAnsi="宋体" w:hint="eastAsia"/>
          <w:kern w:val="0"/>
          <w:sz w:val="24"/>
        </w:rPr>
        <w:t>公共</w:t>
      </w:r>
      <w:r w:rsidRPr="00A9025B">
        <w:rPr>
          <w:rFonts w:ascii="宋体" w:hAnsi="宋体"/>
          <w:kern w:val="0"/>
          <w:sz w:val="24"/>
        </w:rPr>
        <w:t>设施管理服务</w:t>
      </w:r>
      <w:r w:rsidRPr="00A9025B">
        <w:rPr>
          <w:rFonts w:ascii="宋体" w:hAnsi="宋体" w:hint="eastAsia"/>
          <w:kern w:val="0"/>
          <w:sz w:val="24"/>
        </w:rPr>
        <w:t>合同》中的其他有关内容。</w:t>
      </w:r>
    </w:p>
    <w:p w:rsidR="004C7FF9" w:rsidRPr="00A9025B" w:rsidRDefault="004C7FF9" w:rsidP="004C7FF9">
      <w:pPr>
        <w:autoSpaceDE w:val="0"/>
        <w:autoSpaceDN w:val="0"/>
        <w:adjustRightInd w:val="0"/>
        <w:spacing w:line="360" w:lineRule="auto"/>
        <w:ind w:firstLineChars="200" w:firstLine="480"/>
        <w:jc w:val="left"/>
        <w:rPr>
          <w:rFonts w:ascii="宋体" w:hAnsi="宋体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8. 供应商做好本单位施工人员管理:</w:t>
      </w:r>
    </w:p>
    <w:p w:rsidR="004C7FF9" w:rsidRPr="00A9025B" w:rsidRDefault="004C7FF9" w:rsidP="004C7FF9">
      <w:pPr>
        <w:autoSpaceDE w:val="0"/>
        <w:autoSpaceDN w:val="0"/>
        <w:adjustRightInd w:val="0"/>
        <w:spacing w:line="360" w:lineRule="auto"/>
        <w:ind w:firstLineChars="150" w:firstLine="360"/>
        <w:jc w:val="left"/>
        <w:rPr>
          <w:rFonts w:ascii="宋体" w:hAnsi="宋体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1）供应商必须严格按照成都市、采购人的新冠肺炎疫情防控相关要求，组织</w:t>
      </w:r>
      <w:r w:rsidRPr="00A9025B">
        <w:rPr>
          <w:rFonts w:ascii="宋体" w:hAnsi="宋体" w:hint="eastAsia"/>
          <w:kern w:val="0"/>
          <w:sz w:val="24"/>
        </w:rPr>
        <w:lastRenderedPageBreak/>
        <w:t>实施修建工作。</w:t>
      </w:r>
    </w:p>
    <w:p w:rsidR="004C7FF9" w:rsidRPr="00A9025B" w:rsidRDefault="004C7FF9" w:rsidP="004C7FF9">
      <w:pPr>
        <w:autoSpaceDE w:val="0"/>
        <w:autoSpaceDN w:val="0"/>
        <w:adjustRightInd w:val="0"/>
        <w:spacing w:line="360" w:lineRule="auto"/>
        <w:ind w:firstLineChars="150" w:firstLine="360"/>
        <w:jc w:val="left"/>
        <w:rPr>
          <w:rFonts w:ascii="宋体" w:hAnsi="宋体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2）施工人员不能进入不涉及修建内容的区域。</w:t>
      </w:r>
    </w:p>
    <w:p w:rsidR="004C7FF9" w:rsidRPr="00A9025B" w:rsidRDefault="004C7FF9" w:rsidP="004C7FF9">
      <w:pPr>
        <w:autoSpaceDE w:val="0"/>
        <w:autoSpaceDN w:val="0"/>
        <w:adjustRightInd w:val="0"/>
        <w:spacing w:line="360" w:lineRule="auto"/>
        <w:ind w:firstLineChars="150" w:firstLine="360"/>
        <w:jc w:val="left"/>
        <w:rPr>
          <w:rFonts w:ascii="宋体" w:hAnsi="宋体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3）不能在采购人范围内进行烧水及煮饭等非施工需求用电行为;</w:t>
      </w:r>
    </w:p>
    <w:p w:rsidR="004C7FF9" w:rsidRPr="00A9025B" w:rsidRDefault="004C7FF9" w:rsidP="004C7FF9">
      <w:pPr>
        <w:autoSpaceDE w:val="0"/>
        <w:autoSpaceDN w:val="0"/>
        <w:adjustRightInd w:val="0"/>
        <w:spacing w:line="360" w:lineRule="auto"/>
        <w:ind w:firstLineChars="150" w:firstLine="360"/>
        <w:jc w:val="left"/>
        <w:rPr>
          <w:rFonts w:ascii="宋体" w:hAnsi="宋体" w:hint="eastAsia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4）进校的车辆严格遵守采购人的相关管理要求。</w:t>
      </w:r>
    </w:p>
    <w:p w:rsidR="004C7FF9" w:rsidRPr="00A9025B" w:rsidRDefault="004C7FF9" w:rsidP="004C7FF9">
      <w:pPr>
        <w:autoSpaceDE w:val="0"/>
        <w:autoSpaceDN w:val="0"/>
        <w:adjustRightInd w:val="0"/>
        <w:spacing w:line="360" w:lineRule="auto"/>
        <w:ind w:firstLineChars="150" w:firstLine="360"/>
        <w:jc w:val="left"/>
        <w:rPr>
          <w:rFonts w:ascii="宋体" w:hAnsi="宋体" w:hint="eastAsia"/>
          <w:kern w:val="0"/>
          <w:sz w:val="24"/>
        </w:rPr>
      </w:pPr>
      <w:r w:rsidRPr="00A9025B">
        <w:rPr>
          <w:rFonts w:ascii="宋体" w:hAnsi="宋体" w:hint="eastAsia"/>
          <w:kern w:val="0"/>
          <w:sz w:val="24"/>
        </w:rPr>
        <w:t>5）供应商实施项目期间, 自觉接受采购人相关管理单位提出的其他相关要求。</w:t>
      </w:r>
    </w:p>
    <w:p w:rsidR="004C7FF9" w:rsidRPr="00A9025B" w:rsidRDefault="004C7FF9" w:rsidP="004C7FF9">
      <w:pPr>
        <w:autoSpaceDE w:val="0"/>
        <w:autoSpaceDN w:val="0"/>
        <w:adjustRightInd w:val="0"/>
        <w:spacing w:line="360" w:lineRule="auto"/>
        <w:ind w:firstLineChars="150" w:firstLine="360"/>
        <w:jc w:val="left"/>
        <w:rPr>
          <w:rFonts w:ascii="宋体" w:hAnsi="宋体" w:hint="eastAsia"/>
          <w:kern w:val="0"/>
          <w:sz w:val="24"/>
        </w:rPr>
      </w:pPr>
    </w:p>
    <w:p w:rsidR="004C7FF9" w:rsidRPr="00A9025B" w:rsidRDefault="004C7FF9" w:rsidP="004C7FF9">
      <w:pPr>
        <w:spacing w:line="360" w:lineRule="auto"/>
        <w:rPr>
          <w:rFonts w:ascii="宋体" w:hAnsi="宋体" w:cs="宋体" w:hint="eastAsia"/>
          <w:b/>
          <w:kern w:val="0"/>
          <w:sz w:val="24"/>
        </w:rPr>
      </w:pPr>
      <w:r w:rsidRPr="00A9025B">
        <w:rPr>
          <w:rFonts w:hint="eastAsia"/>
          <w:b/>
          <w:bCs/>
          <w:sz w:val="24"/>
        </w:rPr>
        <w:t>★</w:t>
      </w:r>
      <w:r w:rsidRPr="00A9025B">
        <w:rPr>
          <w:rFonts w:ascii="宋体" w:hAnsi="宋体" w:cs="宋体" w:hint="eastAsia"/>
          <w:b/>
          <w:kern w:val="0"/>
          <w:sz w:val="24"/>
        </w:rPr>
        <w:t>三、商务要求（以下内容需在商务应答表中应答）</w:t>
      </w:r>
    </w:p>
    <w:p w:rsidR="004C7FF9" w:rsidRPr="00A9025B" w:rsidRDefault="004C7FF9" w:rsidP="004C7FF9">
      <w:pPr>
        <w:spacing w:line="360" w:lineRule="auto"/>
        <w:ind w:firstLineChars="150" w:firstLine="360"/>
        <w:rPr>
          <w:rFonts w:ascii="宋体" w:cs="宋体" w:hint="eastAsia"/>
          <w:kern w:val="0"/>
          <w:sz w:val="24"/>
        </w:rPr>
      </w:pPr>
      <w:r w:rsidRPr="00A9025B">
        <w:rPr>
          <w:rFonts w:ascii="宋体" w:cs="宋体" w:hint="eastAsia"/>
          <w:kern w:val="0"/>
          <w:sz w:val="24"/>
        </w:rPr>
        <w:t>1、合同期限：合同签订生效至2023年10月31日。</w:t>
      </w:r>
    </w:p>
    <w:p w:rsidR="004C7FF9" w:rsidRPr="00A9025B" w:rsidRDefault="004C7FF9" w:rsidP="004C7FF9">
      <w:pPr>
        <w:spacing w:line="360" w:lineRule="auto"/>
        <w:ind w:firstLineChars="150" w:firstLine="360"/>
        <w:rPr>
          <w:rFonts w:ascii="宋体" w:cs="宋体" w:hint="eastAsia"/>
          <w:kern w:val="0"/>
          <w:sz w:val="24"/>
        </w:rPr>
      </w:pPr>
      <w:r w:rsidRPr="00A9025B">
        <w:rPr>
          <w:rFonts w:ascii="宋体" w:cs="宋体" w:hint="eastAsia"/>
          <w:kern w:val="0"/>
          <w:sz w:val="24"/>
        </w:rPr>
        <w:t>2、支付时间、方式</w:t>
      </w:r>
    </w:p>
    <w:p w:rsidR="004C7FF9" w:rsidRPr="00A9025B" w:rsidRDefault="004C7FF9" w:rsidP="004C7FF9">
      <w:pPr>
        <w:spacing w:line="360" w:lineRule="auto"/>
        <w:ind w:firstLineChars="150" w:firstLine="360"/>
        <w:rPr>
          <w:rFonts w:ascii="宋体" w:cs="宋体" w:hint="eastAsia"/>
          <w:kern w:val="0"/>
          <w:sz w:val="24"/>
        </w:rPr>
      </w:pPr>
      <w:r w:rsidRPr="00A9025B">
        <w:rPr>
          <w:rFonts w:ascii="宋体" w:cs="宋体" w:hint="eastAsia"/>
          <w:kern w:val="0"/>
          <w:sz w:val="24"/>
        </w:rPr>
        <w:t>（1）在合同有效期内，按月度进行结算支付。</w:t>
      </w:r>
    </w:p>
    <w:p w:rsidR="004C7FF9" w:rsidRPr="00A9025B" w:rsidRDefault="004C7FF9" w:rsidP="004C7FF9">
      <w:pPr>
        <w:spacing w:line="360" w:lineRule="auto"/>
        <w:ind w:firstLineChars="150" w:firstLine="360"/>
        <w:rPr>
          <w:rFonts w:ascii="宋体" w:cs="宋体" w:hint="eastAsia"/>
          <w:kern w:val="0"/>
          <w:sz w:val="24"/>
        </w:rPr>
      </w:pPr>
      <w:r w:rsidRPr="00A9025B">
        <w:rPr>
          <w:rFonts w:ascii="宋体" w:cs="宋体" w:hint="eastAsia"/>
          <w:kern w:val="0"/>
          <w:sz w:val="24"/>
        </w:rPr>
        <w:t>（2）在每月25日，供应商按当月汇总的服务工作量报送采购人管理部门核对；核对无误后，由供应商提供结算清单。</w:t>
      </w:r>
    </w:p>
    <w:p w:rsidR="004C7FF9" w:rsidRPr="00A9025B" w:rsidRDefault="004C7FF9" w:rsidP="004C7FF9">
      <w:pPr>
        <w:spacing w:line="360" w:lineRule="auto"/>
        <w:ind w:firstLineChars="150" w:firstLine="360"/>
        <w:rPr>
          <w:rFonts w:ascii="宋体" w:cs="宋体" w:hint="eastAsia"/>
          <w:kern w:val="0"/>
          <w:sz w:val="24"/>
        </w:rPr>
      </w:pPr>
      <w:r w:rsidRPr="00A9025B">
        <w:rPr>
          <w:rFonts w:ascii="宋体" w:cs="宋体" w:hint="eastAsia"/>
          <w:kern w:val="0"/>
          <w:sz w:val="24"/>
        </w:rPr>
        <w:t>（3）结算方式为:结算金额=投标综合单价×核对后的工作量。</w:t>
      </w:r>
    </w:p>
    <w:p w:rsidR="004C7FF9" w:rsidRPr="00A9025B" w:rsidRDefault="004C7FF9" w:rsidP="004C7FF9">
      <w:pPr>
        <w:spacing w:line="360" w:lineRule="auto"/>
        <w:ind w:firstLineChars="150" w:firstLine="360"/>
        <w:rPr>
          <w:rFonts w:ascii="宋体" w:cs="宋体" w:hint="eastAsia"/>
          <w:kern w:val="0"/>
          <w:sz w:val="24"/>
        </w:rPr>
      </w:pPr>
      <w:r w:rsidRPr="00A9025B">
        <w:rPr>
          <w:rFonts w:ascii="宋体" w:cs="宋体" w:hint="eastAsia"/>
          <w:kern w:val="0"/>
          <w:sz w:val="24"/>
        </w:rPr>
        <w:t>（4）结算清单以实际核对工作量为准，供应商代表签字盖章及采购人授权代表签字确认。采购人在预算范围内进行结算。</w:t>
      </w:r>
    </w:p>
    <w:p w:rsidR="004C7FF9" w:rsidRPr="00A9025B" w:rsidRDefault="004C7FF9" w:rsidP="004C7FF9">
      <w:pPr>
        <w:spacing w:line="360" w:lineRule="auto"/>
        <w:ind w:firstLineChars="150" w:firstLine="360"/>
        <w:rPr>
          <w:rFonts w:ascii="宋体" w:cs="宋体" w:hint="eastAsia"/>
          <w:kern w:val="0"/>
          <w:sz w:val="24"/>
        </w:rPr>
      </w:pPr>
      <w:r w:rsidRPr="00A9025B">
        <w:rPr>
          <w:rFonts w:ascii="宋体" w:cs="宋体" w:hint="eastAsia"/>
          <w:kern w:val="0"/>
          <w:sz w:val="24"/>
        </w:rPr>
        <w:t>（5）采购人收到供应商开具的等额正式且符合采购人财务要求的发票后，向供应商付款，供应商未开票或票据不符合采购人要求，采购人有权拒绝付款或顺延付款并不承担任何违约责任。</w:t>
      </w:r>
    </w:p>
    <w:p w:rsidR="004C7FF9" w:rsidRPr="00A9025B" w:rsidRDefault="004C7FF9" w:rsidP="004C7FF9">
      <w:pPr>
        <w:spacing w:line="360" w:lineRule="auto"/>
        <w:ind w:firstLineChars="150" w:firstLine="360"/>
        <w:rPr>
          <w:rFonts w:ascii="宋体" w:cs="宋体" w:hint="eastAsia"/>
          <w:kern w:val="0"/>
          <w:sz w:val="24"/>
        </w:rPr>
      </w:pPr>
      <w:r w:rsidRPr="00A9025B">
        <w:rPr>
          <w:rFonts w:ascii="宋体" w:cs="宋体" w:hint="eastAsia"/>
          <w:kern w:val="0"/>
          <w:sz w:val="24"/>
        </w:rPr>
        <w:t>（6）供应商指定银行转账方式结算，供应商按当月支付合同清单金额出具正规发票，采购人通过</w:t>
      </w:r>
      <w:proofErr w:type="gramStart"/>
      <w:r w:rsidRPr="00A9025B">
        <w:rPr>
          <w:rFonts w:ascii="宋体" w:cs="宋体" w:hint="eastAsia"/>
          <w:kern w:val="0"/>
          <w:sz w:val="24"/>
        </w:rPr>
        <w:t>转帐</w:t>
      </w:r>
      <w:proofErr w:type="gramEnd"/>
      <w:r w:rsidRPr="00A9025B">
        <w:rPr>
          <w:rFonts w:ascii="宋体" w:cs="宋体" w:hint="eastAsia"/>
          <w:kern w:val="0"/>
          <w:sz w:val="24"/>
        </w:rPr>
        <w:t>方式向供应商办理支付。</w:t>
      </w:r>
    </w:p>
    <w:p w:rsidR="004C7FF9" w:rsidRPr="00A9025B" w:rsidRDefault="004C7FF9" w:rsidP="004C7FF9">
      <w:pPr>
        <w:spacing w:line="360" w:lineRule="auto"/>
        <w:ind w:firstLineChars="150" w:firstLine="360"/>
        <w:rPr>
          <w:rFonts w:ascii="宋体" w:cs="宋体" w:hint="eastAsia"/>
          <w:kern w:val="0"/>
          <w:sz w:val="24"/>
        </w:rPr>
      </w:pPr>
      <w:r w:rsidRPr="00A9025B">
        <w:rPr>
          <w:rFonts w:ascii="宋体" w:cs="宋体" w:hint="eastAsia"/>
          <w:kern w:val="0"/>
          <w:sz w:val="24"/>
        </w:rPr>
        <w:t>3、缺陷责任期：12个月。</w:t>
      </w:r>
    </w:p>
    <w:p w:rsidR="004C7FF9" w:rsidRPr="00A9025B" w:rsidRDefault="004C7FF9" w:rsidP="004C7FF9">
      <w:pPr>
        <w:spacing w:line="360" w:lineRule="auto"/>
        <w:ind w:firstLineChars="150" w:firstLine="360"/>
        <w:rPr>
          <w:rFonts w:ascii="宋体" w:cs="宋体" w:hint="eastAsia"/>
          <w:kern w:val="0"/>
          <w:sz w:val="24"/>
        </w:rPr>
      </w:pPr>
      <w:r w:rsidRPr="00A9025B">
        <w:rPr>
          <w:rFonts w:ascii="宋体" w:cs="宋体" w:hint="eastAsia"/>
          <w:kern w:val="0"/>
          <w:sz w:val="24"/>
        </w:rPr>
        <w:t>4、《电子科技大学2022-2023年双校区公共设施管理服务合同》中的其他有关内容。</w:t>
      </w:r>
    </w:p>
    <w:p w:rsidR="004C7FF9" w:rsidRPr="00A9025B" w:rsidRDefault="004C7FF9" w:rsidP="004C7FF9">
      <w:pPr>
        <w:spacing w:line="360" w:lineRule="auto"/>
        <w:rPr>
          <w:rFonts w:ascii="宋体" w:hAnsi="宋体" w:cs="宋体" w:hint="eastAsia"/>
          <w:kern w:val="0"/>
          <w:sz w:val="24"/>
        </w:rPr>
      </w:pPr>
    </w:p>
    <w:p w:rsidR="004C7FF9" w:rsidRPr="00A9025B" w:rsidRDefault="004C7FF9" w:rsidP="004C7FF9">
      <w:pPr>
        <w:spacing w:line="360" w:lineRule="auto"/>
        <w:rPr>
          <w:rFonts w:hint="eastAsia"/>
          <w:b/>
          <w:bCs/>
          <w:sz w:val="24"/>
        </w:rPr>
      </w:pPr>
      <w:r w:rsidRPr="00A9025B">
        <w:rPr>
          <w:rFonts w:hint="eastAsia"/>
          <w:b/>
          <w:bCs/>
          <w:sz w:val="24"/>
        </w:rPr>
        <w:t>注：本章标注“★”要求为本项目实质性要求，不允许有负偏离。</w:t>
      </w:r>
    </w:p>
    <w:p w:rsidR="004C7FF9" w:rsidRPr="00A9025B" w:rsidRDefault="004C7FF9" w:rsidP="004C7FF9">
      <w:pPr>
        <w:spacing w:line="360" w:lineRule="auto"/>
        <w:rPr>
          <w:rFonts w:hint="eastAsia"/>
          <w:b/>
          <w:bCs/>
          <w:sz w:val="24"/>
        </w:rPr>
      </w:pPr>
    </w:p>
    <w:p w:rsidR="006128D5" w:rsidRDefault="006128D5" w:rsidP="004C7FF9">
      <w:pPr>
        <w:rPr>
          <w:rFonts w:hint="eastAsia"/>
        </w:rPr>
      </w:pPr>
    </w:p>
    <w:p w:rsidR="004C7FF9" w:rsidRDefault="004C7FF9" w:rsidP="004C7FF9">
      <w:pPr>
        <w:rPr>
          <w:rFonts w:hint="eastAsia"/>
        </w:rPr>
      </w:pPr>
    </w:p>
    <w:p w:rsidR="004C7FF9" w:rsidRDefault="004C7FF9" w:rsidP="004C7FF9">
      <w:pPr>
        <w:rPr>
          <w:rFonts w:hint="eastAsia"/>
        </w:rPr>
      </w:pPr>
    </w:p>
    <w:p w:rsidR="004C7FF9" w:rsidRDefault="004C7FF9" w:rsidP="004C7FF9">
      <w:pPr>
        <w:rPr>
          <w:rFonts w:hint="eastAsia"/>
        </w:rPr>
      </w:pPr>
    </w:p>
    <w:p w:rsidR="004C7FF9" w:rsidRPr="00A9025B" w:rsidRDefault="004C7FF9" w:rsidP="004C7FF9">
      <w:pPr>
        <w:pStyle w:val="1"/>
        <w:spacing w:after="0"/>
        <w:rPr>
          <w:rFonts w:ascii="宋体" w:hAnsi="宋体" w:hint="eastAsia"/>
        </w:rPr>
      </w:pPr>
      <w:bookmarkStart w:id="0" w:name="_Toc17553"/>
      <w:r w:rsidRPr="00A9025B">
        <w:rPr>
          <w:rFonts w:ascii="宋体" w:hAnsi="宋体" w:hint="eastAsia"/>
          <w:sz w:val="24"/>
        </w:rPr>
        <w:lastRenderedPageBreak/>
        <w:t>包号：01</w:t>
      </w:r>
      <w:bookmarkEnd w:id="0"/>
    </w:p>
    <w:tbl>
      <w:tblPr>
        <w:tblW w:w="33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8"/>
        <w:gridCol w:w="1756"/>
        <w:gridCol w:w="1020"/>
        <w:gridCol w:w="881"/>
        <w:gridCol w:w="1021"/>
      </w:tblGrid>
      <w:tr w:rsidR="004C7FF9" w:rsidRPr="00A9025B" w:rsidTr="004C7FF9">
        <w:trPr>
          <w:trHeight w:val="850"/>
          <w:jc w:val="center"/>
        </w:trPr>
        <w:tc>
          <w:tcPr>
            <w:tcW w:w="950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序号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服务项目名称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计量单位</w:t>
            </w:r>
          </w:p>
        </w:tc>
        <w:tc>
          <w:tcPr>
            <w:tcW w:w="76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工作量（</w:t>
            </w:r>
            <w:r w:rsidRPr="00A9025B">
              <w:rPr>
                <w:rFonts w:ascii="宋体" w:hAnsi="宋体" w:cs="宋体"/>
                <w:kern w:val="0"/>
                <w:sz w:val="22"/>
                <w:szCs w:val="22"/>
              </w:rPr>
              <w:t>预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估</w:t>
            </w:r>
            <w:r w:rsidRPr="00A9025B">
              <w:rPr>
                <w:rFonts w:ascii="宋体" w:hAnsi="宋体" w:cs="宋体"/>
                <w:kern w:val="0"/>
                <w:sz w:val="22"/>
                <w:szCs w:val="22"/>
              </w:rPr>
              <w:t>）</w:t>
            </w:r>
          </w:p>
        </w:tc>
        <w:tc>
          <w:tcPr>
            <w:tcW w:w="885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单价</w:t>
            </w:r>
          </w:p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限价（元）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零星砖砌体拆除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m3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23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223.75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零星砌砖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m3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18.4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377.01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零星抹灰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165.6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25.86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墙体裂缝处理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26.84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零星水泥沙浆楼地面修复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38.54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拆除墙面水泥沙浆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26.98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零星内墙面砖拆除并修复（规格综合）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196.8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80.38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零星踢脚线拆除并修复踢脚线（规格综合）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193.8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82.5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零星外墙面砖拆除并修复（规格综合）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82.8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154.28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零星乳胶漆墙面恢复为外墙砖（规格综合）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64.4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116.41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零星外墙花岗石（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含仿花岗石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保温一体板、铝塑板等）拆除并修复（规格综合）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33.12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254.3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12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零星地砖拆除并修复（规格综合）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293.6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82.35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13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零星室内地砖拆除（规格综合）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196.2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82.35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14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零星梯部地砖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含梯步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地砖等）拆除并修复（规格综合）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132.5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85.2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15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零星梯步花岗石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砖（含花岗石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梯步砖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等）拆除并修复（规格综合）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24.84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193.51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16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零星新开门窗洞口及恢复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35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267.69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17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含其它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石材类）拆除并修复（规格综合）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128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223.64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零星花岗石(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含其它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石材类)拆除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165.6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21.81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零星路沿石（R型带水鼻子）修复（材质、规格综合）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680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43.75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零星嵌边石修复（材质、规格综合）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1012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6.3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21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零星透水砖拆除与修复（规格综合）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456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65.25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22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零星拆除透水砖及结合层（规格综合）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184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7.13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23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透水砖人行道修建（规格综合）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368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32.11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石材类（花岗石、大理石、青石板、红砂石板等）人行道修建（规格综合）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160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95.94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混凝土地面硬化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含商品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混凝土搅拌（厚度综合）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138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33.54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零星龙骨、石膏板面层拆除与修</w:t>
            </w: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196.8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100.46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27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寝室卫生间内零星铝扣板吊顶拆除与修复（规格综合）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296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33.66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28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公区卫生间等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功能间铝扣板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吊顶拆除与修复（规格综合）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380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52.59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29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零星铝扣板、石膏板等类似吊顶拆除（含龙骨）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184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53.61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零星木地板拆除与修复（不带龙骨、强化木地板）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138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47.88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31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零星墙面腻子铲除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192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7.53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32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零星室内墙面乳胶漆修复（腻子、面层均2遍）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500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48.64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33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零星室内墙面乳胶漆修复（面层两遍）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2300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9.71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34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零星室外墙面外墙乳胶漆修复（腻子、面层均2遍）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620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52.35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35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挖路灯基础土石方（规格综合）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69.06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36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零星人工开挖土石方含回填（开挖线路宽度及深度综合）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460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28.33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37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浇筑路灯等设备基础混凝土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92.49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压印人行道修建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575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148.86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39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零星拆除沥青路面（规格综合）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92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26.64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40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零星伸缩缝切割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552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11.1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41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零星砖砌明沟修复（规格综合）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55.2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86.5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42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零星安装缺失的雨水篦子、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高板分子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盖板、井圈井盖等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55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49.75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43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零星破除混凝土路面或垫层及恢复（规格综合）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73.6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16.55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44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零星损坏的沥青路面恢复（规格综合）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92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9.01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45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零星修复检查井加固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73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211.84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零星修复雨水篦子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92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63.26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47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零星剔砖</w:t>
            </w:r>
            <w:proofErr w:type="gramEnd"/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匹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920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0.4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零星检查井砌筑（内径1000按3米计算）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13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877.01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49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零星检查井砌筑（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单算方井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800mm深）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487.23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50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零星雨水沟盖板修复（规格综合）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60.72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25.93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51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对室内（二楼及二楼以上楼层）管道堵塞疏通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41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272.65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52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对室内外（一楼）管道堵塞疏通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646.31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53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零星混凝土雨污水管拆除与修复（规格综合）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18.4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37.01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54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零星混凝土雨污水管拆除（规格综合）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18.4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14.1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55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零星室外雨污水管疏通（规格综合）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1484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10.24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56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零星检查井清掏维护（深度3米以内）井上作业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210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89.55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57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零星检查井清掏维护（深度4米以内）井上作业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101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111.85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58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零星检查井清掏维护（深度5米以内）井上作业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55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262.74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59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应急处理隔油、化粪池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m3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160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90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60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零星防腐木质类翻新刷漆维护（含打磨、清理）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119.6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64.25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61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绿化带爆管抢修处理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40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634.8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62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室外硬质地面爆管抢修处理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65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1275.4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63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对室内爆管漏水抢修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55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296.24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64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卫生间冲水管漏水处理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98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264.5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65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脚踏冲水阀更换恢复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149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196.45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66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洗面盆黑金沙台面挡板脱落维修更换（规格综合）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92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26.7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67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厨房台面损坏或脱落拆除与修复（规格综合）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13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178.74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68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零星紧急用工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工日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145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243.75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69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混凝土电缆沟沟盖板更换（500*1000*100等规格综合）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251.6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70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路面积水处理（一）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1040.76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71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路面积水处理（二）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55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14.51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72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金属面刷漆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221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46.99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73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PVC雨污水管脱节处理（底层）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74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PVC雨污水管脱节处理（高层）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135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75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三层及三层以上外墙乳胶漆修复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76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三层及三层以上外墙砖、花岗石修复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80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50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77</w:t>
            </w:r>
          </w:p>
        </w:tc>
        <w:tc>
          <w:tcPr>
            <w:tcW w:w="1520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屋面等处雨水口疏通并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清理建渣及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清理杂草树及树枝</w:t>
            </w:r>
          </w:p>
        </w:tc>
        <w:tc>
          <w:tcPr>
            <w:tcW w:w="88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3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88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200</w:t>
            </w:r>
          </w:p>
        </w:tc>
      </w:tr>
    </w:tbl>
    <w:p w:rsidR="004C7FF9" w:rsidRPr="00A9025B" w:rsidRDefault="004C7FF9" w:rsidP="004C7FF9">
      <w:pPr>
        <w:spacing w:line="360" w:lineRule="auto"/>
        <w:rPr>
          <w:rFonts w:hint="eastAsia"/>
          <w:b/>
          <w:bCs/>
          <w:sz w:val="24"/>
        </w:rPr>
      </w:pPr>
    </w:p>
    <w:p w:rsidR="004C7FF9" w:rsidRPr="00A9025B" w:rsidRDefault="004C7FF9" w:rsidP="004C7FF9">
      <w:pPr>
        <w:pStyle w:val="1"/>
        <w:spacing w:after="0"/>
        <w:rPr>
          <w:rFonts w:ascii="宋体" w:hAnsi="宋体" w:hint="eastAsia"/>
          <w:sz w:val="24"/>
        </w:rPr>
      </w:pPr>
      <w:bookmarkStart w:id="1" w:name="_Toc13592"/>
      <w:r w:rsidRPr="00A9025B">
        <w:rPr>
          <w:rFonts w:ascii="宋体" w:hAnsi="宋体" w:hint="eastAsia"/>
          <w:sz w:val="24"/>
        </w:rPr>
        <w:t>包号：02</w:t>
      </w:r>
      <w:bookmarkEnd w:id="1"/>
    </w:p>
    <w:tbl>
      <w:tblPr>
        <w:tblW w:w="32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9"/>
        <w:gridCol w:w="1695"/>
        <w:gridCol w:w="992"/>
        <w:gridCol w:w="849"/>
        <w:gridCol w:w="992"/>
      </w:tblGrid>
      <w:tr w:rsidR="004C7FF9" w:rsidRPr="00A9025B" w:rsidTr="004C7FF9">
        <w:trPr>
          <w:trHeight w:val="850"/>
          <w:jc w:val="center"/>
        </w:trPr>
        <w:tc>
          <w:tcPr>
            <w:tcW w:w="904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序号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服务项目名称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计量单位</w:t>
            </w:r>
          </w:p>
        </w:tc>
        <w:tc>
          <w:tcPr>
            <w:tcW w:w="768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工作量（</w:t>
            </w:r>
            <w:r w:rsidRPr="00A9025B">
              <w:rPr>
                <w:rFonts w:ascii="宋体" w:hAnsi="宋体" w:cs="宋体"/>
                <w:kern w:val="0"/>
                <w:sz w:val="22"/>
                <w:szCs w:val="22"/>
              </w:rPr>
              <w:t>预估）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单价</w:t>
            </w:r>
          </w:p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限价（元）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零星砖砌体拆除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m3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23.2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223.75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零星砌砖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m3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20.8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377.01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零星抹灰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25.86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4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墙体裂缝处理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26.84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零星水泥沙浆楼地面修复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38.54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拆除墙面水泥沙浆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26.98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零星内墙面砖拆除并修复（规格综合）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284.4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80.38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零星踢脚线拆除并修复踢脚线（规格综合）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82.5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零星外墙面砖拆除并修复（规格综合）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58.4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154.28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零星乳胶漆墙面恢复为外墙砖（规格综合）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120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116.41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零星外墙花岗石（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含仿花岗石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保温一体板、铝塑板等）拆除并修复（规格综合）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37.4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254.3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12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零星地砖拆除并修复（规格综合）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516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82.35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13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零星室内地砖拆除（规格综合）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393.2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82.35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零星梯部地砖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含梯步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地砖等）拆除并修复（规格综合）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166.72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85.2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15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零星梯步花岗石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砖（含花岗石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梯步砖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等）拆除并修复（规格综合）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12.96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193.51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16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零星新开门窗洞口及恢复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267.69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17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含其它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石材类）拆除并修复（规格综合）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438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223.64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零星花岗石(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含其它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石材类)拆除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21.81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零星路沿石（R型带水鼻子）修复（材质、规格综合）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390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43.75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零星嵌边石修复（材质、规格综合）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516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6.3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21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零星透水砖拆除与修复（规格综合）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880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65.25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22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零星拆除透水砖及结合层（规格综合）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198.4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7.13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23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透水砖人行道修建（规格综合）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32.11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石材类（花岗石、大理石、青石板、红砂石板等）人行道修建（规格综合）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95.94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混凝土地面硬化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含商品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混凝土搅拌（厚度综合）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172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33.54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零星龙骨、石膏板面层拆除与修复（规格综合）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259.2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100.46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27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寝室卫生间内零星铝扣板吊顶拆除与修复（规格综合）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634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33.66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28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公区卫生间等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功能间铝扣板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吊顶拆除与修复（规格综合）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730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52.59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29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零星铝扣板、石膏板等类似吊顶拆除（含龙骨）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53.61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零星木地板拆除与修复（不带龙骨、强化木地板）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172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47.88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31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零星墙面腻子铲除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7.53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32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零星室内墙面乳胶漆修复（腻子、面层均2遍）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1043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48.64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33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零星室内墙面乳胶漆修复（面层两遍）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1043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9.71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34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零星室外墙面外墙乳胶漆修复（腻子、面层均2遍）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52.35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35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挖路灯基础土石方（规格综合）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69.06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36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零星人工开挖土石方含回填（开挖线路宽度及深度综合）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28.33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37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浇筑路灯等设备基础混凝土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92.49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压印人行道修建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148.86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39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零星拆除沥青路面（规格综合）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26.64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40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零星伸缩缝切割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288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11.1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41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零星砖砌明沟修复（规格综合）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28.8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86.5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42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零星安装缺失的雨水篦子、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高板分子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盖板、井圈井盖等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49.75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43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零星破除混凝土路面或垫层及恢复（规格综合）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38.4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16.55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44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零星损坏的沥青路面恢复（规格综合）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9.01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45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零星修复检查井加固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211.84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零星修复雨水篦子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63.26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47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零星剔砖</w:t>
            </w:r>
            <w:proofErr w:type="gramEnd"/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匹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0.4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零星检查井砌筑（内径1000按3米计算）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15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877.01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49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零星检查井砌筑（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单算方井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800mm深）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487.23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50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零星雨水沟盖板修复（规格综合）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41.68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25.93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51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对室内（二楼及二楼以上楼层）管道堵塞疏通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265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272.65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52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对室内外（一楼）管道堵塞疏通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646.31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53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零星混凝土雨污水管拆除与修复（规格综合）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9.6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37.01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54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零星混凝土雨污水管拆除（规格综合）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9.6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14.1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55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零星室外雨污水管疏通（规格综合）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1296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10.24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56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零星检查井清掏维护（深度3米以内）井上作业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89.55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57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零星检查井清掏维护（深度4米以内）井上作业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111.85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58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零星检查井清掏维护（深度5米以内）井上作业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55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262.74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59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应急处理隔油、化粪池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m3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90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60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零星防腐木质类翻新刷漆维护（含打磨、清理）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64.25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61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绿化带爆管抢修处理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634.8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62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室外硬质地面爆管抢修处理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1275.4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63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对室内爆管漏水抢修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296.24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64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卫生间冲水管漏水处理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79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264.5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65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脚踏冲水阀更换恢复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69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196.45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66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洗面盆黑金沙台面挡板脱落维修更换（规格综合）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26.7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67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厨房台面损坏或脱落拆除与修复（规格综合）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178.74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68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零星紧急用工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工日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243.75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69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混凝土电缆沟沟盖板更换（500*1000*100等规格综合）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251.6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70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路面积水处理（一）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1040.76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71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路面积水处理（二）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14.51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72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金属面刷漆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304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46.99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73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PVC雨污水管脱节处理（底层）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35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74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PVC雨污水管脱节处理（高层）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35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135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75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三层及三层以上外墙乳胶漆修复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76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三层及三层以上外墙砖、花岗石修复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38.21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77</w:t>
            </w:r>
          </w:p>
        </w:tc>
        <w:tc>
          <w:tcPr>
            <w:tcW w:w="1533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屋面等处雨水口疏通并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清理建渣及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清理杂草树及树枝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8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200</w:t>
            </w:r>
          </w:p>
        </w:tc>
      </w:tr>
    </w:tbl>
    <w:p w:rsidR="004C7FF9" w:rsidRPr="00A9025B" w:rsidRDefault="004C7FF9" w:rsidP="004C7FF9">
      <w:pPr>
        <w:spacing w:line="360" w:lineRule="auto"/>
        <w:rPr>
          <w:rFonts w:hint="eastAsia"/>
          <w:b/>
          <w:bCs/>
          <w:sz w:val="24"/>
        </w:rPr>
      </w:pPr>
    </w:p>
    <w:p w:rsidR="004C7FF9" w:rsidRPr="00A9025B" w:rsidRDefault="004C7FF9" w:rsidP="004C7FF9">
      <w:pPr>
        <w:pStyle w:val="1"/>
        <w:spacing w:after="0"/>
        <w:rPr>
          <w:rFonts w:ascii="宋体" w:hAnsi="宋体" w:hint="eastAsia"/>
          <w:sz w:val="24"/>
        </w:rPr>
      </w:pPr>
      <w:bookmarkStart w:id="2" w:name="_Toc19352"/>
      <w:r w:rsidRPr="00A9025B">
        <w:rPr>
          <w:rFonts w:ascii="宋体" w:hAnsi="宋体" w:hint="eastAsia"/>
          <w:sz w:val="24"/>
        </w:rPr>
        <w:t>包号：03</w:t>
      </w:r>
      <w:bookmarkEnd w:id="2"/>
    </w:p>
    <w:tbl>
      <w:tblPr>
        <w:tblW w:w="32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0"/>
        <w:gridCol w:w="1698"/>
        <w:gridCol w:w="992"/>
        <w:gridCol w:w="845"/>
        <w:gridCol w:w="992"/>
      </w:tblGrid>
      <w:tr w:rsidR="004C7FF9" w:rsidRPr="00A9025B" w:rsidTr="004C7FF9">
        <w:trPr>
          <w:trHeight w:val="850"/>
          <w:jc w:val="center"/>
        </w:trPr>
        <w:tc>
          <w:tcPr>
            <w:tcW w:w="905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序号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服务项目名称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计量单位</w:t>
            </w:r>
          </w:p>
        </w:tc>
        <w:tc>
          <w:tcPr>
            <w:tcW w:w="764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工作量（</w:t>
            </w:r>
            <w:r w:rsidRPr="00A9025B">
              <w:rPr>
                <w:rFonts w:ascii="宋体" w:hAnsi="宋体" w:cs="宋体"/>
                <w:kern w:val="0"/>
                <w:sz w:val="22"/>
                <w:szCs w:val="22"/>
              </w:rPr>
              <w:t>预估）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单价</w:t>
            </w:r>
          </w:p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 w:hint="eastAsia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限价</w:t>
            </w:r>
          </w:p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（元）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零星砖砌体拆除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m3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25.2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223.75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零星砌砖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m3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30.8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377.01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零星抹灰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25.86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4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墙体裂缝处理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34.2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26.84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零星水泥沙浆楼地面修复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34.2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38.54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拆除墙面水泥沙浆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34.2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26.98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零星内墙面砖拆除并修复（规格综合）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204.4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80.38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零星踢脚线拆除并修复踢脚线（规格综合）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68.21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82.5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零星外墙面砖拆除并修复（规格综合）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48.4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154.28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零星乳胶漆墙面恢复为外墙砖（规格综合）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116.41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零星外墙花岗石（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含仿花岗石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保温一体板、铝塑板等）拆除并修复（规格综合）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57.4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254.3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12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零星地砖拆除并修复（规格综合）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416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82.35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13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零星室内地砖拆除（规格综合）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293.2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82.35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零星梯部地砖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含梯步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地砖等）拆除并修复（规格综合）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266.72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85.2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15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零星梯步花岗石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砖（含花岗石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梯步砖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等）拆除并修复（规格综合）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42.96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193.51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16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零星新开门窗洞口及恢复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267.69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17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零星花岗石（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含其它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石材类）拆除并修复（规格综合）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428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223.64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零星花岗石(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含其它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石材类)拆除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21.81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零星路沿石（R型带水鼻子）修复（材质、规格综合）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392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43.75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零星嵌边石修复（材质、规格综合）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616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6.3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21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零星透水砖拆除与修复（规格综合）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780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65.25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22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零星拆除透水砖及结合层（规格综合）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168.2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7.13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23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透水砖人行道修建（规格综合）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298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32.11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石材类（花岗石、大理石、青石板、红砂石板等）人行道修建（规格综合）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95.94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混凝土地面硬化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含商品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混凝土搅拌（厚度综合）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155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33.54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零星龙骨、石膏板面层拆除与修复（规格综合）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259.2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100.46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27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寝室卫生间内零星铝扣板吊顶拆除与修复（规格综合）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534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33.66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28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公区卫生间等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功能间铝扣板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吊顶拆除与修复（规格综合）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830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52.59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29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零星铝扣板、石膏板等类似吊顶拆除（含龙骨）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53.61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30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零星木地板拆除与修复（不带龙骨、强化木地板）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170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47.88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31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零星墙面腻子铲除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149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7.53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32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零星室内墙面乳胶漆修复（腻子、面层均2遍）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1023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48.64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33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零星室内墙面乳胶漆修复（面层两遍）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1053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9.71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34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零星室外墙面外墙乳胶漆修复（腻子、面层均2遍）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52.35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35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挖路灯基础土石方（规格综合）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69.06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36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零星人工开挖土石方含回填（开挖线路宽度及深度综合）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241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28.33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37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浇筑路灯等设备基础混凝土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92.49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 xml:space="preserve"> 压印人行道修建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97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148.86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39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零星拆除沥青路面（规格综合）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49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26.64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40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零星伸缩缝切割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280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11.1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41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零星砖砌明沟修复（规格综合）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38.8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86.5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42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零星安装缺失的雨水篦子、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高板分子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盖板、井圈井盖等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49.75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43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零星破除混凝土路面或垫层及恢复（规格综合）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38.8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16.55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44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零星损坏的沥青路面恢复（规格综合）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49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9.01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45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零星修复检查井加固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211.84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零星修复雨水篦子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63.26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47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零星剔砖</w:t>
            </w:r>
            <w:proofErr w:type="gramEnd"/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匹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470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0.4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零星检查井砌筑（内径1000按3米计算）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877.01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49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零星检查井砌筑（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单算方井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800mm深）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487.23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50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零星雨水沟盖板修复（规格综合）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42.68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25.93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51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对室内（二楼及二楼以上楼层）管道堵塞疏通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272.65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52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对室内外（一楼）管道堵塞疏通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34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646.31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53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零星混凝土雨污水管拆除与修复（规格综合）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10.6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37.01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54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零星混凝土雨污水管拆除（规格综合）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10.6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14.1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55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零星室外雨污水管疏通（规格综合）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1205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10.24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56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零星检查井清掏维护（深度3米以内）井上作业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89.55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57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零星检查井清掏维护（深度4米以内）井上作业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111.85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58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零星检查井清掏维护（深度5米以内）井上作业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座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55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262.74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59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应急处理隔油、化粪池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m3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120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90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60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零星防腐木质类翻新刷漆维护（含打磨、清理）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64.25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61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绿化带爆管抢修处理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65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634.8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62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室外硬质地面爆管抢修处理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27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1275.4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63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对室内爆管漏水抢修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296.24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64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卫生间冲水管漏水处理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264.5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65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脚踏冲水阀更换恢复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196.45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66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洗面盆黑金沙台面挡板脱落维修更换（规格综合）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26.7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67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厨房台面损坏或脱落拆除与修复（规格综合）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178.74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68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零星紧急用工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工日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243.75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lastRenderedPageBreak/>
              <w:t>69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混凝土电缆沟沟盖板更换（500*1000*100等规格综合）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个</w:t>
            </w:r>
            <w:proofErr w:type="gramEnd"/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35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251.6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70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路面积水处理（一）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20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1040.76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71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路面积水处理（二）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41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14.51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72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金属面刷漆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302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46.99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73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PVC雨污水管脱节处理（底层）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95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74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PVC雨污水管脱节处理（高层）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36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135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75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三层及三层以上外墙乳胶漆修复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68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45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76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三层及三层以上外墙砖、花岗石修复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m2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39.21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184</w:t>
            </w:r>
          </w:p>
        </w:tc>
      </w:tr>
      <w:tr w:rsidR="004C7FF9" w:rsidRPr="00A9025B" w:rsidTr="004C7FF9">
        <w:trPr>
          <w:trHeight w:val="850"/>
          <w:jc w:val="center"/>
        </w:trPr>
        <w:tc>
          <w:tcPr>
            <w:tcW w:w="905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77</w:t>
            </w:r>
          </w:p>
        </w:tc>
        <w:tc>
          <w:tcPr>
            <w:tcW w:w="1536" w:type="pct"/>
            <w:vAlign w:val="center"/>
          </w:tcPr>
          <w:p w:rsidR="004C7FF9" w:rsidRPr="00A9025B" w:rsidRDefault="004C7FF9" w:rsidP="000A4D06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屋面等处雨水口疏通并</w:t>
            </w:r>
            <w:proofErr w:type="gramStart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清理建渣及</w:t>
            </w:r>
            <w:proofErr w:type="gramEnd"/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清理杂草树及树枝</w:t>
            </w:r>
          </w:p>
        </w:tc>
        <w:tc>
          <w:tcPr>
            <w:tcW w:w="897" w:type="pct"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处</w:t>
            </w:r>
          </w:p>
        </w:tc>
        <w:tc>
          <w:tcPr>
            <w:tcW w:w="764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897" w:type="pct"/>
            <w:noWrap/>
            <w:vAlign w:val="center"/>
          </w:tcPr>
          <w:p w:rsidR="004C7FF9" w:rsidRPr="00A9025B" w:rsidRDefault="004C7FF9" w:rsidP="000A4D06">
            <w:pPr>
              <w:widowControl/>
              <w:jc w:val="right"/>
              <w:rPr>
                <w:rFonts w:ascii="宋体" w:hAnsi="宋体" w:cs="宋体"/>
                <w:kern w:val="0"/>
                <w:sz w:val="22"/>
                <w:szCs w:val="22"/>
              </w:rPr>
            </w:pPr>
            <w:r w:rsidRPr="00A9025B">
              <w:rPr>
                <w:rFonts w:ascii="宋体" w:hAnsi="宋体" w:cs="宋体" w:hint="eastAsia"/>
                <w:kern w:val="0"/>
                <w:sz w:val="22"/>
                <w:szCs w:val="22"/>
              </w:rPr>
              <w:t>200</w:t>
            </w:r>
          </w:p>
        </w:tc>
      </w:tr>
    </w:tbl>
    <w:p w:rsidR="004C7FF9" w:rsidRPr="004C7FF9" w:rsidRDefault="004C7FF9" w:rsidP="004C7FF9">
      <w:bookmarkStart w:id="3" w:name="_GoBack"/>
      <w:bookmarkEnd w:id="3"/>
    </w:p>
    <w:sectPr w:rsidR="004C7FF9" w:rsidRPr="004C7FF9" w:rsidSect="006128D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222" w:rsidRDefault="003A4222" w:rsidP="00941252">
      <w:r>
        <w:separator/>
      </w:r>
    </w:p>
  </w:endnote>
  <w:endnote w:type="continuationSeparator" w:id="0">
    <w:p w:rsidR="003A4222" w:rsidRDefault="003A4222" w:rsidP="00941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美黑">
    <w:altName w:val="宋体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楷体à.ā">
    <w:altName w:val="黑体"/>
    <w:charset w:val="86"/>
    <w:family w:val="decorative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等线 Light">
    <w:charset w:val="86"/>
    <w:family w:val="auto"/>
    <w:pitch w:val="default"/>
    <w:sig w:usb0="A00002BF" w:usb1="38CF7CFA" w:usb2="00000016" w:usb3="00000000" w:csb0="0004000F" w:csb1="00000000"/>
  </w:font>
  <w:font w:name="Microsoft YaHei UI">
    <w:charset w:val="86"/>
    <w:family w:val="swiss"/>
    <w:pitch w:val="default"/>
    <w:sig w:usb0="80000287" w:usb1="28CF3C52" w:usb2="00000016" w:usb3="00000000" w:csb0="0004001F" w:csb1="00000000"/>
  </w:font>
  <w:font w:name="等线">
    <w:charset w:val="86"/>
    <w:family w:val="auto"/>
    <w:pitch w:val="default"/>
    <w:sig w:usb0="A00002BF" w:usb1="38CF7CFA" w:usb2="00000016" w:usb3="00000000" w:csb0="0004000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default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222" w:rsidRDefault="003A4222" w:rsidP="00941252">
      <w:r>
        <w:separator/>
      </w:r>
    </w:p>
  </w:footnote>
  <w:footnote w:type="continuationSeparator" w:id="0">
    <w:p w:rsidR="003A4222" w:rsidRDefault="003A4222" w:rsidP="009412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4B8DAFC"/>
    <w:multiLevelType w:val="singleLevel"/>
    <w:tmpl w:val="84B8DAFC"/>
    <w:lvl w:ilvl="0">
      <w:start w:val="1"/>
      <w:numFmt w:val="decimal"/>
      <w:lvlText w:val="%1."/>
      <w:lvlJc w:val="left"/>
      <w:pPr>
        <w:tabs>
          <w:tab w:val="num" w:pos="312"/>
        </w:tabs>
      </w:pPr>
    </w:lvl>
  </w:abstractNum>
  <w:abstractNum w:abstractNumId="1">
    <w:nsid w:val="85DB4A0B"/>
    <w:multiLevelType w:val="singleLevel"/>
    <w:tmpl w:val="85DB4A0B"/>
    <w:lvl w:ilvl="0">
      <w:start w:val="1"/>
      <w:numFmt w:val="decimal"/>
      <w:suff w:val="nothing"/>
      <w:lvlText w:val="（%1）"/>
      <w:lvlJc w:val="left"/>
    </w:lvl>
  </w:abstractNum>
  <w:abstractNum w:abstractNumId="2">
    <w:nsid w:val="A263784C"/>
    <w:multiLevelType w:val="singleLevel"/>
    <w:tmpl w:val="A263784C"/>
    <w:lvl w:ilvl="0">
      <w:start w:val="1"/>
      <w:numFmt w:val="decimal"/>
      <w:suff w:val="nothing"/>
      <w:lvlText w:val="（%1）"/>
      <w:lvlJc w:val="left"/>
    </w:lvl>
  </w:abstractNum>
  <w:abstractNum w:abstractNumId="3">
    <w:nsid w:val="E746B36A"/>
    <w:multiLevelType w:val="singleLevel"/>
    <w:tmpl w:val="E746B36A"/>
    <w:lvl w:ilvl="0">
      <w:start w:val="1"/>
      <w:numFmt w:val="decimal"/>
      <w:suff w:val="space"/>
      <w:lvlText w:val="（%1）"/>
      <w:lvlJc w:val="left"/>
    </w:lvl>
  </w:abstractNum>
  <w:abstractNum w:abstractNumId="4">
    <w:nsid w:val="F5DE4A52"/>
    <w:multiLevelType w:val="singleLevel"/>
    <w:tmpl w:val="F5DE4A52"/>
    <w:lvl w:ilvl="0">
      <w:start w:val="8"/>
      <w:numFmt w:val="chineseCounting"/>
      <w:suff w:val="nothing"/>
      <w:lvlText w:val="%1、"/>
      <w:lvlJc w:val="left"/>
      <w:rPr>
        <w:rFonts w:hint="eastAsia"/>
        <w:color w:val="auto"/>
      </w:rPr>
    </w:lvl>
  </w:abstractNum>
  <w:abstractNum w:abstractNumId="5">
    <w:nsid w:val="FED86A80"/>
    <w:multiLevelType w:val="singleLevel"/>
    <w:tmpl w:val="FED86A8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6">
    <w:nsid w:val="0B068806"/>
    <w:multiLevelType w:val="singleLevel"/>
    <w:tmpl w:val="0B068806"/>
    <w:lvl w:ilvl="0">
      <w:start w:val="1"/>
      <w:numFmt w:val="decimal"/>
      <w:suff w:val="nothing"/>
      <w:lvlText w:val="（%1）"/>
      <w:lvlJc w:val="left"/>
    </w:lvl>
  </w:abstractNum>
  <w:abstractNum w:abstractNumId="7">
    <w:nsid w:val="30B60293"/>
    <w:multiLevelType w:val="multilevel"/>
    <w:tmpl w:val="30B60293"/>
    <w:lvl w:ilvl="0">
      <w:start w:val="1"/>
      <w:numFmt w:val="decimal"/>
      <w:lvlText w:val="%1"/>
      <w:lvlJc w:val="left"/>
      <w:pPr>
        <w:tabs>
          <w:tab w:val="num" w:pos="857"/>
        </w:tabs>
        <w:ind w:left="857" w:hanging="432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1001"/>
        </w:tabs>
        <w:ind w:left="1001" w:hanging="576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145"/>
        </w:tabs>
        <w:ind w:left="1145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289"/>
        </w:tabs>
        <w:ind w:left="1289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433"/>
        </w:tabs>
        <w:ind w:left="1433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577"/>
        </w:tabs>
        <w:ind w:left="1577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721"/>
        </w:tabs>
        <w:ind w:left="1721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65"/>
        </w:tabs>
        <w:ind w:left="1865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2009"/>
        </w:tabs>
        <w:ind w:left="2009" w:hanging="1584"/>
      </w:pPr>
      <w:rPr>
        <w:rFonts w:hint="eastAsia"/>
      </w:rPr>
    </w:lvl>
  </w:abstractNum>
  <w:abstractNum w:abstractNumId="8">
    <w:nsid w:val="3EBB3C91"/>
    <w:multiLevelType w:val="multilevel"/>
    <w:tmpl w:val="3EBB3C91"/>
    <w:lvl w:ilvl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59BB425C"/>
    <w:multiLevelType w:val="singleLevel"/>
    <w:tmpl w:val="59BB425C"/>
    <w:lvl w:ilvl="0">
      <w:start w:val="1"/>
      <w:numFmt w:val="chineseCounting"/>
      <w:suff w:val="nothing"/>
      <w:lvlText w:val="（%1）"/>
      <w:lvlJc w:val="left"/>
    </w:lvl>
  </w:abstractNum>
  <w:abstractNum w:abstractNumId="10">
    <w:nsid w:val="59E6C638"/>
    <w:multiLevelType w:val="singleLevel"/>
    <w:tmpl w:val="59E6C638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">
    <w:nsid w:val="5A8C50AB"/>
    <w:multiLevelType w:val="singleLevel"/>
    <w:tmpl w:val="5A8C50AB"/>
    <w:lvl w:ilvl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2">
    <w:nsid w:val="7B726789"/>
    <w:multiLevelType w:val="singleLevel"/>
    <w:tmpl w:val="7B726789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11"/>
  </w:num>
  <w:num w:numId="5">
    <w:abstractNumId w:val="0"/>
  </w:num>
  <w:num w:numId="6">
    <w:abstractNumId w:val="4"/>
  </w:num>
  <w:num w:numId="7">
    <w:abstractNumId w:val="6"/>
  </w:num>
  <w:num w:numId="8">
    <w:abstractNumId w:val="3"/>
  </w:num>
  <w:num w:numId="9">
    <w:abstractNumId w:val="1"/>
  </w:num>
  <w:num w:numId="10">
    <w:abstractNumId w:val="2"/>
  </w:num>
  <w:num w:numId="11">
    <w:abstractNumId w:val="12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embedSystemFonts/>
  <w:bordersDoNotSurroundHeader/>
  <w:bordersDoNotSurroundFooter/>
  <w:proofState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414816FE"/>
    <w:rsid w:val="00012180"/>
    <w:rsid w:val="000B1A65"/>
    <w:rsid w:val="000D7A89"/>
    <w:rsid w:val="00166305"/>
    <w:rsid w:val="00205378"/>
    <w:rsid w:val="00217F13"/>
    <w:rsid w:val="00257420"/>
    <w:rsid w:val="002807C2"/>
    <w:rsid w:val="002F7F87"/>
    <w:rsid w:val="003117DA"/>
    <w:rsid w:val="003A4222"/>
    <w:rsid w:val="003C4122"/>
    <w:rsid w:val="004C7FF9"/>
    <w:rsid w:val="004E7B9F"/>
    <w:rsid w:val="00553F0B"/>
    <w:rsid w:val="006128D5"/>
    <w:rsid w:val="00636525"/>
    <w:rsid w:val="006450D5"/>
    <w:rsid w:val="006C144F"/>
    <w:rsid w:val="00784EF9"/>
    <w:rsid w:val="007B5C20"/>
    <w:rsid w:val="009258A7"/>
    <w:rsid w:val="00931990"/>
    <w:rsid w:val="00941252"/>
    <w:rsid w:val="009514AA"/>
    <w:rsid w:val="00961FED"/>
    <w:rsid w:val="00993910"/>
    <w:rsid w:val="009F0F66"/>
    <w:rsid w:val="00A811E0"/>
    <w:rsid w:val="00D26453"/>
    <w:rsid w:val="00D421B3"/>
    <w:rsid w:val="00DD3077"/>
    <w:rsid w:val="00E00842"/>
    <w:rsid w:val="00EB3FC3"/>
    <w:rsid w:val="00FE104A"/>
    <w:rsid w:val="23EE0A58"/>
    <w:rsid w:val="41481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2" w:qFormat="1"/>
    <w:lsdException w:name="toc 3" w:qFormat="1"/>
    <w:lsdException w:name="Normal Indent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line number" w:qFormat="1"/>
    <w:lsdException w:name="page number" w:qFormat="1"/>
    <w:lsdException w:name="List Number 5" w:qFormat="1"/>
    <w:lsdException w:name="Title" w:qFormat="1"/>
    <w:lsdException w:name="Default Paragraph Font" w:semiHidden="1"/>
    <w:lsdException w:name="Body Text" w:qFormat="1"/>
    <w:lsdException w:name="Body Text Indent" w:qFormat="1"/>
    <w:lsdException w:name="Subtitle" w:qFormat="1"/>
    <w:lsdException w:name="Date" w:qFormat="1"/>
    <w:lsdException w:name="Body Text First Indent" w:qFormat="1"/>
    <w:lsdException w:name="Body Text Indent 2" w:qFormat="1"/>
    <w:lsdException w:name="Body Text Indent 3" w:qFormat="1"/>
    <w:lsdException w:name="Hyperlink" w:qFormat="1"/>
    <w:lsdException w:name="FollowedHyperlink" w:qFormat="1"/>
    <w:lsdException w:name="Strong" w:qFormat="1"/>
    <w:lsdException w:name="Emphasis" w:qFormat="1"/>
    <w:lsdException w:name="Document Map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Preformatted" w:qFormat="1"/>
    <w:lsdException w:name="Normal Table" w:semiHidden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Table Grid" w:uiPriority="59" w:qFormat="1"/>
    <w:lsdException w:name="Placeholder Text" w:semiHidden="1" w:uiPriority="99" w:unhideWhenUsed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iPriority="34" w:unhideWhenUsed="1" w:qFormat="1"/>
    <w:lsdException w:name="Quote" w:semiHidden="1" w:unhideWhenUsed="1" w:qFormat="1"/>
    <w:lsdException w:name="Intense Quote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nhideWhenUsed="1" w:qFormat="1"/>
  </w:latentStyles>
  <w:style w:type="paragraph" w:default="1" w:styleId="a">
    <w:name w:val="Normal"/>
    <w:qFormat/>
    <w:rsid w:val="006128D5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Char"/>
    <w:qFormat/>
    <w:rsid w:val="004C7FF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4C7FF9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link w:val="3Char"/>
    <w:qFormat/>
    <w:rsid w:val="004C7FF9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qFormat/>
    <w:rsid w:val="004C7FF9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4C7FF9"/>
    <w:pPr>
      <w:keepNext/>
      <w:keepLines/>
      <w:numPr>
        <w:ilvl w:val="4"/>
        <w:numId w:val="1"/>
      </w:numPr>
      <w:tabs>
        <w:tab w:val="left" w:pos="1433"/>
      </w:tabs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qFormat/>
    <w:rsid w:val="004C7FF9"/>
    <w:pPr>
      <w:keepNext/>
      <w:keepLines/>
      <w:numPr>
        <w:ilvl w:val="5"/>
        <w:numId w:val="1"/>
      </w:numPr>
      <w:tabs>
        <w:tab w:val="left" w:pos="1577"/>
      </w:tabs>
      <w:spacing w:before="240" w:after="64" w:line="320" w:lineRule="auto"/>
      <w:outlineLvl w:val="5"/>
    </w:pPr>
    <w:rPr>
      <w:rFonts w:ascii="Arial" w:eastAsia="黑体" w:hAnsi="Arial"/>
      <w:b/>
      <w:bCs/>
      <w:sz w:val="24"/>
      <w:szCs w:val="24"/>
    </w:rPr>
  </w:style>
  <w:style w:type="paragraph" w:styleId="7">
    <w:name w:val="heading 7"/>
    <w:basedOn w:val="a"/>
    <w:next w:val="a"/>
    <w:link w:val="7Char"/>
    <w:qFormat/>
    <w:rsid w:val="004C7FF9"/>
    <w:pPr>
      <w:keepNext/>
      <w:keepLines/>
      <w:numPr>
        <w:ilvl w:val="6"/>
        <w:numId w:val="1"/>
      </w:numPr>
      <w:tabs>
        <w:tab w:val="left" w:pos="1721"/>
      </w:tabs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Char"/>
    <w:qFormat/>
    <w:rsid w:val="004C7FF9"/>
    <w:pPr>
      <w:keepNext/>
      <w:keepLines/>
      <w:numPr>
        <w:ilvl w:val="7"/>
        <w:numId w:val="1"/>
      </w:numPr>
      <w:tabs>
        <w:tab w:val="left" w:pos="1865"/>
      </w:tabs>
      <w:spacing w:before="240" w:after="64" w:line="320" w:lineRule="auto"/>
      <w:outlineLvl w:val="7"/>
    </w:pPr>
    <w:rPr>
      <w:rFonts w:ascii="Arial" w:eastAsia="黑体" w:hAnsi="Arial"/>
      <w:sz w:val="24"/>
      <w:szCs w:val="24"/>
    </w:rPr>
  </w:style>
  <w:style w:type="paragraph" w:styleId="9">
    <w:name w:val="heading 9"/>
    <w:basedOn w:val="a"/>
    <w:next w:val="a"/>
    <w:link w:val="9Char"/>
    <w:qFormat/>
    <w:rsid w:val="004C7FF9"/>
    <w:pPr>
      <w:keepNext/>
      <w:keepLines/>
      <w:numPr>
        <w:ilvl w:val="8"/>
        <w:numId w:val="1"/>
      </w:numPr>
      <w:tabs>
        <w:tab w:val="left" w:pos="2009"/>
      </w:tabs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3">
    <w:name w:val="_Style 3"/>
    <w:basedOn w:val="a"/>
    <w:next w:val="a"/>
    <w:rsid w:val="006128D5"/>
    <w:pPr>
      <w:pBdr>
        <w:bottom w:val="single" w:sz="6" w:space="1" w:color="auto"/>
      </w:pBdr>
      <w:jc w:val="center"/>
    </w:pPr>
    <w:rPr>
      <w:rFonts w:ascii="Arial"/>
      <w:vanish/>
      <w:sz w:val="16"/>
    </w:rPr>
  </w:style>
  <w:style w:type="character" w:customStyle="1" w:styleId="tree-file2">
    <w:name w:val="tree-file2"/>
    <w:basedOn w:val="a0"/>
    <w:rsid w:val="006128D5"/>
  </w:style>
  <w:style w:type="character" w:customStyle="1" w:styleId="valueinfo">
    <w:name w:val="valueinfo"/>
    <w:basedOn w:val="a0"/>
    <w:rsid w:val="006128D5"/>
    <w:rPr>
      <w:color w:val="666666"/>
    </w:rPr>
  </w:style>
  <w:style w:type="character" w:customStyle="1" w:styleId="pwdtipsalert">
    <w:name w:val="pwdtips_alert"/>
    <w:basedOn w:val="a0"/>
    <w:rsid w:val="006128D5"/>
    <w:rPr>
      <w:bdr w:val="single" w:sz="6" w:space="0" w:color="FFCB25"/>
      <w:shd w:val="clear" w:color="auto" w:fill="FFEAA6"/>
    </w:rPr>
  </w:style>
  <w:style w:type="character" w:customStyle="1" w:styleId="tree-title">
    <w:name w:val="tree-title"/>
    <w:basedOn w:val="a0"/>
    <w:rsid w:val="006128D5"/>
    <w:rPr>
      <w:color w:val="1864AC"/>
    </w:rPr>
  </w:style>
  <w:style w:type="character" w:customStyle="1" w:styleId="tree-title1">
    <w:name w:val="tree-title1"/>
    <w:basedOn w:val="a0"/>
    <w:rsid w:val="006128D5"/>
    <w:rPr>
      <w:color w:val="FFFFFF"/>
      <w:shd w:val="clear" w:color="auto" w:fill="3366CC"/>
    </w:rPr>
  </w:style>
  <w:style w:type="character" w:customStyle="1" w:styleId="l-btn-empty">
    <w:name w:val="l-btn-empty"/>
    <w:basedOn w:val="a0"/>
    <w:rsid w:val="006128D5"/>
    <w:rPr>
      <w:bdr w:val="none" w:sz="0" w:space="0" w:color="auto"/>
    </w:rPr>
  </w:style>
  <w:style w:type="character" w:customStyle="1" w:styleId="topic">
    <w:name w:val="topic"/>
    <w:basedOn w:val="a0"/>
    <w:rsid w:val="006128D5"/>
    <w:rPr>
      <w:color w:val="FF0000"/>
      <w:bdr w:val="none" w:sz="0" w:space="0" w:color="auto"/>
    </w:rPr>
  </w:style>
  <w:style w:type="character" w:customStyle="1" w:styleId="pwdtipsok">
    <w:name w:val="pwdtips_ok"/>
    <w:basedOn w:val="a0"/>
    <w:rsid w:val="006128D5"/>
    <w:rPr>
      <w:bdr w:val="single" w:sz="6" w:space="0" w:color="7EABCD"/>
      <w:shd w:val="clear" w:color="auto" w:fill="B4FFA6"/>
    </w:rPr>
  </w:style>
  <w:style w:type="character" w:customStyle="1" w:styleId="l-btn-left2">
    <w:name w:val="l-btn-left2"/>
    <w:basedOn w:val="a0"/>
    <w:rsid w:val="006128D5"/>
    <w:rPr>
      <w:bdr w:val="none" w:sz="0" w:space="0" w:color="auto"/>
    </w:rPr>
  </w:style>
  <w:style w:type="character" w:customStyle="1" w:styleId="l-btn-left3">
    <w:name w:val="l-btn-left3"/>
    <w:basedOn w:val="a0"/>
    <w:rsid w:val="006128D5"/>
    <w:rPr>
      <w:bdr w:val="none" w:sz="0" w:space="0" w:color="auto"/>
    </w:rPr>
  </w:style>
  <w:style w:type="character" w:customStyle="1" w:styleId="l-btn-left4">
    <w:name w:val="l-btn-left4"/>
    <w:basedOn w:val="a0"/>
    <w:rsid w:val="006128D5"/>
  </w:style>
  <w:style w:type="character" w:customStyle="1" w:styleId="l-btn-left5">
    <w:name w:val="l-btn-left5"/>
    <w:basedOn w:val="a0"/>
    <w:rsid w:val="006128D5"/>
  </w:style>
  <w:style w:type="character" w:customStyle="1" w:styleId="l-btn-text">
    <w:name w:val="l-btn-text"/>
    <w:basedOn w:val="a0"/>
    <w:rsid w:val="006128D5"/>
    <w:rPr>
      <w:bdr w:val="none" w:sz="0" w:space="0" w:color="auto"/>
    </w:rPr>
  </w:style>
  <w:style w:type="character" w:customStyle="1" w:styleId="l-btn-text1">
    <w:name w:val="l-btn-text1"/>
    <w:basedOn w:val="a0"/>
    <w:rsid w:val="006128D5"/>
    <w:rPr>
      <w:color w:val="1864AC"/>
      <w:sz w:val="18"/>
      <w:szCs w:val="18"/>
    </w:rPr>
  </w:style>
  <w:style w:type="character" w:customStyle="1" w:styleId="green">
    <w:name w:val="green"/>
    <w:basedOn w:val="a0"/>
    <w:rsid w:val="006128D5"/>
    <w:rPr>
      <w:color w:val="00A521"/>
    </w:rPr>
  </w:style>
  <w:style w:type="character" w:customStyle="1" w:styleId="vainfo2">
    <w:name w:val="vainfo2"/>
    <w:basedOn w:val="a0"/>
    <w:rsid w:val="006128D5"/>
    <w:rPr>
      <w:color w:val="FF0000"/>
      <w:bdr w:val="single" w:sz="6" w:space="0" w:color="FCBCBC"/>
      <w:shd w:val="clear" w:color="auto" w:fill="FFE4E4"/>
    </w:rPr>
  </w:style>
  <w:style w:type="character" w:customStyle="1" w:styleId="combo2">
    <w:name w:val="combo2"/>
    <w:basedOn w:val="a0"/>
    <w:rsid w:val="006128D5"/>
  </w:style>
  <w:style w:type="character" w:customStyle="1" w:styleId="pwdtipserror">
    <w:name w:val="pwdtips_error"/>
    <w:basedOn w:val="a0"/>
    <w:rsid w:val="006128D5"/>
    <w:rPr>
      <w:bdr w:val="single" w:sz="6" w:space="0" w:color="FF2525"/>
      <w:shd w:val="clear" w:color="auto" w:fill="FFA6A6"/>
    </w:rPr>
  </w:style>
  <w:style w:type="character" w:customStyle="1" w:styleId="red">
    <w:name w:val="red"/>
    <w:basedOn w:val="a0"/>
    <w:rsid w:val="006128D5"/>
    <w:rPr>
      <w:color w:val="FF0000"/>
    </w:rPr>
  </w:style>
  <w:style w:type="character" w:customStyle="1" w:styleId="info">
    <w:name w:val="info"/>
    <w:basedOn w:val="a0"/>
    <w:rsid w:val="006128D5"/>
    <w:rPr>
      <w:bdr w:val="none" w:sz="0" w:space="0" w:color="auto"/>
    </w:rPr>
  </w:style>
  <w:style w:type="character" w:customStyle="1" w:styleId="ckecolorbox">
    <w:name w:val="cke_colorbox"/>
    <w:basedOn w:val="a0"/>
    <w:rsid w:val="006128D5"/>
    <w:rPr>
      <w:bdr w:val="single" w:sz="6" w:space="0" w:color="808080"/>
    </w:rPr>
  </w:style>
  <w:style w:type="character" w:customStyle="1" w:styleId="ckecolorbox1">
    <w:name w:val="cke_colorbox1"/>
    <w:basedOn w:val="a0"/>
    <w:rsid w:val="006128D5"/>
  </w:style>
  <w:style w:type="paragraph" w:customStyle="1" w:styleId="a3">
    <w:basedOn w:val="a"/>
    <w:next w:val="a"/>
    <w:rsid w:val="006128D5"/>
    <w:pPr>
      <w:pBdr>
        <w:bottom w:val="single" w:sz="6" w:space="1" w:color="auto"/>
      </w:pBdr>
      <w:jc w:val="center"/>
    </w:pPr>
    <w:rPr>
      <w:rFonts w:ascii="Arial"/>
      <w:vanish/>
      <w:sz w:val="16"/>
    </w:rPr>
  </w:style>
  <w:style w:type="paragraph" w:customStyle="1" w:styleId="a4">
    <w:basedOn w:val="a"/>
    <w:next w:val="a"/>
    <w:rsid w:val="006128D5"/>
    <w:pPr>
      <w:pBdr>
        <w:top w:val="single" w:sz="6" w:space="1" w:color="auto"/>
      </w:pBdr>
      <w:jc w:val="center"/>
    </w:pPr>
    <w:rPr>
      <w:rFonts w:ascii="Arial"/>
      <w:vanish/>
      <w:sz w:val="16"/>
    </w:rPr>
  </w:style>
  <w:style w:type="paragraph" w:styleId="a5">
    <w:name w:val="header"/>
    <w:basedOn w:val="a"/>
    <w:link w:val="Char"/>
    <w:qFormat/>
    <w:rsid w:val="0094125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941252"/>
    <w:rPr>
      <w:kern w:val="2"/>
      <w:sz w:val="18"/>
      <w:szCs w:val="18"/>
    </w:rPr>
  </w:style>
  <w:style w:type="paragraph" w:styleId="a6">
    <w:name w:val="footer"/>
    <w:basedOn w:val="a"/>
    <w:link w:val="Char0"/>
    <w:qFormat/>
    <w:rsid w:val="009412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qFormat/>
    <w:rsid w:val="00941252"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rsid w:val="004C7FF9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4C7FF9"/>
    <w:rPr>
      <w:rFonts w:ascii="Arial" w:eastAsia="黑体" w:hAnsi="Arial"/>
      <w:b/>
      <w:bCs/>
      <w:kern w:val="2"/>
      <w:sz w:val="32"/>
      <w:szCs w:val="32"/>
    </w:rPr>
  </w:style>
  <w:style w:type="character" w:customStyle="1" w:styleId="3Char">
    <w:name w:val="标题 3 Char"/>
    <w:basedOn w:val="a0"/>
    <w:link w:val="3"/>
    <w:rsid w:val="004C7FF9"/>
    <w:rPr>
      <w:b/>
      <w:bCs/>
      <w:kern w:val="2"/>
      <w:sz w:val="32"/>
      <w:szCs w:val="32"/>
    </w:rPr>
  </w:style>
  <w:style w:type="character" w:customStyle="1" w:styleId="4Char">
    <w:name w:val="标题 4 Char"/>
    <w:basedOn w:val="a0"/>
    <w:link w:val="4"/>
    <w:qFormat/>
    <w:rsid w:val="004C7FF9"/>
    <w:rPr>
      <w:rFonts w:ascii="Cambria" w:hAnsi="Cambria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qFormat/>
    <w:rsid w:val="004C7FF9"/>
    <w:rPr>
      <w:b/>
      <w:bCs/>
      <w:kern w:val="2"/>
      <w:sz w:val="28"/>
      <w:szCs w:val="28"/>
    </w:rPr>
  </w:style>
  <w:style w:type="character" w:customStyle="1" w:styleId="6Char">
    <w:name w:val="标题 6 Char"/>
    <w:basedOn w:val="a0"/>
    <w:link w:val="6"/>
    <w:qFormat/>
    <w:rsid w:val="004C7FF9"/>
    <w:rPr>
      <w:rFonts w:ascii="Arial" w:eastAsia="黑体" w:hAnsi="Arial"/>
      <w:b/>
      <w:bCs/>
      <w:kern w:val="2"/>
      <w:sz w:val="24"/>
      <w:szCs w:val="24"/>
    </w:rPr>
  </w:style>
  <w:style w:type="character" w:customStyle="1" w:styleId="7Char">
    <w:name w:val="标题 7 Char"/>
    <w:basedOn w:val="a0"/>
    <w:link w:val="7"/>
    <w:qFormat/>
    <w:rsid w:val="004C7FF9"/>
    <w:rPr>
      <w:b/>
      <w:bCs/>
      <w:kern w:val="2"/>
      <w:sz w:val="24"/>
      <w:szCs w:val="24"/>
    </w:rPr>
  </w:style>
  <w:style w:type="character" w:customStyle="1" w:styleId="8Char">
    <w:name w:val="标题 8 Char"/>
    <w:basedOn w:val="a0"/>
    <w:link w:val="8"/>
    <w:qFormat/>
    <w:rsid w:val="004C7FF9"/>
    <w:rPr>
      <w:rFonts w:ascii="Arial" w:eastAsia="黑体" w:hAnsi="Arial"/>
      <w:kern w:val="2"/>
      <w:sz w:val="24"/>
      <w:szCs w:val="24"/>
    </w:rPr>
  </w:style>
  <w:style w:type="character" w:customStyle="1" w:styleId="9Char">
    <w:name w:val="标题 9 Char"/>
    <w:basedOn w:val="a0"/>
    <w:link w:val="9"/>
    <w:qFormat/>
    <w:rsid w:val="004C7FF9"/>
    <w:rPr>
      <w:rFonts w:ascii="Arial" w:eastAsia="黑体" w:hAnsi="Arial"/>
      <w:kern w:val="2"/>
      <w:sz w:val="21"/>
      <w:szCs w:val="21"/>
    </w:rPr>
  </w:style>
  <w:style w:type="paragraph" w:styleId="30">
    <w:name w:val="List 3"/>
    <w:basedOn w:val="a"/>
    <w:rsid w:val="004C7FF9"/>
    <w:pPr>
      <w:ind w:leftChars="400" w:left="100" w:hangingChars="200" w:hanging="200"/>
    </w:pPr>
    <w:rPr>
      <w:szCs w:val="24"/>
    </w:rPr>
  </w:style>
  <w:style w:type="paragraph" w:styleId="70">
    <w:name w:val="toc 7"/>
    <w:basedOn w:val="a"/>
    <w:next w:val="a"/>
    <w:unhideWhenUsed/>
    <w:rsid w:val="004C7FF9"/>
    <w:pPr>
      <w:ind w:leftChars="1200" w:left="2520"/>
    </w:pPr>
    <w:rPr>
      <w:rFonts w:ascii="Calibri" w:hAnsi="Calibri"/>
      <w:szCs w:val="22"/>
    </w:rPr>
  </w:style>
  <w:style w:type="paragraph" w:styleId="a7">
    <w:name w:val="Normal Indent"/>
    <w:basedOn w:val="a"/>
    <w:link w:val="Char1"/>
    <w:qFormat/>
    <w:rsid w:val="004C7FF9"/>
    <w:pPr>
      <w:ind w:firstLineChars="200" w:firstLine="200"/>
    </w:pPr>
    <w:rPr>
      <w:szCs w:val="24"/>
    </w:rPr>
  </w:style>
  <w:style w:type="character" w:customStyle="1" w:styleId="Char1">
    <w:name w:val="正文缩进 Char"/>
    <w:link w:val="a7"/>
    <w:qFormat/>
    <w:rsid w:val="004C7FF9"/>
    <w:rPr>
      <w:kern w:val="2"/>
      <w:sz w:val="21"/>
      <w:szCs w:val="24"/>
    </w:rPr>
  </w:style>
  <w:style w:type="paragraph" w:styleId="a8">
    <w:name w:val="caption"/>
    <w:basedOn w:val="a"/>
    <w:next w:val="a"/>
    <w:qFormat/>
    <w:rsid w:val="004C7FF9"/>
    <w:rPr>
      <w:rFonts w:ascii="Cambria" w:eastAsia="黑体" w:hAnsi="Cambria"/>
      <w:sz w:val="20"/>
    </w:rPr>
  </w:style>
  <w:style w:type="paragraph" w:styleId="a9">
    <w:name w:val="Document Map"/>
    <w:basedOn w:val="a"/>
    <w:link w:val="Char2"/>
    <w:qFormat/>
    <w:rsid w:val="004C7FF9"/>
    <w:pPr>
      <w:shd w:val="clear" w:color="auto" w:fill="000080"/>
    </w:pPr>
    <w:rPr>
      <w:szCs w:val="24"/>
    </w:rPr>
  </w:style>
  <w:style w:type="character" w:customStyle="1" w:styleId="Char2">
    <w:name w:val="文档结构图 Char"/>
    <w:basedOn w:val="a0"/>
    <w:link w:val="a9"/>
    <w:rsid w:val="004C7FF9"/>
    <w:rPr>
      <w:kern w:val="2"/>
      <w:sz w:val="21"/>
      <w:szCs w:val="24"/>
      <w:shd w:val="clear" w:color="auto" w:fill="000080"/>
    </w:rPr>
  </w:style>
  <w:style w:type="paragraph" w:styleId="aa">
    <w:name w:val="annotation text"/>
    <w:basedOn w:val="a"/>
    <w:link w:val="Char3"/>
    <w:qFormat/>
    <w:rsid w:val="004C7FF9"/>
    <w:pPr>
      <w:jc w:val="left"/>
    </w:pPr>
    <w:rPr>
      <w:szCs w:val="24"/>
    </w:rPr>
  </w:style>
  <w:style w:type="character" w:customStyle="1" w:styleId="Char3">
    <w:name w:val="批注文字 Char"/>
    <w:basedOn w:val="a0"/>
    <w:link w:val="aa"/>
    <w:rsid w:val="004C7FF9"/>
    <w:rPr>
      <w:kern w:val="2"/>
      <w:sz w:val="21"/>
      <w:szCs w:val="24"/>
    </w:rPr>
  </w:style>
  <w:style w:type="paragraph" w:styleId="ab">
    <w:name w:val="Salutation"/>
    <w:basedOn w:val="a"/>
    <w:next w:val="a"/>
    <w:link w:val="Char4"/>
    <w:rsid w:val="004C7FF9"/>
    <w:rPr>
      <w:sz w:val="28"/>
    </w:rPr>
  </w:style>
  <w:style w:type="character" w:customStyle="1" w:styleId="Char4">
    <w:name w:val="称呼 Char"/>
    <w:basedOn w:val="a0"/>
    <w:link w:val="ab"/>
    <w:rsid w:val="004C7FF9"/>
    <w:rPr>
      <w:kern w:val="2"/>
      <w:sz w:val="28"/>
    </w:rPr>
  </w:style>
  <w:style w:type="paragraph" w:styleId="31">
    <w:name w:val="Body Text 3"/>
    <w:basedOn w:val="a"/>
    <w:link w:val="3Char0"/>
    <w:rsid w:val="004C7FF9"/>
    <w:rPr>
      <w:rFonts w:ascii="美黑" w:eastAsia="美黑"/>
      <w:color w:val="000000"/>
    </w:rPr>
  </w:style>
  <w:style w:type="character" w:customStyle="1" w:styleId="3Char0">
    <w:name w:val="正文文本 3 Char"/>
    <w:basedOn w:val="a0"/>
    <w:link w:val="31"/>
    <w:rsid w:val="004C7FF9"/>
    <w:rPr>
      <w:rFonts w:ascii="美黑" w:eastAsia="美黑"/>
      <w:color w:val="000000"/>
      <w:kern w:val="2"/>
      <w:sz w:val="21"/>
    </w:rPr>
  </w:style>
  <w:style w:type="paragraph" w:styleId="ac">
    <w:name w:val="Body Text"/>
    <w:basedOn w:val="a"/>
    <w:next w:val="a"/>
    <w:link w:val="Char5"/>
    <w:qFormat/>
    <w:rsid w:val="004C7FF9"/>
    <w:pPr>
      <w:spacing w:after="40" w:line="276" w:lineRule="auto"/>
      <w:ind w:firstLineChars="200" w:firstLine="680"/>
    </w:pPr>
    <w:rPr>
      <w:rFonts w:ascii="宋体" w:hAnsi="宋体"/>
      <w:color w:val="000000"/>
      <w:szCs w:val="24"/>
    </w:rPr>
  </w:style>
  <w:style w:type="character" w:customStyle="1" w:styleId="Char5">
    <w:name w:val="正文文本 Char"/>
    <w:basedOn w:val="a0"/>
    <w:link w:val="ac"/>
    <w:qFormat/>
    <w:rsid w:val="004C7FF9"/>
    <w:rPr>
      <w:rFonts w:ascii="宋体" w:hAnsi="宋体"/>
      <w:color w:val="000000"/>
      <w:kern w:val="2"/>
      <w:sz w:val="21"/>
      <w:szCs w:val="24"/>
    </w:rPr>
  </w:style>
  <w:style w:type="paragraph" w:styleId="ad">
    <w:name w:val="Body Text Indent"/>
    <w:basedOn w:val="a"/>
    <w:link w:val="Char6"/>
    <w:qFormat/>
    <w:rsid w:val="004C7FF9"/>
    <w:pPr>
      <w:ind w:firstLine="630"/>
    </w:pPr>
    <w:rPr>
      <w:sz w:val="32"/>
    </w:rPr>
  </w:style>
  <w:style w:type="character" w:customStyle="1" w:styleId="Char6">
    <w:name w:val="正文文本缩进 Char"/>
    <w:basedOn w:val="a0"/>
    <w:link w:val="ad"/>
    <w:qFormat/>
    <w:rsid w:val="004C7FF9"/>
    <w:rPr>
      <w:kern w:val="2"/>
      <w:sz w:val="32"/>
    </w:rPr>
  </w:style>
  <w:style w:type="paragraph" w:styleId="20">
    <w:name w:val="List 2"/>
    <w:basedOn w:val="a"/>
    <w:rsid w:val="004C7FF9"/>
    <w:pPr>
      <w:ind w:leftChars="200" w:left="100" w:hangingChars="200" w:hanging="200"/>
    </w:pPr>
    <w:rPr>
      <w:szCs w:val="24"/>
    </w:rPr>
  </w:style>
  <w:style w:type="paragraph" w:styleId="40">
    <w:name w:val="index 4"/>
    <w:basedOn w:val="a"/>
    <w:next w:val="a"/>
    <w:rsid w:val="004C7FF9"/>
    <w:pPr>
      <w:ind w:leftChars="600" w:left="600"/>
    </w:pPr>
    <w:rPr>
      <w:szCs w:val="24"/>
    </w:rPr>
  </w:style>
  <w:style w:type="paragraph" w:styleId="50">
    <w:name w:val="toc 5"/>
    <w:basedOn w:val="a"/>
    <w:next w:val="a"/>
    <w:unhideWhenUsed/>
    <w:rsid w:val="004C7FF9"/>
    <w:pPr>
      <w:ind w:leftChars="800" w:left="1680"/>
    </w:pPr>
    <w:rPr>
      <w:rFonts w:ascii="Calibri" w:hAnsi="Calibri"/>
      <w:szCs w:val="22"/>
    </w:rPr>
  </w:style>
  <w:style w:type="paragraph" w:styleId="32">
    <w:name w:val="toc 3"/>
    <w:basedOn w:val="a"/>
    <w:next w:val="a"/>
    <w:qFormat/>
    <w:rsid w:val="004C7FF9"/>
    <w:pPr>
      <w:ind w:leftChars="400" w:left="840"/>
    </w:pPr>
    <w:rPr>
      <w:szCs w:val="24"/>
    </w:rPr>
  </w:style>
  <w:style w:type="paragraph" w:styleId="ae">
    <w:name w:val="Plain Text"/>
    <w:basedOn w:val="a"/>
    <w:link w:val="Char7"/>
    <w:qFormat/>
    <w:rsid w:val="004C7FF9"/>
    <w:rPr>
      <w:rFonts w:ascii="宋体" w:hAnsi="Courier New"/>
      <w:szCs w:val="24"/>
    </w:rPr>
  </w:style>
  <w:style w:type="character" w:customStyle="1" w:styleId="Char7">
    <w:name w:val="纯文本 Char"/>
    <w:basedOn w:val="a0"/>
    <w:link w:val="ae"/>
    <w:qFormat/>
    <w:rsid w:val="004C7FF9"/>
    <w:rPr>
      <w:rFonts w:ascii="宋体" w:hAnsi="Courier New"/>
      <w:kern w:val="2"/>
      <w:sz w:val="21"/>
      <w:szCs w:val="24"/>
    </w:rPr>
  </w:style>
  <w:style w:type="paragraph" w:styleId="80">
    <w:name w:val="toc 8"/>
    <w:basedOn w:val="a"/>
    <w:next w:val="a"/>
    <w:unhideWhenUsed/>
    <w:rsid w:val="004C7FF9"/>
    <w:pPr>
      <w:ind w:leftChars="1400" w:left="2940"/>
    </w:pPr>
    <w:rPr>
      <w:rFonts w:ascii="Calibri" w:hAnsi="Calibri"/>
      <w:szCs w:val="22"/>
    </w:rPr>
  </w:style>
  <w:style w:type="paragraph" w:styleId="af">
    <w:name w:val="Date"/>
    <w:basedOn w:val="a"/>
    <w:next w:val="a"/>
    <w:link w:val="Char8"/>
    <w:qFormat/>
    <w:rsid w:val="004C7FF9"/>
  </w:style>
  <w:style w:type="character" w:customStyle="1" w:styleId="Char8">
    <w:name w:val="日期 Char"/>
    <w:basedOn w:val="a0"/>
    <w:link w:val="af"/>
    <w:qFormat/>
    <w:rsid w:val="004C7FF9"/>
    <w:rPr>
      <w:kern w:val="2"/>
      <w:sz w:val="21"/>
    </w:rPr>
  </w:style>
  <w:style w:type="paragraph" w:styleId="21">
    <w:name w:val="Body Text Indent 2"/>
    <w:basedOn w:val="a"/>
    <w:link w:val="2Char0"/>
    <w:qFormat/>
    <w:rsid w:val="004C7FF9"/>
    <w:pPr>
      <w:spacing w:after="120" w:line="480" w:lineRule="auto"/>
      <w:ind w:leftChars="200" w:left="420"/>
    </w:pPr>
    <w:rPr>
      <w:szCs w:val="24"/>
    </w:rPr>
  </w:style>
  <w:style w:type="character" w:customStyle="1" w:styleId="2Char0">
    <w:name w:val="正文文本缩进 2 Char"/>
    <w:basedOn w:val="a0"/>
    <w:link w:val="21"/>
    <w:qFormat/>
    <w:rsid w:val="004C7FF9"/>
    <w:rPr>
      <w:kern w:val="2"/>
      <w:sz w:val="21"/>
      <w:szCs w:val="24"/>
    </w:rPr>
  </w:style>
  <w:style w:type="paragraph" w:styleId="af0">
    <w:name w:val="Balloon Text"/>
    <w:basedOn w:val="a"/>
    <w:link w:val="Char9"/>
    <w:qFormat/>
    <w:rsid w:val="004C7FF9"/>
    <w:rPr>
      <w:sz w:val="18"/>
      <w:szCs w:val="18"/>
    </w:rPr>
  </w:style>
  <w:style w:type="character" w:customStyle="1" w:styleId="Char9">
    <w:name w:val="批注框文本 Char"/>
    <w:basedOn w:val="a0"/>
    <w:link w:val="af0"/>
    <w:qFormat/>
    <w:rsid w:val="004C7FF9"/>
    <w:rPr>
      <w:kern w:val="2"/>
      <w:sz w:val="18"/>
      <w:szCs w:val="18"/>
    </w:rPr>
  </w:style>
  <w:style w:type="paragraph" w:styleId="af1">
    <w:name w:val="Signature"/>
    <w:basedOn w:val="a"/>
    <w:link w:val="Chara"/>
    <w:rsid w:val="004C7FF9"/>
    <w:pPr>
      <w:ind w:leftChars="2100" w:left="100"/>
    </w:pPr>
    <w:rPr>
      <w:szCs w:val="24"/>
    </w:rPr>
  </w:style>
  <w:style w:type="character" w:customStyle="1" w:styleId="Chara">
    <w:name w:val="签名 Char"/>
    <w:basedOn w:val="a0"/>
    <w:link w:val="af1"/>
    <w:rsid w:val="004C7FF9"/>
    <w:rPr>
      <w:kern w:val="2"/>
      <w:sz w:val="21"/>
      <w:szCs w:val="24"/>
    </w:rPr>
  </w:style>
  <w:style w:type="paragraph" w:styleId="10">
    <w:name w:val="toc 1"/>
    <w:basedOn w:val="a"/>
    <w:next w:val="a"/>
    <w:qFormat/>
    <w:rsid w:val="004C7FF9"/>
    <w:pPr>
      <w:tabs>
        <w:tab w:val="right" w:leader="dot" w:pos="8398"/>
      </w:tabs>
    </w:pPr>
    <w:rPr>
      <w:rFonts w:ascii="黑体" w:hAnsi="黑体"/>
      <w:szCs w:val="24"/>
      <w:lang w:val="en-US" w:eastAsia="zh-CN"/>
    </w:rPr>
  </w:style>
  <w:style w:type="paragraph" w:styleId="41">
    <w:name w:val="toc 4"/>
    <w:basedOn w:val="a"/>
    <w:next w:val="a"/>
    <w:unhideWhenUsed/>
    <w:rsid w:val="004C7FF9"/>
    <w:pPr>
      <w:ind w:leftChars="600" w:left="1260"/>
    </w:pPr>
    <w:rPr>
      <w:rFonts w:ascii="Calibri" w:hAnsi="Calibri"/>
      <w:szCs w:val="22"/>
    </w:rPr>
  </w:style>
  <w:style w:type="paragraph" w:styleId="af2">
    <w:name w:val="Subtitle"/>
    <w:basedOn w:val="a"/>
    <w:next w:val="a"/>
    <w:link w:val="Charb"/>
    <w:qFormat/>
    <w:rsid w:val="004C7FF9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character" w:customStyle="1" w:styleId="Charb">
    <w:name w:val="副标题 Char"/>
    <w:basedOn w:val="a0"/>
    <w:link w:val="af2"/>
    <w:rsid w:val="004C7FF9"/>
    <w:rPr>
      <w:rFonts w:ascii="Cambria" w:hAnsi="Cambria"/>
      <w:b/>
      <w:bCs/>
      <w:kern w:val="28"/>
      <w:sz w:val="32"/>
      <w:szCs w:val="32"/>
    </w:rPr>
  </w:style>
  <w:style w:type="paragraph" w:styleId="51">
    <w:name w:val="List Number 5"/>
    <w:basedOn w:val="a"/>
    <w:qFormat/>
    <w:rsid w:val="004C7FF9"/>
    <w:pPr>
      <w:tabs>
        <w:tab w:val="left" w:pos="1521"/>
        <w:tab w:val="left" w:pos="2040"/>
      </w:tabs>
      <w:ind w:left="1521" w:hanging="1095"/>
    </w:pPr>
    <w:rPr>
      <w:kern w:val="0"/>
      <w:sz w:val="34"/>
      <w:szCs w:val="22"/>
    </w:rPr>
  </w:style>
  <w:style w:type="paragraph" w:styleId="af3">
    <w:name w:val="List"/>
    <w:basedOn w:val="a"/>
    <w:rsid w:val="004C7FF9"/>
    <w:pPr>
      <w:ind w:left="200" w:hangingChars="200" w:hanging="200"/>
    </w:pPr>
    <w:rPr>
      <w:szCs w:val="24"/>
    </w:rPr>
  </w:style>
  <w:style w:type="paragraph" w:styleId="af4">
    <w:name w:val="footnote text"/>
    <w:basedOn w:val="a"/>
    <w:link w:val="Charc"/>
    <w:rsid w:val="004C7FF9"/>
    <w:pPr>
      <w:snapToGrid w:val="0"/>
      <w:jc w:val="left"/>
    </w:pPr>
    <w:rPr>
      <w:sz w:val="18"/>
      <w:szCs w:val="18"/>
    </w:rPr>
  </w:style>
  <w:style w:type="character" w:customStyle="1" w:styleId="Charc">
    <w:name w:val="脚注文本 Char"/>
    <w:basedOn w:val="a0"/>
    <w:link w:val="af4"/>
    <w:rsid w:val="004C7FF9"/>
    <w:rPr>
      <w:kern w:val="2"/>
      <w:sz w:val="18"/>
      <w:szCs w:val="18"/>
    </w:rPr>
  </w:style>
  <w:style w:type="paragraph" w:styleId="60">
    <w:name w:val="toc 6"/>
    <w:basedOn w:val="a"/>
    <w:next w:val="a"/>
    <w:unhideWhenUsed/>
    <w:rsid w:val="004C7FF9"/>
    <w:pPr>
      <w:ind w:leftChars="1000" w:left="2100"/>
    </w:pPr>
    <w:rPr>
      <w:rFonts w:ascii="Calibri" w:hAnsi="Calibri"/>
      <w:szCs w:val="22"/>
    </w:rPr>
  </w:style>
  <w:style w:type="paragraph" w:styleId="33">
    <w:name w:val="Body Text Indent 3"/>
    <w:basedOn w:val="a"/>
    <w:link w:val="3Char1"/>
    <w:qFormat/>
    <w:rsid w:val="004C7FF9"/>
    <w:pPr>
      <w:spacing w:after="120"/>
      <w:ind w:leftChars="200" w:left="420"/>
    </w:pPr>
    <w:rPr>
      <w:sz w:val="16"/>
      <w:szCs w:val="16"/>
    </w:rPr>
  </w:style>
  <w:style w:type="character" w:customStyle="1" w:styleId="3Char1">
    <w:name w:val="正文文本缩进 3 Char"/>
    <w:basedOn w:val="a0"/>
    <w:link w:val="33"/>
    <w:qFormat/>
    <w:rsid w:val="004C7FF9"/>
    <w:rPr>
      <w:kern w:val="2"/>
      <w:sz w:val="16"/>
      <w:szCs w:val="16"/>
    </w:rPr>
  </w:style>
  <w:style w:type="paragraph" w:styleId="22">
    <w:name w:val="toc 2"/>
    <w:basedOn w:val="a"/>
    <w:next w:val="a"/>
    <w:qFormat/>
    <w:rsid w:val="004C7FF9"/>
    <w:pPr>
      <w:ind w:leftChars="200" w:left="200"/>
    </w:pPr>
    <w:rPr>
      <w:rFonts w:eastAsia="黑体"/>
      <w:szCs w:val="24"/>
    </w:rPr>
  </w:style>
  <w:style w:type="paragraph" w:styleId="90">
    <w:name w:val="toc 9"/>
    <w:basedOn w:val="a"/>
    <w:next w:val="a"/>
    <w:unhideWhenUsed/>
    <w:rsid w:val="004C7FF9"/>
    <w:pPr>
      <w:ind w:leftChars="1600" w:left="3360"/>
    </w:pPr>
    <w:rPr>
      <w:rFonts w:ascii="Calibri" w:hAnsi="Calibri"/>
      <w:szCs w:val="22"/>
    </w:rPr>
  </w:style>
  <w:style w:type="paragraph" w:styleId="23">
    <w:name w:val="Body Text 2"/>
    <w:basedOn w:val="a"/>
    <w:link w:val="2Char1"/>
    <w:rsid w:val="004C7FF9"/>
    <w:rPr>
      <w:sz w:val="24"/>
    </w:rPr>
  </w:style>
  <w:style w:type="character" w:customStyle="1" w:styleId="2Char1">
    <w:name w:val="正文文本 2 Char"/>
    <w:basedOn w:val="a0"/>
    <w:link w:val="23"/>
    <w:rsid w:val="004C7FF9"/>
    <w:rPr>
      <w:kern w:val="2"/>
      <w:sz w:val="24"/>
    </w:rPr>
  </w:style>
  <w:style w:type="paragraph" w:styleId="af5">
    <w:name w:val="Message Header"/>
    <w:basedOn w:val="a"/>
    <w:link w:val="Chard"/>
    <w:rsid w:val="004C7FF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500" w:left="1080" w:hangingChars="500" w:hanging="1080"/>
    </w:pPr>
    <w:rPr>
      <w:rFonts w:ascii="Arial" w:hAnsi="Arial" w:cs="Arial"/>
      <w:sz w:val="24"/>
      <w:szCs w:val="24"/>
    </w:rPr>
  </w:style>
  <w:style w:type="character" w:customStyle="1" w:styleId="Chard">
    <w:name w:val="信息标题 Char"/>
    <w:basedOn w:val="a0"/>
    <w:link w:val="af5"/>
    <w:rsid w:val="004C7FF9"/>
    <w:rPr>
      <w:rFonts w:ascii="Arial" w:hAnsi="Arial" w:cs="Arial"/>
      <w:kern w:val="2"/>
      <w:sz w:val="24"/>
      <w:szCs w:val="24"/>
      <w:shd w:val="pct20" w:color="auto" w:fill="auto"/>
    </w:rPr>
  </w:style>
  <w:style w:type="paragraph" w:styleId="HTML">
    <w:name w:val="HTML Preformatted"/>
    <w:basedOn w:val="a"/>
    <w:link w:val="HTMLChar1"/>
    <w:qFormat/>
    <w:rsid w:val="004C7FF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eastAsia="Times New Roman" w:hAnsi="宋体"/>
      <w:kern w:val="0"/>
      <w:sz w:val="24"/>
      <w:szCs w:val="24"/>
      <w:lang w:val="zh-CN" w:eastAsia="zh-CN"/>
    </w:rPr>
  </w:style>
  <w:style w:type="character" w:customStyle="1" w:styleId="HTMLChar">
    <w:name w:val="HTML 预设格式 Char"/>
    <w:basedOn w:val="a0"/>
    <w:qFormat/>
    <w:rsid w:val="004C7FF9"/>
    <w:rPr>
      <w:rFonts w:ascii="Courier New" w:hAnsi="Courier New" w:cs="Courier New"/>
      <w:kern w:val="2"/>
    </w:rPr>
  </w:style>
  <w:style w:type="character" w:customStyle="1" w:styleId="HTMLChar1">
    <w:name w:val="HTML 预设格式 Char1"/>
    <w:link w:val="HTML"/>
    <w:rsid w:val="004C7FF9"/>
    <w:rPr>
      <w:rFonts w:ascii="宋体" w:eastAsia="Times New Roman" w:hAnsi="宋体"/>
      <w:sz w:val="24"/>
      <w:szCs w:val="24"/>
      <w:lang w:val="zh-CN" w:eastAsia="zh-CN"/>
    </w:rPr>
  </w:style>
  <w:style w:type="paragraph" w:styleId="af6">
    <w:name w:val="Normal (Web)"/>
    <w:basedOn w:val="a"/>
    <w:uiPriority w:val="99"/>
    <w:qFormat/>
    <w:rsid w:val="004C7FF9"/>
    <w:pPr>
      <w:widowControl/>
      <w:spacing w:before="100" w:beforeAutospacing="1" w:after="100" w:afterAutospacing="1"/>
      <w:jc w:val="left"/>
    </w:pPr>
    <w:rPr>
      <w:rFonts w:ascii="宋体"/>
      <w:kern w:val="0"/>
      <w:sz w:val="18"/>
      <w:szCs w:val="18"/>
    </w:rPr>
  </w:style>
  <w:style w:type="paragraph" w:styleId="af7">
    <w:name w:val="Title"/>
    <w:basedOn w:val="a"/>
    <w:next w:val="a"/>
    <w:link w:val="Chare"/>
    <w:qFormat/>
    <w:rsid w:val="004C7FF9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customStyle="1" w:styleId="Chare">
    <w:name w:val="标题 Char"/>
    <w:basedOn w:val="a0"/>
    <w:link w:val="af7"/>
    <w:qFormat/>
    <w:rsid w:val="004C7FF9"/>
    <w:rPr>
      <w:rFonts w:ascii="Arial" w:hAnsi="Arial" w:cs="Arial"/>
      <w:b/>
      <w:bCs/>
      <w:kern w:val="2"/>
      <w:sz w:val="32"/>
      <w:szCs w:val="32"/>
    </w:rPr>
  </w:style>
  <w:style w:type="paragraph" w:styleId="af8">
    <w:name w:val="annotation subject"/>
    <w:basedOn w:val="aa"/>
    <w:next w:val="aa"/>
    <w:link w:val="Charf"/>
    <w:qFormat/>
    <w:rsid w:val="004C7FF9"/>
    <w:rPr>
      <w:b/>
      <w:bCs/>
    </w:rPr>
  </w:style>
  <w:style w:type="character" w:customStyle="1" w:styleId="Charf">
    <w:name w:val="批注主题 Char"/>
    <w:basedOn w:val="Char3"/>
    <w:link w:val="af8"/>
    <w:qFormat/>
    <w:rsid w:val="004C7FF9"/>
    <w:rPr>
      <w:b/>
      <w:bCs/>
      <w:kern w:val="2"/>
      <w:sz w:val="21"/>
      <w:szCs w:val="24"/>
    </w:rPr>
  </w:style>
  <w:style w:type="paragraph" w:styleId="af9">
    <w:name w:val="Body Text First Indent"/>
    <w:basedOn w:val="ac"/>
    <w:link w:val="Charf0"/>
    <w:qFormat/>
    <w:rsid w:val="004C7FF9"/>
    <w:pPr>
      <w:spacing w:after="120" w:line="240" w:lineRule="auto"/>
      <w:ind w:firstLineChars="100" w:firstLine="420"/>
    </w:pPr>
    <w:rPr>
      <w:rFonts w:ascii="Times New Roman" w:hAnsi="Times New Roman"/>
      <w:color w:val="auto"/>
    </w:rPr>
  </w:style>
  <w:style w:type="character" w:customStyle="1" w:styleId="Charf0">
    <w:name w:val="正文首行缩进 Char"/>
    <w:basedOn w:val="Char5"/>
    <w:link w:val="af9"/>
    <w:qFormat/>
    <w:rsid w:val="004C7FF9"/>
    <w:rPr>
      <w:rFonts w:ascii="宋体" w:hAnsi="宋体"/>
      <w:color w:val="000000"/>
      <w:kern w:val="2"/>
      <w:sz w:val="21"/>
      <w:szCs w:val="24"/>
    </w:rPr>
  </w:style>
  <w:style w:type="table" w:styleId="afa">
    <w:name w:val="Table Grid"/>
    <w:basedOn w:val="a1"/>
    <w:uiPriority w:val="59"/>
    <w:qFormat/>
    <w:rsid w:val="004C7FF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Strong"/>
    <w:qFormat/>
    <w:rsid w:val="004C7FF9"/>
    <w:rPr>
      <w:b/>
      <w:bCs/>
    </w:rPr>
  </w:style>
  <w:style w:type="character" w:styleId="afc">
    <w:name w:val="page number"/>
    <w:qFormat/>
    <w:rsid w:val="004C7FF9"/>
  </w:style>
  <w:style w:type="character" w:styleId="afd">
    <w:name w:val="FollowedHyperlink"/>
    <w:qFormat/>
    <w:rsid w:val="004C7FF9"/>
    <w:rPr>
      <w:rFonts w:ascii="微软雅黑" w:eastAsia="微软雅黑" w:hAnsi="微软雅黑" w:cs="微软雅黑" w:hint="eastAsia"/>
      <w:color w:val="02396F"/>
      <w:u w:val="single"/>
    </w:rPr>
  </w:style>
  <w:style w:type="character" w:styleId="afe">
    <w:name w:val="Emphasis"/>
    <w:qFormat/>
    <w:rsid w:val="004C7FF9"/>
    <w:rPr>
      <w:i/>
      <w:iCs/>
    </w:rPr>
  </w:style>
  <w:style w:type="character" w:styleId="aff">
    <w:name w:val="line number"/>
    <w:qFormat/>
    <w:rsid w:val="004C7FF9"/>
  </w:style>
  <w:style w:type="character" w:styleId="aff0">
    <w:name w:val="Hyperlink"/>
    <w:unhideWhenUsed/>
    <w:qFormat/>
    <w:rsid w:val="004C7FF9"/>
    <w:rPr>
      <w:rFonts w:ascii="微软雅黑" w:eastAsia="宋体" w:hAnsi="微软雅黑" w:cs="微软雅黑"/>
      <w:color w:val="02396F"/>
      <w:sz w:val="21"/>
      <w:u w:val="single"/>
    </w:rPr>
  </w:style>
  <w:style w:type="character" w:styleId="aff1">
    <w:name w:val="annotation reference"/>
    <w:rsid w:val="004C7FF9"/>
    <w:rPr>
      <w:sz w:val="21"/>
      <w:szCs w:val="21"/>
    </w:rPr>
  </w:style>
  <w:style w:type="character" w:styleId="aff2">
    <w:name w:val="footnote reference"/>
    <w:rsid w:val="004C7FF9"/>
    <w:rPr>
      <w:vertAlign w:val="superscript"/>
    </w:rPr>
  </w:style>
  <w:style w:type="character" w:customStyle="1" w:styleId="CharChar13">
    <w:name w:val=" Char Char13"/>
    <w:rsid w:val="004C7FF9"/>
    <w:rPr>
      <w:sz w:val="18"/>
      <w:szCs w:val="18"/>
    </w:rPr>
  </w:style>
  <w:style w:type="character" w:customStyle="1" w:styleId="11">
    <w:name w:val="标题 1 字符"/>
    <w:rsid w:val="004C7FF9"/>
    <w:rPr>
      <w:b/>
      <w:bCs/>
      <w:kern w:val="44"/>
      <w:sz w:val="44"/>
      <w:szCs w:val="44"/>
    </w:rPr>
  </w:style>
  <w:style w:type="character" w:customStyle="1" w:styleId="2Char2">
    <w:name w:val="样式2 Char"/>
    <w:link w:val="24"/>
    <w:rsid w:val="004C7FF9"/>
    <w:rPr>
      <w:rFonts w:ascii="黑体" w:eastAsia="黑体" w:hAnsi="黑体"/>
      <w:b/>
      <w:bCs/>
      <w:kern w:val="44"/>
      <w:sz w:val="36"/>
      <w:szCs w:val="36"/>
    </w:rPr>
  </w:style>
  <w:style w:type="paragraph" w:customStyle="1" w:styleId="24">
    <w:name w:val="样式2"/>
    <w:basedOn w:val="12"/>
    <w:link w:val="2Char2"/>
    <w:qFormat/>
    <w:rsid w:val="004C7FF9"/>
    <w:rPr>
      <w:rFonts w:ascii="黑体" w:eastAsia="黑体" w:hAnsi="黑体"/>
      <w:sz w:val="36"/>
      <w:szCs w:val="36"/>
    </w:rPr>
  </w:style>
  <w:style w:type="paragraph" w:customStyle="1" w:styleId="12">
    <w:name w:val="样式1"/>
    <w:basedOn w:val="1"/>
    <w:link w:val="1Char0"/>
    <w:qFormat/>
    <w:rsid w:val="004C7FF9"/>
    <w:pPr>
      <w:spacing w:before="120" w:after="120"/>
      <w:jc w:val="center"/>
    </w:pPr>
    <w:rPr>
      <w:sz w:val="32"/>
      <w:szCs w:val="32"/>
    </w:rPr>
  </w:style>
  <w:style w:type="character" w:customStyle="1" w:styleId="1Char0">
    <w:name w:val="样式1 Char"/>
    <w:link w:val="12"/>
    <w:rsid w:val="004C7FF9"/>
    <w:rPr>
      <w:b/>
      <w:bCs/>
      <w:kern w:val="44"/>
      <w:sz w:val="32"/>
      <w:szCs w:val="32"/>
    </w:rPr>
  </w:style>
  <w:style w:type="character" w:customStyle="1" w:styleId="DefaultCharChar">
    <w:name w:val="Default Char Char"/>
    <w:link w:val="Default"/>
    <w:qFormat/>
    <w:rsid w:val="004C7FF9"/>
    <w:rPr>
      <w:rFonts w:ascii="楷体à.ā" w:eastAsia="楷体à.ā"/>
      <w:color w:val="000000"/>
      <w:sz w:val="24"/>
      <w:szCs w:val="22"/>
    </w:rPr>
  </w:style>
  <w:style w:type="paragraph" w:customStyle="1" w:styleId="Default">
    <w:name w:val="Default"/>
    <w:link w:val="DefaultCharChar"/>
    <w:qFormat/>
    <w:rsid w:val="004C7FF9"/>
    <w:pPr>
      <w:widowControl w:val="0"/>
      <w:autoSpaceDE w:val="0"/>
      <w:autoSpaceDN w:val="0"/>
      <w:adjustRightInd w:val="0"/>
    </w:pPr>
    <w:rPr>
      <w:rFonts w:ascii="楷体à.ā" w:eastAsia="楷体à.ā"/>
      <w:color w:val="000000"/>
      <w:sz w:val="24"/>
      <w:szCs w:val="22"/>
    </w:rPr>
  </w:style>
  <w:style w:type="character" w:customStyle="1" w:styleId="CharChar8">
    <w:name w:val=" Char Char8"/>
    <w:rsid w:val="004C7FF9"/>
    <w:rPr>
      <w:rFonts w:ascii="Times New Roman" w:hAnsi="Times New Roman"/>
      <w:sz w:val="18"/>
      <w:szCs w:val="18"/>
    </w:rPr>
  </w:style>
  <w:style w:type="character" w:customStyle="1" w:styleId="Char10">
    <w:name w:val="正文缩进 Char1"/>
    <w:rsid w:val="004C7FF9"/>
    <w:rPr>
      <w:kern w:val="2"/>
      <w:sz w:val="21"/>
      <w:szCs w:val="24"/>
    </w:rPr>
  </w:style>
  <w:style w:type="character" w:customStyle="1" w:styleId="Charf1">
    <w:name w:val="正文文字首行缩进 Char"/>
    <w:qFormat/>
    <w:rsid w:val="004C7FF9"/>
    <w:rPr>
      <w:rFonts w:eastAsia="宋体"/>
      <w:kern w:val="2"/>
      <w:sz w:val="32"/>
      <w:lang w:val="en-US" w:eastAsia="zh-CN" w:bidi="ar-SA"/>
    </w:rPr>
  </w:style>
  <w:style w:type="character" w:customStyle="1" w:styleId="CharChar16">
    <w:name w:val=" Char Char16"/>
    <w:rsid w:val="004C7FF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font01">
    <w:name w:val="font01"/>
    <w:rsid w:val="004C7FF9"/>
    <w:rPr>
      <w:rFonts w:ascii="宋体" w:eastAsia="宋体" w:hAnsi="宋体" w:cs="宋体" w:hint="eastAsia"/>
      <w:b/>
      <w:i w:val="0"/>
      <w:color w:val="000000"/>
      <w:sz w:val="32"/>
      <w:szCs w:val="32"/>
      <w:u w:val="none"/>
    </w:rPr>
  </w:style>
  <w:style w:type="character" w:customStyle="1" w:styleId="aff3">
    <w:name w:val="批注框文本 字符"/>
    <w:locked/>
    <w:rsid w:val="004C7FF9"/>
    <w:rPr>
      <w:rFonts w:ascii="Calibri" w:eastAsia="宋体" w:hAnsi="Calibri"/>
      <w:kern w:val="2"/>
      <w:sz w:val="18"/>
      <w:szCs w:val="18"/>
      <w:lang w:val="en-US" w:eastAsia="zh-CN" w:bidi="ar-SA"/>
    </w:rPr>
  </w:style>
  <w:style w:type="character" w:customStyle="1" w:styleId="font11">
    <w:name w:val="font11"/>
    <w:qFormat/>
    <w:rsid w:val="004C7FF9"/>
    <w:rPr>
      <w:rFonts w:ascii="宋体" w:eastAsia="宋体" w:hAnsi="宋体" w:cs="宋体" w:hint="eastAsia"/>
      <w:color w:val="000000"/>
      <w:sz w:val="21"/>
      <w:szCs w:val="21"/>
      <w:u w:val="none"/>
    </w:rPr>
  </w:style>
  <w:style w:type="character" w:customStyle="1" w:styleId="CharChar">
    <w:name w:val="样式 Char Char"/>
    <w:link w:val="aff4"/>
    <w:locked/>
    <w:rsid w:val="004C7FF9"/>
    <w:rPr>
      <w:rFonts w:ascii="宋体" w:hAnsi="宋体" w:cs="宋体"/>
      <w:sz w:val="24"/>
      <w:szCs w:val="24"/>
    </w:rPr>
  </w:style>
  <w:style w:type="paragraph" w:customStyle="1" w:styleId="aff4">
    <w:name w:val="样式"/>
    <w:link w:val="CharChar"/>
    <w:qFormat/>
    <w:rsid w:val="004C7FF9"/>
    <w:pPr>
      <w:widowControl w:val="0"/>
      <w:autoSpaceDE w:val="0"/>
      <w:autoSpaceDN w:val="0"/>
      <w:adjustRightInd w:val="0"/>
    </w:pPr>
    <w:rPr>
      <w:rFonts w:ascii="宋体" w:hAnsi="宋体" w:cs="宋体"/>
      <w:sz w:val="24"/>
      <w:szCs w:val="24"/>
    </w:rPr>
  </w:style>
  <w:style w:type="character" w:customStyle="1" w:styleId="CharChar9">
    <w:name w:val=" Char Char9"/>
    <w:locked/>
    <w:rsid w:val="004C7FF9"/>
    <w:rPr>
      <w:rFonts w:ascii="Calibri" w:eastAsia="宋体" w:hAnsi="Calibri"/>
    </w:rPr>
  </w:style>
  <w:style w:type="character" w:customStyle="1" w:styleId="aff5">
    <w:name w:val="正文文本缩进 字符"/>
    <w:uiPriority w:val="99"/>
    <w:semiHidden/>
    <w:qFormat/>
    <w:locked/>
    <w:rsid w:val="004C7FF9"/>
    <w:rPr>
      <w:rFonts w:ascii="Calibri" w:eastAsia="宋体" w:hAnsi="Calibri"/>
      <w:kern w:val="2"/>
      <w:sz w:val="32"/>
      <w:lang w:val="en-US" w:eastAsia="zh-CN" w:bidi="ar-SA"/>
    </w:rPr>
  </w:style>
  <w:style w:type="character" w:customStyle="1" w:styleId="font51">
    <w:name w:val="font51"/>
    <w:rsid w:val="004C7FF9"/>
    <w:rPr>
      <w:rFonts w:ascii="宋体" w:eastAsia="宋体" w:hAnsi="宋体" w:cs="宋体" w:hint="eastAsia"/>
      <w:i w:val="0"/>
      <w:color w:val="auto"/>
      <w:sz w:val="22"/>
      <w:szCs w:val="22"/>
      <w:u w:val="none"/>
    </w:rPr>
  </w:style>
  <w:style w:type="character" w:customStyle="1" w:styleId="aff6">
    <w:name w:val="批注文字 字符"/>
    <w:semiHidden/>
    <w:rsid w:val="004C7FF9"/>
    <w:rPr>
      <w:rFonts w:ascii="Calibri" w:eastAsia="宋体" w:hAnsi="Calibri" w:cs="Times New Roman"/>
      <w:kern w:val="2"/>
      <w:sz w:val="21"/>
      <w:szCs w:val="24"/>
    </w:rPr>
  </w:style>
  <w:style w:type="character" w:customStyle="1" w:styleId="555Char">
    <w:name w:val="555 Char"/>
    <w:link w:val="555"/>
    <w:qFormat/>
    <w:rsid w:val="004C7FF9"/>
    <w:rPr>
      <w:rFonts w:ascii="宋体" w:hAnsi="宋体"/>
      <w:kern w:val="2"/>
      <w:sz w:val="28"/>
      <w:szCs w:val="28"/>
    </w:rPr>
  </w:style>
  <w:style w:type="paragraph" w:customStyle="1" w:styleId="555">
    <w:name w:val="555"/>
    <w:basedOn w:val="a"/>
    <w:link w:val="555Char"/>
    <w:qFormat/>
    <w:rsid w:val="004C7FF9"/>
    <w:pPr>
      <w:tabs>
        <w:tab w:val="left" w:pos="540"/>
      </w:tabs>
      <w:spacing w:line="560" w:lineRule="atLeast"/>
      <w:ind w:firstLineChars="200" w:firstLine="560"/>
    </w:pPr>
    <w:rPr>
      <w:rFonts w:ascii="宋体" w:hAnsi="宋体"/>
      <w:sz w:val="28"/>
      <w:szCs w:val="28"/>
    </w:rPr>
  </w:style>
  <w:style w:type="character" w:customStyle="1" w:styleId="CharChar0">
    <w:name w:val="正文首行缩进两字符 Char Char"/>
    <w:link w:val="aff7"/>
    <w:qFormat/>
    <w:rsid w:val="004C7FF9"/>
    <w:rPr>
      <w:kern w:val="2"/>
      <w:sz w:val="21"/>
      <w:szCs w:val="24"/>
    </w:rPr>
  </w:style>
  <w:style w:type="paragraph" w:customStyle="1" w:styleId="aff7">
    <w:name w:val="正文首行缩进两字符"/>
    <w:basedOn w:val="a"/>
    <w:link w:val="CharChar0"/>
    <w:qFormat/>
    <w:rsid w:val="004C7FF9"/>
    <w:pPr>
      <w:spacing w:line="360" w:lineRule="auto"/>
      <w:ind w:firstLineChars="200" w:firstLine="200"/>
    </w:pPr>
    <w:rPr>
      <w:szCs w:val="24"/>
    </w:rPr>
  </w:style>
  <w:style w:type="character" w:customStyle="1" w:styleId="gjfg">
    <w:name w:val="gjfg"/>
    <w:rsid w:val="004C7FF9"/>
  </w:style>
  <w:style w:type="character" w:customStyle="1" w:styleId="displayarti">
    <w:name w:val="displayarti"/>
    <w:rsid w:val="004C7FF9"/>
    <w:rPr>
      <w:color w:val="FFFFFF"/>
      <w:shd w:val="clear" w:color="auto" w:fill="A00000"/>
    </w:rPr>
  </w:style>
  <w:style w:type="character" w:customStyle="1" w:styleId="apple-converted-space">
    <w:name w:val="apple-converted-space"/>
    <w:rsid w:val="004C7FF9"/>
    <w:rPr>
      <w:rFonts w:cs="Times New Roman"/>
    </w:rPr>
  </w:style>
  <w:style w:type="character" w:customStyle="1" w:styleId="Charf2">
    <w:name w:val="列出段落 Char"/>
    <w:link w:val="aff8"/>
    <w:qFormat/>
    <w:rsid w:val="004C7FF9"/>
    <w:rPr>
      <w:kern w:val="2"/>
      <w:sz w:val="21"/>
      <w:szCs w:val="24"/>
    </w:rPr>
  </w:style>
  <w:style w:type="paragraph" w:styleId="aff8">
    <w:name w:val="List Paragraph"/>
    <w:basedOn w:val="a"/>
    <w:link w:val="Charf2"/>
    <w:uiPriority w:val="34"/>
    <w:qFormat/>
    <w:rsid w:val="004C7FF9"/>
    <w:pPr>
      <w:ind w:firstLineChars="200" w:firstLine="420"/>
    </w:pPr>
    <w:rPr>
      <w:szCs w:val="24"/>
    </w:rPr>
  </w:style>
  <w:style w:type="character" w:customStyle="1" w:styleId="redfilenumber">
    <w:name w:val="redfilenumber"/>
    <w:rsid w:val="004C7FF9"/>
    <w:rPr>
      <w:color w:val="BA2636"/>
      <w:sz w:val="14"/>
      <w:szCs w:val="14"/>
    </w:rPr>
  </w:style>
  <w:style w:type="character" w:customStyle="1" w:styleId="qxdate">
    <w:name w:val="qxdate"/>
    <w:rsid w:val="004C7FF9"/>
    <w:rPr>
      <w:color w:val="333333"/>
      <w:sz w:val="14"/>
      <w:szCs w:val="14"/>
    </w:rPr>
  </w:style>
  <w:style w:type="character" w:customStyle="1" w:styleId="3CharCharChar">
    <w:name w:val="标题 3 Char Char Char"/>
    <w:aliases w:val="标题 3 Char Char Char Char Char Char Char Char Char Char Char Char Char Char Char"/>
    <w:qFormat/>
    <w:rsid w:val="004C7FF9"/>
    <w:rPr>
      <w:rFonts w:eastAsia="宋体"/>
      <w:b/>
      <w:kern w:val="2"/>
      <w:sz w:val="32"/>
      <w:lang w:val="en-US" w:eastAsia="zh-CN" w:bidi="ar-SA"/>
    </w:rPr>
  </w:style>
  <w:style w:type="character" w:customStyle="1" w:styleId="13">
    <w:name w:val="批注文字 字符1"/>
    <w:qFormat/>
    <w:locked/>
    <w:rsid w:val="004C7FF9"/>
    <w:rPr>
      <w:rFonts w:ascii="Calibri" w:eastAsia="宋体" w:hAnsi="Calibri"/>
      <w:kern w:val="2"/>
      <w:sz w:val="21"/>
      <w:szCs w:val="24"/>
      <w:lang w:val="en-US" w:eastAsia="zh-CN" w:bidi="ar-SA"/>
    </w:rPr>
  </w:style>
  <w:style w:type="character" w:customStyle="1" w:styleId="34">
    <w:name w:val="正文文本缩进 3 字符"/>
    <w:uiPriority w:val="99"/>
    <w:semiHidden/>
    <w:rsid w:val="004C7FF9"/>
    <w:rPr>
      <w:kern w:val="2"/>
      <w:sz w:val="16"/>
      <w:szCs w:val="16"/>
    </w:rPr>
  </w:style>
  <w:style w:type="character" w:customStyle="1" w:styleId="CharChar10">
    <w:name w:val=" Char Char10"/>
    <w:qFormat/>
    <w:rsid w:val="004C7FF9"/>
    <w:rPr>
      <w:rFonts w:ascii="宋体" w:eastAsia="宋体" w:hAnsi="宋体" w:cs="Times New Roman"/>
      <w:kern w:val="0"/>
      <w:sz w:val="24"/>
      <w:szCs w:val="24"/>
    </w:rPr>
  </w:style>
  <w:style w:type="character" w:customStyle="1" w:styleId="Char11">
    <w:name w:val="页脚 Char1"/>
    <w:uiPriority w:val="99"/>
    <w:qFormat/>
    <w:rsid w:val="004C7FF9"/>
    <w:rPr>
      <w:kern w:val="2"/>
      <w:sz w:val="18"/>
      <w:szCs w:val="18"/>
      <w:lang w:bidi="ar-SA"/>
    </w:rPr>
  </w:style>
  <w:style w:type="character" w:customStyle="1" w:styleId="aff9">
    <w:name w:val="页眉 字符"/>
    <w:semiHidden/>
    <w:locked/>
    <w:rsid w:val="004C7FF9"/>
    <w:rPr>
      <w:rFonts w:ascii="Calibri" w:eastAsia="宋体" w:hAnsi="Calibri"/>
      <w:kern w:val="2"/>
      <w:sz w:val="18"/>
      <w:lang w:val="en-US" w:eastAsia="zh-CN" w:bidi="ar-SA"/>
    </w:rPr>
  </w:style>
  <w:style w:type="character" w:customStyle="1" w:styleId="CharChar1">
    <w:name w:val="Char Char1"/>
    <w:qFormat/>
    <w:locked/>
    <w:rsid w:val="004C7FF9"/>
    <w:rPr>
      <w:rFonts w:ascii="宋体" w:hAnsi="Courier New"/>
    </w:rPr>
  </w:style>
  <w:style w:type="character" w:customStyle="1" w:styleId="redfilefwwh">
    <w:name w:val="redfilefwwh"/>
    <w:rsid w:val="004C7FF9"/>
    <w:rPr>
      <w:color w:val="BA2636"/>
      <w:sz w:val="14"/>
      <w:szCs w:val="14"/>
    </w:rPr>
  </w:style>
  <w:style w:type="character" w:customStyle="1" w:styleId="CharChar12">
    <w:name w:val=" Char Char12"/>
    <w:rsid w:val="004C7FF9"/>
    <w:rPr>
      <w:rFonts w:ascii="Times New Roman" w:eastAsia="宋体" w:hAnsi="Times New Roman" w:cs="Times New Roman"/>
    </w:rPr>
  </w:style>
  <w:style w:type="character" w:customStyle="1" w:styleId="Char12">
    <w:name w:val="页眉 Char1"/>
    <w:uiPriority w:val="99"/>
    <w:qFormat/>
    <w:rsid w:val="004C7FF9"/>
    <w:rPr>
      <w:kern w:val="2"/>
      <w:sz w:val="18"/>
      <w:szCs w:val="18"/>
      <w:lang w:bidi="ar-SA"/>
    </w:rPr>
  </w:style>
  <w:style w:type="character" w:customStyle="1" w:styleId="affa">
    <w:name w:val="脚注文本 字符"/>
    <w:rsid w:val="004C7FF9"/>
    <w:rPr>
      <w:kern w:val="2"/>
      <w:sz w:val="18"/>
      <w:szCs w:val="18"/>
    </w:rPr>
  </w:style>
  <w:style w:type="character" w:customStyle="1" w:styleId="Char13">
    <w:name w:val="批注框文本 Char1"/>
    <w:qFormat/>
    <w:rsid w:val="004C7FF9"/>
    <w:rPr>
      <w:kern w:val="2"/>
      <w:sz w:val="18"/>
      <w:szCs w:val="18"/>
      <w:lang w:bidi="ar-SA"/>
    </w:rPr>
  </w:style>
  <w:style w:type="character" w:customStyle="1" w:styleId="CharChar6">
    <w:name w:val=" Char Char6"/>
    <w:rsid w:val="004C7FF9"/>
    <w:rPr>
      <w:sz w:val="18"/>
      <w:szCs w:val="18"/>
    </w:rPr>
  </w:style>
  <w:style w:type="character" w:customStyle="1" w:styleId="1Char1">
    <w:name w:val="标题 1 Char1"/>
    <w:rsid w:val="004C7FF9"/>
    <w:rPr>
      <w:rFonts w:eastAsia="宋体"/>
      <w:b/>
      <w:bCs/>
      <w:kern w:val="44"/>
      <w:sz w:val="32"/>
      <w:szCs w:val="44"/>
      <w:lang w:bidi="ar-SA"/>
    </w:rPr>
  </w:style>
  <w:style w:type="character" w:customStyle="1" w:styleId="font31">
    <w:name w:val="font31"/>
    <w:uiPriority w:val="99"/>
    <w:qFormat/>
    <w:rsid w:val="004C7FF9"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cfdate">
    <w:name w:val="cfdate"/>
    <w:rsid w:val="004C7FF9"/>
    <w:rPr>
      <w:color w:val="333333"/>
      <w:sz w:val="14"/>
      <w:szCs w:val="14"/>
    </w:rPr>
  </w:style>
  <w:style w:type="character" w:customStyle="1" w:styleId="222Char">
    <w:name w:val="222 Char"/>
    <w:link w:val="222"/>
    <w:qFormat/>
    <w:rsid w:val="004C7FF9"/>
    <w:rPr>
      <w:rFonts w:ascii="宋体" w:hAnsi="宋体"/>
      <w:b/>
      <w:kern w:val="2"/>
      <w:sz w:val="28"/>
      <w:szCs w:val="28"/>
    </w:rPr>
  </w:style>
  <w:style w:type="paragraph" w:customStyle="1" w:styleId="222">
    <w:name w:val="222"/>
    <w:basedOn w:val="a"/>
    <w:link w:val="222Char"/>
    <w:qFormat/>
    <w:rsid w:val="004C7FF9"/>
    <w:pPr>
      <w:tabs>
        <w:tab w:val="left" w:pos="540"/>
      </w:tabs>
      <w:ind w:firstLineChars="200" w:firstLine="200"/>
    </w:pPr>
    <w:rPr>
      <w:rFonts w:ascii="宋体" w:hAnsi="宋体"/>
      <w:b/>
      <w:sz w:val="28"/>
      <w:szCs w:val="28"/>
    </w:rPr>
  </w:style>
  <w:style w:type="character" w:customStyle="1" w:styleId="affb">
    <w:name w:val="页脚 字符"/>
    <w:uiPriority w:val="99"/>
    <w:locked/>
    <w:rsid w:val="004C7FF9"/>
    <w:rPr>
      <w:rFonts w:ascii="Calibri" w:eastAsia="宋体" w:hAnsi="Calibri"/>
      <w:kern w:val="2"/>
      <w:sz w:val="18"/>
      <w:lang w:val="en-US" w:eastAsia="zh-CN" w:bidi="ar-SA"/>
    </w:rPr>
  </w:style>
  <w:style w:type="character" w:customStyle="1" w:styleId="Char14">
    <w:name w:val="批注文字 Char1"/>
    <w:uiPriority w:val="99"/>
    <w:qFormat/>
    <w:rsid w:val="004C7FF9"/>
    <w:rPr>
      <w:kern w:val="2"/>
      <w:sz w:val="21"/>
      <w:szCs w:val="24"/>
      <w:lang w:bidi="ar-SA"/>
    </w:rPr>
  </w:style>
  <w:style w:type="character" w:customStyle="1" w:styleId="Char15">
    <w:name w:val="标题 Char1"/>
    <w:uiPriority w:val="10"/>
    <w:qFormat/>
    <w:rsid w:val="004C7FF9"/>
    <w:rPr>
      <w:rFonts w:ascii="Cambria" w:eastAsia="宋体" w:hAnsi="Cambria" w:cs="Times New Roman"/>
      <w:b/>
      <w:bCs/>
      <w:sz w:val="32"/>
      <w:szCs w:val="32"/>
    </w:rPr>
  </w:style>
  <w:style w:type="character" w:customStyle="1" w:styleId="font21">
    <w:name w:val="font21"/>
    <w:qFormat/>
    <w:rsid w:val="004C7FF9"/>
    <w:rPr>
      <w:rFonts w:ascii="Calibri" w:hAnsi="Calibri" w:cs="Calibri" w:hint="default"/>
      <w:color w:val="000000"/>
      <w:sz w:val="21"/>
      <w:szCs w:val="21"/>
      <w:u w:val="none"/>
    </w:rPr>
  </w:style>
  <w:style w:type="character" w:customStyle="1" w:styleId="affc">
    <w:name w:val="批注主题 字符"/>
    <w:qFormat/>
    <w:locked/>
    <w:rsid w:val="004C7FF9"/>
    <w:rPr>
      <w:rFonts w:ascii="Calibri" w:eastAsia="宋体" w:hAnsi="Calibri"/>
      <w:b/>
      <w:bCs/>
      <w:kern w:val="2"/>
      <w:sz w:val="21"/>
      <w:szCs w:val="24"/>
      <w:lang w:val="en-US" w:eastAsia="zh-CN" w:bidi="ar-SA"/>
    </w:rPr>
  </w:style>
  <w:style w:type="character" w:customStyle="1" w:styleId="affd">
    <w:name w:val="日期 字符"/>
    <w:locked/>
    <w:rsid w:val="004C7FF9"/>
    <w:rPr>
      <w:rFonts w:eastAsia="宋体"/>
      <w:kern w:val="2"/>
      <w:sz w:val="21"/>
      <w:lang w:val="en-US" w:eastAsia="zh-CN" w:bidi="ar-SA"/>
    </w:rPr>
  </w:style>
  <w:style w:type="character" w:customStyle="1" w:styleId="Char16">
    <w:name w:val="表正文 Char1"/>
    <w:rsid w:val="004C7FF9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font41">
    <w:name w:val="font41"/>
    <w:rsid w:val="004C7FF9"/>
    <w:rPr>
      <w:rFonts w:ascii="Times New Roman" w:hAnsi="Times New Roman" w:cs="Times New Roman" w:hint="default"/>
      <w:b/>
      <w:bCs/>
      <w:i w:val="0"/>
      <w:iCs w:val="0"/>
      <w:color w:val="000000"/>
      <w:sz w:val="18"/>
      <w:szCs w:val="18"/>
      <w:u w:val="none"/>
    </w:rPr>
  </w:style>
  <w:style w:type="character" w:customStyle="1" w:styleId="font71">
    <w:name w:val="font71"/>
    <w:rsid w:val="004C7FF9"/>
    <w:rPr>
      <w:rFonts w:ascii="宋体" w:eastAsia="宋体" w:hAnsi="宋体" w:cs="宋体" w:hint="eastAsia"/>
      <w:i w:val="0"/>
      <w:color w:val="auto"/>
      <w:sz w:val="22"/>
      <w:szCs w:val="22"/>
      <w:u w:val="none"/>
    </w:rPr>
  </w:style>
  <w:style w:type="paragraph" w:customStyle="1" w:styleId="ListParagraph1">
    <w:name w:val="List Paragraph1"/>
    <w:basedOn w:val="a"/>
    <w:uiPriority w:val="99"/>
    <w:qFormat/>
    <w:rsid w:val="004C7FF9"/>
    <w:pPr>
      <w:ind w:firstLineChars="200" w:firstLine="420"/>
    </w:pPr>
    <w:rPr>
      <w:rFonts w:cs="宋体"/>
      <w:szCs w:val="21"/>
    </w:rPr>
  </w:style>
  <w:style w:type="paragraph" w:customStyle="1" w:styleId="Normal">
    <w:name w:val="Normal"/>
    <w:qFormat/>
    <w:rsid w:val="004C7FF9"/>
    <w:pPr>
      <w:widowControl w:val="0"/>
      <w:adjustRightInd w:val="0"/>
      <w:spacing w:line="312" w:lineRule="atLeast"/>
      <w:jc w:val="both"/>
      <w:textAlignment w:val="baseline"/>
    </w:pPr>
    <w:rPr>
      <w:rFonts w:ascii="宋体"/>
      <w:sz w:val="34"/>
      <w:szCs w:val="22"/>
    </w:rPr>
  </w:style>
  <w:style w:type="paragraph" w:customStyle="1" w:styleId="Char1CharCharChar">
    <w:name w:val="Char1 Char Char Char"/>
    <w:basedOn w:val="a"/>
    <w:qFormat/>
    <w:rsid w:val="004C7FF9"/>
    <w:rPr>
      <w:szCs w:val="24"/>
    </w:rPr>
  </w:style>
  <w:style w:type="paragraph" w:customStyle="1" w:styleId="Style1">
    <w:name w:val="_Style 1"/>
    <w:basedOn w:val="a"/>
    <w:uiPriority w:val="34"/>
    <w:qFormat/>
    <w:rsid w:val="004C7FF9"/>
    <w:pPr>
      <w:ind w:firstLineChars="200" w:firstLine="420"/>
    </w:pPr>
    <w:rPr>
      <w:rFonts w:ascii="Calibri" w:hAnsi="Calibri"/>
      <w:szCs w:val="22"/>
    </w:rPr>
  </w:style>
  <w:style w:type="paragraph" w:customStyle="1" w:styleId="25">
    <w:name w:val="样式 首行缩进:  2 字符"/>
    <w:basedOn w:val="a"/>
    <w:qFormat/>
    <w:rsid w:val="004C7FF9"/>
    <w:pPr>
      <w:spacing w:line="400" w:lineRule="exact"/>
      <w:ind w:firstLineChars="200" w:firstLine="200"/>
    </w:pPr>
    <w:rPr>
      <w:rFonts w:cs="宋体"/>
      <w:sz w:val="24"/>
      <w:szCs w:val="24"/>
    </w:rPr>
  </w:style>
  <w:style w:type="paragraph" w:customStyle="1" w:styleId="42">
    <w:name w:val="样式4"/>
    <w:basedOn w:val="a"/>
    <w:uiPriority w:val="99"/>
    <w:qFormat/>
    <w:rsid w:val="004C7FF9"/>
    <w:pPr>
      <w:autoSpaceDE w:val="0"/>
      <w:autoSpaceDN w:val="0"/>
      <w:adjustRightInd w:val="0"/>
      <w:spacing w:before="120"/>
      <w:ind w:firstLineChars="200" w:firstLine="560"/>
    </w:pPr>
    <w:rPr>
      <w:rFonts w:ascii="宋体" w:hAnsi="宋体" w:cs="宋体"/>
      <w:szCs w:val="21"/>
    </w:rPr>
  </w:style>
  <w:style w:type="paragraph" w:customStyle="1" w:styleId="BodyText">
    <w:name w:val="BodyText"/>
    <w:basedOn w:val="a"/>
    <w:qFormat/>
    <w:rsid w:val="004C7FF9"/>
    <w:pPr>
      <w:spacing w:after="120" w:line="312" w:lineRule="atLeast"/>
      <w:textAlignment w:val="baseline"/>
    </w:pPr>
    <w:rPr>
      <w:szCs w:val="24"/>
    </w:rPr>
  </w:style>
  <w:style w:type="paragraph" w:customStyle="1" w:styleId="Char1CharCharCharCharCharChar">
    <w:name w:val="Char1 Char Char Char Char Char Char"/>
    <w:basedOn w:val="a"/>
    <w:uiPriority w:val="99"/>
    <w:qFormat/>
    <w:rsid w:val="004C7FF9"/>
    <w:rPr>
      <w:rFonts w:ascii="Tahoma" w:hAnsi="Tahoma" w:cs="Tahoma"/>
      <w:sz w:val="24"/>
      <w:szCs w:val="24"/>
    </w:rPr>
  </w:style>
  <w:style w:type="paragraph" w:customStyle="1" w:styleId="TOCHeading">
    <w:name w:val="TOC Heading"/>
    <w:basedOn w:val="1"/>
    <w:next w:val="a"/>
    <w:qFormat/>
    <w:rsid w:val="004C7FF9"/>
    <w:pPr>
      <w:widowControl/>
      <w:spacing w:before="240" w:after="0" w:line="259" w:lineRule="auto"/>
      <w:jc w:val="left"/>
      <w:outlineLvl w:val="9"/>
    </w:pPr>
    <w:rPr>
      <w:rFonts w:ascii="Calibri Light" w:hAnsi="Calibri Light"/>
      <w:b w:val="0"/>
      <w:bCs w:val="0"/>
      <w:color w:val="2E74B5"/>
      <w:kern w:val="0"/>
      <w:sz w:val="32"/>
      <w:szCs w:val="32"/>
    </w:rPr>
  </w:style>
  <w:style w:type="paragraph" w:customStyle="1" w:styleId="affe">
    <w:name w:val="五级条标题"/>
    <w:basedOn w:val="afff"/>
    <w:next w:val="afff0"/>
    <w:qFormat/>
    <w:rsid w:val="004C7FF9"/>
    <w:pPr>
      <w:outlineLvl w:val="6"/>
    </w:pPr>
  </w:style>
  <w:style w:type="paragraph" w:customStyle="1" w:styleId="afff">
    <w:name w:val="四级条标题"/>
    <w:basedOn w:val="afff1"/>
    <w:next w:val="afff0"/>
    <w:qFormat/>
    <w:rsid w:val="004C7FF9"/>
    <w:pPr>
      <w:outlineLvl w:val="5"/>
    </w:pPr>
  </w:style>
  <w:style w:type="paragraph" w:customStyle="1" w:styleId="afff1">
    <w:name w:val="三级条标题"/>
    <w:basedOn w:val="afff2"/>
    <w:next w:val="afff0"/>
    <w:qFormat/>
    <w:rsid w:val="004C7FF9"/>
    <w:pPr>
      <w:outlineLvl w:val="4"/>
    </w:pPr>
  </w:style>
  <w:style w:type="paragraph" w:customStyle="1" w:styleId="afff2">
    <w:name w:val="二级条标题"/>
    <w:basedOn w:val="afff3"/>
    <w:next w:val="afff0"/>
    <w:rsid w:val="004C7FF9"/>
    <w:pPr>
      <w:outlineLvl w:val="3"/>
    </w:pPr>
  </w:style>
  <w:style w:type="paragraph" w:customStyle="1" w:styleId="afff3">
    <w:name w:val="一级条标题"/>
    <w:basedOn w:val="afff4"/>
    <w:next w:val="afff0"/>
    <w:qFormat/>
    <w:rsid w:val="004C7FF9"/>
    <w:pPr>
      <w:spacing w:beforeLines="0" w:afterLines="0"/>
      <w:ind w:left="210"/>
      <w:outlineLvl w:val="2"/>
    </w:pPr>
  </w:style>
  <w:style w:type="paragraph" w:customStyle="1" w:styleId="afff4">
    <w:name w:val="章标题"/>
    <w:next w:val="afff0"/>
    <w:rsid w:val="004C7FF9"/>
    <w:pPr>
      <w:spacing w:beforeLines="50" w:afterLines="50"/>
      <w:ind w:left="105"/>
      <w:jc w:val="both"/>
      <w:outlineLvl w:val="1"/>
    </w:pPr>
    <w:rPr>
      <w:rFonts w:ascii="黑体" w:eastAsia="黑体"/>
      <w:sz w:val="21"/>
    </w:rPr>
  </w:style>
  <w:style w:type="paragraph" w:customStyle="1" w:styleId="afff0">
    <w:name w:val="段"/>
    <w:qFormat/>
    <w:rsid w:val="004C7FF9"/>
    <w:pPr>
      <w:autoSpaceDE w:val="0"/>
      <w:autoSpaceDN w:val="0"/>
      <w:ind w:firstLineChars="200" w:firstLine="200"/>
      <w:jc w:val="both"/>
    </w:pPr>
    <w:rPr>
      <w:rFonts w:ascii="宋体"/>
      <w:sz w:val="21"/>
    </w:rPr>
  </w:style>
  <w:style w:type="paragraph" w:customStyle="1" w:styleId="CM11">
    <w:name w:val="CM11"/>
    <w:basedOn w:val="Default"/>
    <w:next w:val="Default"/>
    <w:uiPriority w:val="99"/>
    <w:qFormat/>
    <w:rsid w:val="004C7FF9"/>
    <w:pPr>
      <w:spacing w:line="520" w:lineRule="atLeast"/>
    </w:pPr>
    <w:rPr>
      <w:color w:val="auto"/>
    </w:rPr>
  </w:style>
  <w:style w:type="paragraph" w:customStyle="1" w:styleId="afff5">
    <w:name w:val="前言、引言标题"/>
    <w:next w:val="a"/>
    <w:qFormat/>
    <w:rsid w:val="004C7FF9"/>
    <w:pPr>
      <w:shd w:val="clear" w:color="FFFFFF" w:fill="FFFFFF"/>
      <w:spacing w:before="640" w:after="560"/>
      <w:jc w:val="center"/>
      <w:outlineLvl w:val="0"/>
    </w:pPr>
    <w:rPr>
      <w:rFonts w:ascii="黑体" w:eastAsia="黑体"/>
      <w:sz w:val="32"/>
    </w:rPr>
  </w:style>
  <w:style w:type="paragraph" w:customStyle="1" w:styleId="14">
    <w:name w:val="正文1"/>
    <w:qFormat/>
    <w:rsid w:val="004C7FF9"/>
    <w:pPr>
      <w:widowControl w:val="0"/>
      <w:adjustRightInd w:val="0"/>
      <w:spacing w:line="312" w:lineRule="atLeast"/>
      <w:jc w:val="both"/>
      <w:textAlignment w:val="baseline"/>
    </w:pPr>
    <w:rPr>
      <w:rFonts w:ascii="宋体"/>
      <w:sz w:val="34"/>
    </w:rPr>
  </w:style>
  <w:style w:type="paragraph" w:customStyle="1" w:styleId="Style2">
    <w:name w:val="_Style 2"/>
    <w:basedOn w:val="a"/>
    <w:uiPriority w:val="34"/>
    <w:qFormat/>
    <w:rsid w:val="004C7FF9"/>
    <w:pPr>
      <w:ind w:firstLineChars="200" w:firstLine="420"/>
    </w:pPr>
    <w:rPr>
      <w:szCs w:val="22"/>
    </w:rPr>
  </w:style>
  <w:style w:type="paragraph" w:customStyle="1" w:styleId="afff6">
    <w:name w:val="正文表格"/>
    <w:basedOn w:val="a"/>
    <w:qFormat/>
    <w:rsid w:val="004C7FF9"/>
    <w:pPr>
      <w:widowControl/>
      <w:jc w:val="left"/>
    </w:pPr>
    <w:rPr>
      <w:kern w:val="0"/>
      <w:sz w:val="24"/>
      <w:szCs w:val="24"/>
    </w:rPr>
  </w:style>
  <w:style w:type="paragraph" w:customStyle="1" w:styleId="CM19">
    <w:name w:val="CM19"/>
    <w:basedOn w:val="Default"/>
    <w:next w:val="Default"/>
    <w:uiPriority w:val="99"/>
    <w:qFormat/>
    <w:rsid w:val="004C7FF9"/>
    <w:rPr>
      <w:color w:val="auto"/>
    </w:rPr>
  </w:style>
  <w:style w:type="paragraph" w:customStyle="1" w:styleId="CM13">
    <w:name w:val="CM13"/>
    <w:basedOn w:val="Default"/>
    <w:next w:val="Default"/>
    <w:uiPriority w:val="99"/>
    <w:qFormat/>
    <w:rsid w:val="004C7FF9"/>
    <w:pPr>
      <w:spacing w:line="520" w:lineRule="atLeast"/>
    </w:pPr>
    <w:rPr>
      <w:color w:val="auto"/>
    </w:rPr>
  </w:style>
  <w:style w:type="paragraph" w:customStyle="1" w:styleId="15">
    <w:name w:val="列出段落1"/>
    <w:basedOn w:val="a"/>
    <w:link w:val="CharCharChar"/>
    <w:qFormat/>
    <w:rsid w:val="004C7FF9"/>
    <w:pPr>
      <w:ind w:firstLineChars="200" w:firstLine="420"/>
    </w:pPr>
    <w:rPr>
      <w:sz w:val="18"/>
      <w:szCs w:val="18"/>
    </w:rPr>
  </w:style>
  <w:style w:type="character" w:customStyle="1" w:styleId="CharCharChar">
    <w:name w:val="列出段落 Char Char Char"/>
    <w:link w:val="15"/>
    <w:qFormat/>
    <w:rsid w:val="004C7FF9"/>
    <w:rPr>
      <w:kern w:val="2"/>
      <w:sz w:val="18"/>
      <w:szCs w:val="18"/>
    </w:rPr>
  </w:style>
  <w:style w:type="paragraph" w:customStyle="1" w:styleId="Charf3">
    <w:name w:val="Char"/>
    <w:basedOn w:val="a"/>
    <w:qFormat/>
    <w:rsid w:val="004C7FF9"/>
    <w:pPr>
      <w:tabs>
        <w:tab w:val="left" w:pos="432"/>
      </w:tabs>
      <w:spacing w:beforeLines="50" w:afterLines="50"/>
      <w:ind w:left="864" w:hanging="432"/>
    </w:pPr>
    <w:rPr>
      <w:sz w:val="24"/>
      <w:szCs w:val="24"/>
    </w:rPr>
  </w:style>
  <w:style w:type="paragraph" w:customStyle="1" w:styleId="ListParagraph">
    <w:name w:val="List Paragraph"/>
    <w:basedOn w:val="a"/>
    <w:rsid w:val="004C7FF9"/>
    <w:pPr>
      <w:ind w:left="720"/>
      <w:contextualSpacing/>
    </w:pPr>
    <w:rPr>
      <w:szCs w:val="24"/>
    </w:rPr>
  </w:style>
  <w:style w:type="paragraph" w:customStyle="1" w:styleId="Style82">
    <w:name w:val="_Style 82"/>
    <w:basedOn w:val="a"/>
    <w:next w:val="aff8"/>
    <w:qFormat/>
    <w:rsid w:val="004C7FF9"/>
    <w:pPr>
      <w:ind w:firstLineChars="200" w:firstLine="420"/>
    </w:pPr>
    <w:rPr>
      <w:sz w:val="18"/>
      <w:szCs w:val="18"/>
    </w:rPr>
  </w:style>
  <w:style w:type="paragraph" w:customStyle="1" w:styleId="Style54">
    <w:name w:val="_Style 54"/>
    <w:basedOn w:val="a"/>
    <w:qFormat/>
    <w:rsid w:val="004C7FF9"/>
    <w:rPr>
      <w:szCs w:val="24"/>
    </w:rPr>
  </w:style>
  <w:style w:type="paragraph" w:customStyle="1" w:styleId="afff7">
    <w:name w:val="普通文字"/>
    <w:basedOn w:val="a"/>
    <w:qFormat/>
    <w:rsid w:val="004C7FF9"/>
    <w:pPr>
      <w:widowControl/>
      <w:spacing w:line="351" w:lineRule="atLeast"/>
      <w:ind w:firstLine="419"/>
      <w:textAlignment w:val="baseline"/>
    </w:pPr>
    <w:rPr>
      <w:rFonts w:ascii="宋体"/>
      <w:color w:val="000000"/>
      <w:kern w:val="0"/>
      <w:u w:color="000000"/>
    </w:rPr>
  </w:style>
  <w:style w:type="paragraph" w:customStyle="1" w:styleId="afff8">
    <w:name w:val="_正文段落"/>
    <w:basedOn w:val="a"/>
    <w:qFormat/>
    <w:rsid w:val="004C7FF9"/>
    <w:pPr>
      <w:spacing w:beforeLines="15" w:afterLines="15" w:line="360" w:lineRule="auto"/>
      <w:ind w:firstLineChars="200" w:firstLine="200"/>
    </w:pPr>
    <w:rPr>
      <w:rFonts w:ascii="宋体" w:eastAsia="仿宋_GB2312"/>
      <w:sz w:val="28"/>
      <w:szCs w:val="24"/>
    </w:rPr>
  </w:style>
  <w:style w:type="paragraph" w:customStyle="1" w:styleId="43">
    <w:name w:val="标题4"/>
    <w:basedOn w:val="3"/>
    <w:link w:val="4CharChar"/>
    <w:qFormat/>
    <w:rsid w:val="004C7FF9"/>
    <w:pPr>
      <w:keepNext w:val="0"/>
      <w:keepLines w:val="0"/>
      <w:widowControl/>
      <w:spacing w:before="0" w:after="0" w:line="480" w:lineRule="exact"/>
      <w:jc w:val="left"/>
      <w:textAlignment w:val="baseline"/>
    </w:pPr>
    <w:rPr>
      <w:rFonts w:ascii="宋体"/>
      <w:b w:val="0"/>
      <w:bCs w:val="0"/>
      <w:color w:val="000000"/>
      <w:kern w:val="0"/>
      <w:sz w:val="21"/>
      <w:szCs w:val="20"/>
      <w:u w:color="000000"/>
    </w:rPr>
  </w:style>
  <w:style w:type="character" w:customStyle="1" w:styleId="4CharChar">
    <w:name w:val="标题4 Char Char"/>
    <w:link w:val="43"/>
    <w:rsid w:val="004C7FF9"/>
    <w:rPr>
      <w:rFonts w:ascii="宋体"/>
      <w:color w:val="000000"/>
      <w:sz w:val="21"/>
      <w:u w:color="000000"/>
    </w:rPr>
  </w:style>
  <w:style w:type="paragraph" w:customStyle="1" w:styleId="16">
    <w:name w:val="1"/>
    <w:unhideWhenUsed/>
    <w:rsid w:val="004C7FF9"/>
    <w:pPr>
      <w:widowControl w:val="0"/>
      <w:jc w:val="both"/>
    </w:pPr>
    <w:rPr>
      <w:kern w:val="2"/>
      <w:sz w:val="21"/>
      <w:szCs w:val="22"/>
    </w:rPr>
  </w:style>
  <w:style w:type="paragraph" w:customStyle="1" w:styleId="CM14">
    <w:name w:val="CM14"/>
    <w:basedOn w:val="Default"/>
    <w:next w:val="Default"/>
    <w:uiPriority w:val="99"/>
    <w:qFormat/>
    <w:rsid w:val="004C7FF9"/>
    <w:pPr>
      <w:spacing w:line="546" w:lineRule="atLeast"/>
    </w:pPr>
    <w:rPr>
      <w:color w:val="auto"/>
    </w:rPr>
  </w:style>
  <w:style w:type="character" w:customStyle="1" w:styleId="Char20">
    <w:name w:val="页眉 Char2"/>
    <w:rsid w:val="004C7FF9"/>
    <w:rPr>
      <w:rFonts w:ascii="Times New Roman" w:eastAsia="宋体" w:hAnsi="Times New Roman" w:cs="Times New Roman"/>
      <w:sz w:val="18"/>
      <w:szCs w:val="18"/>
    </w:rPr>
  </w:style>
  <w:style w:type="character" w:customStyle="1" w:styleId="Char21">
    <w:name w:val="页脚 Char2"/>
    <w:uiPriority w:val="99"/>
    <w:rsid w:val="004C7FF9"/>
    <w:rPr>
      <w:rFonts w:ascii="Times New Roman" w:eastAsia="宋体" w:hAnsi="Times New Roman" w:cs="Times New Roman"/>
      <w:sz w:val="18"/>
      <w:szCs w:val="18"/>
    </w:rPr>
  </w:style>
  <w:style w:type="character" w:customStyle="1" w:styleId="26">
    <w:name w:val="标题 2 字符"/>
    <w:qFormat/>
    <w:rsid w:val="004C7FF9"/>
    <w:rPr>
      <w:rFonts w:ascii="等线 Light" w:eastAsia="等线 Light" w:hAnsi="等线 Light" w:cs="Times New Roman"/>
      <w:b/>
      <w:bCs/>
      <w:sz w:val="32"/>
      <w:szCs w:val="32"/>
    </w:rPr>
  </w:style>
  <w:style w:type="character" w:customStyle="1" w:styleId="35">
    <w:name w:val="标题 3 字符"/>
    <w:rsid w:val="004C7FF9"/>
    <w:rPr>
      <w:rFonts w:ascii="Times New Roman" w:eastAsia="宋体" w:hAnsi="Times New Roman" w:cs="Times New Roman"/>
      <w:b/>
      <w:bCs/>
      <w:sz w:val="32"/>
      <w:szCs w:val="32"/>
    </w:rPr>
  </w:style>
  <w:style w:type="character" w:customStyle="1" w:styleId="44">
    <w:name w:val="标题 4 字符"/>
    <w:rsid w:val="004C7FF9"/>
    <w:rPr>
      <w:rFonts w:ascii="等线 Light" w:eastAsia="等线 Light" w:hAnsi="等线 Light" w:cs="Times New Roman"/>
      <w:b/>
      <w:bCs/>
      <w:sz w:val="28"/>
      <w:szCs w:val="28"/>
    </w:rPr>
  </w:style>
  <w:style w:type="character" w:customStyle="1" w:styleId="52">
    <w:name w:val="标题 5 字符"/>
    <w:rsid w:val="004C7FF9"/>
    <w:rPr>
      <w:rFonts w:ascii="Times New Roman" w:eastAsia="宋体" w:hAnsi="Times New Roman" w:cs="Times New Roman"/>
      <w:b/>
      <w:bCs/>
      <w:sz w:val="28"/>
      <w:szCs w:val="28"/>
    </w:rPr>
  </w:style>
  <w:style w:type="character" w:customStyle="1" w:styleId="61">
    <w:name w:val="标题 6 字符"/>
    <w:rsid w:val="004C7FF9"/>
    <w:rPr>
      <w:rFonts w:ascii="等线 Light" w:eastAsia="等线 Light" w:hAnsi="等线 Light" w:cs="Times New Roman"/>
      <w:b/>
      <w:bCs/>
      <w:sz w:val="24"/>
      <w:szCs w:val="24"/>
    </w:rPr>
  </w:style>
  <w:style w:type="character" w:customStyle="1" w:styleId="71">
    <w:name w:val="标题 7 字符"/>
    <w:rsid w:val="004C7FF9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1">
    <w:name w:val="标题 8 字符"/>
    <w:rsid w:val="004C7FF9"/>
    <w:rPr>
      <w:rFonts w:ascii="等线 Light" w:eastAsia="等线 Light" w:hAnsi="等线 Light" w:cs="Times New Roman"/>
      <w:sz w:val="24"/>
      <w:szCs w:val="24"/>
    </w:rPr>
  </w:style>
  <w:style w:type="character" w:customStyle="1" w:styleId="91">
    <w:name w:val="标题 9 字符"/>
    <w:rsid w:val="004C7FF9"/>
    <w:rPr>
      <w:rFonts w:ascii="等线 Light" w:eastAsia="等线 Light" w:hAnsi="等线 Light" w:cs="Times New Roman"/>
      <w:szCs w:val="21"/>
    </w:rPr>
  </w:style>
  <w:style w:type="paragraph" w:customStyle="1" w:styleId="53">
    <w:name w:val="标题 5（有编号）（绿盟科技）"/>
    <w:basedOn w:val="a"/>
    <w:next w:val="afff9"/>
    <w:qFormat/>
    <w:rsid w:val="004C7FF9"/>
    <w:pPr>
      <w:keepNext/>
      <w:keepLines/>
      <w:numPr>
        <w:ilvl w:val="4"/>
        <w:numId w:val="2"/>
      </w:numPr>
      <w:spacing w:before="280" w:after="156" w:line="377" w:lineRule="auto"/>
      <w:jc w:val="left"/>
      <w:outlineLvl w:val="4"/>
    </w:pPr>
    <w:rPr>
      <w:rFonts w:ascii="Arial" w:eastAsia="黑体" w:hAnsi="Arial"/>
      <w:b/>
      <w:sz w:val="24"/>
      <w:szCs w:val="28"/>
    </w:rPr>
  </w:style>
  <w:style w:type="paragraph" w:customStyle="1" w:styleId="afff9">
    <w:name w:val="正文（绿盟科技）"/>
    <w:qFormat/>
    <w:rsid w:val="004C7FF9"/>
    <w:pPr>
      <w:spacing w:line="300" w:lineRule="auto"/>
    </w:pPr>
    <w:rPr>
      <w:rFonts w:ascii="Arial" w:hAnsi="Arial" w:cs="黑体"/>
      <w:sz w:val="21"/>
      <w:szCs w:val="21"/>
    </w:rPr>
  </w:style>
  <w:style w:type="character" w:customStyle="1" w:styleId="afffa">
    <w:name w:val="文档结构图 字符"/>
    <w:qFormat/>
    <w:rsid w:val="004C7FF9"/>
    <w:rPr>
      <w:rFonts w:ascii="Microsoft YaHei UI" w:eastAsia="Microsoft YaHei UI" w:hAnsi="Times New Roman" w:cs="Times New Roman"/>
      <w:sz w:val="18"/>
      <w:szCs w:val="18"/>
    </w:rPr>
  </w:style>
  <w:style w:type="character" w:customStyle="1" w:styleId="afffb">
    <w:name w:val="纯文本 字符"/>
    <w:uiPriority w:val="99"/>
    <w:semiHidden/>
    <w:qFormat/>
    <w:rsid w:val="004C7FF9"/>
    <w:rPr>
      <w:rFonts w:ascii="等线" w:hAnsi="Courier New" w:cs="Courier New"/>
      <w:szCs w:val="24"/>
    </w:rPr>
  </w:style>
  <w:style w:type="character" w:customStyle="1" w:styleId="27">
    <w:name w:val="正文文本缩进 2 字符"/>
    <w:uiPriority w:val="99"/>
    <w:semiHidden/>
    <w:rsid w:val="004C7FF9"/>
    <w:rPr>
      <w:rFonts w:ascii="Times New Roman" w:eastAsia="宋体" w:hAnsi="Times New Roman" w:cs="Times New Roman"/>
      <w:szCs w:val="24"/>
    </w:rPr>
  </w:style>
  <w:style w:type="character" w:customStyle="1" w:styleId="afffc">
    <w:name w:val="副标题 字符"/>
    <w:rsid w:val="004C7FF9"/>
    <w:rPr>
      <w:b/>
      <w:bCs/>
      <w:kern w:val="28"/>
      <w:sz w:val="32"/>
      <w:szCs w:val="32"/>
    </w:rPr>
  </w:style>
  <w:style w:type="character" w:customStyle="1" w:styleId="HTML0">
    <w:name w:val="HTML 预设格式 字符"/>
    <w:uiPriority w:val="99"/>
    <w:semiHidden/>
    <w:rsid w:val="004C7FF9"/>
    <w:rPr>
      <w:rFonts w:ascii="Courier New" w:eastAsia="宋体" w:hAnsi="Courier New" w:cs="Courier New"/>
      <w:sz w:val="20"/>
      <w:szCs w:val="20"/>
    </w:rPr>
  </w:style>
  <w:style w:type="character" w:customStyle="1" w:styleId="afffd">
    <w:name w:val="标题 字符"/>
    <w:rsid w:val="004C7FF9"/>
    <w:rPr>
      <w:rFonts w:ascii="等线 Light" w:eastAsia="等线 Light" w:hAnsi="等线 Light" w:cs="Times New Roman"/>
      <w:b/>
      <w:bCs/>
      <w:sz w:val="32"/>
      <w:szCs w:val="32"/>
    </w:rPr>
  </w:style>
  <w:style w:type="character" w:customStyle="1" w:styleId="17">
    <w:name w:val="页眉 字符1"/>
    <w:uiPriority w:val="99"/>
    <w:qFormat/>
    <w:rsid w:val="004C7FF9"/>
    <w:rPr>
      <w:sz w:val="18"/>
      <w:szCs w:val="18"/>
    </w:rPr>
  </w:style>
  <w:style w:type="character" w:customStyle="1" w:styleId="18">
    <w:name w:val="页脚 字符1"/>
    <w:uiPriority w:val="99"/>
    <w:qFormat/>
    <w:rsid w:val="004C7FF9"/>
    <w:rPr>
      <w:sz w:val="18"/>
      <w:szCs w:val="18"/>
    </w:rPr>
  </w:style>
  <w:style w:type="paragraph" w:customStyle="1" w:styleId="28">
    <w:name w:val="2"/>
    <w:uiPriority w:val="99"/>
    <w:unhideWhenUsed/>
    <w:qFormat/>
    <w:rsid w:val="004C7FF9"/>
    <w:pPr>
      <w:widowControl w:val="0"/>
      <w:jc w:val="both"/>
    </w:pPr>
    <w:rPr>
      <w:kern w:val="2"/>
      <w:sz w:val="21"/>
      <w:szCs w:val="22"/>
    </w:rPr>
  </w:style>
  <w:style w:type="character" w:customStyle="1" w:styleId="Char22">
    <w:name w:val="纯文本 Char2"/>
    <w:uiPriority w:val="99"/>
    <w:semiHidden/>
    <w:qFormat/>
    <w:rsid w:val="004C7FF9"/>
    <w:rPr>
      <w:rFonts w:ascii="宋体" w:eastAsia="宋体" w:hAnsi="Courier New" w:cs="Courier New"/>
      <w:szCs w:val="21"/>
    </w:rPr>
  </w:style>
  <w:style w:type="character" w:customStyle="1" w:styleId="Char17">
    <w:name w:val="日期 Char1"/>
    <w:rsid w:val="004C7FF9"/>
    <w:rPr>
      <w:rFonts w:ascii="Times New Roman" w:eastAsia="宋体" w:hAnsi="Times New Roman" w:cs="Times New Roman"/>
    </w:rPr>
  </w:style>
  <w:style w:type="character" w:customStyle="1" w:styleId="Char18">
    <w:name w:val="正文文本缩进 Char1"/>
    <w:uiPriority w:val="99"/>
    <w:semiHidden/>
    <w:qFormat/>
    <w:rsid w:val="004C7FF9"/>
    <w:rPr>
      <w:rFonts w:ascii="Times New Roman" w:eastAsia="宋体" w:hAnsi="Times New Roman" w:cs="Times New Roman"/>
    </w:rPr>
  </w:style>
  <w:style w:type="character" w:customStyle="1" w:styleId="Char19">
    <w:name w:val="纯文本 Char1"/>
    <w:qFormat/>
    <w:rsid w:val="004C7FF9"/>
    <w:rPr>
      <w:rFonts w:ascii="宋体" w:hAnsi="Courier New"/>
    </w:rPr>
  </w:style>
  <w:style w:type="character" w:customStyle="1" w:styleId="19">
    <w:name w:val="正文文本 字符1"/>
    <w:qFormat/>
    <w:rsid w:val="004C7FF9"/>
    <w:rPr>
      <w:rFonts w:ascii="Times New Roman" w:eastAsia="宋体" w:hAnsi="Times New Roman" w:cs="Times New Roman"/>
      <w:color w:val="FF0000"/>
      <w:sz w:val="20"/>
    </w:rPr>
  </w:style>
  <w:style w:type="paragraph" w:customStyle="1" w:styleId="TOC1">
    <w:name w:val="TOC 标题1"/>
    <w:basedOn w:val="1"/>
    <w:next w:val="a"/>
    <w:uiPriority w:val="39"/>
    <w:qFormat/>
    <w:rsid w:val="004C7FF9"/>
    <w:pPr>
      <w:widowControl/>
      <w:spacing w:before="240" w:after="0" w:line="259" w:lineRule="auto"/>
      <w:jc w:val="left"/>
      <w:outlineLvl w:val="9"/>
    </w:pPr>
    <w:rPr>
      <w:rFonts w:ascii="Calibri Light" w:hAnsi="Calibri Light"/>
      <w:b w:val="0"/>
      <w:bCs w:val="0"/>
      <w:color w:val="2E74B5"/>
      <w:kern w:val="0"/>
      <w:sz w:val="32"/>
      <w:szCs w:val="32"/>
    </w:rPr>
  </w:style>
  <w:style w:type="paragraph" w:customStyle="1" w:styleId="29">
    <w:name w:val="正文2"/>
    <w:qFormat/>
    <w:rsid w:val="004C7FF9"/>
    <w:pPr>
      <w:widowControl w:val="0"/>
      <w:adjustRightInd w:val="0"/>
      <w:spacing w:line="312" w:lineRule="atLeast"/>
      <w:jc w:val="both"/>
      <w:textAlignment w:val="baseline"/>
    </w:pPr>
    <w:rPr>
      <w:rFonts w:ascii="宋体"/>
      <w:sz w:val="34"/>
    </w:rPr>
  </w:style>
  <w:style w:type="paragraph" w:customStyle="1" w:styleId="afffe">
    <w:name w:val="表格"/>
    <w:basedOn w:val="a"/>
    <w:qFormat/>
    <w:rsid w:val="004C7FF9"/>
    <w:pPr>
      <w:spacing w:line="400" w:lineRule="exact"/>
    </w:pPr>
    <w:rPr>
      <w:sz w:val="24"/>
      <w:szCs w:val="24"/>
    </w:rPr>
  </w:style>
  <w:style w:type="character" w:customStyle="1" w:styleId="Charf4">
    <w:name w:val="样式 Char"/>
    <w:qFormat/>
    <w:rsid w:val="004C7FF9"/>
    <w:rPr>
      <w:rFonts w:ascii="宋体" w:hAnsi="宋体"/>
      <w:sz w:val="24"/>
      <w:szCs w:val="24"/>
      <w:lang w:val="en-US" w:eastAsia="zh-CN" w:bidi="ar-SA"/>
    </w:rPr>
  </w:style>
  <w:style w:type="paragraph" w:customStyle="1" w:styleId="TOC2">
    <w:name w:val="TOC 标题2"/>
    <w:basedOn w:val="1"/>
    <w:next w:val="a"/>
    <w:unhideWhenUsed/>
    <w:qFormat/>
    <w:rsid w:val="004C7FF9"/>
    <w:pPr>
      <w:outlineLvl w:val="9"/>
    </w:pPr>
  </w:style>
  <w:style w:type="paragraph" w:customStyle="1" w:styleId="Style128">
    <w:name w:val="_Style 128"/>
    <w:qFormat/>
    <w:rsid w:val="004C7FF9"/>
    <w:pPr>
      <w:widowControl w:val="0"/>
      <w:jc w:val="both"/>
    </w:pPr>
    <w:rPr>
      <w:kern w:val="2"/>
      <w:sz w:val="21"/>
      <w:szCs w:val="22"/>
    </w:rPr>
  </w:style>
  <w:style w:type="character" w:customStyle="1" w:styleId="11CharChar">
    <w:name w:val="1.1 Char Char"/>
    <w:link w:val="110"/>
    <w:qFormat/>
    <w:rsid w:val="004C7FF9"/>
    <w:rPr>
      <w:rFonts w:eastAsia="黑体"/>
      <w:sz w:val="28"/>
    </w:rPr>
  </w:style>
  <w:style w:type="paragraph" w:customStyle="1" w:styleId="110">
    <w:name w:val="1.1"/>
    <w:basedOn w:val="a"/>
    <w:link w:val="11CharChar"/>
    <w:rsid w:val="004C7FF9"/>
    <w:pPr>
      <w:spacing w:line="320" w:lineRule="atLeast"/>
    </w:pPr>
    <w:rPr>
      <w:rFonts w:eastAsia="黑体"/>
      <w:kern w:val="0"/>
      <w:sz w:val="28"/>
    </w:rPr>
  </w:style>
  <w:style w:type="character" w:customStyle="1" w:styleId="Char1a">
    <w:name w:val="明显引用 Char1"/>
    <w:uiPriority w:val="99"/>
    <w:qFormat/>
    <w:rsid w:val="004C7FF9"/>
    <w:rPr>
      <w:i/>
      <w:iCs/>
      <w:color w:val="5B9BD5"/>
      <w:kern w:val="2"/>
      <w:sz w:val="21"/>
      <w:szCs w:val="24"/>
    </w:rPr>
  </w:style>
  <w:style w:type="character" w:customStyle="1" w:styleId="apple-style-span">
    <w:name w:val="apple-style-span"/>
    <w:qFormat/>
    <w:rsid w:val="004C7FF9"/>
  </w:style>
  <w:style w:type="character" w:customStyle="1" w:styleId="Char1b">
    <w:name w:val="引用 Char1"/>
    <w:uiPriority w:val="99"/>
    <w:qFormat/>
    <w:rsid w:val="004C7FF9"/>
    <w:rPr>
      <w:i/>
      <w:iCs/>
      <w:color w:val="404040"/>
      <w:kern w:val="2"/>
      <w:sz w:val="21"/>
      <w:szCs w:val="24"/>
    </w:rPr>
  </w:style>
  <w:style w:type="character" w:customStyle="1" w:styleId="l2Char">
    <w:name w:val="l2 Char"/>
    <w:link w:val="l2"/>
    <w:qFormat/>
    <w:rsid w:val="004C7FF9"/>
    <w:rPr>
      <w:rFonts w:ascii="宋体" w:hAnsi="宋体"/>
      <w:bCs/>
      <w:color w:val="000000"/>
    </w:rPr>
  </w:style>
  <w:style w:type="paragraph" w:customStyle="1" w:styleId="l2">
    <w:name w:val="l2"/>
    <w:basedOn w:val="2"/>
    <w:link w:val="l2Char"/>
    <w:qFormat/>
    <w:rsid w:val="004C7FF9"/>
    <w:pPr>
      <w:keepNext w:val="0"/>
      <w:keepLines w:val="0"/>
      <w:tabs>
        <w:tab w:val="left" w:pos="0"/>
        <w:tab w:val="left" w:pos="567"/>
      </w:tabs>
      <w:spacing w:before="0" w:after="0" w:line="360" w:lineRule="auto"/>
      <w:ind w:left="567" w:rightChars="12" w:right="25" w:hanging="567"/>
    </w:pPr>
    <w:rPr>
      <w:rFonts w:ascii="宋体" w:eastAsia="宋体" w:hAnsi="宋体"/>
      <w:b w:val="0"/>
      <w:color w:val="000000"/>
      <w:kern w:val="0"/>
      <w:sz w:val="20"/>
      <w:szCs w:val="20"/>
    </w:rPr>
  </w:style>
  <w:style w:type="character" w:customStyle="1" w:styleId="textcontents">
    <w:name w:val="textcontents"/>
    <w:rsid w:val="004C7FF9"/>
    <w:rPr>
      <w:rFonts w:cs="Times New Roman"/>
    </w:rPr>
  </w:style>
  <w:style w:type="character" w:customStyle="1" w:styleId="1a">
    <w:name w:val="不明显强调1"/>
    <w:qFormat/>
    <w:rsid w:val="004C7FF9"/>
    <w:rPr>
      <w:i/>
      <w:iCs/>
      <w:color w:val="808080"/>
    </w:rPr>
  </w:style>
  <w:style w:type="character" w:customStyle="1" w:styleId="Char1c">
    <w:name w:val="副标题 Char1"/>
    <w:rsid w:val="004C7FF9"/>
    <w:rPr>
      <w:rFonts w:ascii="Calibri Light" w:hAnsi="Calibri Light" w:cs="Times New Roman"/>
      <w:b/>
      <w:bCs/>
      <w:kern w:val="28"/>
      <w:sz w:val="32"/>
      <w:szCs w:val="32"/>
    </w:rPr>
  </w:style>
  <w:style w:type="character" w:customStyle="1" w:styleId="1b">
    <w:name w:val="明显强调1"/>
    <w:qFormat/>
    <w:rsid w:val="004C7FF9"/>
    <w:rPr>
      <w:b/>
      <w:bCs/>
      <w:i/>
      <w:iCs/>
      <w:color w:val="4F81BD"/>
    </w:rPr>
  </w:style>
  <w:style w:type="character" w:customStyle="1" w:styleId="Char1d">
    <w:name w:val="正文文本 Char1"/>
    <w:rsid w:val="004C7FF9"/>
    <w:rPr>
      <w:kern w:val="2"/>
      <w:sz w:val="21"/>
      <w:szCs w:val="22"/>
    </w:rPr>
  </w:style>
  <w:style w:type="character" w:customStyle="1" w:styleId="l3Char">
    <w:name w:val="l3 Char"/>
    <w:link w:val="l3"/>
    <w:qFormat/>
    <w:rsid w:val="004C7FF9"/>
  </w:style>
  <w:style w:type="paragraph" w:customStyle="1" w:styleId="l3">
    <w:name w:val="l3"/>
    <w:basedOn w:val="3"/>
    <w:link w:val="l3Char"/>
    <w:qFormat/>
    <w:rsid w:val="004C7FF9"/>
    <w:pPr>
      <w:keepNext w:val="0"/>
      <w:keepLines w:val="0"/>
      <w:tabs>
        <w:tab w:val="left" w:pos="567"/>
      </w:tabs>
      <w:spacing w:before="0" w:after="0" w:line="360" w:lineRule="auto"/>
      <w:ind w:left="567" w:hanging="567"/>
    </w:pPr>
    <w:rPr>
      <w:b w:val="0"/>
      <w:bCs w:val="0"/>
      <w:kern w:val="0"/>
      <w:sz w:val="20"/>
      <w:szCs w:val="20"/>
    </w:rPr>
  </w:style>
  <w:style w:type="character" w:customStyle="1" w:styleId="Char1e">
    <w:name w:val="批注主题 Char1"/>
    <w:rsid w:val="004C7FF9"/>
    <w:rPr>
      <w:b/>
      <w:bCs/>
      <w:kern w:val="2"/>
      <w:sz w:val="21"/>
      <w:szCs w:val="22"/>
    </w:rPr>
  </w:style>
  <w:style w:type="character" w:customStyle="1" w:styleId="1c">
    <w:name w:val="不明显参考1"/>
    <w:qFormat/>
    <w:rsid w:val="004C7FF9"/>
    <w:rPr>
      <w:smallCaps/>
      <w:color w:val="C0504D"/>
      <w:u w:val="single"/>
    </w:rPr>
  </w:style>
  <w:style w:type="character" w:customStyle="1" w:styleId="1d">
    <w:name w:val="明显参考1"/>
    <w:qFormat/>
    <w:rsid w:val="004C7FF9"/>
    <w:rPr>
      <w:b/>
      <w:bCs/>
      <w:smallCaps/>
      <w:color w:val="C0504D"/>
      <w:spacing w:val="5"/>
      <w:u w:val="single"/>
    </w:rPr>
  </w:style>
  <w:style w:type="character" w:customStyle="1" w:styleId="l4Char">
    <w:name w:val="l4 Char"/>
    <w:link w:val="l4"/>
    <w:qFormat/>
    <w:rsid w:val="004C7FF9"/>
    <w:rPr>
      <w:szCs w:val="28"/>
    </w:rPr>
  </w:style>
  <w:style w:type="paragraph" w:customStyle="1" w:styleId="l4">
    <w:name w:val="l4"/>
    <w:basedOn w:val="4"/>
    <w:link w:val="l4Char"/>
    <w:qFormat/>
    <w:rsid w:val="004C7FF9"/>
    <w:pPr>
      <w:keepNext w:val="0"/>
      <w:keepLines w:val="0"/>
      <w:tabs>
        <w:tab w:val="left" w:pos="360"/>
        <w:tab w:val="left" w:pos="567"/>
      </w:tabs>
      <w:spacing w:before="0" w:after="0" w:line="360" w:lineRule="auto"/>
    </w:pPr>
    <w:rPr>
      <w:rFonts w:ascii="Times New Roman" w:hAnsi="Times New Roman"/>
      <w:b w:val="0"/>
      <w:bCs w:val="0"/>
      <w:kern w:val="0"/>
      <w:sz w:val="20"/>
    </w:rPr>
  </w:style>
  <w:style w:type="character" w:customStyle="1" w:styleId="Charf5">
    <w:name w:val="明显引用 Char"/>
    <w:link w:val="affff"/>
    <w:rsid w:val="004C7FF9"/>
    <w:rPr>
      <w:b/>
      <w:bCs/>
      <w:i/>
      <w:iCs/>
      <w:color w:val="4F81BD"/>
    </w:rPr>
  </w:style>
  <w:style w:type="paragraph" w:styleId="affff">
    <w:name w:val="Intense Quote"/>
    <w:basedOn w:val="a"/>
    <w:next w:val="a"/>
    <w:link w:val="Charf5"/>
    <w:qFormat/>
    <w:rsid w:val="004C7FF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kern w:val="0"/>
      <w:sz w:val="20"/>
    </w:rPr>
  </w:style>
  <w:style w:type="character" w:customStyle="1" w:styleId="Char23">
    <w:name w:val="明显引用 Char2"/>
    <w:basedOn w:val="a0"/>
    <w:uiPriority w:val="99"/>
    <w:rsid w:val="004C7FF9"/>
    <w:rPr>
      <w:b/>
      <w:bCs/>
      <w:i/>
      <w:iCs/>
      <w:color w:val="5B9BD5" w:themeColor="accent1"/>
      <w:kern w:val="2"/>
      <w:sz w:val="21"/>
    </w:rPr>
  </w:style>
  <w:style w:type="character" w:customStyle="1" w:styleId="affff0">
    <w:name w:val="明显引用 字符"/>
    <w:rsid w:val="004C7FF9"/>
    <w:rPr>
      <w:rFonts w:ascii="Times New Roman" w:eastAsia="宋体" w:hAnsi="Times New Roman" w:cs="Times New Roman"/>
      <w:i/>
      <w:iCs/>
      <w:color w:val="5B9BD5"/>
      <w:szCs w:val="24"/>
    </w:rPr>
  </w:style>
  <w:style w:type="character" w:customStyle="1" w:styleId="Char1f">
    <w:name w:val="文档结构图 Char1"/>
    <w:rsid w:val="004C7FF9"/>
    <w:rPr>
      <w:rFonts w:ascii="宋体"/>
      <w:kern w:val="2"/>
      <w:sz w:val="18"/>
      <w:szCs w:val="18"/>
    </w:rPr>
  </w:style>
  <w:style w:type="character" w:customStyle="1" w:styleId="1e">
    <w:name w:val="书籍标题1"/>
    <w:qFormat/>
    <w:rsid w:val="004C7FF9"/>
    <w:rPr>
      <w:b/>
      <w:bCs/>
      <w:smallCaps/>
      <w:spacing w:val="5"/>
    </w:rPr>
  </w:style>
  <w:style w:type="character" w:customStyle="1" w:styleId="l5Char">
    <w:name w:val="l5 Char"/>
    <w:link w:val="l5"/>
    <w:qFormat/>
    <w:rsid w:val="004C7FF9"/>
    <w:rPr>
      <w:szCs w:val="28"/>
    </w:rPr>
  </w:style>
  <w:style w:type="paragraph" w:customStyle="1" w:styleId="l5">
    <w:name w:val="l5"/>
    <w:basedOn w:val="l4"/>
    <w:link w:val="l5Char"/>
    <w:qFormat/>
    <w:rsid w:val="004C7FF9"/>
    <w:pPr>
      <w:outlineLvl w:val="4"/>
    </w:pPr>
  </w:style>
  <w:style w:type="character" w:customStyle="1" w:styleId="5CharChar">
    <w:name w:val="标题5 Char Char"/>
    <w:link w:val="54"/>
    <w:rsid w:val="004C7FF9"/>
    <w:rPr>
      <w:rFonts w:ascii="Arial" w:hAnsi="Arial"/>
      <w:b/>
      <w:bCs/>
      <w:sz w:val="24"/>
      <w:szCs w:val="32"/>
    </w:rPr>
  </w:style>
  <w:style w:type="paragraph" w:customStyle="1" w:styleId="54">
    <w:name w:val="标题5"/>
    <w:basedOn w:val="3"/>
    <w:link w:val="5CharChar"/>
    <w:rsid w:val="004C7FF9"/>
    <w:pPr>
      <w:spacing w:line="413" w:lineRule="auto"/>
    </w:pPr>
    <w:rPr>
      <w:rFonts w:ascii="Arial" w:hAnsi="Arial"/>
      <w:kern w:val="0"/>
      <w:sz w:val="24"/>
    </w:rPr>
  </w:style>
  <w:style w:type="character" w:customStyle="1" w:styleId="Charf6">
    <w:name w:val="引用 Char"/>
    <w:link w:val="affff1"/>
    <w:rsid w:val="004C7FF9"/>
    <w:rPr>
      <w:i/>
      <w:iCs/>
      <w:color w:val="000000"/>
    </w:rPr>
  </w:style>
  <w:style w:type="paragraph" w:styleId="affff1">
    <w:name w:val="Quote"/>
    <w:basedOn w:val="a"/>
    <w:next w:val="a"/>
    <w:link w:val="Charf6"/>
    <w:qFormat/>
    <w:rsid w:val="004C7FF9"/>
    <w:rPr>
      <w:i/>
      <w:iCs/>
      <w:color w:val="000000"/>
      <w:kern w:val="0"/>
      <w:sz w:val="20"/>
    </w:rPr>
  </w:style>
  <w:style w:type="character" w:customStyle="1" w:styleId="Char24">
    <w:name w:val="引用 Char2"/>
    <w:basedOn w:val="a0"/>
    <w:uiPriority w:val="99"/>
    <w:rsid w:val="004C7FF9"/>
    <w:rPr>
      <w:i/>
      <w:iCs/>
      <w:color w:val="000000" w:themeColor="text1"/>
      <w:kern w:val="2"/>
      <w:sz w:val="21"/>
    </w:rPr>
  </w:style>
  <w:style w:type="character" w:customStyle="1" w:styleId="affff2">
    <w:name w:val="引用 字符"/>
    <w:rsid w:val="004C7FF9"/>
    <w:rPr>
      <w:rFonts w:ascii="Times New Roman" w:eastAsia="宋体" w:hAnsi="Times New Roman" w:cs="Times New Roman"/>
      <w:i/>
      <w:iCs/>
      <w:color w:val="404040"/>
      <w:szCs w:val="24"/>
    </w:rPr>
  </w:style>
  <w:style w:type="character" w:customStyle="1" w:styleId="tdrownotice1">
    <w:name w:val="tdrownotice1"/>
    <w:rsid w:val="004C7FF9"/>
    <w:rPr>
      <w:sz w:val="22"/>
      <w:szCs w:val="22"/>
    </w:rPr>
  </w:style>
  <w:style w:type="character" w:customStyle="1" w:styleId="CharChar2">
    <w:name w:val="正文 + 宋体 Char Char"/>
    <w:link w:val="affff3"/>
    <w:rsid w:val="004C7FF9"/>
    <w:rPr>
      <w:rFonts w:hAnsi="Courier New"/>
    </w:rPr>
  </w:style>
  <w:style w:type="paragraph" w:customStyle="1" w:styleId="affff3">
    <w:name w:val="正文 + 宋体"/>
    <w:basedOn w:val="a"/>
    <w:link w:val="CharChar2"/>
    <w:qFormat/>
    <w:rsid w:val="004C7FF9"/>
    <w:pPr>
      <w:tabs>
        <w:tab w:val="left" w:pos="8280"/>
      </w:tabs>
      <w:autoSpaceDE w:val="0"/>
      <w:autoSpaceDN w:val="0"/>
      <w:adjustRightInd w:val="0"/>
      <w:ind w:left="4282" w:right="-20"/>
      <w:jc w:val="left"/>
    </w:pPr>
    <w:rPr>
      <w:rFonts w:hAnsi="Courier New"/>
      <w:kern w:val="0"/>
      <w:sz w:val="20"/>
    </w:rPr>
  </w:style>
  <w:style w:type="character" w:customStyle="1" w:styleId="CharChar3">
    <w:name w:val="批注文字 Char Char"/>
    <w:rsid w:val="004C7FF9"/>
    <w:rPr>
      <w:rFonts w:ascii="宋体" w:eastAsia="宋体" w:hAnsi="Times New Roman" w:cs="Times New Roman"/>
      <w:sz w:val="28"/>
      <w:szCs w:val="20"/>
    </w:rPr>
  </w:style>
  <w:style w:type="character" w:customStyle="1" w:styleId="1CharChar">
    <w:name w:val="标题 1 Char Char"/>
    <w:rsid w:val="004C7FF9"/>
    <w:rPr>
      <w:rFonts w:eastAsia="宋体"/>
      <w:b/>
      <w:bCs/>
      <w:kern w:val="44"/>
      <w:sz w:val="44"/>
      <w:szCs w:val="44"/>
      <w:lang w:val="en-US" w:eastAsia="zh-CN" w:bidi="ar-SA"/>
    </w:rPr>
  </w:style>
  <w:style w:type="paragraph" w:customStyle="1" w:styleId="01">
    <w:name w:val="表格文字0.1行距"/>
    <w:basedOn w:val="a"/>
    <w:rsid w:val="004C7FF9"/>
    <w:pPr>
      <w:spacing w:line="200" w:lineRule="exact"/>
      <w:jc w:val="center"/>
    </w:pPr>
    <w:rPr>
      <w:szCs w:val="24"/>
    </w:rPr>
  </w:style>
  <w:style w:type="paragraph" w:customStyle="1" w:styleId="slStyle1">
    <w:name w:val="slStyle1"/>
    <w:basedOn w:val="a"/>
    <w:next w:val="a"/>
    <w:rsid w:val="004C7FF9"/>
    <w:pPr>
      <w:tabs>
        <w:tab w:val="left" w:pos="360"/>
      </w:tabs>
    </w:pPr>
    <w:rPr>
      <w:rFonts w:ascii="隶书" w:eastAsia="隶书" w:hAnsi="宋体"/>
      <w:b/>
      <w:sz w:val="36"/>
      <w:szCs w:val="24"/>
    </w:rPr>
  </w:style>
  <w:style w:type="paragraph" w:customStyle="1" w:styleId="55">
    <w:name w:val="表格样式5号居左"/>
    <w:basedOn w:val="a"/>
    <w:rsid w:val="004C7FF9"/>
    <w:pPr>
      <w:adjustRightInd w:val="0"/>
      <w:snapToGrid w:val="0"/>
      <w:spacing w:line="560" w:lineRule="exact"/>
      <w:ind w:leftChars="-1" w:left="-2" w:firstLineChars="200" w:firstLine="562"/>
    </w:pPr>
    <w:rPr>
      <w:rFonts w:ascii="宋体" w:hAnsi="宋体"/>
      <w:bCs/>
      <w:sz w:val="28"/>
      <w:szCs w:val="28"/>
    </w:rPr>
  </w:style>
  <w:style w:type="paragraph" w:customStyle="1" w:styleId="slStyle9">
    <w:name w:val="slStyle9"/>
    <w:basedOn w:val="a"/>
    <w:next w:val="a"/>
    <w:rsid w:val="004C7FF9"/>
    <w:pPr>
      <w:tabs>
        <w:tab w:val="left" w:pos="5200"/>
      </w:tabs>
      <w:ind w:left="5100" w:hanging="1700"/>
    </w:pPr>
    <w:rPr>
      <w:rFonts w:ascii="隶书" w:eastAsia="隶书" w:hAnsi="宋体"/>
      <w:b/>
      <w:sz w:val="20"/>
      <w:szCs w:val="24"/>
    </w:rPr>
  </w:style>
  <w:style w:type="paragraph" w:customStyle="1" w:styleId="36">
    <w:name w:val="样式3"/>
    <w:basedOn w:val="1"/>
    <w:rsid w:val="004C7FF9"/>
    <w:pPr>
      <w:spacing w:before="0" w:after="0" w:line="360" w:lineRule="auto"/>
    </w:pPr>
    <w:rPr>
      <w:sz w:val="36"/>
    </w:rPr>
  </w:style>
  <w:style w:type="paragraph" w:customStyle="1" w:styleId="affff4">
    <w:name w:val="正文样式"/>
    <w:basedOn w:val="a"/>
    <w:rsid w:val="004C7FF9"/>
    <w:pPr>
      <w:spacing w:line="440" w:lineRule="exact"/>
      <w:ind w:firstLineChars="200" w:firstLine="560"/>
    </w:pPr>
    <w:rPr>
      <w:rFonts w:eastAsia="仿宋_GB2312"/>
      <w:sz w:val="28"/>
      <w:lang w:bidi="he-IL"/>
    </w:rPr>
  </w:style>
  <w:style w:type="paragraph" w:customStyle="1" w:styleId="CM4">
    <w:name w:val="CM4"/>
    <w:basedOn w:val="Default"/>
    <w:next w:val="Default"/>
    <w:rsid w:val="004C7FF9"/>
    <w:rPr>
      <w:rFonts w:ascii="宋体" w:eastAsia="宋体"/>
      <w:color w:val="auto"/>
      <w:szCs w:val="20"/>
    </w:rPr>
  </w:style>
  <w:style w:type="paragraph" w:customStyle="1" w:styleId="CharCharCharCharCharCharChar">
    <w:name w:val="Char Char Char Char Char Char Char"/>
    <w:basedOn w:val="a"/>
    <w:rsid w:val="004C7FF9"/>
    <w:rPr>
      <w:szCs w:val="24"/>
    </w:rPr>
  </w:style>
  <w:style w:type="paragraph" w:customStyle="1" w:styleId="Blockquote">
    <w:name w:val="Blockquote"/>
    <w:basedOn w:val="a"/>
    <w:rsid w:val="004C7FF9"/>
    <w:pPr>
      <w:autoSpaceDE w:val="0"/>
      <w:autoSpaceDN w:val="0"/>
      <w:adjustRightInd w:val="0"/>
      <w:spacing w:before="100" w:after="100"/>
      <w:ind w:left="360" w:right="360"/>
      <w:jc w:val="left"/>
    </w:pPr>
    <w:rPr>
      <w:kern w:val="0"/>
      <w:sz w:val="24"/>
    </w:rPr>
  </w:style>
  <w:style w:type="paragraph" w:customStyle="1" w:styleId="M">
    <w:name w:val="M表格正文"/>
    <w:next w:val="a"/>
    <w:rsid w:val="004C7FF9"/>
    <w:pPr>
      <w:jc w:val="center"/>
    </w:pPr>
  </w:style>
  <w:style w:type="paragraph" w:customStyle="1" w:styleId="1f">
    <w:name w:val="纯文本1"/>
    <w:basedOn w:val="a"/>
    <w:rsid w:val="004C7FF9"/>
    <w:pPr>
      <w:adjustRightInd w:val="0"/>
      <w:textAlignment w:val="baseline"/>
    </w:pPr>
    <w:rPr>
      <w:rFonts w:ascii="宋体"/>
      <w:kern w:val="0"/>
      <w:sz w:val="24"/>
    </w:rPr>
  </w:style>
  <w:style w:type="paragraph" w:customStyle="1" w:styleId="CharCharChar1Char">
    <w:name w:val="Char Char Char1 Char"/>
    <w:basedOn w:val="a"/>
    <w:rsid w:val="004C7FF9"/>
    <w:rPr>
      <w:szCs w:val="24"/>
    </w:rPr>
  </w:style>
  <w:style w:type="paragraph" w:customStyle="1" w:styleId="affff5">
    <w:name w:val="空半行"/>
    <w:basedOn w:val="a"/>
    <w:rsid w:val="004C7FF9"/>
    <w:pPr>
      <w:adjustRightInd w:val="0"/>
      <w:spacing w:line="120" w:lineRule="exact"/>
      <w:textAlignment w:val="baseline"/>
    </w:pPr>
    <w:rPr>
      <w:rFonts w:eastAsia="仿宋_GB2312"/>
      <w:color w:val="FFFFFF"/>
      <w:kern w:val="0"/>
      <w:sz w:val="30"/>
    </w:rPr>
  </w:style>
  <w:style w:type="paragraph" w:customStyle="1" w:styleId="M0">
    <w:name w:val="M图表标题"/>
    <w:next w:val="a"/>
    <w:rsid w:val="004C7FF9"/>
    <w:pPr>
      <w:jc w:val="center"/>
    </w:pPr>
    <w:rPr>
      <w:rFonts w:ascii="Arial" w:eastAsia="黑体" w:hAnsi="Arial"/>
    </w:rPr>
  </w:style>
  <w:style w:type="paragraph" w:customStyle="1" w:styleId="xl24">
    <w:name w:val="xl24"/>
    <w:basedOn w:val="a"/>
    <w:rsid w:val="004C7FF9"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xl41">
    <w:name w:val="xl41"/>
    <w:basedOn w:val="a"/>
    <w:rsid w:val="004C7FF9"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4"/>
      <w:szCs w:val="24"/>
    </w:rPr>
  </w:style>
  <w:style w:type="paragraph" w:customStyle="1" w:styleId="CM95">
    <w:name w:val="CM95"/>
    <w:basedOn w:val="Default"/>
    <w:next w:val="Default"/>
    <w:rsid w:val="004C7FF9"/>
    <w:pPr>
      <w:spacing w:after="115"/>
    </w:pPr>
    <w:rPr>
      <w:rFonts w:ascii="宋体" w:eastAsia="宋体"/>
      <w:color w:val="auto"/>
      <w:szCs w:val="20"/>
    </w:rPr>
  </w:style>
  <w:style w:type="paragraph" w:customStyle="1" w:styleId="affff6">
    <w:name w:val="缺省文本"/>
    <w:basedOn w:val="a"/>
    <w:rsid w:val="004C7FF9"/>
    <w:pPr>
      <w:autoSpaceDE w:val="0"/>
      <w:autoSpaceDN w:val="0"/>
      <w:adjustRightInd w:val="0"/>
      <w:jc w:val="left"/>
    </w:pPr>
    <w:rPr>
      <w:kern w:val="0"/>
      <w:sz w:val="24"/>
      <w:szCs w:val="24"/>
    </w:rPr>
  </w:style>
  <w:style w:type="paragraph" w:customStyle="1" w:styleId="1-">
    <w:name w:val="1-正文（宋）"/>
    <w:basedOn w:val="a"/>
    <w:rsid w:val="004C7FF9"/>
    <w:pPr>
      <w:spacing w:line="360" w:lineRule="auto"/>
      <w:ind w:firstLine="567"/>
    </w:pPr>
    <w:rPr>
      <w:sz w:val="28"/>
    </w:rPr>
  </w:style>
  <w:style w:type="paragraph" w:customStyle="1" w:styleId="affff7">
    <w:name w:val="框图样式—单倍居中"/>
    <w:basedOn w:val="ae"/>
    <w:rsid w:val="004C7FF9"/>
    <w:pPr>
      <w:adjustRightInd w:val="0"/>
      <w:snapToGrid w:val="0"/>
      <w:jc w:val="center"/>
    </w:pPr>
    <w:rPr>
      <w:color w:val="000000"/>
      <w:szCs w:val="20"/>
    </w:rPr>
  </w:style>
  <w:style w:type="paragraph" w:customStyle="1" w:styleId="Style135">
    <w:name w:val="_Style 135"/>
    <w:next w:val="a"/>
    <w:rsid w:val="004C7FF9"/>
    <w:pPr>
      <w:widowControl w:val="0"/>
      <w:jc w:val="both"/>
    </w:pPr>
    <w:rPr>
      <w:kern w:val="2"/>
      <w:sz w:val="21"/>
      <w:szCs w:val="24"/>
    </w:rPr>
  </w:style>
  <w:style w:type="paragraph" w:customStyle="1" w:styleId="1-0">
    <w:name w:val="1-正文(仿宋)"/>
    <w:basedOn w:val="a"/>
    <w:qFormat/>
    <w:rsid w:val="004C7FF9"/>
    <w:pPr>
      <w:spacing w:line="360" w:lineRule="auto"/>
      <w:ind w:firstLine="567"/>
      <w:jc w:val="left"/>
    </w:pPr>
    <w:rPr>
      <w:rFonts w:ascii="仿宋_GB2312" w:eastAsia="仿宋_GB2312"/>
      <w:color w:val="000000"/>
      <w:sz w:val="28"/>
    </w:rPr>
  </w:style>
  <w:style w:type="paragraph" w:customStyle="1" w:styleId="CM62">
    <w:name w:val="CM62"/>
    <w:basedOn w:val="Default"/>
    <w:next w:val="Default"/>
    <w:rsid w:val="004C7FF9"/>
    <w:pPr>
      <w:spacing w:line="400" w:lineRule="atLeast"/>
    </w:pPr>
    <w:rPr>
      <w:rFonts w:ascii="宋体" w:eastAsia="宋体"/>
      <w:color w:val="auto"/>
      <w:szCs w:val="24"/>
    </w:rPr>
  </w:style>
  <w:style w:type="paragraph" w:customStyle="1" w:styleId="cxl-1-">
    <w:name w:val="cxl-1-章节式正文一"/>
    <w:basedOn w:val="a"/>
    <w:next w:val="a"/>
    <w:rsid w:val="004C7FF9"/>
    <w:pPr>
      <w:spacing w:line="360" w:lineRule="auto"/>
      <w:jc w:val="center"/>
      <w:outlineLvl w:val="0"/>
    </w:pPr>
    <w:rPr>
      <w:b/>
      <w:sz w:val="52"/>
      <w:szCs w:val="52"/>
    </w:rPr>
  </w:style>
  <w:style w:type="paragraph" w:customStyle="1" w:styleId="p0">
    <w:name w:val="p0"/>
    <w:basedOn w:val="a"/>
    <w:uiPriority w:val="99"/>
    <w:unhideWhenUsed/>
    <w:rsid w:val="004C7FF9"/>
    <w:pPr>
      <w:widowControl/>
    </w:pPr>
    <w:rPr>
      <w:rFonts w:hint="eastAsia"/>
      <w:szCs w:val="24"/>
    </w:rPr>
  </w:style>
  <w:style w:type="paragraph" w:customStyle="1" w:styleId="CharChar1Char">
    <w:name w:val="Char Char1 Char"/>
    <w:basedOn w:val="a9"/>
    <w:rsid w:val="004C7FF9"/>
    <w:pPr>
      <w:adjustRightInd w:val="0"/>
      <w:spacing w:line="436" w:lineRule="exact"/>
      <w:ind w:left="357"/>
      <w:jc w:val="left"/>
      <w:outlineLvl w:val="3"/>
    </w:pPr>
    <w:rPr>
      <w:rFonts w:ascii="Tahoma" w:hAnsi="Tahoma"/>
      <w:b/>
      <w:sz w:val="24"/>
      <w:shd w:val="clear" w:color="auto" w:fill="000080"/>
    </w:rPr>
  </w:style>
  <w:style w:type="paragraph" w:customStyle="1" w:styleId="affff8">
    <w:name w:val="È±Ê¡ÎÄ±¾"/>
    <w:basedOn w:val="a"/>
    <w:rsid w:val="004C7FF9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</w:rPr>
  </w:style>
  <w:style w:type="paragraph" w:customStyle="1" w:styleId="slStyle8">
    <w:name w:val="slStyle8"/>
    <w:basedOn w:val="a"/>
    <w:next w:val="a"/>
    <w:rsid w:val="004C7FF9"/>
    <w:pPr>
      <w:tabs>
        <w:tab w:val="left" w:pos="4780"/>
      </w:tabs>
      <w:ind w:left="4400" w:hanging="1420"/>
    </w:pPr>
    <w:rPr>
      <w:rFonts w:ascii="隶书" w:eastAsia="隶书" w:hAnsi="宋体"/>
      <w:b/>
      <w:sz w:val="20"/>
      <w:szCs w:val="24"/>
    </w:rPr>
  </w:style>
  <w:style w:type="paragraph" w:customStyle="1" w:styleId="CharCharChar0">
    <w:name w:val="Char Char Char"/>
    <w:basedOn w:val="a9"/>
    <w:next w:val="3"/>
    <w:rsid w:val="004C7FF9"/>
    <w:rPr>
      <w:rFonts w:ascii="Tahoma" w:hAnsi="Tahoma"/>
      <w:sz w:val="24"/>
      <w:szCs w:val="20"/>
      <w:shd w:val="clear" w:color="auto" w:fill="000080"/>
    </w:rPr>
  </w:style>
  <w:style w:type="paragraph" w:customStyle="1" w:styleId="PP">
    <w:name w:val="PP 行"/>
    <w:basedOn w:val="af1"/>
    <w:rsid w:val="004C7FF9"/>
  </w:style>
  <w:style w:type="paragraph" w:styleId="affff9">
    <w:name w:val="No Spacing"/>
    <w:qFormat/>
    <w:rsid w:val="004C7FF9"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customStyle="1" w:styleId="Char25">
    <w:name w:val="副标题 Char2"/>
    <w:uiPriority w:val="11"/>
    <w:rsid w:val="004C7FF9"/>
    <w:rPr>
      <w:rFonts w:ascii="等线 Light" w:hAnsi="等线 Light" w:cs="Times New Roman"/>
      <w:b/>
      <w:bCs/>
      <w:kern w:val="28"/>
      <w:sz w:val="32"/>
      <w:szCs w:val="32"/>
    </w:rPr>
  </w:style>
  <w:style w:type="paragraph" w:customStyle="1" w:styleId="affffa">
    <w:name w:val="新样式"/>
    <w:basedOn w:val="a"/>
    <w:rsid w:val="004C7FF9"/>
    <w:pPr>
      <w:snapToGrid w:val="0"/>
      <w:spacing w:line="440" w:lineRule="atLeast"/>
      <w:ind w:firstLine="527"/>
    </w:pPr>
    <w:rPr>
      <w:rFonts w:eastAsia="楷体_GB2312"/>
      <w:kern w:val="16"/>
      <w:sz w:val="28"/>
    </w:rPr>
  </w:style>
  <w:style w:type="paragraph" w:customStyle="1" w:styleId="Char110">
    <w:name w:val="Char11"/>
    <w:basedOn w:val="a"/>
    <w:rsid w:val="004C7FF9"/>
    <w:rPr>
      <w:szCs w:val="24"/>
    </w:rPr>
  </w:style>
  <w:style w:type="paragraph" w:customStyle="1" w:styleId="affffb">
    <w:name w:val="正文(宋)"/>
    <w:basedOn w:val="a"/>
    <w:rsid w:val="004C7FF9"/>
    <w:pPr>
      <w:spacing w:line="360" w:lineRule="auto"/>
      <w:ind w:firstLine="567"/>
    </w:pPr>
    <w:rPr>
      <w:sz w:val="28"/>
    </w:rPr>
  </w:style>
  <w:style w:type="paragraph" w:customStyle="1" w:styleId="378020">
    <w:name w:val="样式 标题 3 + (中文) 黑体 小四 非加粗 段前: 7.8 磅 段后: 0 磅 行距: 固定值 20 磅"/>
    <w:basedOn w:val="3"/>
    <w:rsid w:val="004C7FF9"/>
    <w:pPr>
      <w:spacing w:before="0" w:after="0" w:line="400" w:lineRule="exact"/>
    </w:pPr>
    <w:rPr>
      <w:rFonts w:eastAsia="黑体"/>
      <w:b w:val="0"/>
      <w:bCs w:val="0"/>
      <w:sz w:val="24"/>
      <w:szCs w:val="20"/>
    </w:rPr>
  </w:style>
  <w:style w:type="paragraph" w:customStyle="1" w:styleId="CM99">
    <w:name w:val="CM99"/>
    <w:basedOn w:val="Default"/>
    <w:next w:val="Default"/>
    <w:rsid w:val="004C7FF9"/>
    <w:pPr>
      <w:spacing w:after="443"/>
    </w:pPr>
    <w:rPr>
      <w:rFonts w:ascii="宋体" w:eastAsia="宋体" w:cs="宋体"/>
      <w:color w:val="auto"/>
      <w:szCs w:val="24"/>
    </w:rPr>
  </w:style>
  <w:style w:type="paragraph" w:customStyle="1" w:styleId="affffc">
    <w:name w:val="梦龙正文"/>
    <w:basedOn w:val="a"/>
    <w:rsid w:val="004C7FF9"/>
    <w:pPr>
      <w:adjustRightInd w:val="0"/>
      <w:snapToGrid w:val="0"/>
      <w:spacing w:line="360" w:lineRule="auto"/>
    </w:pPr>
    <w:rPr>
      <w:sz w:val="28"/>
      <w:szCs w:val="24"/>
    </w:rPr>
  </w:style>
  <w:style w:type="paragraph" w:customStyle="1" w:styleId="slStyle2">
    <w:name w:val="slStyle2"/>
    <w:basedOn w:val="a"/>
    <w:next w:val="a"/>
    <w:rsid w:val="004C7FF9"/>
    <w:pPr>
      <w:tabs>
        <w:tab w:val="left" w:pos="2220"/>
      </w:tabs>
      <w:ind w:left="1000" w:hanging="580"/>
    </w:pPr>
    <w:rPr>
      <w:rFonts w:ascii="隶书" w:eastAsia="隶书" w:hAnsi="宋体"/>
      <w:b/>
      <w:sz w:val="30"/>
      <w:szCs w:val="24"/>
    </w:rPr>
  </w:style>
  <w:style w:type="paragraph" w:customStyle="1" w:styleId="CM34">
    <w:name w:val="CM34"/>
    <w:basedOn w:val="Default"/>
    <w:next w:val="Default"/>
    <w:qFormat/>
    <w:rsid w:val="004C7FF9"/>
    <w:pPr>
      <w:spacing w:line="398" w:lineRule="atLeast"/>
    </w:pPr>
    <w:rPr>
      <w:rFonts w:ascii="宋体" w:eastAsia="宋体"/>
      <w:color w:val="auto"/>
      <w:szCs w:val="20"/>
    </w:rPr>
  </w:style>
  <w:style w:type="paragraph" w:customStyle="1" w:styleId="affffd">
    <w:name w:val="表格标题"/>
    <w:basedOn w:val="a"/>
    <w:rsid w:val="004C7FF9"/>
    <w:pPr>
      <w:spacing w:line="480" w:lineRule="auto"/>
      <w:jc w:val="center"/>
    </w:pPr>
    <w:rPr>
      <w:b/>
      <w:sz w:val="32"/>
    </w:rPr>
  </w:style>
  <w:style w:type="paragraph" w:customStyle="1" w:styleId="slStyle4">
    <w:name w:val="slStyle4"/>
    <w:basedOn w:val="a"/>
    <w:next w:val="a"/>
    <w:rsid w:val="004C7FF9"/>
    <w:pPr>
      <w:tabs>
        <w:tab w:val="left" w:pos="2000"/>
      </w:tabs>
      <w:ind w:left="1980" w:hanging="700"/>
    </w:pPr>
    <w:rPr>
      <w:rFonts w:ascii="隶书" w:eastAsia="隶书" w:hAnsi="宋体"/>
      <w:b/>
      <w:sz w:val="20"/>
      <w:szCs w:val="24"/>
    </w:rPr>
  </w:style>
  <w:style w:type="paragraph" w:customStyle="1" w:styleId="CharCharCharCharCharChar">
    <w:name w:val="Char Char 字元 字元 字元 Char Char Char Char"/>
    <w:basedOn w:val="a"/>
    <w:rsid w:val="004C7FF9"/>
    <w:pPr>
      <w:adjustRightInd w:val="0"/>
      <w:spacing w:line="360" w:lineRule="auto"/>
    </w:pPr>
    <w:rPr>
      <w:szCs w:val="24"/>
    </w:rPr>
  </w:style>
  <w:style w:type="paragraph" w:customStyle="1" w:styleId="CharCharChar1">
    <w:name w:val="Char Char Char1"/>
    <w:basedOn w:val="a"/>
    <w:rsid w:val="004C7FF9"/>
    <w:rPr>
      <w:rFonts w:ascii="Tahoma" w:hAnsi="Tahoma"/>
      <w:sz w:val="24"/>
    </w:rPr>
  </w:style>
  <w:style w:type="paragraph" w:customStyle="1" w:styleId="affffe">
    <w:name w:val="门模型"/>
    <w:basedOn w:val="a"/>
    <w:rsid w:val="004C7FF9"/>
    <w:pPr>
      <w:ind w:firstLine="570"/>
    </w:pPr>
    <w:rPr>
      <w:sz w:val="28"/>
      <w:szCs w:val="24"/>
    </w:rPr>
  </w:style>
  <w:style w:type="paragraph" w:customStyle="1" w:styleId="CharCharCharCharCharChar1CharCharCharChar">
    <w:name w:val="Char Char Char Char Char Char1 Char Char Char Char"/>
    <w:basedOn w:val="a"/>
    <w:rsid w:val="004C7FF9"/>
    <w:rPr>
      <w:szCs w:val="24"/>
    </w:rPr>
  </w:style>
  <w:style w:type="paragraph" w:customStyle="1" w:styleId="slStyle6">
    <w:name w:val="slStyle6"/>
    <w:basedOn w:val="a"/>
    <w:next w:val="a"/>
    <w:rsid w:val="004C7FF9"/>
    <w:pPr>
      <w:tabs>
        <w:tab w:val="left" w:pos="3260"/>
      </w:tabs>
      <w:ind w:left="3260" w:hanging="1140"/>
    </w:pPr>
    <w:rPr>
      <w:rFonts w:ascii="隶书" w:eastAsia="隶书" w:hAnsi="宋体"/>
      <w:b/>
      <w:sz w:val="20"/>
      <w:szCs w:val="24"/>
    </w:rPr>
  </w:style>
  <w:style w:type="paragraph" w:customStyle="1" w:styleId="Char1f0">
    <w:name w:val="Char1"/>
    <w:basedOn w:val="a"/>
    <w:rsid w:val="004C7FF9"/>
    <w:rPr>
      <w:szCs w:val="21"/>
    </w:rPr>
  </w:style>
  <w:style w:type="paragraph" w:customStyle="1" w:styleId="CM29">
    <w:name w:val="CM29"/>
    <w:basedOn w:val="Default"/>
    <w:next w:val="Default"/>
    <w:rsid w:val="004C7FF9"/>
    <w:pPr>
      <w:spacing w:line="400" w:lineRule="atLeast"/>
    </w:pPr>
    <w:rPr>
      <w:rFonts w:ascii="宋体" w:eastAsia="宋体"/>
      <w:color w:val="auto"/>
      <w:szCs w:val="20"/>
    </w:rPr>
  </w:style>
  <w:style w:type="paragraph" w:customStyle="1" w:styleId="Style118">
    <w:name w:val="_Style 118"/>
    <w:next w:val="a"/>
    <w:rsid w:val="004C7FF9"/>
    <w:pPr>
      <w:widowControl w:val="0"/>
      <w:jc w:val="both"/>
    </w:pPr>
    <w:rPr>
      <w:kern w:val="2"/>
      <w:sz w:val="21"/>
      <w:szCs w:val="24"/>
    </w:rPr>
  </w:style>
  <w:style w:type="paragraph" w:customStyle="1" w:styleId="flNote">
    <w:name w:val="flNote"/>
    <w:basedOn w:val="a"/>
    <w:rsid w:val="004C7FF9"/>
    <w:pPr>
      <w:adjustRightInd w:val="0"/>
      <w:spacing w:before="320" w:after="160" w:line="360" w:lineRule="atLeast"/>
      <w:jc w:val="center"/>
      <w:textAlignment w:val="baseline"/>
    </w:pPr>
    <w:rPr>
      <w:rFonts w:ascii="Arial" w:eastAsia="黑体"/>
      <w:kern w:val="0"/>
      <w:sz w:val="30"/>
    </w:rPr>
  </w:style>
  <w:style w:type="paragraph" w:customStyle="1" w:styleId="slStyle3">
    <w:name w:val="slStyle3"/>
    <w:basedOn w:val="a"/>
    <w:next w:val="a"/>
    <w:rsid w:val="004C7FF9"/>
    <w:pPr>
      <w:tabs>
        <w:tab w:val="left" w:pos="1560"/>
      </w:tabs>
      <w:ind w:left="1420" w:hanging="580"/>
    </w:pPr>
    <w:rPr>
      <w:rFonts w:ascii="隶书" w:eastAsia="隶书" w:hAnsi="宋体"/>
      <w:b/>
      <w:sz w:val="24"/>
      <w:szCs w:val="24"/>
    </w:rPr>
  </w:style>
  <w:style w:type="paragraph" w:customStyle="1" w:styleId="afffff">
    <w:name w:val="目录"/>
    <w:basedOn w:val="a"/>
    <w:rsid w:val="004C7FF9"/>
    <w:pPr>
      <w:widowControl/>
      <w:jc w:val="center"/>
    </w:pPr>
    <w:rPr>
      <w:rFonts w:ascii="宋体"/>
      <w:b/>
      <w:kern w:val="0"/>
      <w:sz w:val="36"/>
    </w:rPr>
  </w:style>
  <w:style w:type="paragraph" w:customStyle="1" w:styleId="1f0">
    <w:name w:val="修订1"/>
    <w:rsid w:val="004C7FF9"/>
    <w:rPr>
      <w:kern w:val="2"/>
      <w:sz w:val="21"/>
      <w:szCs w:val="24"/>
    </w:rPr>
  </w:style>
  <w:style w:type="paragraph" w:customStyle="1" w:styleId="wubianhao">
    <w:name w:val="wubianhao"/>
    <w:basedOn w:val="a"/>
    <w:qFormat/>
    <w:rsid w:val="004C7FF9"/>
    <w:pPr>
      <w:spacing w:line="360" w:lineRule="auto"/>
      <w:ind w:leftChars="270" w:left="567"/>
    </w:pPr>
    <w:rPr>
      <w:szCs w:val="21"/>
    </w:rPr>
  </w:style>
  <w:style w:type="paragraph" w:customStyle="1" w:styleId="Char26">
    <w:name w:val="Char2"/>
    <w:basedOn w:val="a"/>
    <w:rsid w:val="004C7FF9"/>
    <w:rPr>
      <w:szCs w:val="24"/>
    </w:rPr>
  </w:style>
  <w:style w:type="paragraph" w:customStyle="1" w:styleId="font1">
    <w:name w:val="font1"/>
    <w:basedOn w:val="a"/>
    <w:rsid w:val="004C7FF9"/>
    <w:pPr>
      <w:widowControl/>
      <w:spacing w:before="100" w:beforeAutospacing="1" w:after="100" w:afterAutospacing="1"/>
      <w:jc w:val="left"/>
    </w:pPr>
    <w:rPr>
      <w:rFonts w:ascii="宋体" w:hAnsi="宋体" w:hint="eastAsia"/>
      <w:kern w:val="0"/>
      <w:sz w:val="24"/>
      <w:szCs w:val="24"/>
    </w:rPr>
  </w:style>
  <w:style w:type="paragraph" w:customStyle="1" w:styleId="62">
    <w:name w:val="表格6"/>
    <w:basedOn w:val="a"/>
    <w:rsid w:val="004C7FF9"/>
    <w:pPr>
      <w:adjustRightInd w:val="0"/>
      <w:spacing w:line="420" w:lineRule="atLeast"/>
      <w:ind w:left="737"/>
      <w:textAlignment w:val="baseline"/>
    </w:pPr>
    <w:rPr>
      <w:rFonts w:ascii="宋体"/>
      <w:kern w:val="0"/>
    </w:rPr>
  </w:style>
  <w:style w:type="paragraph" w:customStyle="1" w:styleId="Style114">
    <w:name w:val="_Style 114"/>
    <w:basedOn w:val="a"/>
    <w:rsid w:val="004C7FF9"/>
    <w:pPr>
      <w:adjustRightInd w:val="0"/>
      <w:spacing w:line="360" w:lineRule="auto"/>
    </w:pPr>
    <w:rPr>
      <w:szCs w:val="24"/>
    </w:rPr>
  </w:style>
  <w:style w:type="paragraph" w:customStyle="1" w:styleId="slStyle5">
    <w:name w:val="slStyle5"/>
    <w:basedOn w:val="a"/>
    <w:next w:val="a"/>
    <w:rsid w:val="004C7FF9"/>
    <w:pPr>
      <w:tabs>
        <w:tab w:val="left" w:pos="2780"/>
      </w:tabs>
      <w:ind w:left="2560" w:hanging="860"/>
    </w:pPr>
    <w:rPr>
      <w:rFonts w:ascii="隶书" w:eastAsia="隶书" w:hAnsi="宋体"/>
      <w:b/>
      <w:sz w:val="20"/>
      <w:szCs w:val="24"/>
    </w:rPr>
  </w:style>
  <w:style w:type="paragraph" w:customStyle="1" w:styleId="afffff0">
    <w:name w:val="第一章"/>
    <w:basedOn w:val="a"/>
    <w:next w:val="a"/>
    <w:qFormat/>
    <w:rsid w:val="004C7FF9"/>
    <w:pPr>
      <w:tabs>
        <w:tab w:val="left" w:pos="0"/>
      </w:tabs>
      <w:spacing w:line="360" w:lineRule="auto"/>
      <w:ind w:hangingChars="500" w:hanging="500"/>
      <w:jc w:val="center"/>
    </w:pPr>
    <w:rPr>
      <w:rFonts w:eastAsia="黑体"/>
      <w:sz w:val="44"/>
    </w:rPr>
  </w:style>
  <w:style w:type="paragraph" w:customStyle="1" w:styleId="2TimesNewRoman5020">
    <w:name w:val="样式 标题 2 + Times New Roman 四号 非加粗 段前: 5 磅 段后: 0 磅 行距: 固定值 20..."/>
    <w:basedOn w:val="2"/>
    <w:qFormat/>
    <w:rsid w:val="004C7FF9"/>
    <w:pPr>
      <w:spacing w:before="100" w:after="0" w:line="400" w:lineRule="exact"/>
    </w:pPr>
    <w:rPr>
      <w:rFonts w:ascii="Times New Roman" w:hAnsi="Times New Roman"/>
      <w:b w:val="0"/>
      <w:bCs w:val="0"/>
      <w:sz w:val="28"/>
      <w:szCs w:val="20"/>
    </w:rPr>
  </w:style>
  <w:style w:type="paragraph" w:customStyle="1" w:styleId="CM80">
    <w:name w:val="CM80"/>
    <w:basedOn w:val="Default"/>
    <w:next w:val="Default"/>
    <w:rsid w:val="004C7FF9"/>
    <w:pPr>
      <w:spacing w:line="440" w:lineRule="atLeast"/>
    </w:pPr>
    <w:rPr>
      <w:rFonts w:ascii="宋体" w:eastAsia="宋体" w:cs="宋体"/>
      <w:color w:val="auto"/>
      <w:szCs w:val="24"/>
    </w:rPr>
  </w:style>
  <w:style w:type="paragraph" w:customStyle="1" w:styleId="ParaCharCharCharChar">
    <w:name w:val="默认段落字体 Para Char Char Char Char"/>
    <w:basedOn w:val="a"/>
    <w:rsid w:val="004C7FF9"/>
    <w:rPr>
      <w:szCs w:val="24"/>
    </w:rPr>
  </w:style>
  <w:style w:type="paragraph" w:customStyle="1" w:styleId="56">
    <w:name w:val="表格样式5号居中"/>
    <w:basedOn w:val="a"/>
    <w:rsid w:val="004C7FF9"/>
    <w:pPr>
      <w:adjustRightInd w:val="0"/>
      <w:snapToGrid w:val="0"/>
      <w:jc w:val="left"/>
    </w:pPr>
    <w:rPr>
      <w:kern w:val="0"/>
      <w:sz w:val="28"/>
      <w:szCs w:val="24"/>
      <w:lang w:bidi="he-IL"/>
    </w:rPr>
  </w:style>
  <w:style w:type="paragraph" w:customStyle="1" w:styleId="slStyle7">
    <w:name w:val="slStyle7"/>
    <w:basedOn w:val="a"/>
    <w:next w:val="a"/>
    <w:rsid w:val="004C7FF9"/>
    <w:pPr>
      <w:tabs>
        <w:tab w:val="left" w:pos="4000"/>
      </w:tabs>
      <w:ind w:left="3820" w:hanging="1260"/>
    </w:pPr>
    <w:rPr>
      <w:rFonts w:ascii="隶书" w:eastAsia="隶书" w:hAnsi="宋体"/>
      <w:b/>
      <w:sz w:val="20"/>
      <w:szCs w:val="24"/>
    </w:rPr>
  </w:style>
  <w:style w:type="paragraph" w:customStyle="1" w:styleId="afffff1">
    <w:name w:val="È±?"/>
    <w:basedOn w:val="a"/>
    <w:rsid w:val="004C7FF9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</w:rPr>
  </w:style>
  <w:style w:type="paragraph" w:customStyle="1" w:styleId="CM92">
    <w:name w:val="CM92"/>
    <w:basedOn w:val="Default"/>
    <w:next w:val="Default"/>
    <w:rsid w:val="004C7FF9"/>
    <w:pPr>
      <w:spacing w:after="530"/>
    </w:pPr>
    <w:rPr>
      <w:rFonts w:ascii="宋体" w:eastAsia="宋体" w:cs="宋体"/>
      <w:color w:val="auto"/>
      <w:szCs w:val="24"/>
    </w:rPr>
  </w:style>
  <w:style w:type="paragraph" w:customStyle="1" w:styleId="xl37">
    <w:name w:val="xl37"/>
    <w:basedOn w:val="a"/>
    <w:rsid w:val="004C7FF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8"/>
    </w:rPr>
  </w:style>
  <w:style w:type="paragraph" w:customStyle="1" w:styleId="slStyle10">
    <w:name w:val="slStyle10"/>
    <w:basedOn w:val="a"/>
    <w:next w:val="a"/>
    <w:rsid w:val="004C7FF9"/>
    <w:rPr>
      <w:rFonts w:ascii="宋体" w:hAnsi="宋体"/>
      <w:sz w:val="20"/>
      <w:szCs w:val="24"/>
    </w:rPr>
  </w:style>
  <w:style w:type="paragraph" w:customStyle="1" w:styleId="xl43">
    <w:name w:val="xl43"/>
    <w:basedOn w:val="a"/>
    <w:rsid w:val="004C7FF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reader-word-layer">
    <w:name w:val="reader-word-layer"/>
    <w:basedOn w:val="a"/>
    <w:rsid w:val="004C7FF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Char1f1">
    <w:name w:val="列出段落 Char1"/>
    <w:rsid w:val="004C7FF9"/>
    <w:rPr>
      <w:rFonts w:ascii="Calibri" w:hAnsi="Calibri"/>
    </w:rPr>
  </w:style>
  <w:style w:type="paragraph" w:customStyle="1" w:styleId="New">
    <w:name w:val="正文 New"/>
    <w:rsid w:val="004C7FF9"/>
    <w:pPr>
      <w:widowControl w:val="0"/>
      <w:jc w:val="both"/>
    </w:pPr>
    <w:rPr>
      <w:kern w:val="2"/>
      <w:sz w:val="21"/>
      <w:szCs w:val="24"/>
    </w:rPr>
  </w:style>
  <w:style w:type="paragraph" w:styleId="TOC">
    <w:name w:val="TOC Heading"/>
    <w:basedOn w:val="1"/>
    <w:next w:val="a"/>
    <w:qFormat/>
    <w:rsid w:val="004C7FF9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2a">
    <w:name w:val="纯文本2"/>
    <w:basedOn w:val="a"/>
    <w:rsid w:val="004C7FF9"/>
    <w:pPr>
      <w:adjustRightInd w:val="0"/>
      <w:textAlignment w:val="baseline"/>
    </w:pPr>
    <w:rPr>
      <w:rFonts w:ascii="宋体"/>
      <w:kern w:val="0"/>
      <w:sz w:val="24"/>
    </w:rPr>
  </w:style>
  <w:style w:type="character" w:styleId="afffff2">
    <w:name w:val="Subtle Emphasis"/>
    <w:qFormat/>
    <w:rsid w:val="004C7FF9"/>
    <w:rPr>
      <w:i/>
      <w:iCs/>
      <w:color w:val="808080"/>
    </w:rPr>
  </w:style>
  <w:style w:type="character" w:styleId="afffff3">
    <w:name w:val="Intense Reference"/>
    <w:qFormat/>
    <w:rsid w:val="004C7FF9"/>
    <w:rPr>
      <w:b/>
      <w:bCs/>
      <w:smallCaps/>
      <w:color w:val="C0504D"/>
      <w:spacing w:val="5"/>
      <w:u w:val="single"/>
    </w:rPr>
  </w:style>
  <w:style w:type="character" w:styleId="afffff4">
    <w:name w:val="Book Title"/>
    <w:qFormat/>
    <w:rsid w:val="004C7FF9"/>
    <w:rPr>
      <w:b/>
      <w:bCs/>
      <w:smallCaps/>
      <w:spacing w:val="5"/>
    </w:rPr>
  </w:style>
  <w:style w:type="character" w:styleId="afffff5">
    <w:name w:val="Intense Emphasis"/>
    <w:qFormat/>
    <w:rsid w:val="004C7FF9"/>
    <w:rPr>
      <w:b/>
      <w:bCs/>
      <w:i/>
      <w:iCs/>
      <w:color w:val="4F81BD"/>
    </w:rPr>
  </w:style>
  <w:style w:type="character" w:styleId="afffff6">
    <w:name w:val="Subtle Reference"/>
    <w:qFormat/>
    <w:rsid w:val="004C7FF9"/>
    <w:rPr>
      <w:smallCaps/>
      <w:color w:val="C0504D"/>
      <w:u w:val="single"/>
    </w:rPr>
  </w:style>
  <w:style w:type="paragraph" w:styleId="afffff7">
    <w:name w:val="Revision"/>
    <w:rsid w:val="004C7FF9"/>
    <w:rPr>
      <w:kern w:val="2"/>
      <w:sz w:val="21"/>
      <w:szCs w:val="24"/>
    </w:rPr>
  </w:style>
  <w:style w:type="paragraph" w:customStyle="1" w:styleId="Style137">
    <w:name w:val="_Style 137"/>
    <w:next w:val="a"/>
    <w:rsid w:val="004C7FF9"/>
    <w:pPr>
      <w:widowControl w:val="0"/>
      <w:jc w:val="both"/>
    </w:pPr>
    <w:rPr>
      <w:kern w:val="2"/>
      <w:sz w:val="21"/>
      <w:szCs w:val="24"/>
    </w:rPr>
  </w:style>
  <w:style w:type="paragraph" w:customStyle="1" w:styleId="37">
    <w:name w:val="纯文本3"/>
    <w:basedOn w:val="a"/>
    <w:rsid w:val="004C7FF9"/>
    <w:pPr>
      <w:adjustRightInd w:val="0"/>
      <w:textAlignment w:val="baseline"/>
    </w:pPr>
    <w:rPr>
      <w:rFonts w:ascii="宋体"/>
      <w:kern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50</Pages>
  <Words>4599</Words>
  <Characters>26218</Characters>
  <Application>Microsoft Office Word</Application>
  <DocSecurity>0</DocSecurity>
  <Lines>218</Lines>
  <Paragraphs>61</Paragraphs>
  <ScaleCrop>false</ScaleCrop>
  <Company/>
  <LinksUpToDate>false</LinksUpToDate>
  <CharactersWithSpaces>30756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璐</dc:creator>
  <cp:lastModifiedBy>Administrator</cp:lastModifiedBy>
  <cp:revision>17</cp:revision>
  <cp:lastPrinted>2022-10-08T02:33:00Z</cp:lastPrinted>
  <dcterms:created xsi:type="dcterms:W3CDTF">2020-07-01T07:17:00Z</dcterms:created>
  <dcterms:modified xsi:type="dcterms:W3CDTF">2022-10-08T02:33:00Z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