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0" w:name="_Toc28359022"/>
      <w:bookmarkStart w:id="1" w:name="_Toc35393809"/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江苏省淮安技师学院学生公寓床上用品采购项目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成交公告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一、项目编号：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HAZYCS-2022025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二、项目名称：</w:t>
      </w:r>
      <w:r>
        <w:rPr>
          <w:rFonts w:hint="eastAsia" w:ascii="宋体" w:hAnsi="宋体" w:cs="宋体"/>
          <w:sz w:val="24"/>
          <w:szCs w:val="24"/>
          <w:lang w:eastAsia="zh-CN"/>
        </w:rPr>
        <w:t>江苏省淮安技师学院学生公寓床上用品采购项目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三、成交信息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供应商名称：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宿迁品创被服有限公司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供应商地址：宿迁市沭阳县吴集镇范赵村村部向西200米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成交金额：</w:t>
      </w:r>
      <w:r>
        <w:rPr>
          <w:rFonts w:hint="eastAsia" w:ascii="宋体" w:hAnsi="宋体" w:cs="宋体"/>
          <w:sz w:val="24"/>
          <w:szCs w:val="24"/>
          <w:lang w:eastAsia="zh-CN"/>
        </w:rPr>
        <w:t>肆佰柒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拾</w:t>
      </w:r>
      <w:r>
        <w:rPr>
          <w:rFonts w:hint="eastAsia" w:ascii="宋体" w:hAnsi="宋体" w:eastAsia="宋体" w:cs="宋体"/>
          <w:sz w:val="24"/>
          <w:szCs w:val="24"/>
        </w:rPr>
        <w:t>元</w:t>
      </w:r>
      <w:r>
        <w:rPr>
          <w:rFonts w:hint="eastAsia" w:ascii="宋体" w:hAnsi="宋体" w:cs="宋体"/>
          <w:sz w:val="24"/>
          <w:szCs w:val="24"/>
          <w:lang w:val="en-US" w:eastAsia="zh-CN"/>
        </w:rPr>
        <w:t>/套</w:t>
      </w:r>
      <w:bookmarkStart w:id="18" w:name="_GoBack"/>
      <w:bookmarkEnd w:id="1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识别号：91321322MA264G9K26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四、主要标的信息</w:t>
      </w:r>
    </w:p>
    <w:tbl>
      <w:tblPr>
        <w:tblStyle w:val="7"/>
        <w:tblW w:w="7155" w:type="dxa"/>
        <w:tblInd w:w="5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货物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名称：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江苏省淮安技师学院学生公寓床上用品采购项目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内容：</w:t>
            </w:r>
            <w:r>
              <w:rPr>
                <w:rFonts w:hint="eastAsia" w:ascii="宋体" w:hAnsi="宋体" w:cs="宋体"/>
                <w:sz w:val="24"/>
              </w:rPr>
              <w:t>学生公寓床上用品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val="zh-CN"/>
              </w:rPr>
              <w:t>约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1400套（</w:t>
            </w:r>
            <w:r>
              <w:rPr>
                <w:rFonts w:hint="eastAsia" w:ascii="宋体" w:hAnsi="宋体" w:cs="宋体"/>
                <w:sz w:val="24"/>
              </w:rPr>
              <w:t>700套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/年）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合同履行期限: 合同签订后按采购人需求分阶段提供货物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</w:rPr>
        <w:t>五、评审专家名单：</w:t>
      </w:r>
      <w:r>
        <w:rPr>
          <w:rFonts w:hint="eastAsia" w:ascii="宋体" w:hAnsi="宋体" w:cs="宋体"/>
          <w:sz w:val="24"/>
          <w:szCs w:val="24"/>
          <w:lang w:eastAsia="zh-CN"/>
        </w:rPr>
        <w:t>王艾芹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孙业梅  施海泉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六、代理服务收费标准：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按文件约定</w:t>
      </w:r>
      <w:r>
        <w:rPr>
          <w:rFonts w:hint="eastAsia" w:ascii="宋体" w:hAnsi="宋体" w:cs="宋体"/>
          <w:sz w:val="24"/>
          <w:szCs w:val="24"/>
          <w:lang w:eastAsia="zh-CN"/>
        </w:rPr>
        <w:t>收取</w:t>
      </w:r>
      <w:r>
        <w:rPr>
          <w:rFonts w:hint="eastAsia" w:ascii="宋体" w:hAnsi="宋体" w:cs="宋体"/>
          <w:sz w:val="24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七、公告期限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自本公告发布之日起1个工作日。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八、其他补充事宜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九、凡对本次公告内容提出询问，请按以下方式联系。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2" w:name="_Toc28359019"/>
      <w:bookmarkStart w:id="3" w:name="_Toc35393637"/>
      <w:bookmarkStart w:id="4" w:name="_Toc35393806"/>
      <w:bookmarkStart w:id="5" w:name="_Toc28359096"/>
      <w:bookmarkStart w:id="6" w:name="_Toc28359100"/>
      <w:bookmarkStart w:id="7" w:name="_Toc35393810"/>
      <w:bookmarkStart w:id="8" w:name="_Toc35393641"/>
      <w:bookmarkStart w:id="9" w:name="_Toc28359023"/>
      <w:r>
        <w:rPr>
          <w:rFonts w:hint="eastAsia" w:ascii="宋体" w:hAnsi="宋体" w:eastAsia="宋体" w:cs="宋体"/>
          <w:sz w:val="24"/>
          <w:szCs w:val="24"/>
        </w:rPr>
        <w:t>1.采购人信息</w:t>
      </w:r>
      <w:bookmarkEnd w:id="2"/>
      <w:bookmarkEnd w:id="3"/>
      <w:bookmarkEnd w:id="4"/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名    称：</w:t>
      </w:r>
      <w:r>
        <w:rPr>
          <w:rFonts w:hint="eastAsia" w:ascii="宋体" w:hAnsi="宋体" w:cs="宋体"/>
          <w:bCs/>
          <w:sz w:val="24"/>
          <w:lang w:val="zh-TW"/>
        </w:rPr>
        <w:t>江苏省淮安技师学院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    址：</w:t>
      </w:r>
      <w:r>
        <w:rPr>
          <w:rFonts w:hint="eastAsia" w:ascii="宋体" w:hAnsi="宋体" w:cs="宋体"/>
          <w:sz w:val="24"/>
        </w:rPr>
        <w:t>淮安市清江浦区北京北路77号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联系方式：</w:t>
      </w:r>
      <w:r>
        <w:rPr>
          <w:rFonts w:hint="eastAsia" w:ascii="宋体" w:hAnsi="宋体" w:cs="宋体"/>
          <w:sz w:val="24"/>
        </w:rPr>
        <w:t>叶晶晶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0517-89006052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10" w:name="_Toc28359097"/>
      <w:bookmarkStart w:id="11" w:name="_Toc28359020"/>
      <w:bookmarkStart w:id="12" w:name="_Toc35393638"/>
      <w:bookmarkStart w:id="13" w:name="_Toc35393807"/>
      <w:r>
        <w:rPr>
          <w:rFonts w:hint="eastAsia" w:ascii="宋体" w:hAnsi="宋体" w:eastAsia="宋体" w:cs="宋体"/>
          <w:sz w:val="24"/>
          <w:szCs w:val="24"/>
        </w:rPr>
        <w:t>2.采购代理机构信息</w:t>
      </w:r>
      <w:bookmarkEnd w:id="10"/>
      <w:bookmarkEnd w:id="11"/>
      <w:bookmarkEnd w:id="12"/>
      <w:bookmarkEnd w:id="1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名    称：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淮安市政源工程咨询有限公司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地　　址：</w:t>
      </w:r>
      <w:r>
        <w:rPr>
          <w:rFonts w:hint="eastAsia" w:ascii="宋体" w:hAnsi="宋体" w:cs="宋体"/>
          <w:sz w:val="24"/>
        </w:rPr>
        <w:t>淮安经济技术开发区珠海路39号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联系方式：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13357974810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14" w:name="_Toc35393808"/>
      <w:bookmarkStart w:id="15" w:name="_Toc28359098"/>
      <w:bookmarkStart w:id="16" w:name="_Toc28359021"/>
      <w:bookmarkStart w:id="17" w:name="_Toc35393639"/>
      <w:r>
        <w:rPr>
          <w:rFonts w:hint="eastAsia" w:ascii="宋体" w:hAnsi="宋体" w:eastAsia="宋体" w:cs="宋体"/>
          <w:sz w:val="24"/>
          <w:szCs w:val="24"/>
        </w:rPr>
        <w:t>3.项目联系方式</w:t>
      </w:r>
      <w:bookmarkEnd w:id="14"/>
      <w:bookmarkEnd w:id="15"/>
      <w:bookmarkEnd w:id="16"/>
      <w:bookmarkEnd w:id="1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项目联系人：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钱刚堂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电　　话：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13357974810</w:t>
      </w:r>
      <w:bookmarkEnd w:id="6"/>
      <w:bookmarkEnd w:id="7"/>
      <w:bookmarkEnd w:id="8"/>
      <w:bookmarkEnd w:id="9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280" w:firstLineChars="2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bCs/>
          <w:sz w:val="24"/>
          <w:lang w:val="zh-TW"/>
        </w:rPr>
        <w:t>江苏省淮安技师学院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520" w:firstLineChars="23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2022年6月30日</w:t>
      </w:r>
    </w:p>
    <w:sectPr>
      <w:pgSz w:w="11906" w:h="16838"/>
      <w:pgMar w:top="1440" w:right="1134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2ZGQzMDU2ZjkwMWM0YzJjM2FlODVjM2RhMDI4MTkifQ=="/>
  </w:docVars>
  <w:rsids>
    <w:rsidRoot w:val="60186580"/>
    <w:rsid w:val="0474686B"/>
    <w:rsid w:val="0761134D"/>
    <w:rsid w:val="080049BC"/>
    <w:rsid w:val="0AC078A6"/>
    <w:rsid w:val="0BC940FF"/>
    <w:rsid w:val="0C583EA5"/>
    <w:rsid w:val="0F633A84"/>
    <w:rsid w:val="107B4A12"/>
    <w:rsid w:val="147F77AC"/>
    <w:rsid w:val="1542358E"/>
    <w:rsid w:val="190D51D6"/>
    <w:rsid w:val="1A115620"/>
    <w:rsid w:val="1BD97450"/>
    <w:rsid w:val="1DAC7A82"/>
    <w:rsid w:val="20391A74"/>
    <w:rsid w:val="213F3C3B"/>
    <w:rsid w:val="221B622A"/>
    <w:rsid w:val="22ED46F6"/>
    <w:rsid w:val="23D03C31"/>
    <w:rsid w:val="24235665"/>
    <w:rsid w:val="263F718E"/>
    <w:rsid w:val="2B6A6BD5"/>
    <w:rsid w:val="2C8A21B7"/>
    <w:rsid w:val="2FED3628"/>
    <w:rsid w:val="300367EA"/>
    <w:rsid w:val="31067866"/>
    <w:rsid w:val="32B32DBD"/>
    <w:rsid w:val="33167A17"/>
    <w:rsid w:val="33A50447"/>
    <w:rsid w:val="343C742D"/>
    <w:rsid w:val="34F83127"/>
    <w:rsid w:val="3B632FE4"/>
    <w:rsid w:val="3C823560"/>
    <w:rsid w:val="3CA75ADC"/>
    <w:rsid w:val="3D1A326D"/>
    <w:rsid w:val="3F701DAB"/>
    <w:rsid w:val="405572B1"/>
    <w:rsid w:val="4159065D"/>
    <w:rsid w:val="41E441CB"/>
    <w:rsid w:val="427C24D3"/>
    <w:rsid w:val="45EF51C8"/>
    <w:rsid w:val="461C7C0A"/>
    <w:rsid w:val="46814349"/>
    <w:rsid w:val="47EB35DC"/>
    <w:rsid w:val="486D39AD"/>
    <w:rsid w:val="4A8022B7"/>
    <w:rsid w:val="4BC550FB"/>
    <w:rsid w:val="4CFB6B94"/>
    <w:rsid w:val="4E0D0425"/>
    <w:rsid w:val="4EA842AA"/>
    <w:rsid w:val="50F020D1"/>
    <w:rsid w:val="515776AE"/>
    <w:rsid w:val="516C149D"/>
    <w:rsid w:val="526A6108"/>
    <w:rsid w:val="53A376EC"/>
    <w:rsid w:val="587D60F6"/>
    <w:rsid w:val="59393208"/>
    <w:rsid w:val="5B2432B3"/>
    <w:rsid w:val="5BBB093C"/>
    <w:rsid w:val="5DF75955"/>
    <w:rsid w:val="5F752760"/>
    <w:rsid w:val="5F7A7996"/>
    <w:rsid w:val="60186580"/>
    <w:rsid w:val="65F24468"/>
    <w:rsid w:val="6CE50C79"/>
    <w:rsid w:val="6F356E11"/>
    <w:rsid w:val="714A477A"/>
    <w:rsid w:val="71690E91"/>
    <w:rsid w:val="752E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font31"/>
    <w:basedOn w:val="8"/>
    <w:qFormat/>
    <w:uiPriority w:val="0"/>
    <w:rPr>
      <w:rFonts w:hint="eastAsia" w:ascii="宋体" w:hAnsi="宋体" w:eastAsia="宋体" w:cs="宋体"/>
      <w:color w:val="000000"/>
      <w:kern w:val="0"/>
      <w:sz w:val="20"/>
      <w:szCs w:val="20"/>
      <w:u w:val="none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389</Words>
  <Characters>458</Characters>
  <Lines>0</Lines>
  <Paragraphs>0</Paragraphs>
  <TotalTime>1</TotalTime>
  <ScaleCrop>false</ScaleCrop>
  <LinksUpToDate>false</LinksUpToDate>
  <CharactersWithSpaces>527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2020-04-16T08:55:00Z</dcterms:created>
  <dc:creator>DELL</dc:creator>
  <cp:lastModifiedBy>不吃鱼的猫</cp:lastModifiedBy>
  <cp:lastPrinted>2020-05-14T08:46:00Z</cp:lastPrinted>
  <dcterms:modified xsi:type="dcterms:W3CDTF">2022-06-30T03:42:10Z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5DD0FF0064424EA1824911E915140AFB</vt:lpwstr>
  </property>
</Properties>
</file>