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A2829" w14:textId="77777777" w:rsidR="00F264F2" w:rsidRDefault="00AF1D8B">
      <w:pPr>
        <w:pStyle w:val="20"/>
        <w:widowControl/>
        <w:spacing w:before="452" w:beforeAutospacing="0" w:after="300" w:afterAutospacing="0" w:line="540" w:lineRule="atLeast"/>
        <w:jc w:val="center"/>
        <w:rPr>
          <w:rFonts w:hint="default"/>
          <w:color w:val="383940"/>
          <w:sz w:val="39"/>
          <w:szCs w:val="39"/>
        </w:rPr>
      </w:pPr>
      <w:r>
        <w:rPr>
          <w:color w:val="383940"/>
          <w:sz w:val="39"/>
          <w:szCs w:val="39"/>
          <w:shd w:val="clear" w:color="auto" w:fill="FFFFFF"/>
        </w:rPr>
        <w:t>湖南省消防救援总队</w:t>
      </w:r>
      <w:r>
        <w:rPr>
          <w:color w:val="383940"/>
          <w:sz w:val="39"/>
          <w:szCs w:val="39"/>
          <w:shd w:val="clear" w:color="auto" w:fill="FFFFFF"/>
        </w:rPr>
        <w:t>2022</w:t>
      </w:r>
      <w:r>
        <w:rPr>
          <w:color w:val="383940"/>
          <w:sz w:val="39"/>
          <w:szCs w:val="39"/>
          <w:shd w:val="clear" w:color="auto" w:fill="FFFFFF"/>
        </w:rPr>
        <w:t>年部门集中采购消防车辆项目</w:t>
      </w:r>
      <w:r>
        <w:rPr>
          <w:color w:val="383940"/>
          <w:sz w:val="39"/>
          <w:szCs w:val="39"/>
          <w:shd w:val="clear" w:color="auto" w:fill="FFFFFF"/>
        </w:rPr>
        <w:t>-</w:t>
      </w:r>
      <w:r>
        <w:rPr>
          <w:color w:val="383940"/>
          <w:sz w:val="39"/>
          <w:szCs w:val="39"/>
          <w:shd w:val="clear" w:color="auto" w:fill="FFFFFF"/>
        </w:rPr>
        <w:t>战勤保障和其他类（第二批）</w:t>
      </w:r>
      <w:r>
        <w:rPr>
          <w:color w:val="383940"/>
          <w:sz w:val="39"/>
          <w:szCs w:val="39"/>
          <w:shd w:val="clear" w:color="auto" w:fill="FFFFFF"/>
        </w:rPr>
        <w:t>(</w:t>
      </w:r>
      <w:r>
        <w:rPr>
          <w:color w:val="383940"/>
          <w:sz w:val="39"/>
          <w:szCs w:val="39"/>
          <w:shd w:val="clear" w:color="auto" w:fill="FFFFFF"/>
        </w:rPr>
        <w:t>包</w:t>
      </w:r>
      <w:r>
        <w:rPr>
          <w:color w:val="383940"/>
          <w:sz w:val="39"/>
          <w:szCs w:val="39"/>
          <w:shd w:val="clear" w:color="auto" w:fill="FFFFFF"/>
        </w:rPr>
        <w:t>13</w:t>
      </w:r>
      <w:r>
        <w:rPr>
          <w:color w:val="383940"/>
          <w:sz w:val="39"/>
          <w:szCs w:val="39"/>
          <w:shd w:val="clear" w:color="auto" w:fill="FFFFFF"/>
        </w:rPr>
        <w:t>、包</w:t>
      </w:r>
      <w:r>
        <w:rPr>
          <w:color w:val="383940"/>
          <w:sz w:val="39"/>
          <w:szCs w:val="39"/>
          <w:shd w:val="clear" w:color="auto" w:fill="FFFFFF"/>
        </w:rPr>
        <w:t>25</w:t>
      </w:r>
      <w:r>
        <w:rPr>
          <w:color w:val="383940"/>
          <w:sz w:val="39"/>
          <w:szCs w:val="39"/>
          <w:shd w:val="clear" w:color="auto" w:fill="FFFFFF"/>
        </w:rPr>
        <w:t>）中标公告</w:t>
      </w:r>
    </w:p>
    <w:p w14:paraId="1D736000" w14:textId="77777777" w:rsidR="00F264F2" w:rsidRDefault="00AF1D8B">
      <w:pPr>
        <w:pStyle w:val="a9"/>
        <w:widowControl/>
        <w:spacing w:beforeAutospacing="0" w:afterAutospacing="0" w:line="480" w:lineRule="atLeast"/>
        <w:ind w:right="227" w:firstLineChars="200" w:firstLine="482"/>
        <w:rPr>
          <w:rFonts w:asciiTheme="majorEastAsia" w:eastAsiaTheme="majorEastAsia" w:hAnsiTheme="majorEastAsia" w:cstheme="majorEastAsia"/>
        </w:rPr>
      </w:pPr>
      <w:r>
        <w:rPr>
          <w:rStyle w:val="ab"/>
          <w:rFonts w:asciiTheme="majorEastAsia" w:eastAsiaTheme="majorEastAsia" w:hAnsiTheme="majorEastAsia" w:cstheme="majorEastAsia" w:hint="eastAsia"/>
          <w:bCs/>
          <w:color w:val="383838"/>
          <w:shd w:val="clear" w:color="auto" w:fill="FFFFFF"/>
        </w:rPr>
        <w:t>一、项目编号：</w:t>
      </w:r>
      <w:r>
        <w:rPr>
          <w:rStyle w:val="ab"/>
          <w:rFonts w:asciiTheme="majorEastAsia" w:eastAsiaTheme="majorEastAsia" w:hAnsiTheme="majorEastAsia" w:cstheme="majorEastAsia" w:hint="eastAsia"/>
          <w:bCs/>
          <w:color w:val="383838"/>
          <w:shd w:val="clear" w:color="auto" w:fill="FFFFFF"/>
        </w:rPr>
        <w:t>HNXF-2022BMJCCL-11</w:t>
      </w:r>
      <w:r>
        <w:rPr>
          <w:rFonts w:asciiTheme="majorEastAsia" w:eastAsiaTheme="majorEastAsia" w:hAnsiTheme="majorEastAsia" w:cstheme="majorEastAsia" w:hint="eastAsia"/>
          <w:color w:val="383838"/>
          <w:shd w:val="clear" w:color="auto" w:fill="FFFFFF"/>
        </w:rPr>
        <w:t>（招标文件编号：</w:t>
      </w:r>
      <w:r>
        <w:rPr>
          <w:rFonts w:asciiTheme="majorEastAsia" w:eastAsiaTheme="majorEastAsia" w:hAnsiTheme="majorEastAsia" w:cstheme="majorEastAsia" w:hint="eastAsia"/>
          <w:color w:val="383838"/>
          <w:shd w:val="clear" w:color="auto" w:fill="FFFFFF"/>
        </w:rPr>
        <w:t>HNXF-2022BMJCCL-11</w:t>
      </w:r>
      <w:r>
        <w:rPr>
          <w:rFonts w:asciiTheme="majorEastAsia" w:eastAsiaTheme="majorEastAsia" w:hAnsiTheme="majorEastAsia" w:cstheme="majorEastAsia" w:hint="eastAsia"/>
          <w:color w:val="383838"/>
          <w:shd w:val="clear" w:color="auto" w:fill="FFFFFF"/>
        </w:rPr>
        <w:t>）</w:t>
      </w:r>
    </w:p>
    <w:p w14:paraId="6E368ED4" w14:textId="77777777" w:rsidR="00F264F2" w:rsidRDefault="00AF1D8B">
      <w:pPr>
        <w:pStyle w:val="a9"/>
        <w:widowControl/>
        <w:spacing w:beforeAutospacing="0" w:afterAutospacing="0" w:line="480" w:lineRule="atLeast"/>
        <w:ind w:leftChars="228" w:left="2166" w:right="227" w:hangingChars="700" w:hanging="1687"/>
        <w:rPr>
          <w:rFonts w:asciiTheme="majorEastAsia" w:eastAsiaTheme="majorEastAsia" w:hAnsiTheme="majorEastAsia" w:cstheme="majorEastAsia"/>
        </w:rPr>
      </w:pPr>
      <w:r>
        <w:rPr>
          <w:rStyle w:val="ab"/>
          <w:rFonts w:asciiTheme="majorEastAsia" w:eastAsiaTheme="majorEastAsia" w:hAnsiTheme="majorEastAsia" w:cstheme="majorEastAsia" w:hint="eastAsia"/>
          <w:bCs/>
          <w:color w:val="383838"/>
          <w:shd w:val="clear" w:color="auto" w:fill="FFFFFF"/>
        </w:rPr>
        <w:t>二、项目名称：湖南省消防救援总队</w:t>
      </w:r>
      <w:r>
        <w:rPr>
          <w:rStyle w:val="ab"/>
          <w:rFonts w:asciiTheme="majorEastAsia" w:eastAsiaTheme="majorEastAsia" w:hAnsiTheme="majorEastAsia" w:cstheme="majorEastAsia" w:hint="eastAsia"/>
          <w:bCs/>
          <w:color w:val="383838"/>
          <w:shd w:val="clear" w:color="auto" w:fill="FFFFFF"/>
        </w:rPr>
        <w:t>2022</w:t>
      </w:r>
      <w:r>
        <w:rPr>
          <w:rStyle w:val="ab"/>
          <w:rFonts w:asciiTheme="majorEastAsia" w:eastAsiaTheme="majorEastAsia" w:hAnsiTheme="majorEastAsia" w:cstheme="majorEastAsia" w:hint="eastAsia"/>
          <w:bCs/>
          <w:color w:val="383838"/>
          <w:shd w:val="clear" w:color="auto" w:fill="FFFFFF"/>
        </w:rPr>
        <w:t>年部门集中采购消防车辆项目</w:t>
      </w:r>
      <w:r>
        <w:rPr>
          <w:rStyle w:val="ab"/>
          <w:rFonts w:asciiTheme="majorEastAsia" w:eastAsiaTheme="majorEastAsia" w:hAnsiTheme="majorEastAsia" w:cstheme="majorEastAsia" w:hint="eastAsia"/>
          <w:bCs/>
          <w:color w:val="383838"/>
          <w:shd w:val="clear" w:color="auto" w:fill="FFFFFF"/>
        </w:rPr>
        <w:t>-</w:t>
      </w:r>
      <w:r>
        <w:rPr>
          <w:rStyle w:val="ab"/>
          <w:rFonts w:asciiTheme="majorEastAsia" w:eastAsiaTheme="majorEastAsia" w:hAnsiTheme="majorEastAsia" w:cstheme="majorEastAsia" w:hint="eastAsia"/>
          <w:bCs/>
          <w:color w:val="383838"/>
          <w:shd w:val="clear" w:color="auto" w:fill="FFFFFF"/>
        </w:rPr>
        <w:t>战勤保障和其他类（第二批）</w:t>
      </w:r>
      <w:r>
        <w:rPr>
          <w:rStyle w:val="ab"/>
          <w:rFonts w:asciiTheme="majorEastAsia" w:eastAsiaTheme="majorEastAsia" w:hAnsiTheme="majorEastAsia" w:cstheme="majorEastAsia" w:hint="eastAsia"/>
          <w:bCs/>
          <w:color w:val="383838"/>
          <w:shd w:val="clear" w:color="auto" w:fill="FFFFFF"/>
        </w:rPr>
        <w:t>(</w:t>
      </w:r>
      <w:r>
        <w:rPr>
          <w:rStyle w:val="ab"/>
          <w:rFonts w:asciiTheme="majorEastAsia" w:eastAsiaTheme="majorEastAsia" w:hAnsiTheme="majorEastAsia" w:cstheme="majorEastAsia" w:hint="eastAsia"/>
          <w:bCs/>
          <w:color w:val="383838"/>
          <w:shd w:val="clear" w:color="auto" w:fill="FFFFFF"/>
        </w:rPr>
        <w:t>包</w:t>
      </w:r>
      <w:r>
        <w:rPr>
          <w:rStyle w:val="ab"/>
          <w:rFonts w:asciiTheme="majorEastAsia" w:eastAsiaTheme="majorEastAsia" w:hAnsiTheme="majorEastAsia" w:cstheme="majorEastAsia" w:hint="eastAsia"/>
          <w:bCs/>
          <w:color w:val="383838"/>
          <w:shd w:val="clear" w:color="auto" w:fill="FFFFFF"/>
        </w:rPr>
        <w:t>13</w:t>
      </w:r>
      <w:r>
        <w:rPr>
          <w:rStyle w:val="ab"/>
          <w:rFonts w:asciiTheme="majorEastAsia" w:eastAsiaTheme="majorEastAsia" w:hAnsiTheme="majorEastAsia" w:cstheme="majorEastAsia" w:hint="eastAsia"/>
          <w:bCs/>
          <w:color w:val="383838"/>
          <w:shd w:val="clear" w:color="auto" w:fill="FFFFFF"/>
        </w:rPr>
        <w:t>、包</w:t>
      </w:r>
      <w:r>
        <w:rPr>
          <w:rStyle w:val="ab"/>
          <w:rFonts w:asciiTheme="majorEastAsia" w:eastAsiaTheme="majorEastAsia" w:hAnsiTheme="majorEastAsia" w:cstheme="majorEastAsia" w:hint="eastAsia"/>
          <w:bCs/>
          <w:color w:val="383838"/>
          <w:shd w:val="clear" w:color="auto" w:fill="FFFFFF"/>
        </w:rPr>
        <w:t>25</w:t>
      </w:r>
      <w:r>
        <w:rPr>
          <w:rStyle w:val="ab"/>
          <w:rFonts w:asciiTheme="majorEastAsia" w:eastAsiaTheme="majorEastAsia" w:hAnsiTheme="majorEastAsia" w:cstheme="majorEastAsia" w:hint="eastAsia"/>
          <w:bCs/>
          <w:color w:val="383838"/>
          <w:shd w:val="clear" w:color="auto" w:fill="FFFFFF"/>
        </w:rPr>
        <w:t>）</w:t>
      </w:r>
    </w:p>
    <w:p w14:paraId="3E124903" w14:textId="77777777" w:rsidR="00F264F2" w:rsidRDefault="00AF1D8B">
      <w:pPr>
        <w:pStyle w:val="a9"/>
        <w:widowControl/>
        <w:spacing w:beforeAutospacing="0" w:afterAutospacing="0" w:line="480" w:lineRule="atLeast"/>
        <w:ind w:right="227" w:firstLineChars="200" w:firstLine="482"/>
        <w:rPr>
          <w:rFonts w:asciiTheme="majorEastAsia" w:eastAsiaTheme="majorEastAsia" w:hAnsiTheme="majorEastAsia" w:cstheme="majorEastAsia"/>
        </w:rPr>
      </w:pPr>
      <w:r>
        <w:rPr>
          <w:rStyle w:val="ab"/>
          <w:rFonts w:asciiTheme="majorEastAsia" w:eastAsiaTheme="majorEastAsia" w:hAnsiTheme="majorEastAsia" w:cstheme="majorEastAsia" w:hint="eastAsia"/>
          <w:bCs/>
          <w:color w:val="383838"/>
          <w:shd w:val="clear" w:color="auto" w:fill="FFFFFF"/>
        </w:rPr>
        <w:t>三、中标（成交）信息</w:t>
      </w:r>
    </w:p>
    <w:p w14:paraId="5E87C471" w14:textId="77777777" w:rsidR="00F264F2" w:rsidRDefault="00AF1D8B">
      <w:pPr>
        <w:pStyle w:val="a9"/>
        <w:widowControl/>
        <w:spacing w:beforeAutospacing="0" w:afterAutospacing="0" w:line="480" w:lineRule="atLeast"/>
        <w:ind w:right="227" w:firstLineChars="200" w:firstLine="480"/>
        <w:rPr>
          <w:rFonts w:asciiTheme="majorEastAsia" w:eastAsiaTheme="majorEastAsia" w:hAnsiTheme="majorEastAsia" w:cstheme="majorEastAsia"/>
        </w:rPr>
      </w:pPr>
      <w:r>
        <w:rPr>
          <w:rFonts w:asciiTheme="majorEastAsia" w:eastAsiaTheme="majorEastAsia" w:hAnsiTheme="majorEastAsia" w:cstheme="majorEastAsia" w:hint="eastAsia"/>
          <w:color w:val="383838"/>
          <w:shd w:val="clear" w:color="auto" w:fill="FFFFFF"/>
        </w:rPr>
        <w:t>供应商名称：包</w:t>
      </w:r>
      <w:r>
        <w:rPr>
          <w:rFonts w:asciiTheme="majorEastAsia" w:eastAsiaTheme="majorEastAsia" w:hAnsiTheme="majorEastAsia" w:cstheme="majorEastAsia" w:hint="eastAsia"/>
          <w:color w:val="383838"/>
          <w:shd w:val="clear" w:color="auto" w:fill="FFFFFF"/>
        </w:rPr>
        <w:t>25</w:t>
      </w:r>
      <w:r>
        <w:rPr>
          <w:rFonts w:asciiTheme="majorEastAsia" w:eastAsiaTheme="majorEastAsia" w:hAnsiTheme="majorEastAsia" w:cstheme="majorEastAsia" w:hint="eastAsia"/>
          <w:color w:val="383838"/>
          <w:shd w:val="clear" w:color="auto" w:fill="FFFFFF"/>
        </w:rPr>
        <w:t>：湖南猎豹特种车有限公司</w:t>
      </w:r>
      <w:r>
        <w:rPr>
          <w:rFonts w:asciiTheme="majorEastAsia" w:eastAsiaTheme="majorEastAsia" w:hAnsiTheme="majorEastAsia" w:cstheme="majorEastAsia" w:hint="eastAsia"/>
          <w:color w:val="383838"/>
          <w:shd w:val="clear" w:color="auto" w:fill="FFFFFF"/>
        </w:rPr>
        <w:t xml:space="preserve"> </w:t>
      </w:r>
      <w:r>
        <w:rPr>
          <w:rFonts w:ascii="新宋体" w:eastAsia="新宋体" w:hAnsi="新宋体" w:cs="新宋体" w:hint="eastAsia"/>
          <w:bCs/>
          <w:szCs w:val="21"/>
        </w:rPr>
        <w:t xml:space="preserve"> </w:t>
      </w:r>
    </w:p>
    <w:p w14:paraId="1988006A" w14:textId="77777777" w:rsidR="00F264F2" w:rsidRDefault="00AF1D8B">
      <w:pPr>
        <w:pStyle w:val="a9"/>
        <w:widowControl/>
        <w:spacing w:beforeAutospacing="0" w:afterAutospacing="0" w:line="480" w:lineRule="atLeast"/>
        <w:ind w:right="227" w:firstLineChars="200" w:firstLine="480"/>
        <w:rPr>
          <w:rFonts w:asciiTheme="majorEastAsia" w:eastAsiaTheme="majorEastAsia" w:hAnsiTheme="majorEastAsia" w:cstheme="majorEastAsia"/>
          <w:color w:val="383838"/>
          <w:shd w:val="clear" w:color="auto" w:fill="FFFFFF"/>
        </w:rPr>
      </w:pPr>
      <w:r>
        <w:rPr>
          <w:rFonts w:asciiTheme="majorEastAsia" w:eastAsiaTheme="majorEastAsia" w:hAnsiTheme="majorEastAsia" w:cstheme="majorEastAsia" w:hint="eastAsia"/>
          <w:color w:val="383838"/>
          <w:shd w:val="clear" w:color="auto" w:fill="FFFFFF"/>
        </w:rPr>
        <w:t>供应商地址：长沙经济技术开发区泉塘街道东四路</w:t>
      </w:r>
      <w:r>
        <w:rPr>
          <w:rFonts w:asciiTheme="majorEastAsia" w:eastAsiaTheme="majorEastAsia" w:hAnsiTheme="majorEastAsia" w:cstheme="majorEastAsia" w:hint="eastAsia"/>
          <w:color w:val="383838"/>
          <w:shd w:val="clear" w:color="auto" w:fill="FFFFFF"/>
        </w:rPr>
        <w:t>68</w:t>
      </w:r>
      <w:r>
        <w:rPr>
          <w:rFonts w:asciiTheme="majorEastAsia" w:eastAsiaTheme="majorEastAsia" w:hAnsiTheme="majorEastAsia" w:cstheme="majorEastAsia" w:hint="eastAsia"/>
          <w:color w:val="383838"/>
          <w:shd w:val="clear" w:color="auto" w:fill="FFFFFF"/>
        </w:rPr>
        <w:t>号</w:t>
      </w:r>
    </w:p>
    <w:p w14:paraId="1184A26D" w14:textId="77777777" w:rsidR="00F264F2" w:rsidRDefault="00AF1D8B">
      <w:pPr>
        <w:pStyle w:val="a9"/>
        <w:widowControl/>
        <w:spacing w:beforeAutospacing="0" w:afterAutospacing="0" w:line="480" w:lineRule="atLeast"/>
        <w:ind w:right="227" w:firstLineChars="200" w:firstLine="480"/>
        <w:rPr>
          <w:rFonts w:asciiTheme="majorEastAsia" w:eastAsiaTheme="majorEastAsia" w:hAnsiTheme="majorEastAsia" w:cstheme="majorEastAsia"/>
          <w:color w:val="383838"/>
          <w:shd w:val="clear" w:color="auto" w:fill="FFFFFF"/>
        </w:rPr>
      </w:pPr>
      <w:r>
        <w:rPr>
          <w:rFonts w:asciiTheme="majorEastAsia" w:eastAsiaTheme="majorEastAsia" w:hAnsiTheme="majorEastAsia" w:cstheme="majorEastAsia" w:hint="eastAsia"/>
          <w:color w:val="383838"/>
          <w:shd w:val="clear" w:color="auto" w:fill="FFFFFF"/>
        </w:rPr>
        <w:t>中标（成交）金额：</w:t>
      </w:r>
      <w:r>
        <w:rPr>
          <w:rFonts w:asciiTheme="majorEastAsia" w:eastAsiaTheme="majorEastAsia" w:hAnsiTheme="majorEastAsia" w:cstheme="majorEastAsia"/>
          <w:color w:val="383838"/>
          <w:shd w:val="clear" w:color="auto" w:fill="FFFFFF"/>
        </w:rPr>
        <w:t>45.98</w:t>
      </w:r>
      <w:r>
        <w:rPr>
          <w:rFonts w:asciiTheme="majorEastAsia" w:eastAsiaTheme="majorEastAsia" w:hAnsiTheme="majorEastAsia" w:cstheme="majorEastAsia" w:hint="eastAsia"/>
          <w:color w:val="383838"/>
          <w:shd w:val="clear" w:color="auto" w:fill="FFFFFF"/>
        </w:rPr>
        <w:t>（万元）</w:t>
      </w:r>
    </w:p>
    <w:p w14:paraId="2857E0C1" w14:textId="77777777" w:rsidR="00F264F2" w:rsidRDefault="00F264F2">
      <w:pPr>
        <w:pStyle w:val="a9"/>
        <w:widowControl/>
        <w:spacing w:beforeAutospacing="0" w:afterAutospacing="0" w:line="480" w:lineRule="atLeast"/>
        <w:ind w:right="227"/>
        <w:rPr>
          <w:rFonts w:asciiTheme="majorEastAsia" w:eastAsiaTheme="majorEastAsia" w:hAnsiTheme="majorEastAsia" w:cstheme="majorEastAsia"/>
          <w:color w:val="383838"/>
          <w:shd w:val="clear" w:color="auto" w:fill="FFFFFF"/>
        </w:rPr>
      </w:pPr>
    </w:p>
    <w:p w14:paraId="4E560595" w14:textId="77777777" w:rsidR="00F264F2" w:rsidRDefault="00AF1D8B">
      <w:pPr>
        <w:pStyle w:val="a9"/>
        <w:widowControl/>
        <w:numPr>
          <w:ilvl w:val="0"/>
          <w:numId w:val="1"/>
        </w:numPr>
        <w:spacing w:beforeAutospacing="0" w:afterAutospacing="0" w:line="480" w:lineRule="atLeast"/>
        <w:rPr>
          <w:rStyle w:val="ab"/>
          <w:rFonts w:asciiTheme="majorEastAsia" w:eastAsiaTheme="majorEastAsia" w:hAnsiTheme="majorEastAsia" w:cstheme="majorEastAsia"/>
          <w:bCs/>
          <w:color w:val="383838"/>
          <w:shd w:val="clear" w:color="auto" w:fill="FFFFFF"/>
        </w:rPr>
      </w:pPr>
      <w:r>
        <w:rPr>
          <w:rStyle w:val="ab"/>
          <w:rFonts w:asciiTheme="majorEastAsia" w:eastAsiaTheme="majorEastAsia" w:hAnsiTheme="majorEastAsia" w:cstheme="majorEastAsia" w:hint="eastAsia"/>
          <w:bCs/>
          <w:color w:val="383838"/>
          <w:shd w:val="clear" w:color="auto" w:fill="FFFFFF"/>
        </w:rPr>
        <w:t>主要标的信息</w:t>
      </w:r>
    </w:p>
    <w:tbl>
      <w:tblPr>
        <w:tblStyle w:val="aa"/>
        <w:tblW w:w="9438" w:type="dxa"/>
        <w:tblLayout w:type="fixed"/>
        <w:tblLook w:val="04A0" w:firstRow="1" w:lastRow="0" w:firstColumn="1" w:lastColumn="0" w:noHBand="0" w:noVBand="1"/>
      </w:tblPr>
      <w:tblGrid>
        <w:gridCol w:w="478"/>
        <w:gridCol w:w="1665"/>
        <w:gridCol w:w="2145"/>
        <w:gridCol w:w="1215"/>
        <w:gridCol w:w="1635"/>
        <w:gridCol w:w="745"/>
        <w:gridCol w:w="1555"/>
      </w:tblGrid>
      <w:tr w:rsidR="00F264F2" w14:paraId="034EBA38" w14:textId="77777777">
        <w:trPr>
          <w:trHeight w:val="640"/>
        </w:trPr>
        <w:tc>
          <w:tcPr>
            <w:tcW w:w="478" w:type="dxa"/>
            <w:vAlign w:val="center"/>
          </w:tcPr>
          <w:p w14:paraId="55210B2E" w14:textId="77777777" w:rsidR="00F264F2" w:rsidRDefault="00AF1D8B">
            <w:pPr>
              <w:pStyle w:val="a9"/>
              <w:widowControl/>
              <w:spacing w:beforeAutospacing="0" w:afterAutospacing="0" w:line="320" w:lineRule="exact"/>
              <w:jc w:val="center"/>
              <w:rPr>
                <w:rStyle w:val="ab"/>
                <w:rFonts w:ascii="宋体" w:eastAsia="宋体" w:hAnsi="宋体" w:cs="宋体"/>
                <w:bCs/>
                <w:color w:val="383838"/>
                <w:sz w:val="21"/>
                <w:szCs w:val="21"/>
                <w:shd w:val="clear" w:color="auto" w:fill="FFFFFF"/>
              </w:rPr>
            </w:pPr>
            <w:r>
              <w:rPr>
                <w:rStyle w:val="ab"/>
                <w:rFonts w:ascii="宋体" w:eastAsia="宋体" w:hAnsi="宋体" w:cs="宋体" w:hint="eastAsia"/>
                <w:bCs/>
                <w:color w:val="383838"/>
                <w:sz w:val="21"/>
                <w:szCs w:val="21"/>
                <w:shd w:val="clear" w:color="auto" w:fill="FFFFFF"/>
              </w:rPr>
              <w:t>序号</w:t>
            </w:r>
          </w:p>
        </w:tc>
        <w:tc>
          <w:tcPr>
            <w:tcW w:w="1665" w:type="dxa"/>
            <w:vAlign w:val="center"/>
          </w:tcPr>
          <w:p w14:paraId="6FB6CCAF" w14:textId="77777777" w:rsidR="00F264F2" w:rsidRDefault="00AF1D8B">
            <w:pPr>
              <w:pStyle w:val="a9"/>
              <w:widowControl/>
              <w:spacing w:beforeAutospacing="0" w:afterAutospacing="0" w:line="320" w:lineRule="exact"/>
              <w:jc w:val="center"/>
              <w:rPr>
                <w:rStyle w:val="ab"/>
                <w:rFonts w:ascii="宋体" w:eastAsia="宋体" w:hAnsi="宋体" w:cs="宋体"/>
                <w:bCs/>
                <w:color w:val="383838"/>
                <w:sz w:val="21"/>
                <w:szCs w:val="21"/>
                <w:shd w:val="clear" w:color="auto" w:fill="FFFFFF"/>
              </w:rPr>
            </w:pPr>
            <w:r>
              <w:rPr>
                <w:rStyle w:val="ab"/>
                <w:rFonts w:ascii="宋体" w:eastAsia="宋体" w:hAnsi="宋体" w:cs="宋体" w:hint="eastAsia"/>
                <w:bCs/>
                <w:color w:val="383838"/>
                <w:sz w:val="21"/>
                <w:szCs w:val="21"/>
                <w:shd w:val="clear" w:color="auto" w:fill="FFFFFF"/>
              </w:rPr>
              <w:t>供应商名称</w:t>
            </w:r>
          </w:p>
        </w:tc>
        <w:tc>
          <w:tcPr>
            <w:tcW w:w="2145" w:type="dxa"/>
            <w:vAlign w:val="center"/>
          </w:tcPr>
          <w:p w14:paraId="52D741C5" w14:textId="77777777" w:rsidR="00F264F2" w:rsidRDefault="00AF1D8B">
            <w:pPr>
              <w:pStyle w:val="a9"/>
              <w:widowControl/>
              <w:spacing w:beforeAutospacing="0" w:afterAutospacing="0" w:line="320" w:lineRule="exact"/>
              <w:jc w:val="center"/>
              <w:rPr>
                <w:rStyle w:val="ab"/>
                <w:rFonts w:ascii="宋体" w:eastAsia="宋体" w:hAnsi="宋体" w:cs="宋体"/>
                <w:bCs/>
                <w:color w:val="383838"/>
                <w:sz w:val="21"/>
                <w:szCs w:val="21"/>
                <w:shd w:val="clear" w:color="auto" w:fill="FFFFFF"/>
              </w:rPr>
            </w:pPr>
            <w:r>
              <w:rPr>
                <w:rStyle w:val="ab"/>
                <w:rFonts w:ascii="宋体" w:eastAsia="宋体" w:hAnsi="宋体" w:cs="宋体" w:hint="eastAsia"/>
                <w:bCs/>
                <w:color w:val="383838"/>
                <w:sz w:val="21"/>
                <w:szCs w:val="21"/>
                <w:shd w:val="clear" w:color="auto" w:fill="FFFFFF"/>
              </w:rPr>
              <w:t>货物名称</w:t>
            </w:r>
          </w:p>
        </w:tc>
        <w:tc>
          <w:tcPr>
            <w:tcW w:w="1215" w:type="dxa"/>
            <w:vAlign w:val="center"/>
          </w:tcPr>
          <w:p w14:paraId="2703077F" w14:textId="77777777" w:rsidR="00F264F2" w:rsidRDefault="00AF1D8B">
            <w:pPr>
              <w:pStyle w:val="a9"/>
              <w:widowControl/>
              <w:spacing w:beforeAutospacing="0" w:afterAutospacing="0" w:line="320" w:lineRule="exact"/>
              <w:jc w:val="center"/>
              <w:rPr>
                <w:rStyle w:val="ab"/>
                <w:rFonts w:ascii="宋体" w:eastAsia="宋体" w:hAnsi="宋体" w:cs="宋体"/>
                <w:bCs/>
                <w:color w:val="383838"/>
                <w:sz w:val="21"/>
                <w:szCs w:val="21"/>
                <w:shd w:val="clear" w:color="auto" w:fill="FFFFFF"/>
              </w:rPr>
            </w:pPr>
            <w:r>
              <w:rPr>
                <w:rStyle w:val="ab"/>
                <w:rFonts w:ascii="宋体" w:eastAsia="宋体" w:hAnsi="宋体" w:cs="宋体" w:hint="eastAsia"/>
                <w:bCs/>
                <w:color w:val="383838"/>
                <w:sz w:val="21"/>
                <w:szCs w:val="21"/>
                <w:shd w:val="clear" w:color="auto" w:fill="FFFFFF"/>
              </w:rPr>
              <w:t>货物品牌</w:t>
            </w:r>
          </w:p>
        </w:tc>
        <w:tc>
          <w:tcPr>
            <w:tcW w:w="1635" w:type="dxa"/>
            <w:vAlign w:val="center"/>
          </w:tcPr>
          <w:p w14:paraId="3A436050" w14:textId="77777777" w:rsidR="00F264F2" w:rsidRDefault="00AF1D8B">
            <w:pPr>
              <w:pStyle w:val="a9"/>
              <w:widowControl/>
              <w:spacing w:beforeAutospacing="0" w:afterAutospacing="0" w:line="320" w:lineRule="exact"/>
              <w:jc w:val="center"/>
              <w:rPr>
                <w:rStyle w:val="ab"/>
                <w:rFonts w:ascii="宋体" w:eastAsia="宋体" w:hAnsi="宋体" w:cs="宋体"/>
                <w:bCs/>
                <w:color w:val="383838"/>
                <w:sz w:val="21"/>
                <w:szCs w:val="21"/>
                <w:shd w:val="clear" w:color="auto" w:fill="FFFFFF"/>
              </w:rPr>
            </w:pPr>
            <w:r>
              <w:rPr>
                <w:rStyle w:val="ab"/>
                <w:rFonts w:ascii="宋体" w:eastAsia="宋体" w:hAnsi="宋体" w:cs="宋体" w:hint="eastAsia"/>
                <w:bCs/>
                <w:color w:val="383838"/>
                <w:sz w:val="21"/>
                <w:szCs w:val="21"/>
                <w:shd w:val="clear" w:color="auto" w:fill="FFFFFF"/>
              </w:rPr>
              <w:t>货物规格型号</w:t>
            </w:r>
          </w:p>
        </w:tc>
        <w:tc>
          <w:tcPr>
            <w:tcW w:w="745" w:type="dxa"/>
            <w:vAlign w:val="center"/>
          </w:tcPr>
          <w:p w14:paraId="45D2BA59" w14:textId="77777777" w:rsidR="00F264F2" w:rsidRDefault="00AF1D8B">
            <w:pPr>
              <w:pStyle w:val="a9"/>
              <w:widowControl/>
              <w:spacing w:beforeAutospacing="0" w:afterAutospacing="0" w:line="320" w:lineRule="exact"/>
              <w:jc w:val="center"/>
              <w:rPr>
                <w:rStyle w:val="ab"/>
                <w:rFonts w:ascii="宋体" w:eastAsia="宋体" w:hAnsi="宋体" w:cs="宋体"/>
                <w:bCs/>
                <w:color w:val="383838"/>
                <w:sz w:val="21"/>
                <w:szCs w:val="21"/>
                <w:shd w:val="clear" w:color="auto" w:fill="FFFFFF"/>
              </w:rPr>
            </w:pPr>
            <w:r>
              <w:rPr>
                <w:rStyle w:val="ab"/>
                <w:rFonts w:ascii="宋体" w:eastAsia="宋体" w:hAnsi="宋体" w:cs="宋体" w:hint="eastAsia"/>
                <w:bCs/>
                <w:color w:val="383838"/>
                <w:sz w:val="21"/>
                <w:szCs w:val="21"/>
                <w:shd w:val="clear" w:color="auto" w:fill="FFFFFF"/>
              </w:rPr>
              <w:t>货物数量</w:t>
            </w:r>
          </w:p>
        </w:tc>
        <w:tc>
          <w:tcPr>
            <w:tcW w:w="1555" w:type="dxa"/>
            <w:vAlign w:val="center"/>
          </w:tcPr>
          <w:p w14:paraId="4043C7A4" w14:textId="77777777" w:rsidR="00F264F2" w:rsidRDefault="00AF1D8B">
            <w:pPr>
              <w:pStyle w:val="a9"/>
              <w:widowControl/>
              <w:spacing w:beforeAutospacing="0" w:afterAutospacing="0" w:line="320" w:lineRule="exact"/>
              <w:jc w:val="center"/>
              <w:rPr>
                <w:rStyle w:val="ab"/>
                <w:rFonts w:ascii="宋体" w:eastAsia="宋体" w:hAnsi="宋体" w:cs="宋体"/>
                <w:bCs/>
                <w:color w:val="383838"/>
                <w:sz w:val="21"/>
                <w:szCs w:val="21"/>
                <w:shd w:val="clear" w:color="auto" w:fill="FFFFFF"/>
              </w:rPr>
            </w:pPr>
            <w:r>
              <w:rPr>
                <w:rStyle w:val="ab"/>
                <w:rFonts w:ascii="宋体" w:eastAsia="宋体" w:hAnsi="宋体" w:cs="宋体" w:hint="eastAsia"/>
                <w:bCs/>
                <w:color w:val="383838"/>
                <w:sz w:val="21"/>
                <w:szCs w:val="21"/>
                <w:shd w:val="clear" w:color="auto" w:fill="FFFFFF"/>
              </w:rPr>
              <w:t>货物单价（元）</w:t>
            </w:r>
          </w:p>
        </w:tc>
      </w:tr>
      <w:tr w:rsidR="00F264F2" w14:paraId="09F83909" w14:textId="77777777">
        <w:trPr>
          <w:trHeight w:val="488"/>
        </w:trPr>
        <w:tc>
          <w:tcPr>
            <w:tcW w:w="478" w:type="dxa"/>
            <w:vAlign w:val="center"/>
          </w:tcPr>
          <w:p w14:paraId="7E4AAF70" w14:textId="77777777" w:rsidR="00F264F2" w:rsidRDefault="00AF1D8B">
            <w:pPr>
              <w:pStyle w:val="a9"/>
              <w:widowControl/>
              <w:spacing w:beforeAutospacing="0" w:afterAutospacing="0" w:line="480" w:lineRule="atLeast"/>
              <w:jc w:val="center"/>
              <w:rPr>
                <w:rStyle w:val="ab"/>
                <w:rFonts w:ascii="宋体" w:eastAsia="宋体" w:hAnsi="宋体" w:cs="宋体"/>
                <w:b w:val="0"/>
                <w:color w:val="383838"/>
                <w:sz w:val="21"/>
                <w:szCs w:val="21"/>
                <w:shd w:val="clear" w:color="auto" w:fill="FFFFFF"/>
              </w:rPr>
            </w:pPr>
            <w:r>
              <w:rPr>
                <w:rStyle w:val="ab"/>
                <w:rFonts w:ascii="宋体" w:eastAsia="宋体" w:hAnsi="宋体" w:cs="宋体" w:hint="eastAsia"/>
                <w:b w:val="0"/>
                <w:color w:val="383838"/>
                <w:sz w:val="21"/>
                <w:szCs w:val="21"/>
                <w:shd w:val="clear" w:color="auto" w:fill="FFFFFF"/>
              </w:rPr>
              <w:t>1</w:t>
            </w:r>
          </w:p>
        </w:tc>
        <w:tc>
          <w:tcPr>
            <w:tcW w:w="1665" w:type="dxa"/>
            <w:vAlign w:val="center"/>
          </w:tcPr>
          <w:p w14:paraId="12394544" w14:textId="77777777" w:rsidR="00F264F2" w:rsidRDefault="00AF1D8B">
            <w:pPr>
              <w:pStyle w:val="a9"/>
              <w:widowControl/>
              <w:spacing w:beforeAutospacing="0" w:afterAutospacing="0" w:line="340" w:lineRule="exact"/>
              <w:jc w:val="center"/>
              <w:rPr>
                <w:rFonts w:ascii="宋体" w:eastAsia="宋体" w:hAnsi="宋体" w:cs="宋体"/>
                <w:sz w:val="21"/>
                <w:szCs w:val="21"/>
              </w:rPr>
            </w:pPr>
            <w:r w:rsidRPr="00AF1D8B">
              <w:rPr>
                <w:rFonts w:ascii="方正仿宋_GBK" w:eastAsia="方正仿宋_GBK" w:cstheme="minorBidi" w:hint="eastAsia"/>
                <w:kern w:val="2"/>
                <w:sz w:val="21"/>
              </w:rPr>
              <w:t>包</w:t>
            </w:r>
            <w:r w:rsidRPr="00AF1D8B">
              <w:rPr>
                <w:rFonts w:ascii="方正仿宋_GBK" w:eastAsia="方正仿宋_GBK" w:cstheme="minorBidi" w:hint="eastAsia"/>
                <w:kern w:val="2"/>
                <w:sz w:val="21"/>
              </w:rPr>
              <w:t>25</w:t>
            </w:r>
            <w:r w:rsidRPr="00AF1D8B">
              <w:rPr>
                <w:rFonts w:ascii="方正仿宋_GBK" w:eastAsia="方正仿宋_GBK" w:cstheme="minorBidi" w:hint="eastAsia"/>
                <w:kern w:val="2"/>
                <w:sz w:val="21"/>
              </w:rPr>
              <w:t>：湖南猎豹特种车有限公司</w:t>
            </w:r>
          </w:p>
        </w:tc>
        <w:tc>
          <w:tcPr>
            <w:tcW w:w="2145" w:type="dxa"/>
            <w:vAlign w:val="center"/>
          </w:tcPr>
          <w:p w14:paraId="3A23098F" w14:textId="77777777" w:rsidR="00F264F2" w:rsidRDefault="00AF1D8B">
            <w:pPr>
              <w:widowControl/>
              <w:jc w:val="center"/>
              <w:rPr>
                <w:rFonts w:ascii="宋体" w:eastAsia="宋体" w:hAnsi="宋体" w:cs="宋体"/>
                <w:kern w:val="0"/>
                <w:szCs w:val="21"/>
              </w:rPr>
            </w:pPr>
            <w:r>
              <w:rPr>
                <w:rFonts w:ascii="方正仿宋_GBK" w:eastAsia="方正仿宋_GBK" w:hint="eastAsia"/>
              </w:rPr>
              <w:t>7</w:t>
            </w:r>
            <w:r>
              <w:rPr>
                <w:rFonts w:ascii="方正仿宋_GBK" w:eastAsia="方正仿宋_GBK" w:hint="eastAsia"/>
              </w:rPr>
              <w:t>座救援指挥车</w:t>
            </w:r>
          </w:p>
        </w:tc>
        <w:tc>
          <w:tcPr>
            <w:tcW w:w="1215" w:type="dxa"/>
            <w:vAlign w:val="center"/>
          </w:tcPr>
          <w:p w14:paraId="6D329434" w14:textId="77777777" w:rsidR="00F264F2" w:rsidRDefault="00AF1D8B">
            <w:pPr>
              <w:widowControl/>
              <w:jc w:val="center"/>
              <w:rPr>
                <w:rFonts w:ascii="宋体" w:eastAsia="宋体" w:hAnsi="宋体" w:cs="宋体"/>
                <w:kern w:val="0"/>
                <w:szCs w:val="21"/>
              </w:rPr>
            </w:pPr>
            <w:proofErr w:type="gramStart"/>
            <w:r>
              <w:rPr>
                <w:rFonts w:ascii="宋体" w:eastAsia="宋体" w:hAnsi="宋体" w:cs="宋体" w:hint="eastAsia"/>
                <w:szCs w:val="21"/>
              </w:rPr>
              <w:t>大通牌</w:t>
            </w:r>
            <w:proofErr w:type="gramEnd"/>
          </w:p>
        </w:tc>
        <w:tc>
          <w:tcPr>
            <w:tcW w:w="1635" w:type="dxa"/>
            <w:vAlign w:val="center"/>
          </w:tcPr>
          <w:p w14:paraId="486C8640" w14:textId="77777777" w:rsidR="00F264F2" w:rsidRDefault="00AF1D8B">
            <w:pPr>
              <w:pStyle w:val="a9"/>
              <w:widowControl/>
              <w:spacing w:line="340" w:lineRule="exact"/>
              <w:jc w:val="center"/>
              <w:rPr>
                <w:rFonts w:ascii="宋体" w:eastAsia="宋体" w:hAnsi="宋体" w:cs="宋体"/>
                <w:sz w:val="21"/>
                <w:szCs w:val="21"/>
              </w:rPr>
            </w:pPr>
            <w:r>
              <w:rPr>
                <w:rFonts w:ascii="宋体" w:eastAsia="宋体" w:hAnsi="宋体" w:cs="宋体" w:hint="eastAsia"/>
                <w:sz w:val="21"/>
                <w:szCs w:val="21"/>
              </w:rPr>
              <w:t>SH6521GAGD-A</w:t>
            </w:r>
          </w:p>
        </w:tc>
        <w:tc>
          <w:tcPr>
            <w:tcW w:w="745" w:type="dxa"/>
            <w:vAlign w:val="center"/>
          </w:tcPr>
          <w:p w14:paraId="06672CBB" w14:textId="77777777" w:rsidR="00F264F2" w:rsidRDefault="00AF1D8B">
            <w:pPr>
              <w:widowControl/>
              <w:jc w:val="center"/>
              <w:rPr>
                <w:rFonts w:ascii="宋体" w:eastAsia="宋体" w:hAnsi="宋体" w:cs="宋体"/>
                <w:szCs w:val="21"/>
              </w:rPr>
            </w:pPr>
            <w:r>
              <w:rPr>
                <w:rFonts w:ascii="宋体" w:eastAsia="宋体" w:hAnsi="宋体" w:cs="宋体" w:hint="eastAsia"/>
                <w:kern w:val="0"/>
                <w:szCs w:val="21"/>
              </w:rPr>
              <w:t>2</w:t>
            </w:r>
            <w:r>
              <w:rPr>
                <w:rFonts w:ascii="宋体" w:eastAsia="宋体" w:hAnsi="宋体" w:cs="宋体" w:hint="eastAsia"/>
                <w:kern w:val="0"/>
                <w:szCs w:val="21"/>
              </w:rPr>
              <w:t>辆</w:t>
            </w:r>
          </w:p>
        </w:tc>
        <w:tc>
          <w:tcPr>
            <w:tcW w:w="1555" w:type="dxa"/>
            <w:vAlign w:val="center"/>
          </w:tcPr>
          <w:p w14:paraId="3F2BAF7E" w14:textId="77777777" w:rsidR="00F264F2" w:rsidRDefault="00AF1D8B">
            <w:pPr>
              <w:pStyle w:val="a9"/>
              <w:widowControl/>
              <w:spacing w:beforeAutospacing="0" w:afterAutospacing="0" w:line="340" w:lineRule="exact"/>
              <w:jc w:val="center"/>
              <w:rPr>
                <w:rFonts w:ascii="宋体" w:eastAsia="宋体" w:hAnsi="宋体" w:cs="宋体"/>
                <w:sz w:val="21"/>
                <w:szCs w:val="21"/>
              </w:rPr>
            </w:pPr>
            <w:r>
              <w:rPr>
                <w:rFonts w:ascii="宋体" w:eastAsia="宋体" w:hAnsi="宋体" w:cs="宋体" w:hint="eastAsia"/>
                <w:sz w:val="21"/>
                <w:szCs w:val="21"/>
              </w:rPr>
              <w:t>229900.00</w:t>
            </w:r>
          </w:p>
        </w:tc>
      </w:tr>
    </w:tbl>
    <w:p w14:paraId="12B0D3F5" w14:textId="77777777" w:rsidR="00F264F2" w:rsidRDefault="00AF1D8B">
      <w:pPr>
        <w:pStyle w:val="a9"/>
        <w:widowControl/>
        <w:spacing w:beforeAutospacing="0" w:afterAutospacing="0" w:line="480" w:lineRule="atLeast"/>
        <w:ind w:firstLineChars="200" w:firstLine="482"/>
        <w:rPr>
          <w:rFonts w:asciiTheme="majorEastAsia" w:eastAsiaTheme="majorEastAsia" w:hAnsiTheme="majorEastAsia" w:cstheme="majorEastAsia"/>
        </w:rPr>
      </w:pPr>
      <w:r>
        <w:rPr>
          <w:rStyle w:val="ab"/>
          <w:rFonts w:asciiTheme="majorEastAsia" w:eastAsiaTheme="majorEastAsia" w:hAnsiTheme="majorEastAsia" w:cstheme="majorEastAsia" w:hint="eastAsia"/>
          <w:bCs/>
          <w:color w:val="383838"/>
          <w:shd w:val="clear" w:color="auto" w:fill="FFFFFF"/>
        </w:rPr>
        <w:t>五、评审专家（单一来源采购人员）名单：</w:t>
      </w:r>
    </w:p>
    <w:p w14:paraId="24C00EA2" w14:textId="77777777" w:rsidR="00F264F2" w:rsidRDefault="00AF1D8B">
      <w:pPr>
        <w:pStyle w:val="a9"/>
        <w:widowControl/>
        <w:spacing w:beforeAutospacing="0" w:afterAutospacing="0" w:line="480" w:lineRule="atLeast"/>
        <w:ind w:firstLineChars="200" w:firstLine="480"/>
        <w:rPr>
          <w:rFonts w:asciiTheme="majorEastAsia" w:eastAsiaTheme="majorEastAsia" w:hAnsiTheme="majorEastAsia" w:cstheme="majorEastAsia"/>
        </w:rPr>
      </w:pPr>
      <w:r>
        <w:rPr>
          <w:rFonts w:asciiTheme="majorEastAsia" w:eastAsiaTheme="majorEastAsia" w:hAnsiTheme="majorEastAsia" w:cstheme="majorEastAsia" w:hint="eastAsia"/>
          <w:color w:val="383838"/>
          <w:shd w:val="clear" w:color="auto" w:fill="FFFFFF"/>
        </w:rPr>
        <w:t>谢培甫（主任评委）、寻小华、艾南平、匡宇、童洁（采购人评委）</w:t>
      </w:r>
      <w:r>
        <w:rPr>
          <w:rFonts w:asciiTheme="majorEastAsia" w:eastAsiaTheme="majorEastAsia" w:hAnsiTheme="majorEastAsia" w:cstheme="majorEastAsia" w:hint="eastAsia"/>
          <w:color w:val="383838"/>
          <w:shd w:val="clear" w:color="auto" w:fill="FFFFFF"/>
        </w:rPr>
        <w:t xml:space="preserve"> </w:t>
      </w:r>
    </w:p>
    <w:p w14:paraId="76FE3244" w14:textId="77777777" w:rsidR="00F264F2" w:rsidRDefault="00AF1D8B">
      <w:pPr>
        <w:pStyle w:val="a9"/>
        <w:widowControl/>
        <w:spacing w:beforeAutospacing="0" w:afterAutospacing="0" w:line="480" w:lineRule="atLeast"/>
        <w:ind w:firstLineChars="200" w:firstLine="482"/>
        <w:rPr>
          <w:rFonts w:asciiTheme="majorEastAsia" w:eastAsiaTheme="majorEastAsia" w:hAnsiTheme="majorEastAsia" w:cstheme="majorEastAsia"/>
        </w:rPr>
      </w:pPr>
      <w:r>
        <w:rPr>
          <w:rStyle w:val="ab"/>
          <w:rFonts w:asciiTheme="majorEastAsia" w:eastAsiaTheme="majorEastAsia" w:hAnsiTheme="majorEastAsia" w:cstheme="majorEastAsia" w:hint="eastAsia"/>
          <w:bCs/>
          <w:color w:val="383838"/>
          <w:shd w:val="clear" w:color="auto" w:fill="FFFFFF"/>
        </w:rPr>
        <w:t>六、代理服务收费标准及金额：</w:t>
      </w:r>
    </w:p>
    <w:p w14:paraId="10DB5D9B" w14:textId="77777777" w:rsidR="00F264F2" w:rsidRDefault="00AF1D8B">
      <w:pPr>
        <w:pStyle w:val="a9"/>
        <w:widowControl/>
        <w:spacing w:beforeAutospacing="0" w:afterAutospacing="0" w:line="480" w:lineRule="atLeast"/>
        <w:ind w:firstLineChars="200" w:firstLine="480"/>
        <w:rPr>
          <w:rFonts w:asciiTheme="majorEastAsia" w:eastAsiaTheme="majorEastAsia" w:hAnsiTheme="majorEastAsia" w:cstheme="majorEastAsia"/>
        </w:rPr>
      </w:pPr>
      <w:r>
        <w:rPr>
          <w:rFonts w:asciiTheme="majorEastAsia" w:eastAsiaTheme="majorEastAsia" w:hAnsiTheme="majorEastAsia" w:cstheme="majorEastAsia" w:hint="eastAsia"/>
          <w:color w:val="383838"/>
          <w:shd w:val="clear" w:color="auto" w:fill="FFFFFF"/>
        </w:rPr>
        <w:t>本项目代理费收费标准：采购人同意采购代理机构参考原国家有关标准向本项目的中标人收取招标代理服务费。</w:t>
      </w:r>
    </w:p>
    <w:p w14:paraId="4AA2C35F" w14:textId="77777777" w:rsidR="00F264F2" w:rsidRDefault="00AF1D8B">
      <w:pPr>
        <w:pStyle w:val="a9"/>
        <w:widowControl/>
        <w:spacing w:beforeAutospacing="0" w:afterAutospacing="0" w:line="480" w:lineRule="atLeast"/>
        <w:ind w:firstLineChars="200" w:firstLine="482"/>
        <w:rPr>
          <w:rFonts w:asciiTheme="majorEastAsia" w:eastAsiaTheme="majorEastAsia" w:hAnsiTheme="majorEastAsia" w:cstheme="majorEastAsia"/>
        </w:rPr>
      </w:pPr>
      <w:r>
        <w:rPr>
          <w:rFonts w:asciiTheme="majorEastAsia" w:eastAsiaTheme="majorEastAsia" w:hAnsiTheme="majorEastAsia" w:cstheme="majorEastAsia" w:hint="eastAsia"/>
          <w:b/>
          <w:bCs/>
          <w:color w:val="383838"/>
          <w:shd w:val="clear" w:color="auto" w:fill="FFFFFF"/>
        </w:rPr>
        <w:t>本项目代理费总金额：</w:t>
      </w:r>
      <w:r>
        <w:rPr>
          <w:rFonts w:asciiTheme="majorEastAsia" w:eastAsiaTheme="majorEastAsia" w:hAnsiTheme="majorEastAsia" w:cstheme="majorEastAsia" w:hint="eastAsia"/>
          <w:b/>
          <w:bCs/>
          <w:shd w:val="clear" w:color="auto" w:fill="FFFFFF"/>
        </w:rPr>
        <w:t>0.2390</w:t>
      </w:r>
      <w:r>
        <w:rPr>
          <w:rFonts w:asciiTheme="majorEastAsia" w:eastAsiaTheme="majorEastAsia" w:hAnsiTheme="majorEastAsia" w:cstheme="majorEastAsia" w:hint="eastAsia"/>
          <w:b/>
          <w:bCs/>
          <w:shd w:val="clear" w:color="auto" w:fill="FFFFFF"/>
        </w:rPr>
        <w:t>万</w:t>
      </w:r>
      <w:r>
        <w:rPr>
          <w:rFonts w:asciiTheme="majorEastAsia" w:eastAsiaTheme="majorEastAsia" w:hAnsiTheme="majorEastAsia" w:cstheme="majorEastAsia" w:hint="eastAsia"/>
          <w:b/>
          <w:bCs/>
          <w:color w:val="383838"/>
          <w:shd w:val="clear" w:color="auto" w:fill="FFFFFF"/>
        </w:rPr>
        <w:t>元（人民币）</w:t>
      </w:r>
    </w:p>
    <w:p w14:paraId="612DF8F7" w14:textId="77777777" w:rsidR="00F264F2" w:rsidRDefault="00AF1D8B">
      <w:pPr>
        <w:pStyle w:val="a9"/>
        <w:widowControl/>
        <w:spacing w:beforeAutospacing="0" w:afterAutospacing="0" w:line="480" w:lineRule="atLeast"/>
        <w:ind w:firstLineChars="200" w:firstLine="482"/>
        <w:rPr>
          <w:rFonts w:asciiTheme="majorEastAsia" w:eastAsiaTheme="majorEastAsia" w:hAnsiTheme="majorEastAsia" w:cstheme="majorEastAsia"/>
        </w:rPr>
      </w:pPr>
      <w:r>
        <w:rPr>
          <w:rStyle w:val="ab"/>
          <w:rFonts w:asciiTheme="majorEastAsia" w:eastAsiaTheme="majorEastAsia" w:hAnsiTheme="majorEastAsia" w:cstheme="majorEastAsia" w:hint="eastAsia"/>
          <w:bCs/>
          <w:color w:val="383838"/>
          <w:shd w:val="clear" w:color="auto" w:fill="FFFFFF"/>
        </w:rPr>
        <w:t>七、公告期限</w:t>
      </w:r>
    </w:p>
    <w:p w14:paraId="3BB4F352" w14:textId="77777777" w:rsidR="00F264F2" w:rsidRDefault="00AF1D8B">
      <w:pPr>
        <w:pStyle w:val="a9"/>
        <w:widowControl/>
        <w:spacing w:beforeAutospacing="0" w:afterAutospacing="0" w:line="480" w:lineRule="atLeast"/>
        <w:ind w:firstLineChars="200" w:firstLine="480"/>
        <w:rPr>
          <w:rFonts w:asciiTheme="majorEastAsia" w:eastAsiaTheme="majorEastAsia" w:hAnsiTheme="majorEastAsia" w:cstheme="majorEastAsia"/>
        </w:rPr>
      </w:pPr>
      <w:r>
        <w:rPr>
          <w:rFonts w:asciiTheme="majorEastAsia" w:eastAsiaTheme="majorEastAsia" w:hAnsiTheme="majorEastAsia" w:cstheme="majorEastAsia" w:hint="eastAsia"/>
          <w:color w:val="383838"/>
          <w:shd w:val="clear" w:color="auto" w:fill="FFFFFF"/>
        </w:rPr>
        <w:t>自本公告发布之日起</w:t>
      </w:r>
      <w:r>
        <w:rPr>
          <w:rFonts w:asciiTheme="majorEastAsia" w:eastAsiaTheme="majorEastAsia" w:hAnsiTheme="majorEastAsia" w:cstheme="majorEastAsia" w:hint="eastAsia"/>
          <w:color w:val="383838"/>
          <w:shd w:val="clear" w:color="auto" w:fill="FFFFFF"/>
        </w:rPr>
        <w:t>1</w:t>
      </w:r>
      <w:r>
        <w:rPr>
          <w:rFonts w:asciiTheme="majorEastAsia" w:eastAsiaTheme="majorEastAsia" w:hAnsiTheme="majorEastAsia" w:cstheme="majorEastAsia" w:hint="eastAsia"/>
          <w:color w:val="383838"/>
          <w:shd w:val="clear" w:color="auto" w:fill="FFFFFF"/>
        </w:rPr>
        <w:t>个工作日。</w:t>
      </w:r>
    </w:p>
    <w:p w14:paraId="27E77798" w14:textId="77777777" w:rsidR="00F264F2" w:rsidRDefault="00AF1D8B">
      <w:pPr>
        <w:pStyle w:val="a9"/>
        <w:widowControl/>
        <w:spacing w:beforeAutospacing="0" w:afterAutospacing="0" w:line="480" w:lineRule="atLeast"/>
        <w:ind w:firstLineChars="200" w:firstLine="482"/>
        <w:rPr>
          <w:rFonts w:asciiTheme="majorEastAsia" w:eastAsiaTheme="majorEastAsia" w:hAnsiTheme="majorEastAsia" w:cstheme="majorEastAsia"/>
        </w:rPr>
      </w:pPr>
      <w:r>
        <w:rPr>
          <w:rStyle w:val="ab"/>
          <w:rFonts w:asciiTheme="majorEastAsia" w:eastAsiaTheme="majorEastAsia" w:hAnsiTheme="majorEastAsia" w:cstheme="majorEastAsia" w:hint="eastAsia"/>
          <w:bCs/>
          <w:color w:val="383838"/>
          <w:shd w:val="clear" w:color="auto" w:fill="FFFFFF"/>
        </w:rPr>
        <w:t>八、其它补充事宜</w:t>
      </w:r>
    </w:p>
    <w:p w14:paraId="75E3BDC9" w14:textId="77777777" w:rsidR="00F264F2" w:rsidRDefault="00AF1D8B">
      <w:pPr>
        <w:pStyle w:val="a9"/>
        <w:widowControl/>
        <w:spacing w:beforeAutospacing="0" w:afterAutospacing="0" w:line="480" w:lineRule="atLeast"/>
        <w:ind w:firstLineChars="200" w:firstLine="480"/>
        <w:rPr>
          <w:rFonts w:asciiTheme="majorEastAsia" w:eastAsiaTheme="majorEastAsia" w:hAnsiTheme="majorEastAsia" w:cstheme="majorEastAsia"/>
        </w:rPr>
      </w:pPr>
      <w:r>
        <w:rPr>
          <w:rFonts w:asciiTheme="majorEastAsia" w:eastAsiaTheme="majorEastAsia" w:hAnsiTheme="majorEastAsia" w:cstheme="majorEastAsia" w:hint="eastAsia"/>
        </w:rPr>
        <w:t>包</w:t>
      </w:r>
      <w:r>
        <w:rPr>
          <w:rFonts w:asciiTheme="majorEastAsia" w:eastAsiaTheme="majorEastAsia" w:hAnsiTheme="majorEastAsia" w:cstheme="majorEastAsia" w:hint="eastAsia"/>
        </w:rPr>
        <w:t>13</w:t>
      </w:r>
      <w:r>
        <w:rPr>
          <w:rFonts w:asciiTheme="majorEastAsia" w:eastAsiaTheme="majorEastAsia" w:hAnsiTheme="majorEastAsia" w:cstheme="majorEastAsia" w:hint="eastAsia"/>
        </w:rPr>
        <w:t>投标人不足三家，作废标处理。</w:t>
      </w:r>
    </w:p>
    <w:p w14:paraId="3CF4B15F" w14:textId="77777777" w:rsidR="00F264F2" w:rsidRDefault="00AF1D8B">
      <w:pPr>
        <w:pStyle w:val="a9"/>
        <w:widowControl/>
        <w:spacing w:beforeAutospacing="0" w:afterAutospacing="0" w:line="480" w:lineRule="atLeast"/>
        <w:ind w:firstLineChars="200" w:firstLine="482"/>
        <w:rPr>
          <w:rFonts w:asciiTheme="majorEastAsia" w:eastAsiaTheme="majorEastAsia" w:hAnsiTheme="majorEastAsia" w:cstheme="majorEastAsia"/>
        </w:rPr>
      </w:pPr>
      <w:r>
        <w:rPr>
          <w:rStyle w:val="ab"/>
          <w:rFonts w:asciiTheme="majorEastAsia" w:eastAsiaTheme="majorEastAsia" w:hAnsiTheme="majorEastAsia" w:cstheme="majorEastAsia" w:hint="eastAsia"/>
          <w:bCs/>
          <w:color w:val="383838"/>
          <w:shd w:val="clear" w:color="auto" w:fill="FFFFFF"/>
        </w:rPr>
        <w:lastRenderedPageBreak/>
        <w:t>九、凡对本次公告内容提出询问，请按以下方式联系。</w:t>
      </w:r>
    </w:p>
    <w:p w14:paraId="12454BFA" w14:textId="77777777" w:rsidR="00F264F2" w:rsidRDefault="00AF1D8B">
      <w:pPr>
        <w:pStyle w:val="a9"/>
        <w:widowControl/>
        <w:spacing w:beforeAutospacing="0" w:afterAutospacing="0" w:line="480" w:lineRule="atLeast"/>
        <w:ind w:firstLineChars="200" w:firstLine="480"/>
        <w:rPr>
          <w:rFonts w:asciiTheme="majorEastAsia" w:eastAsiaTheme="majorEastAsia" w:hAnsiTheme="majorEastAsia" w:cstheme="majorEastAsia"/>
        </w:rPr>
      </w:pPr>
      <w:r>
        <w:rPr>
          <w:rFonts w:asciiTheme="majorEastAsia" w:eastAsiaTheme="majorEastAsia" w:hAnsiTheme="majorEastAsia" w:cstheme="majorEastAsia" w:hint="eastAsia"/>
          <w:color w:val="383838"/>
          <w:shd w:val="clear" w:color="auto" w:fill="FFFFFF"/>
        </w:rPr>
        <w:t>1.</w:t>
      </w:r>
      <w:r>
        <w:rPr>
          <w:rFonts w:asciiTheme="majorEastAsia" w:eastAsiaTheme="majorEastAsia" w:hAnsiTheme="majorEastAsia" w:cstheme="majorEastAsia" w:hint="eastAsia"/>
          <w:color w:val="383838"/>
          <w:shd w:val="clear" w:color="auto" w:fill="FFFFFF"/>
        </w:rPr>
        <w:t>采购人信息</w:t>
      </w:r>
    </w:p>
    <w:p w14:paraId="07806DB8" w14:textId="77777777" w:rsidR="00F264F2" w:rsidRDefault="00AF1D8B">
      <w:pPr>
        <w:pStyle w:val="a9"/>
        <w:widowControl/>
        <w:spacing w:beforeAutospacing="0" w:afterAutospacing="0" w:line="480" w:lineRule="atLeast"/>
        <w:ind w:firstLineChars="200" w:firstLine="480"/>
        <w:rPr>
          <w:rFonts w:asciiTheme="majorEastAsia" w:eastAsiaTheme="majorEastAsia" w:hAnsiTheme="majorEastAsia" w:cstheme="majorEastAsia"/>
        </w:rPr>
      </w:pPr>
      <w:r>
        <w:rPr>
          <w:rFonts w:asciiTheme="majorEastAsia" w:eastAsiaTheme="majorEastAsia" w:hAnsiTheme="majorEastAsia" w:cstheme="majorEastAsia" w:hint="eastAsia"/>
          <w:color w:val="383838"/>
          <w:shd w:val="clear" w:color="auto" w:fill="FFFFFF"/>
        </w:rPr>
        <w:t>名</w:t>
      </w:r>
      <w:r>
        <w:rPr>
          <w:rFonts w:asciiTheme="majorEastAsia" w:eastAsiaTheme="majorEastAsia" w:hAnsiTheme="majorEastAsia" w:cstheme="majorEastAsia" w:hint="eastAsia"/>
          <w:color w:val="383838"/>
          <w:shd w:val="clear" w:color="auto" w:fill="FFFFFF"/>
        </w:rPr>
        <w:t xml:space="preserve"> </w:t>
      </w:r>
      <w:r>
        <w:rPr>
          <w:rFonts w:asciiTheme="majorEastAsia" w:eastAsiaTheme="majorEastAsia" w:hAnsiTheme="majorEastAsia" w:cstheme="majorEastAsia" w:hint="eastAsia"/>
          <w:color w:val="383838"/>
          <w:shd w:val="clear" w:color="auto" w:fill="FFFFFF"/>
        </w:rPr>
        <w:t>称：湖南省消防救援总队</w:t>
      </w:r>
      <w:proofErr w:type="gramStart"/>
      <w:r>
        <w:rPr>
          <w:rFonts w:asciiTheme="majorEastAsia" w:eastAsiaTheme="majorEastAsia" w:hAnsiTheme="majorEastAsia" w:cstheme="majorEastAsia" w:hint="eastAsia"/>
          <w:color w:val="383838"/>
          <w:shd w:val="clear" w:color="auto" w:fill="FFFFFF"/>
        </w:rPr>
        <w:t xml:space="preserve">　　　　　</w:t>
      </w:r>
      <w:proofErr w:type="gramEnd"/>
    </w:p>
    <w:p w14:paraId="64FDF2A6" w14:textId="77777777" w:rsidR="00F264F2" w:rsidRDefault="00AF1D8B">
      <w:pPr>
        <w:pStyle w:val="a9"/>
        <w:widowControl/>
        <w:spacing w:beforeAutospacing="0" w:afterAutospacing="0" w:line="480" w:lineRule="atLeast"/>
        <w:ind w:firstLineChars="200" w:firstLine="480"/>
        <w:rPr>
          <w:rFonts w:asciiTheme="majorEastAsia" w:eastAsiaTheme="majorEastAsia" w:hAnsiTheme="majorEastAsia" w:cstheme="majorEastAsia"/>
        </w:rPr>
      </w:pPr>
      <w:r>
        <w:rPr>
          <w:rFonts w:asciiTheme="majorEastAsia" w:eastAsiaTheme="majorEastAsia" w:hAnsiTheme="majorEastAsia" w:cstheme="majorEastAsia" w:hint="eastAsia"/>
          <w:color w:val="383838"/>
          <w:shd w:val="clear" w:color="auto" w:fill="FFFFFF"/>
        </w:rPr>
        <w:t>地址：湖南省长沙市岳麓区枫林三路</w:t>
      </w:r>
      <w:r>
        <w:rPr>
          <w:rFonts w:asciiTheme="majorEastAsia" w:eastAsiaTheme="majorEastAsia" w:hAnsiTheme="majorEastAsia" w:cstheme="majorEastAsia" w:hint="eastAsia"/>
          <w:color w:val="383838"/>
          <w:shd w:val="clear" w:color="auto" w:fill="FFFFFF"/>
        </w:rPr>
        <w:t>151</w:t>
      </w:r>
      <w:r>
        <w:rPr>
          <w:rFonts w:asciiTheme="majorEastAsia" w:eastAsiaTheme="majorEastAsia" w:hAnsiTheme="majorEastAsia" w:cstheme="majorEastAsia" w:hint="eastAsia"/>
          <w:color w:val="383838"/>
          <w:shd w:val="clear" w:color="auto" w:fill="FFFFFF"/>
        </w:rPr>
        <w:t>号</w:t>
      </w:r>
      <w:proofErr w:type="gramStart"/>
      <w:r>
        <w:rPr>
          <w:rFonts w:asciiTheme="majorEastAsia" w:eastAsiaTheme="majorEastAsia" w:hAnsiTheme="majorEastAsia" w:cstheme="majorEastAsia" w:hint="eastAsia"/>
          <w:color w:val="383838"/>
          <w:shd w:val="clear" w:color="auto" w:fill="FFFFFF"/>
        </w:rPr>
        <w:t xml:space="preserve">　　　　　　　　</w:t>
      </w:r>
      <w:proofErr w:type="gramEnd"/>
    </w:p>
    <w:p w14:paraId="7D52BD17" w14:textId="77777777" w:rsidR="00F264F2" w:rsidRDefault="00AF1D8B">
      <w:pPr>
        <w:pStyle w:val="a9"/>
        <w:widowControl/>
        <w:spacing w:beforeAutospacing="0" w:afterAutospacing="0" w:line="480" w:lineRule="atLeast"/>
        <w:ind w:firstLineChars="200" w:firstLine="480"/>
        <w:rPr>
          <w:rFonts w:asciiTheme="majorEastAsia" w:eastAsiaTheme="majorEastAsia" w:hAnsiTheme="majorEastAsia" w:cstheme="majorEastAsia"/>
        </w:rPr>
      </w:pPr>
      <w:r>
        <w:rPr>
          <w:rFonts w:asciiTheme="majorEastAsia" w:eastAsiaTheme="majorEastAsia" w:hAnsiTheme="majorEastAsia" w:cstheme="majorEastAsia" w:hint="eastAsia"/>
          <w:color w:val="383838"/>
          <w:shd w:val="clear" w:color="auto" w:fill="FFFFFF"/>
        </w:rPr>
        <w:t>联系方式：</w:t>
      </w:r>
      <w:r>
        <w:rPr>
          <w:rFonts w:asciiTheme="majorEastAsia" w:eastAsiaTheme="majorEastAsia" w:hAnsiTheme="majorEastAsia" w:cstheme="majorEastAsia" w:hint="eastAsia"/>
          <w:shd w:val="clear" w:color="auto" w:fill="FFFFFF"/>
        </w:rPr>
        <w:t>喻先生</w:t>
      </w:r>
      <w:r>
        <w:rPr>
          <w:rFonts w:asciiTheme="majorEastAsia" w:eastAsiaTheme="majorEastAsia" w:hAnsiTheme="majorEastAsia" w:cstheme="majorEastAsia" w:hint="eastAsia"/>
          <w:color w:val="383838"/>
          <w:shd w:val="clear" w:color="auto" w:fill="FFFFFF"/>
        </w:rPr>
        <w:t xml:space="preserve">  0731-88119286</w:t>
      </w:r>
      <w:proofErr w:type="gramStart"/>
      <w:r>
        <w:rPr>
          <w:rFonts w:asciiTheme="majorEastAsia" w:eastAsiaTheme="majorEastAsia" w:hAnsiTheme="majorEastAsia" w:cstheme="majorEastAsia" w:hint="eastAsia"/>
          <w:color w:val="383838"/>
          <w:shd w:val="clear" w:color="auto" w:fill="FFFFFF"/>
        </w:rPr>
        <w:t xml:space="preserve">　　　　　　</w:t>
      </w:r>
      <w:proofErr w:type="gramEnd"/>
    </w:p>
    <w:p w14:paraId="6A2D260C" w14:textId="77777777" w:rsidR="00F264F2" w:rsidRDefault="00AF1D8B">
      <w:pPr>
        <w:pStyle w:val="a9"/>
        <w:widowControl/>
        <w:spacing w:beforeAutospacing="0" w:afterAutospacing="0" w:line="480" w:lineRule="atLeast"/>
        <w:ind w:firstLineChars="200" w:firstLine="480"/>
        <w:rPr>
          <w:rFonts w:asciiTheme="majorEastAsia" w:eastAsiaTheme="majorEastAsia" w:hAnsiTheme="majorEastAsia" w:cstheme="majorEastAsia"/>
        </w:rPr>
      </w:pPr>
      <w:r>
        <w:rPr>
          <w:rFonts w:asciiTheme="majorEastAsia" w:eastAsiaTheme="majorEastAsia" w:hAnsiTheme="majorEastAsia" w:cstheme="majorEastAsia" w:hint="eastAsia"/>
          <w:color w:val="383838"/>
          <w:shd w:val="clear" w:color="auto" w:fill="FFFFFF"/>
        </w:rPr>
        <w:t>2.</w:t>
      </w:r>
      <w:r>
        <w:rPr>
          <w:rFonts w:asciiTheme="majorEastAsia" w:eastAsiaTheme="majorEastAsia" w:hAnsiTheme="majorEastAsia" w:cstheme="majorEastAsia" w:hint="eastAsia"/>
          <w:color w:val="383838"/>
          <w:shd w:val="clear" w:color="auto" w:fill="FFFFFF"/>
        </w:rPr>
        <w:t>采购代理机构信息</w:t>
      </w:r>
    </w:p>
    <w:p w14:paraId="61197C97" w14:textId="77777777" w:rsidR="00F264F2" w:rsidRDefault="00AF1D8B">
      <w:pPr>
        <w:pStyle w:val="a9"/>
        <w:widowControl/>
        <w:spacing w:beforeAutospacing="0" w:afterAutospacing="0" w:line="480" w:lineRule="atLeast"/>
        <w:ind w:firstLineChars="200" w:firstLine="480"/>
        <w:rPr>
          <w:rFonts w:asciiTheme="majorEastAsia" w:eastAsiaTheme="majorEastAsia" w:hAnsiTheme="majorEastAsia" w:cstheme="majorEastAsia"/>
        </w:rPr>
      </w:pPr>
      <w:r>
        <w:rPr>
          <w:rFonts w:asciiTheme="majorEastAsia" w:eastAsiaTheme="majorEastAsia" w:hAnsiTheme="majorEastAsia" w:cstheme="majorEastAsia" w:hint="eastAsia"/>
          <w:color w:val="383838"/>
          <w:shd w:val="clear" w:color="auto" w:fill="FFFFFF"/>
        </w:rPr>
        <w:t>名</w:t>
      </w:r>
      <w:r>
        <w:rPr>
          <w:rFonts w:asciiTheme="majorEastAsia" w:eastAsiaTheme="majorEastAsia" w:hAnsiTheme="majorEastAsia" w:cstheme="majorEastAsia" w:hint="eastAsia"/>
          <w:color w:val="383838"/>
          <w:shd w:val="clear" w:color="auto" w:fill="FFFFFF"/>
        </w:rPr>
        <w:t xml:space="preserve"> </w:t>
      </w:r>
      <w:r>
        <w:rPr>
          <w:rFonts w:asciiTheme="majorEastAsia" w:eastAsiaTheme="majorEastAsia" w:hAnsiTheme="majorEastAsia" w:cstheme="majorEastAsia" w:hint="eastAsia"/>
          <w:color w:val="383838"/>
          <w:shd w:val="clear" w:color="auto" w:fill="FFFFFF"/>
        </w:rPr>
        <w:t>称：湖南正兴项目管理有限公司</w:t>
      </w:r>
      <w:proofErr w:type="gramStart"/>
      <w:r>
        <w:rPr>
          <w:rFonts w:asciiTheme="majorEastAsia" w:eastAsiaTheme="majorEastAsia" w:hAnsiTheme="majorEastAsia" w:cstheme="majorEastAsia" w:hint="eastAsia"/>
          <w:color w:val="383838"/>
          <w:shd w:val="clear" w:color="auto" w:fill="FFFFFF"/>
        </w:rPr>
        <w:t xml:space="preserve">　　　　　　　　　　　　</w:t>
      </w:r>
      <w:proofErr w:type="gramEnd"/>
    </w:p>
    <w:p w14:paraId="29CD8BB7" w14:textId="77777777" w:rsidR="00F264F2" w:rsidRDefault="00AF1D8B">
      <w:pPr>
        <w:pStyle w:val="a9"/>
        <w:widowControl/>
        <w:spacing w:beforeAutospacing="0" w:afterAutospacing="0" w:line="480" w:lineRule="atLeast"/>
        <w:ind w:firstLineChars="200" w:firstLine="480"/>
        <w:rPr>
          <w:rFonts w:asciiTheme="majorEastAsia" w:eastAsiaTheme="majorEastAsia" w:hAnsiTheme="majorEastAsia" w:cstheme="majorEastAsia"/>
        </w:rPr>
      </w:pPr>
      <w:r>
        <w:rPr>
          <w:rFonts w:asciiTheme="majorEastAsia" w:eastAsiaTheme="majorEastAsia" w:hAnsiTheme="majorEastAsia" w:cstheme="majorEastAsia" w:hint="eastAsia"/>
          <w:color w:val="383838"/>
          <w:shd w:val="clear" w:color="auto" w:fill="FFFFFF"/>
        </w:rPr>
        <w:t>地　址：长沙市芙蓉中路一段</w:t>
      </w:r>
      <w:r>
        <w:rPr>
          <w:rFonts w:asciiTheme="majorEastAsia" w:eastAsiaTheme="majorEastAsia" w:hAnsiTheme="majorEastAsia" w:cstheme="majorEastAsia" w:hint="eastAsia"/>
          <w:color w:val="383838"/>
          <w:shd w:val="clear" w:color="auto" w:fill="FFFFFF"/>
        </w:rPr>
        <w:t>319</w:t>
      </w:r>
      <w:r>
        <w:rPr>
          <w:rFonts w:asciiTheme="majorEastAsia" w:eastAsiaTheme="majorEastAsia" w:hAnsiTheme="majorEastAsia" w:cstheme="majorEastAsia" w:hint="eastAsia"/>
          <w:color w:val="383838"/>
          <w:shd w:val="clear" w:color="auto" w:fill="FFFFFF"/>
        </w:rPr>
        <w:t>号绿地中心</w:t>
      </w:r>
      <w:r>
        <w:rPr>
          <w:rFonts w:asciiTheme="majorEastAsia" w:eastAsiaTheme="majorEastAsia" w:hAnsiTheme="majorEastAsia" w:cstheme="majorEastAsia" w:hint="eastAsia"/>
          <w:color w:val="383838"/>
          <w:shd w:val="clear" w:color="auto" w:fill="FFFFFF"/>
        </w:rPr>
        <w:t>T2</w:t>
      </w:r>
      <w:r>
        <w:rPr>
          <w:rFonts w:asciiTheme="majorEastAsia" w:eastAsiaTheme="majorEastAsia" w:hAnsiTheme="majorEastAsia" w:cstheme="majorEastAsia" w:hint="eastAsia"/>
          <w:color w:val="383838"/>
          <w:shd w:val="clear" w:color="auto" w:fill="FFFFFF"/>
        </w:rPr>
        <w:t>栋</w:t>
      </w:r>
      <w:r>
        <w:rPr>
          <w:rFonts w:asciiTheme="majorEastAsia" w:eastAsiaTheme="majorEastAsia" w:hAnsiTheme="majorEastAsia" w:cstheme="majorEastAsia" w:hint="eastAsia"/>
          <w:color w:val="383838"/>
          <w:shd w:val="clear" w:color="auto" w:fill="FFFFFF"/>
        </w:rPr>
        <w:t>1108</w:t>
      </w:r>
      <w:r>
        <w:rPr>
          <w:rFonts w:asciiTheme="majorEastAsia" w:eastAsiaTheme="majorEastAsia" w:hAnsiTheme="majorEastAsia" w:cstheme="majorEastAsia" w:hint="eastAsia"/>
          <w:color w:val="383838"/>
          <w:shd w:val="clear" w:color="auto" w:fill="FFFFFF"/>
        </w:rPr>
        <w:t>室</w:t>
      </w:r>
      <w:proofErr w:type="gramStart"/>
      <w:r>
        <w:rPr>
          <w:rFonts w:asciiTheme="majorEastAsia" w:eastAsiaTheme="majorEastAsia" w:hAnsiTheme="majorEastAsia" w:cstheme="majorEastAsia" w:hint="eastAsia"/>
          <w:color w:val="383838"/>
          <w:shd w:val="clear" w:color="auto" w:fill="FFFFFF"/>
        </w:rPr>
        <w:t xml:space="preserve">　　　　　　　　　　　　</w:t>
      </w:r>
      <w:proofErr w:type="gramEnd"/>
    </w:p>
    <w:p w14:paraId="4D75C3AC" w14:textId="77777777" w:rsidR="00F264F2" w:rsidRDefault="00AF1D8B">
      <w:pPr>
        <w:pStyle w:val="a9"/>
        <w:widowControl/>
        <w:spacing w:beforeAutospacing="0" w:afterAutospacing="0" w:line="480" w:lineRule="atLeast"/>
        <w:ind w:firstLineChars="200" w:firstLine="480"/>
        <w:rPr>
          <w:rFonts w:asciiTheme="majorEastAsia" w:eastAsiaTheme="majorEastAsia" w:hAnsiTheme="majorEastAsia" w:cstheme="majorEastAsia"/>
        </w:rPr>
      </w:pPr>
      <w:r>
        <w:rPr>
          <w:rFonts w:asciiTheme="majorEastAsia" w:eastAsiaTheme="majorEastAsia" w:hAnsiTheme="majorEastAsia" w:cstheme="majorEastAsia" w:hint="eastAsia"/>
          <w:color w:val="383838"/>
          <w:shd w:val="clear" w:color="auto" w:fill="FFFFFF"/>
        </w:rPr>
        <w:t>联系方式：龙女士，王女士，李先生</w:t>
      </w:r>
      <w:r>
        <w:rPr>
          <w:rFonts w:asciiTheme="majorEastAsia" w:eastAsiaTheme="majorEastAsia" w:hAnsiTheme="majorEastAsia" w:cstheme="majorEastAsia" w:hint="eastAsia"/>
          <w:color w:val="383838"/>
          <w:shd w:val="clear" w:color="auto" w:fill="FFFFFF"/>
        </w:rPr>
        <w:t xml:space="preserve">  0731-89913056</w:t>
      </w:r>
      <w:proofErr w:type="gramStart"/>
      <w:r>
        <w:rPr>
          <w:rFonts w:asciiTheme="majorEastAsia" w:eastAsiaTheme="majorEastAsia" w:hAnsiTheme="majorEastAsia" w:cstheme="majorEastAsia" w:hint="eastAsia"/>
          <w:color w:val="383838"/>
          <w:shd w:val="clear" w:color="auto" w:fill="FFFFFF"/>
        </w:rPr>
        <w:t xml:space="preserve">　　　　　　　　　　　　</w:t>
      </w:r>
      <w:proofErr w:type="gramEnd"/>
    </w:p>
    <w:p w14:paraId="39E06F4F" w14:textId="77777777" w:rsidR="00F264F2" w:rsidRDefault="00AF1D8B">
      <w:pPr>
        <w:pStyle w:val="a9"/>
        <w:widowControl/>
        <w:spacing w:beforeAutospacing="0" w:afterAutospacing="0" w:line="480" w:lineRule="atLeast"/>
        <w:ind w:firstLineChars="200" w:firstLine="480"/>
        <w:rPr>
          <w:rFonts w:asciiTheme="majorEastAsia" w:eastAsiaTheme="majorEastAsia" w:hAnsiTheme="majorEastAsia" w:cstheme="majorEastAsia"/>
        </w:rPr>
      </w:pPr>
      <w:r>
        <w:rPr>
          <w:rFonts w:asciiTheme="majorEastAsia" w:eastAsiaTheme="majorEastAsia" w:hAnsiTheme="majorEastAsia" w:cstheme="majorEastAsia" w:hint="eastAsia"/>
          <w:color w:val="383838"/>
          <w:shd w:val="clear" w:color="auto" w:fill="FFFFFF"/>
        </w:rPr>
        <w:t>3.</w:t>
      </w:r>
      <w:r>
        <w:rPr>
          <w:rFonts w:asciiTheme="majorEastAsia" w:eastAsiaTheme="majorEastAsia" w:hAnsiTheme="majorEastAsia" w:cstheme="majorEastAsia" w:hint="eastAsia"/>
          <w:color w:val="383838"/>
          <w:shd w:val="clear" w:color="auto" w:fill="FFFFFF"/>
        </w:rPr>
        <w:t>项目联系方式</w:t>
      </w:r>
    </w:p>
    <w:p w14:paraId="721AEAA9" w14:textId="77777777" w:rsidR="00F264F2" w:rsidRDefault="00AF1D8B">
      <w:pPr>
        <w:pStyle w:val="a9"/>
        <w:widowControl/>
        <w:spacing w:beforeAutospacing="0" w:afterAutospacing="0" w:line="480" w:lineRule="atLeast"/>
        <w:ind w:firstLineChars="200" w:firstLine="480"/>
        <w:rPr>
          <w:rFonts w:asciiTheme="majorEastAsia" w:eastAsiaTheme="majorEastAsia" w:hAnsiTheme="majorEastAsia" w:cstheme="majorEastAsia"/>
        </w:rPr>
      </w:pPr>
      <w:r>
        <w:rPr>
          <w:rFonts w:asciiTheme="majorEastAsia" w:eastAsiaTheme="majorEastAsia" w:hAnsiTheme="majorEastAsia" w:cstheme="majorEastAsia" w:hint="eastAsia"/>
          <w:color w:val="383838"/>
          <w:shd w:val="clear" w:color="auto" w:fill="FFFFFF"/>
        </w:rPr>
        <w:t>项目联系人：喻先生</w:t>
      </w:r>
    </w:p>
    <w:p w14:paraId="0DA941BF" w14:textId="77777777" w:rsidR="00F264F2" w:rsidRDefault="00AF1D8B">
      <w:pPr>
        <w:pStyle w:val="a9"/>
        <w:widowControl/>
        <w:spacing w:beforeAutospacing="0" w:afterAutospacing="0" w:line="480" w:lineRule="atLeast"/>
        <w:ind w:firstLineChars="200" w:firstLine="480"/>
      </w:pPr>
      <w:r>
        <w:rPr>
          <w:rFonts w:asciiTheme="majorEastAsia" w:eastAsiaTheme="majorEastAsia" w:hAnsiTheme="majorEastAsia" w:cstheme="majorEastAsia" w:hint="eastAsia"/>
          <w:color w:val="383838"/>
          <w:shd w:val="clear" w:color="auto" w:fill="FFFFFF"/>
        </w:rPr>
        <w:t>电　话：</w:t>
      </w:r>
      <w:r>
        <w:rPr>
          <w:rFonts w:asciiTheme="majorEastAsia" w:eastAsiaTheme="majorEastAsia" w:hAnsiTheme="majorEastAsia" w:cstheme="majorEastAsia" w:hint="eastAsia"/>
          <w:color w:val="383838"/>
          <w:shd w:val="clear" w:color="auto" w:fill="FFFFFF"/>
        </w:rPr>
        <w:t>0731-88119286</w:t>
      </w:r>
    </w:p>
    <w:p w14:paraId="314BE2AD" w14:textId="77777777" w:rsidR="00F264F2" w:rsidRDefault="00F264F2"/>
    <w:sectPr w:rsidR="00F264F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739C3" w14:textId="77777777" w:rsidR="00AF1D8B" w:rsidRDefault="00AF1D8B" w:rsidP="00AF1D8B">
      <w:r>
        <w:separator/>
      </w:r>
    </w:p>
  </w:endnote>
  <w:endnote w:type="continuationSeparator" w:id="0">
    <w:p w14:paraId="708613DE" w14:textId="77777777" w:rsidR="00AF1D8B" w:rsidRDefault="00AF1D8B" w:rsidP="00AF1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新宋体">
    <w:panose1 w:val="02010609030101010101"/>
    <w:charset w:val="86"/>
    <w:family w:val="modern"/>
    <w:pitch w:val="fixed"/>
    <w:sig w:usb0="00000203" w:usb1="288F0000" w:usb2="00000016" w:usb3="00000000" w:csb0="00040001" w:csb1="00000000"/>
  </w:font>
  <w:font w:name="方正仿宋_GBK">
    <w:altName w:val="宋体"/>
    <w:charset w:val="86"/>
    <w:family w:val="roman"/>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0C5CF" w14:textId="77777777" w:rsidR="00AF1D8B" w:rsidRDefault="00AF1D8B" w:rsidP="00AF1D8B">
      <w:r>
        <w:separator/>
      </w:r>
    </w:p>
  </w:footnote>
  <w:footnote w:type="continuationSeparator" w:id="0">
    <w:p w14:paraId="5F82E033" w14:textId="77777777" w:rsidR="00AF1D8B" w:rsidRDefault="00AF1D8B" w:rsidP="00AF1D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8900B04"/>
    <w:multiLevelType w:val="singleLevel"/>
    <w:tmpl w:val="F8900B04"/>
    <w:lvl w:ilvl="0">
      <w:start w:val="4"/>
      <w:numFmt w:val="chineseCounting"/>
      <w:suff w:val="nothing"/>
      <w:lvlText w:val="%1、"/>
      <w:lvlJc w:val="left"/>
      <w:pPr>
        <w:ind w:left="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g0ZGI2OTAzMjk5ZDQ2Yzk0MWJmMjhjMDUyNzljMmIifQ=="/>
  </w:docVars>
  <w:rsids>
    <w:rsidRoot w:val="00324CD6"/>
    <w:rsid w:val="00060F6C"/>
    <w:rsid w:val="000625B1"/>
    <w:rsid w:val="000950FD"/>
    <w:rsid w:val="000F6979"/>
    <w:rsid w:val="001D20AA"/>
    <w:rsid w:val="001F3A19"/>
    <w:rsid w:val="002131C0"/>
    <w:rsid w:val="00324CD6"/>
    <w:rsid w:val="00364547"/>
    <w:rsid w:val="00376476"/>
    <w:rsid w:val="003A1750"/>
    <w:rsid w:val="003F7981"/>
    <w:rsid w:val="004C2A96"/>
    <w:rsid w:val="004D152C"/>
    <w:rsid w:val="006D5ACC"/>
    <w:rsid w:val="006E6416"/>
    <w:rsid w:val="007009D0"/>
    <w:rsid w:val="00845FE6"/>
    <w:rsid w:val="009041E1"/>
    <w:rsid w:val="00987C50"/>
    <w:rsid w:val="00A21B64"/>
    <w:rsid w:val="00AB139B"/>
    <w:rsid w:val="00AF1D8B"/>
    <w:rsid w:val="00B73B4B"/>
    <w:rsid w:val="00BB45CC"/>
    <w:rsid w:val="00CA055A"/>
    <w:rsid w:val="00D80B00"/>
    <w:rsid w:val="00D85607"/>
    <w:rsid w:val="00DA2036"/>
    <w:rsid w:val="00E8462E"/>
    <w:rsid w:val="00E86A98"/>
    <w:rsid w:val="00ED6B6E"/>
    <w:rsid w:val="00F2284A"/>
    <w:rsid w:val="00F264F2"/>
    <w:rsid w:val="00FE04A7"/>
    <w:rsid w:val="05927CC1"/>
    <w:rsid w:val="08707FDC"/>
    <w:rsid w:val="0C5138FA"/>
    <w:rsid w:val="0F0F3219"/>
    <w:rsid w:val="16872820"/>
    <w:rsid w:val="17E21B65"/>
    <w:rsid w:val="17E538F4"/>
    <w:rsid w:val="1F122D30"/>
    <w:rsid w:val="1F201941"/>
    <w:rsid w:val="1F71391A"/>
    <w:rsid w:val="21353B20"/>
    <w:rsid w:val="21456198"/>
    <w:rsid w:val="254C32F8"/>
    <w:rsid w:val="256040C9"/>
    <w:rsid w:val="2586608C"/>
    <w:rsid w:val="267E0CAB"/>
    <w:rsid w:val="289F329A"/>
    <w:rsid w:val="2A4949D3"/>
    <w:rsid w:val="2AE526C8"/>
    <w:rsid w:val="2AF06BE4"/>
    <w:rsid w:val="2DA214DE"/>
    <w:rsid w:val="30F229C1"/>
    <w:rsid w:val="32AA58E8"/>
    <w:rsid w:val="340824FC"/>
    <w:rsid w:val="35375F4E"/>
    <w:rsid w:val="368A544A"/>
    <w:rsid w:val="3A5E2E55"/>
    <w:rsid w:val="3E0D0A67"/>
    <w:rsid w:val="3ED368BC"/>
    <w:rsid w:val="40CF0629"/>
    <w:rsid w:val="430622FC"/>
    <w:rsid w:val="4308733A"/>
    <w:rsid w:val="435E3E42"/>
    <w:rsid w:val="43FD53EB"/>
    <w:rsid w:val="442954B5"/>
    <w:rsid w:val="44EE129A"/>
    <w:rsid w:val="47ED4262"/>
    <w:rsid w:val="4A1C41B3"/>
    <w:rsid w:val="4AC960E9"/>
    <w:rsid w:val="4B9046F8"/>
    <w:rsid w:val="4D9A3508"/>
    <w:rsid w:val="511856D5"/>
    <w:rsid w:val="542B7B6C"/>
    <w:rsid w:val="57E52089"/>
    <w:rsid w:val="587753D7"/>
    <w:rsid w:val="58FA58B6"/>
    <w:rsid w:val="59493753"/>
    <w:rsid w:val="59AF6DF2"/>
    <w:rsid w:val="5B694D7F"/>
    <w:rsid w:val="5CDD3C76"/>
    <w:rsid w:val="5EF77A6C"/>
    <w:rsid w:val="5F382990"/>
    <w:rsid w:val="5F930E29"/>
    <w:rsid w:val="610E05C0"/>
    <w:rsid w:val="68C8678E"/>
    <w:rsid w:val="6A386990"/>
    <w:rsid w:val="6B0B19AE"/>
    <w:rsid w:val="719A3A8C"/>
    <w:rsid w:val="72E13069"/>
    <w:rsid w:val="731A171B"/>
    <w:rsid w:val="739C3AEB"/>
    <w:rsid w:val="74702CD0"/>
    <w:rsid w:val="750C5116"/>
    <w:rsid w:val="784D3606"/>
    <w:rsid w:val="78924541"/>
    <w:rsid w:val="7D0D41C7"/>
    <w:rsid w:val="7DBB45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043DA4"/>
  <w15:docId w15:val="{8DF600E0-33BD-4AC2-A661-4E436B776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Indent"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jc w:val="both"/>
    </w:pPr>
    <w:rPr>
      <w:rFonts w:asciiTheme="minorHAnsi" w:eastAsiaTheme="minorEastAsia" w:hAnsiTheme="minorHAnsi" w:cstheme="minorBidi"/>
      <w:kern w:val="2"/>
      <w:sz w:val="21"/>
      <w:szCs w:val="24"/>
    </w:rPr>
  </w:style>
  <w:style w:type="paragraph" w:styleId="20">
    <w:name w:val="heading 2"/>
    <w:basedOn w:val="a"/>
    <w:next w:val="a"/>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paragraph" w:styleId="5">
    <w:name w:val="heading 5"/>
    <w:basedOn w:val="a"/>
    <w:next w:val="a"/>
    <w:semiHidden/>
    <w:unhideWhenUsed/>
    <w:qFormat/>
    <w:pPr>
      <w:spacing w:beforeAutospacing="1" w:afterAutospacing="1"/>
      <w:jc w:val="left"/>
      <w:outlineLvl w:val="4"/>
    </w:pPr>
    <w:rPr>
      <w:rFonts w:ascii="宋体" w:eastAsia="宋体" w:hAnsi="宋体" w:cs="Times New Roman" w:hint="eastAsia"/>
      <w:b/>
      <w:bCs/>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4"/>
    <w:qFormat/>
    <w:pPr>
      <w:ind w:firstLineChars="200" w:firstLine="420"/>
    </w:pPr>
  </w:style>
  <w:style w:type="paragraph" w:styleId="a3">
    <w:name w:val="Body Text Indent"/>
    <w:basedOn w:val="a"/>
    <w:next w:val="21"/>
    <w:qFormat/>
    <w:pPr>
      <w:spacing w:after="120"/>
      <w:ind w:leftChars="200" w:left="420"/>
    </w:pPr>
  </w:style>
  <w:style w:type="paragraph" w:styleId="21">
    <w:name w:val="Body Text Indent 2"/>
    <w:basedOn w:val="a"/>
    <w:qFormat/>
    <w:pPr>
      <w:spacing w:after="120" w:line="480" w:lineRule="auto"/>
      <w:ind w:leftChars="200" w:left="420"/>
    </w:pPr>
    <w:rPr>
      <w:rFonts w:ascii="Times New Roman" w:hAnsi="Times New Roman"/>
      <w:kern w:val="0"/>
      <w:sz w:val="20"/>
    </w:rPr>
  </w:style>
  <w:style w:type="paragraph" w:styleId="a4">
    <w:name w:val="Normal Indent"/>
    <w:basedOn w:val="a"/>
    <w:qFormat/>
    <w:pPr>
      <w:widowControl/>
      <w:ind w:firstLine="420"/>
      <w:jc w:val="left"/>
    </w:pPr>
    <w:rPr>
      <w:kern w:val="0"/>
      <w:sz w:val="20"/>
      <w:szCs w:val="20"/>
    </w:rPr>
  </w:style>
  <w:style w:type="paragraph" w:styleId="a5">
    <w:name w:val="footer"/>
    <w:basedOn w:val="a"/>
    <w:link w:val="a6"/>
    <w:qFormat/>
    <w:pPr>
      <w:tabs>
        <w:tab w:val="center" w:pos="4153"/>
        <w:tab w:val="right" w:pos="8306"/>
      </w:tabs>
      <w:snapToGrid w:val="0"/>
      <w:jc w:val="left"/>
    </w:pPr>
    <w:rPr>
      <w:sz w:val="18"/>
      <w:szCs w:val="18"/>
    </w:rPr>
  </w:style>
  <w:style w:type="paragraph" w:styleId="a7">
    <w:name w:val="header"/>
    <w:basedOn w:val="a"/>
    <w:link w:val="a8"/>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qFormat/>
    <w:pPr>
      <w:spacing w:beforeAutospacing="1" w:afterAutospacing="1"/>
      <w:jc w:val="left"/>
    </w:pPr>
    <w:rPr>
      <w:rFonts w:cs="Times New Roman"/>
      <w:kern w:val="0"/>
      <w:sz w:val="24"/>
    </w:rPr>
  </w:style>
  <w:style w:type="table" w:styleId="aa">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qFormat/>
    <w:rPr>
      <w:b/>
    </w:rPr>
  </w:style>
  <w:style w:type="character" w:styleId="ac">
    <w:name w:val="FollowedHyperlink"/>
    <w:basedOn w:val="a0"/>
    <w:qFormat/>
    <w:rPr>
      <w:rFonts w:ascii="微软雅黑" w:eastAsia="微软雅黑" w:hAnsi="微软雅黑" w:cs="微软雅黑" w:hint="eastAsia"/>
      <w:color w:val="02396F"/>
      <w:u w:val="single"/>
    </w:rPr>
  </w:style>
  <w:style w:type="character" w:styleId="ad">
    <w:name w:val="Hyperlink"/>
    <w:basedOn w:val="a0"/>
    <w:qFormat/>
    <w:rPr>
      <w:rFonts w:ascii="微软雅黑" w:eastAsia="微软雅黑" w:hAnsi="微软雅黑" w:cs="微软雅黑" w:hint="eastAsia"/>
      <w:color w:val="02396F"/>
      <w:u w:val="single"/>
    </w:rPr>
  </w:style>
  <w:style w:type="paragraph" w:customStyle="1" w:styleId="1">
    <w:name w:val="列出段落1"/>
    <w:basedOn w:val="a"/>
    <w:next w:val="a"/>
    <w:qFormat/>
    <w:pPr>
      <w:ind w:firstLineChars="200" w:firstLine="420"/>
    </w:pPr>
    <w:rPr>
      <w:szCs w:val="22"/>
    </w:rPr>
  </w:style>
  <w:style w:type="character" w:customStyle="1" w:styleId="prev2">
    <w:name w:val="prev2"/>
    <w:basedOn w:val="a0"/>
    <w:qFormat/>
    <w:rPr>
      <w:color w:val="888888"/>
    </w:rPr>
  </w:style>
  <w:style w:type="character" w:customStyle="1" w:styleId="prev3">
    <w:name w:val="prev3"/>
    <w:basedOn w:val="a0"/>
    <w:qFormat/>
    <w:rPr>
      <w:rFonts w:ascii="微软雅黑" w:eastAsia="微软雅黑" w:hAnsi="微软雅黑" w:cs="微软雅黑"/>
      <w:sz w:val="21"/>
      <w:szCs w:val="21"/>
    </w:rPr>
  </w:style>
  <w:style w:type="character" w:customStyle="1" w:styleId="gjfg">
    <w:name w:val="gjfg"/>
    <w:basedOn w:val="a0"/>
    <w:qFormat/>
  </w:style>
  <w:style w:type="character" w:customStyle="1" w:styleId="redfilefwwh">
    <w:name w:val="redfilefwwh"/>
    <w:basedOn w:val="a0"/>
    <w:qFormat/>
    <w:rPr>
      <w:color w:val="BA2636"/>
      <w:sz w:val="18"/>
      <w:szCs w:val="18"/>
    </w:rPr>
  </w:style>
  <w:style w:type="character" w:customStyle="1" w:styleId="next2">
    <w:name w:val="next2"/>
    <w:basedOn w:val="a0"/>
    <w:qFormat/>
    <w:rPr>
      <w:color w:val="888888"/>
    </w:rPr>
  </w:style>
  <w:style w:type="character" w:customStyle="1" w:styleId="next3">
    <w:name w:val="next3"/>
    <w:basedOn w:val="a0"/>
    <w:qFormat/>
    <w:rPr>
      <w:rFonts w:ascii="微软雅黑" w:eastAsia="微软雅黑" w:hAnsi="微软雅黑" w:cs="微软雅黑" w:hint="eastAsia"/>
      <w:sz w:val="21"/>
      <w:szCs w:val="21"/>
    </w:rPr>
  </w:style>
  <w:style w:type="character" w:customStyle="1" w:styleId="redfilenumber">
    <w:name w:val="redfilenumber"/>
    <w:basedOn w:val="a0"/>
    <w:qFormat/>
    <w:rPr>
      <w:color w:val="BA2636"/>
      <w:sz w:val="18"/>
      <w:szCs w:val="18"/>
    </w:rPr>
  </w:style>
  <w:style w:type="character" w:customStyle="1" w:styleId="displayarti">
    <w:name w:val="displayarti"/>
    <w:basedOn w:val="a0"/>
    <w:qFormat/>
    <w:rPr>
      <w:color w:val="FFFFFF"/>
      <w:shd w:val="clear" w:color="auto" w:fill="A00000"/>
    </w:rPr>
  </w:style>
  <w:style w:type="paragraph" w:customStyle="1" w:styleId="tc">
    <w:name w:val="tc"/>
    <w:basedOn w:val="a"/>
    <w:qFormat/>
    <w:pPr>
      <w:jc w:val="center"/>
    </w:pPr>
    <w:rPr>
      <w:rFonts w:cs="Times New Roman"/>
      <w:kern w:val="0"/>
    </w:rPr>
  </w:style>
  <w:style w:type="character" w:customStyle="1" w:styleId="cfdate">
    <w:name w:val="cfdate"/>
    <w:basedOn w:val="a0"/>
    <w:qFormat/>
    <w:rPr>
      <w:color w:val="333333"/>
      <w:sz w:val="18"/>
      <w:szCs w:val="18"/>
    </w:rPr>
  </w:style>
  <w:style w:type="character" w:customStyle="1" w:styleId="qxdate">
    <w:name w:val="qxdate"/>
    <w:basedOn w:val="a0"/>
    <w:qFormat/>
    <w:rPr>
      <w:color w:val="333333"/>
      <w:sz w:val="18"/>
      <w:szCs w:val="18"/>
    </w:rPr>
  </w:style>
  <w:style w:type="character" w:customStyle="1" w:styleId="a8">
    <w:name w:val="页眉 字符"/>
    <w:basedOn w:val="a0"/>
    <w:link w:val="a7"/>
    <w:qFormat/>
    <w:rPr>
      <w:rFonts w:asciiTheme="minorHAnsi" w:eastAsiaTheme="minorEastAsia" w:hAnsiTheme="minorHAnsi" w:cstheme="minorBidi"/>
      <w:kern w:val="2"/>
      <w:sz w:val="18"/>
      <w:szCs w:val="18"/>
    </w:rPr>
  </w:style>
  <w:style w:type="character" w:customStyle="1" w:styleId="a6">
    <w:name w:val="页脚 字符"/>
    <w:basedOn w:val="a0"/>
    <w:link w:val="a5"/>
    <w:qFormat/>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581</Words>
  <Characters>234</Characters>
  <Application>Microsoft Office Word</Application>
  <DocSecurity>0</DocSecurity>
  <Lines>1</Lines>
  <Paragraphs>1</Paragraphs>
  <ScaleCrop>false</ScaleCrop>
  <Company/>
  <LinksUpToDate>false</LinksUpToDate>
  <CharactersWithSpaces>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dcterms:created xsi:type="dcterms:W3CDTF">2023-11-21T06:35:00Z</dcterms:created>
  <dcterms:modified xsi:type="dcterms:W3CDTF">2023-11-22T01:57:00Z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AAF132EAC1874F0D905CB2B1E8D877DF_13</vt:lpwstr>
  </property>
</Properties>
</file>