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color w:val="000000" w:themeColor="text1"/>
          <w14:textFill>
            <w14:solidFill>
              <w14:schemeClr w14:val="tx1"/>
            </w14:solidFill>
          </w14:textFill>
        </w:rPr>
      </w:pPr>
      <w:bookmarkStart w:id="0" w:name="_Hlk82096070"/>
      <w:r>
        <w:rPr>
          <w:sz w:val="21"/>
        </w:rPr>
        <mc:AlternateContent>
          <mc:Choice Requires="wps">
            <w:drawing>
              <wp:anchor distT="0" distB="0" distL="114300" distR="114300" simplePos="0" relativeHeight="251659264" behindDoc="0" locked="0" layoutInCell="1" allowOverlap="1">
                <wp:simplePos x="0" y="0"/>
                <wp:positionH relativeFrom="column">
                  <wp:posOffset>4997450</wp:posOffset>
                </wp:positionH>
                <wp:positionV relativeFrom="paragraph">
                  <wp:posOffset>-557530</wp:posOffset>
                </wp:positionV>
                <wp:extent cx="1151255" cy="657860"/>
                <wp:effectExtent l="0" t="0" r="10795" b="8890"/>
                <wp:wrapNone/>
                <wp:docPr id="1" name="文本框 1"/>
                <wp:cNvGraphicFramePr/>
                <a:graphic xmlns:a="http://schemas.openxmlformats.org/drawingml/2006/main">
                  <a:graphicData uri="http://schemas.microsoft.com/office/word/2010/wordprocessingShape">
                    <wps:wsp>
                      <wps:cNvSpPr txBox="1"/>
                      <wps:spPr>
                        <a:xfrm>
                          <a:off x="0" y="0"/>
                          <a:ext cx="1151255" cy="6578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ascii="宋体" w:hAnsi="宋体" w:eastAsia="宋体" w:cs="宋体"/>
                                <w:b/>
                                <w:bCs/>
                                <w:sz w:val="52"/>
                                <w:szCs w:val="56"/>
                                <w:lang w:val="en-US" w:eastAsia="zh-CN"/>
                              </w:rPr>
                            </w:pPr>
                            <w:r>
                              <w:rPr>
                                <w:rFonts w:hint="eastAsia" w:ascii="宋体" w:hAnsi="宋体" w:eastAsia="宋体" w:cs="宋体"/>
                                <w:b/>
                                <w:bCs/>
                                <w:sz w:val="52"/>
                                <w:szCs w:val="56"/>
                                <w:lang w:eastAsia="zh-CN"/>
                              </w:rPr>
                              <w:t>附件</w:t>
                            </w:r>
                            <w:r>
                              <w:rPr>
                                <w:rFonts w:hint="eastAsia" w:ascii="宋体" w:hAnsi="宋体" w:eastAsia="宋体" w:cs="宋体"/>
                                <w:b/>
                                <w:bCs/>
                                <w:sz w:val="52"/>
                                <w:szCs w:val="56"/>
                                <w:lang w:val="en-US" w:eastAsia="zh-CN"/>
                              </w:rPr>
                              <w:t>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3.5pt;margin-top:-43.9pt;height:51.8pt;width:90.65pt;z-index:251659264;mso-width-relative:page;mso-height-relative:page;" fillcolor="#FFFFFF [3201]" filled="t" stroked="f" coordsize="21600,21600" o:gfxdata="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1bqVhtUAAAAKAQAADwAAAAAA&#10;AAABACAAAAAiAAAAZHJzL2Rvd25yZXYueG1sUEsBAhQAFAAAAAgAh07iQI4wo9BPAgAAjwQAAA4A&#10;AAAAAAAAAQAgAAAAJAEAAGRycy9lMm9Eb2MueG1sUEsFBgAAAAAGAAYAWQEAAOUFAAAAAA==&#10;">
                <v:fill on="t" focussize="0,0"/>
                <v:stroke on="f" weight="0.5pt"/>
                <v:imagedata o:title=""/>
                <o:lock v:ext="edit" aspectratio="f"/>
                <v:textbox>
                  <w:txbxContent>
                    <w:p>
                      <w:pPr>
                        <w:jc w:val="center"/>
                        <w:rPr>
                          <w:rFonts w:hint="eastAsia" w:ascii="宋体" w:hAnsi="宋体" w:eastAsia="宋体" w:cs="宋体"/>
                          <w:b/>
                          <w:bCs/>
                          <w:sz w:val="52"/>
                          <w:szCs w:val="56"/>
                          <w:lang w:val="en-US" w:eastAsia="zh-CN"/>
                        </w:rPr>
                      </w:pPr>
                      <w:r>
                        <w:rPr>
                          <w:rFonts w:hint="eastAsia" w:ascii="宋体" w:hAnsi="宋体" w:eastAsia="宋体" w:cs="宋体"/>
                          <w:b/>
                          <w:bCs/>
                          <w:sz w:val="52"/>
                          <w:szCs w:val="56"/>
                          <w:lang w:eastAsia="zh-CN"/>
                        </w:rPr>
                        <w:t>附件</w:t>
                      </w:r>
                      <w:r>
                        <w:rPr>
                          <w:rFonts w:hint="eastAsia" w:ascii="宋体" w:hAnsi="宋体" w:eastAsia="宋体" w:cs="宋体"/>
                          <w:b/>
                          <w:bCs/>
                          <w:sz w:val="52"/>
                          <w:szCs w:val="56"/>
                          <w:lang w:val="en-US" w:eastAsia="zh-CN"/>
                        </w:rPr>
                        <w:t>2</w:t>
                      </w:r>
                    </w:p>
                  </w:txbxContent>
                </v:textbox>
              </v:shape>
            </w:pict>
          </mc:Fallback>
        </mc:AlternateContent>
      </w:r>
    </w:p>
    <w:bookmarkEnd w:id="0"/>
    <w:p>
      <w:pPr>
        <w:jc w:val="center"/>
        <w:rPr>
          <w:rFonts w:hint="eastAsia" w:ascii="宋体" w:hAnsi="宋体" w:eastAsia="宋体" w:cs="宋体"/>
          <w:b/>
          <w:bCs/>
          <w:color w:val="000000" w:themeColor="text1"/>
          <w:sz w:val="84"/>
          <w:szCs w:val="84"/>
          <w:lang w:eastAsia="zh-CN"/>
          <w14:textFill>
            <w14:solidFill>
              <w14:schemeClr w14:val="tx1"/>
            </w14:solidFill>
          </w14:textFill>
        </w:rPr>
      </w:pPr>
      <w:r>
        <w:rPr>
          <w:rFonts w:hint="eastAsia" w:ascii="宋体" w:hAnsi="宋体" w:eastAsia="宋体" w:cs="宋体"/>
          <w:b/>
          <w:bCs/>
          <w:color w:val="000000" w:themeColor="text1"/>
          <w:sz w:val="84"/>
          <w:szCs w:val="84"/>
          <w:lang w:eastAsia="zh-CN"/>
          <w14:textFill>
            <w14:solidFill>
              <w14:schemeClr w14:val="tx1"/>
            </w14:solidFill>
          </w14:textFill>
        </w:rPr>
        <w:t>宁德市公安局刑科所实验室建设项目</w:t>
      </w:r>
    </w:p>
    <w:p>
      <w:pPr>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市</w:t>
      </w:r>
    </w:p>
    <w:p>
      <w:pPr>
        <w:ind w:left="4674" w:hanging="4073" w:hangingChars="485"/>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场</w:t>
      </w:r>
    </w:p>
    <w:p>
      <w:pPr>
        <w:ind w:left="4674" w:hanging="4073" w:hangingChars="485"/>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询</w:t>
      </w:r>
    </w:p>
    <w:p>
      <w:pPr>
        <w:ind w:left="4674" w:hanging="4073" w:hangingChars="485"/>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价</w:t>
      </w:r>
    </w:p>
    <w:p>
      <w:pPr>
        <w:ind w:left="4674" w:hanging="4073" w:hangingChars="485"/>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文</w:t>
      </w:r>
    </w:p>
    <w:p>
      <w:pPr>
        <w:ind w:left="4674" w:hanging="4073" w:hangingChars="485"/>
        <w:jc w:val="center"/>
        <w:rPr>
          <w:rFonts w:hint="eastAsia" w:ascii="宋体" w:hAnsi="宋体" w:eastAsia="宋体" w:cs="宋体"/>
          <w:b/>
          <w:bCs/>
          <w:color w:val="000000" w:themeColor="text1"/>
          <w:sz w:val="84"/>
          <w:szCs w:val="84"/>
          <w14:textFill>
            <w14:solidFill>
              <w14:schemeClr w14:val="tx1"/>
            </w14:solidFill>
          </w14:textFill>
        </w:rPr>
      </w:pPr>
      <w:r>
        <w:rPr>
          <w:rFonts w:hint="eastAsia" w:ascii="宋体" w:hAnsi="宋体" w:eastAsia="宋体" w:cs="宋体"/>
          <w:b/>
          <w:bCs/>
          <w:color w:val="000000" w:themeColor="text1"/>
          <w:sz w:val="84"/>
          <w:szCs w:val="84"/>
          <w14:textFill>
            <w14:solidFill>
              <w14:schemeClr w14:val="tx1"/>
            </w14:solidFill>
          </w14:textFill>
        </w:rPr>
        <w:t>件</w:t>
      </w:r>
    </w:p>
    <w:p>
      <w:pPr>
        <w:rPr>
          <w:rFonts w:hint="eastAsia" w:ascii="宋体" w:hAnsi="宋体" w:eastAsia="宋体" w:cs="宋体"/>
          <w:color w:val="000000" w:themeColor="text1"/>
          <w14:textFill>
            <w14:solidFill>
              <w14:schemeClr w14:val="tx1"/>
            </w14:solidFill>
          </w14:textFill>
        </w:rPr>
      </w:pPr>
    </w:p>
    <w:p>
      <w:pPr>
        <w:pStyle w:val="2"/>
        <w:rPr>
          <w:rFonts w:hint="eastAsia" w:ascii="宋体" w:hAnsi="宋体" w:eastAsia="宋体" w:cs="宋体"/>
          <w:color w:val="000000" w:themeColor="text1"/>
          <w14:textFill>
            <w14:solidFill>
              <w14:schemeClr w14:val="tx1"/>
            </w14:solidFill>
          </w14:textFill>
        </w:rPr>
      </w:pPr>
    </w:p>
    <w:p>
      <w:pPr>
        <w:pStyle w:val="2"/>
        <w:rPr>
          <w:rFonts w:hint="eastAsia" w:ascii="宋体" w:hAnsi="宋体" w:eastAsia="宋体" w:cs="宋体"/>
          <w:color w:val="000000" w:themeColor="text1"/>
          <w14:textFill>
            <w14:solidFill>
              <w14:schemeClr w14:val="tx1"/>
            </w14:solidFill>
          </w14:textFill>
        </w:rPr>
      </w:pPr>
    </w:p>
    <w:p>
      <w:pPr>
        <w:spacing w:line="480" w:lineRule="auto"/>
        <w:ind w:left="-6" w:leftChars="-3" w:firstLine="4" w:firstLineChars="1"/>
        <w:jc w:val="center"/>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lang w:eastAsia="zh-CN"/>
          <w14:textFill>
            <w14:solidFill>
              <w14:schemeClr w14:val="tx1"/>
            </w14:solidFill>
          </w14:textFill>
        </w:rPr>
        <w:t>宁德市公安局</w:t>
      </w:r>
      <w:r>
        <w:rPr>
          <w:rFonts w:hint="eastAsia" w:ascii="宋体" w:hAnsi="宋体" w:eastAsia="宋体" w:cs="宋体"/>
          <w:b/>
          <w:bCs/>
          <w:color w:val="000000" w:themeColor="text1"/>
          <w:sz w:val="40"/>
          <w:szCs w:val="40"/>
          <w:highlight w:val="none"/>
          <w14:textFill>
            <w14:solidFill>
              <w14:schemeClr w14:val="tx1"/>
            </w14:solidFill>
          </w14:textFill>
        </w:rPr>
        <w:t xml:space="preserve"> </w:t>
      </w:r>
    </w:p>
    <w:p>
      <w:pPr>
        <w:spacing w:line="360" w:lineRule="auto"/>
        <w:ind w:left="1558" w:hanging="1745" w:hangingChars="485"/>
        <w:jc w:val="center"/>
        <w:rPr>
          <w:rFonts w:hint="eastAsia" w:ascii="宋体" w:hAnsi="宋体" w:eastAsia="宋体" w:cs="宋体"/>
          <w:b/>
          <w:bCs/>
          <w:color w:val="000000" w:themeColor="text1"/>
          <w:sz w:val="36"/>
          <w:szCs w:val="36"/>
          <w14:textFill>
            <w14:solidFill>
              <w14:schemeClr w14:val="tx1"/>
            </w14:solidFill>
          </w14:textFill>
        </w:rPr>
        <w:sectPr>
          <w:footerReference r:id="rId5" w:type="first"/>
          <w:footerReference r:id="rId3" w:type="default"/>
          <w:footerReference r:id="rId4" w:type="even"/>
          <w:pgSz w:w="11906" w:h="16838"/>
          <w:pgMar w:top="1440" w:right="1416" w:bottom="1418" w:left="1418" w:header="851" w:footer="865" w:gutter="0"/>
          <w:pgNumType w:fmt="decimal" w:start="1"/>
          <w:cols w:space="425" w:num="1"/>
          <w:docGrid w:type="linesAndChars" w:linePitch="312" w:charSpace="0"/>
        </w:sectPr>
      </w:pPr>
      <w:r>
        <w:rPr>
          <w:rFonts w:hint="eastAsia" w:ascii="宋体" w:hAnsi="宋体" w:eastAsia="宋体" w:cs="宋体"/>
          <w:b/>
          <w:bCs/>
          <w:color w:val="000000" w:themeColor="text1"/>
          <w:sz w:val="36"/>
          <w:szCs w:val="36"/>
          <w14:textFill>
            <w14:solidFill>
              <w14:schemeClr w14:val="tx1"/>
            </w14:solidFill>
          </w14:textFill>
        </w:rPr>
        <w:t>202</w:t>
      </w:r>
      <w:r>
        <w:rPr>
          <w:rFonts w:hint="eastAsia" w:ascii="宋体" w:hAnsi="宋体" w:eastAsia="宋体" w:cs="宋体"/>
          <w:b/>
          <w:bCs/>
          <w:color w:val="000000" w:themeColor="text1"/>
          <w:sz w:val="36"/>
          <w:szCs w:val="36"/>
          <w:lang w:val="en-US" w:eastAsia="zh-CN"/>
          <w14:textFill>
            <w14:solidFill>
              <w14:schemeClr w14:val="tx1"/>
            </w14:solidFill>
          </w14:textFill>
        </w:rPr>
        <w:t>3</w:t>
      </w:r>
      <w:r>
        <w:rPr>
          <w:rFonts w:hint="eastAsia" w:ascii="宋体" w:hAnsi="宋体" w:eastAsia="宋体" w:cs="宋体"/>
          <w:b/>
          <w:bCs/>
          <w:color w:val="000000" w:themeColor="text1"/>
          <w:sz w:val="36"/>
          <w:szCs w:val="36"/>
          <w14:textFill>
            <w14:solidFill>
              <w14:schemeClr w14:val="tx1"/>
            </w14:solidFill>
          </w14:textFill>
        </w:rPr>
        <w:t>年</w:t>
      </w:r>
      <w:r>
        <w:rPr>
          <w:rFonts w:hint="eastAsia" w:ascii="宋体" w:hAnsi="宋体" w:eastAsia="宋体" w:cs="宋体"/>
          <w:b/>
          <w:bCs/>
          <w:color w:val="000000" w:themeColor="text1"/>
          <w:sz w:val="36"/>
          <w:szCs w:val="36"/>
          <w:lang w:val="en-US" w:eastAsia="zh-CN"/>
          <w14:textFill>
            <w14:solidFill>
              <w14:schemeClr w14:val="tx1"/>
            </w14:solidFill>
          </w14:textFill>
        </w:rPr>
        <w:t>12</w:t>
      </w:r>
      <w:r>
        <w:rPr>
          <w:rFonts w:hint="eastAsia" w:ascii="宋体" w:hAnsi="宋体" w:eastAsia="宋体" w:cs="宋体"/>
          <w:b/>
          <w:bCs/>
          <w:color w:val="000000" w:themeColor="text1"/>
          <w:sz w:val="36"/>
          <w:szCs w:val="36"/>
          <w14:textFill>
            <w14:solidFill>
              <w14:schemeClr w14:val="tx1"/>
            </w14:solidFill>
          </w14:textFill>
        </w:rPr>
        <w:t>月</w:t>
      </w:r>
    </w:p>
    <w:p>
      <w:pPr>
        <w:spacing w:line="360" w:lineRule="auto"/>
        <w:ind w:left="1558" w:hanging="1552" w:hangingChars="485"/>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邀请函</w:t>
      </w:r>
    </w:p>
    <w:p>
      <w:pPr>
        <w:spacing w:line="600" w:lineRule="exact"/>
        <w:ind w:left="1358" w:hanging="1358" w:hangingChars="485"/>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致</w:t>
      </w:r>
      <w:bookmarkStart w:id="1" w:name="_Hlk82096273"/>
      <w:r>
        <w:rPr>
          <w:rFonts w:hint="eastAsia" w:ascii="宋体" w:hAnsi="宋体" w:eastAsia="宋体" w:cs="宋体"/>
          <w:color w:val="000000" w:themeColor="text1"/>
          <w:sz w:val="28"/>
          <w:szCs w:val="28"/>
          <w14:textFill>
            <w14:solidFill>
              <w14:schemeClr w14:val="tx1"/>
            </w14:solidFill>
          </w14:textFill>
        </w:rPr>
        <w:t>各潜在供应商</w:t>
      </w:r>
      <w:bookmarkEnd w:id="1"/>
      <w:r>
        <w:rPr>
          <w:rFonts w:hint="eastAsia" w:ascii="宋体" w:hAnsi="宋体" w:eastAsia="宋体" w:cs="宋体"/>
          <w:color w:val="000000" w:themeColor="text1"/>
          <w:sz w:val="28"/>
          <w:szCs w:val="28"/>
          <w14:textFill>
            <w14:solidFill>
              <w14:schemeClr w14:val="tx1"/>
            </w14:solidFill>
          </w14:textFill>
        </w:rPr>
        <w:t xml:space="preserve">： </w:t>
      </w:r>
    </w:p>
    <w:p>
      <w:pPr>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宁德市公安局对“宁德市公安局刑科所实验室建设项目”进行公开市场询价。现邀请各潜在供应商参与“宁德</w:t>
      </w:r>
      <w:bookmarkStart w:id="12" w:name="_GoBack"/>
      <w:bookmarkEnd w:id="12"/>
      <w:r>
        <w:rPr>
          <w:rFonts w:hint="eastAsia" w:ascii="宋体" w:hAnsi="宋体" w:eastAsia="宋体" w:cs="宋体"/>
          <w:color w:val="000000" w:themeColor="text1"/>
          <w:sz w:val="28"/>
          <w:szCs w:val="28"/>
          <w:lang w:eastAsia="zh-CN"/>
          <w14:textFill>
            <w14:solidFill>
              <w14:schemeClr w14:val="tx1"/>
            </w14:solidFill>
          </w14:textFill>
        </w:rPr>
        <w:t>市公安局刑科所实验室建设项目”询价，结合贵司实际情况对本项目进行报价。</w:t>
      </w:r>
    </w:p>
    <w:p>
      <w:pPr>
        <w:rPr>
          <w:rFonts w:hint="eastAsia" w:ascii="宋体" w:hAnsi="宋体" w:eastAsia="宋体" w:cs="宋体"/>
          <w:color w:val="000000" w:themeColor="text1"/>
          <w:sz w:val="28"/>
          <w:szCs w:val="28"/>
          <w14:textFill>
            <w14:solidFill>
              <w14:schemeClr w14:val="tx1"/>
            </w14:solidFill>
          </w14:textFill>
        </w:rPr>
      </w:pPr>
    </w:p>
    <w:p>
      <w:pPr>
        <w:rPr>
          <w:rFonts w:hint="eastAsia" w:ascii="宋体" w:hAnsi="宋体" w:eastAsia="宋体" w:cs="宋体"/>
          <w:color w:val="000000" w:themeColor="text1"/>
          <w:sz w:val="28"/>
          <w:szCs w:val="28"/>
          <w14:textFill>
            <w14:solidFill>
              <w14:schemeClr w14:val="tx1"/>
            </w14:solidFill>
          </w14:textFill>
        </w:rPr>
      </w:pPr>
    </w:p>
    <w:p>
      <w:pPr>
        <w:spacing w:line="560" w:lineRule="exact"/>
        <w:rPr>
          <w:rFonts w:hint="eastAsia" w:ascii="宋体" w:hAnsi="宋体" w:eastAsia="宋体" w:cs="宋体"/>
          <w:b/>
          <w:color w:val="000000" w:themeColor="text1"/>
          <w:sz w:val="28"/>
          <w:szCs w:val="28"/>
          <w:lang w:eastAsia="zh-CN"/>
          <w14:textFill>
            <w14:solidFill>
              <w14:schemeClr w14:val="tx1"/>
            </w14:solidFill>
          </w14:textFill>
        </w:rPr>
      </w:pPr>
      <w:bookmarkStart w:id="2" w:name="_Hlk82186008"/>
      <w:bookmarkStart w:id="3" w:name="_Hlk82097875"/>
      <w:r>
        <w:rPr>
          <w:rFonts w:hint="eastAsia" w:ascii="宋体" w:hAnsi="宋体" w:eastAsia="宋体" w:cs="宋体"/>
          <w:b/>
          <w:color w:val="000000" w:themeColor="text1"/>
          <w:sz w:val="28"/>
          <w:szCs w:val="28"/>
          <w14:textFill>
            <w14:solidFill>
              <w14:schemeClr w14:val="tx1"/>
            </w14:solidFill>
          </w14:textFill>
        </w:rPr>
        <w:t>询 价 人：</w:t>
      </w:r>
      <w:r>
        <w:rPr>
          <w:rFonts w:hint="eastAsia" w:ascii="宋体" w:hAnsi="宋体" w:eastAsia="宋体" w:cs="宋体"/>
          <w:b/>
          <w:color w:val="000000" w:themeColor="text1"/>
          <w:sz w:val="28"/>
          <w:szCs w:val="28"/>
          <w:lang w:eastAsia="zh-CN"/>
          <w14:textFill>
            <w14:solidFill>
              <w14:schemeClr w14:val="tx1"/>
            </w14:solidFill>
          </w14:textFill>
        </w:rPr>
        <w:t>宁德市公安局</w:t>
      </w:r>
    </w:p>
    <w:p>
      <w:pPr>
        <w:spacing w:line="560" w:lineRule="exact"/>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通讯地址：</w:t>
      </w:r>
      <w:r>
        <w:rPr>
          <w:rFonts w:hint="eastAsia" w:ascii="宋体" w:hAnsi="宋体" w:eastAsia="宋体" w:cs="宋体"/>
          <w:bCs/>
          <w:color w:val="000000" w:themeColor="text1"/>
          <w:sz w:val="28"/>
          <w:szCs w:val="28"/>
          <w:lang w:eastAsia="zh-CN"/>
          <w14:textFill>
            <w14:solidFill>
              <w14:schemeClr w14:val="tx1"/>
            </w14:solidFill>
          </w14:textFill>
        </w:rPr>
        <w:t>宁德市</w:t>
      </w:r>
    </w:p>
    <w:bookmarkEnd w:id="2"/>
    <w:p>
      <w:pPr>
        <w:spacing w:line="560" w:lineRule="exact"/>
        <w:rPr>
          <w:rFonts w:hint="eastAsia" w:ascii="宋体" w:hAnsi="宋体" w:eastAsia="宋体" w:cs="宋体"/>
          <w:b/>
          <w:color w:val="000000" w:themeColor="text1"/>
          <w:sz w:val="28"/>
          <w:szCs w:val="28"/>
          <w:lang w:eastAsia="zh-CN"/>
          <w14:textFill>
            <w14:solidFill>
              <w14:schemeClr w14:val="tx1"/>
            </w14:solidFill>
          </w14:textFill>
        </w:rPr>
      </w:pPr>
      <w:bookmarkStart w:id="4" w:name="_Hlk76115891"/>
      <w:r>
        <w:rPr>
          <w:rFonts w:hint="eastAsia" w:ascii="宋体" w:hAnsi="宋体" w:eastAsia="宋体" w:cs="宋体"/>
          <w:b/>
          <w:color w:val="000000" w:themeColor="text1"/>
          <w:sz w:val="28"/>
          <w:szCs w:val="28"/>
          <w14:textFill>
            <w14:solidFill>
              <w14:schemeClr w14:val="tx1"/>
            </w14:solidFill>
          </w14:textFill>
        </w:rPr>
        <w:t>询价机构</w:t>
      </w:r>
      <w:bookmarkEnd w:id="4"/>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eastAsia="宋体" w:cs="宋体"/>
          <w:b/>
          <w:color w:val="000000" w:themeColor="text1"/>
          <w:sz w:val="28"/>
          <w:szCs w:val="28"/>
          <w:lang w:eastAsia="zh-CN"/>
          <w14:textFill>
            <w14:solidFill>
              <w14:schemeClr w14:val="tx1"/>
            </w14:solidFill>
          </w14:textFill>
        </w:rPr>
        <w:t>福建省鸿远招标有限公司</w:t>
      </w:r>
    </w:p>
    <w:p>
      <w:pPr>
        <w:spacing w:line="560" w:lineRule="exact"/>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地    址：</w:t>
      </w:r>
      <w:r>
        <w:rPr>
          <w:rFonts w:hint="eastAsia" w:ascii="宋体" w:hAnsi="宋体" w:eastAsia="宋体" w:cs="宋体"/>
          <w:bCs/>
          <w:color w:val="000000" w:themeColor="text1"/>
          <w:sz w:val="28"/>
          <w:szCs w:val="28"/>
          <w:lang w:eastAsia="zh-CN"/>
          <w14:textFill>
            <w14:solidFill>
              <w14:schemeClr w14:val="tx1"/>
            </w14:solidFill>
          </w14:textFill>
        </w:rPr>
        <w:t>宁德市蕉城区蕉城南路</w:t>
      </w:r>
      <w:r>
        <w:rPr>
          <w:rFonts w:hint="eastAsia" w:ascii="宋体" w:hAnsi="宋体" w:eastAsia="宋体" w:cs="宋体"/>
          <w:bCs/>
          <w:color w:val="000000" w:themeColor="text1"/>
          <w:sz w:val="28"/>
          <w:szCs w:val="28"/>
          <w:lang w:val="en-US" w:eastAsia="zh-CN"/>
          <w14:textFill>
            <w14:solidFill>
              <w14:schemeClr w14:val="tx1"/>
            </w14:solidFill>
          </w14:textFill>
        </w:rPr>
        <w:t>40号锦绣名苑1幢1907室</w:t>
      </w:r>
    </w:p>
    <w:p>
      <w:pPr>
        <w:spacing w:line="560" w:lineRule="exact"/>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邮    编：</w:t>
      </w:r>
      <w:r>
        <w:rPr>
          <w:rFonts w:hint="eastAsia" w:ascii="宋体" w:hAnsi="宋体" w:eastAsia="宋体" w:cs="宋体"/>
          <w:bCs/>
          <w:color w:val="000000" w:themeColor="text1"/>
          <w:sz w:val="28"/>
          <w:szCs w:val="28"/>
          <w:lang w:val="en-US" w:eastAsia="zh-CN"/>
          <w14:textFill>
            <w14:solidFill>
              <w14:schemeClr w14:val="tx1"/>
            </w14:solidFill>
          </w14:textFill>
        </w:rPr>
        <w:t>352100</w:t>
      </w:r>
    </w:p>
    <w:p>
      <w:pPr>
        <w:spacing w:line="560" w:lineRule="exact"/>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联 系 人：</w:t>
      </w:r>
      <w:r>
        <w:rPr>
          <w:rFonts w:hint="eastAsia" w:ascii="宋体" w:hAnsi="宋体" w:eastAsia="宋体" w:cs="宋体"/>
          <w:bCs/>
          <w:color w:val="000000" w:themeColor="text1"/>
          <w:sz w:val="28"/>
          <w:szCs w:val="28"/>
          <w:lang w:eastAsia="zh-CN"/>
          <w14:textFill>
            <w14:solidFill>
              <w14:schemeClr w14:val="tx1"/>
            </w14:solidFill>
          </w14:textFill>
        </w:rPr>
        <w:t>李先生</w:t>
      </w:r>
      <w:r>
        <w:rPr>
          <w:rFonts w:hint="eastAsia" w:ascii="宋体" w:hAnsi="宋体" w:eastAsia="宋体" w:cs="宋体"/>
          <w:bCs/>
          <w:color w:val="000000" w:themeColor="text1"/>
          <w:sz w:val="28"/>
          <w:szCs w:val="28"/>
          <w14:textFill>
            <w14:solidFill>
              <w14:schemeClr w14:val="tx1"/>
            </w14:solidFill>
          </w14:textFill>
        </w:rPr>
        <w:t xml:space="preserve">     联系电话：</w:t>
      </w:r>
      <w:r>
        <w:rPr>
          <w:rFonts w:hint="eastAsia" w:ascii="宋体" w:hAnsi="宋体" w:eastAsia="宋体" w:cs="宋体"/>
          <w:bCs/>
          <w:color w:val="000000" w:themeColor="text1"/>
          <w:sz w:val="28"/>
          <w:szCs w:val="28"/>
          <w:lang w:val="en-US" w:eastAsia="zh-CN"/>
          <w14:textFill>
            <w14:solidFill>
              <w14:schemeClr w14:val="tx1"/>
            </w14:solidFill>
          </w14:textFill>
        </w:rPr>
        <w:t>0593-2916316</w:t>
      </w:r>
    </w:p>
    <w:p>
      <w:pPr>
        <w:spacing w:line="560" w:lineRule="exact"/>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电子邮件：</w:t>
      </w:r>
      <w:bookmarkEnd w:id="3"/>
      <w:r>
        <w:rPr>
          <w:rFonts w:hint="eastAsia" w:ascii="宋体" w:hAnsi="宋体" w:eastAsia="宋体" w:cs="宋体"/>
          <w:bCs/>
          <w:color w:val="000000" w:themeColor="text1"/>
          <w:sz w:val="28"/>
          <w:szCs w:val="28"/>
          <w:lang w:val="en-US" w:eastAsia="zh-CN"/>
          <w14:textFill>
            <w14:solidFill>
              <w14:schemeClr w14:val="tx1"/>
            </w14:solidFill>
          </w14:textFill>
        </w:rPr>
        <w:t>FJSHYZB@163.COM</w:t>
      </w:r>
    </w:p>
    <w:p>
      <w:pPr>
        <w:widowControl/>
        <w:jc w:val="left"/>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br w:type="page"/>
      </w:r>
    </w:p>
    <w:p>
      <w:pPr>
        <w:pStyle w:val="47"/>
        <w:numPr>
          <w:ilvl w:val="0"/>
          <w:numId w:val="1"/>
        </w:numPr>
        <w:spacing w:line="360" w:lineRule="auto"/>
        <w:ind w:left="-37" w:leftChars="-18" w:firstLine="35" w:firstLineChars="11"/>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市场询价邀请</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宁德市公安局</w:t>
      </w:r>
      <w:r>
        <w:rPr>
          <w:rFonts w:hint="eastAsia" w:ascii="宋体" w:hAnsi="宋体" w:eastAsia="宋体" w:cs="宋体"/>
          <w:color w:val="000000" w:themeColor="text1"/>
          <w:sz w:val="28"/>
          <w:szCs w:val="28"/>
          <w14:textFill>
            <w14:solidFill>
              <w14:schemeClr w14:val="tx1"/>
            </w14:solidFill>
          </w14:textFill>
        </w:rPr>
        <w:t>对“</w:t>
      </w:r>
      <w:r>
        <w:rPr>
          <w:rFonts w:hint="eastAsia" w:ascii="宋体" w:hAnsi="宋体" w:eastAsia="宋体" w:cs="宋体"/>
          <w:color w:val="000000" w:themeColor="text1"/>
          <w:sz w:val="28"/>
          <w:szCs w:val="28"/>
          <w:lang w:eastAsia="zh-CN"/>
          <w14:textFill>
            <w14:solidFill>
              <w14:schemeClr w14:val="tx1"/>
            </w14:solidFill>
          </w14:textFill>
        </w:rPr>
        <w:t>宁德市公安局刑科所实验室建设项目</w:t>
      </w:r>
      <w:r>
        <w:rPr>
          <w:rFonts w:hint="eastAsia" w:ascii="宋体" w:hAnsi="宋体" w:eastAsia="宋体" w:cs="宋体"/>
          <w:color w:val="000000" w:themeColor="text1"/>
          <w:sz w:val="28"/>
          <w:szCs w:val="28"/>
          <w14:textFill>
            <w14:solidFill>
              <w14:schemeClr w14:val="tx1"/>
            </w14:solidFill>
          </w14:textFill>
        </w:rPr>
        <w:t>”进行公开市场询价。现邀请各潜在供应商参与“</w:t>
      </w:r>
      <w:r>
        <w:rPr>
          <w:rFonts w:hint="eastAsia" w:ascii="宋体" w:hAnsi="宋体" w:eastAsia="宋体" w:cs="宋体"/>
          <w:color w:val="000000" w:themeColor="text1"/>
          <w:sz w:val="28"/>
          <w:szCs w:val="28"/>
          <w:lang w:eastAsia="zh-CN"/>
          <w14:textFill>
            <w14:solidFill>
              <w14:schemeClr w14:val="tx1"/>
            </w14:solidFill>
          </w14:textFill>
        </w:rPr>
        <w:t>宁德市公安局刑科所实验室建设项目</w:t>
      </w:r>
      <w:r>
        <w:rPr>
          <w:rFonts w:hint="eastAsia" w:ascii="宋体" w:hAnsi="宋体" w:eastAsia="宋体" w:cs="宋体"/>
          <w:color w:val="000000" w:themeColor="text1"/>
          <w:sz w:val="28"/>
          <w:szCs w:val="28"/>
          <w14:textFill>
            <w14:solidFill>
              <w14:schemeClr w14:val="tx1"/>
            </w14:solidFill>
          </w14:textFill>
        </w:rPr>
        <w:t>”询价，结合贵司实际情况对本项目进行报价。</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一、项目基本情况</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1.项目名称：</w:t>
      </w:r>
      <w:r>
        <w:rPr>
          <w:rFonts w:hint="eastAsia" w:ascii="宋体" w:hAnsi="宋体" w:eastAsia="宋体" w:cs="宋体"/>
          <w:bCs/>
          <w:color w:val="000000" w:themeColor="text1"/>
          <w:sz w:val="28"/>
          <w:szCs w:val="28"/>
          <w:lang w:eastAsia="zh-CN"/>
          <w14:textFill>
            <w14:solidFill>
              <w14:schemeClr w14:val="tx1"/>
            </w14:solidFill>
          </w14:textFill>
        </w:rPr>
        <w:t>宁德市公安局刑科所实验室建设项目</w:t>
      </w:r>
      <w:r>
        <w:rPr>
          <w:rFonts w:hint="eastAsia" w:ascii="宋体" w:hAnsi="宋体" w:eastAsia="宋体" w:cs="宋体"/>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2.</w:t>
      </w:r>
      <w:bookmarkStart w:id="5" w:name="_Hlk76384103"/>
      <w:r>
        <w:rPr>
          <w:rFonts w:hint="eastAsia" w:ascii="宋体" w:hAnsi="宋体" w:eastAsia="宋体" w:cs="宋体"/>
          <w:bCs/>
          <w:color w:val="000000" w:themeColor="text1"/>
          <w:sz w:val="28"/>
          <w:szCs w:val="28"/>
          <w14:textFill>
            <w14:solidFill>
              <w14:schemeClr w14:val="tx1"/>
            </w14:solidFill>
          </w14:textFill>
        </w:rPr>
        <w:t>询 价 人</w:t>
      </w:r>
      <w:bookmarkEnd w:id="5"/>
      <w:r>
        <w:rPr>
          <w:rFonts w:hint="eastAsia" w:ascii="宋体" w:hAnsi="宋体" w:eastAsia="宋体" w:cs="宋体"/>
          <w:bCs/>
          <w:color w:val="000000" w:themeColor="text1"/>
          <w:sz w:val="28"/>
          <w:szCs w:val="28"/>
          <w14:textFill>
            <w14:solidFill>
              <w14:schemeClr w14:val="tx1"/>
            </w14:solidFill>
          </w14:textFill>
        </w:rPr>
        <w:t>：</w:t>
      </w:r>
      <w:r>
        <w:rPr>
          <w:rFonts w:hint="eastAsia" w:ascii="宋体" w:hAnsi="宋体" w:eastAsia="宋体" w:cs="宋体"/>
          <w:bCs/>
          <w:color w:val="000000" w:themeColor="text1"/>
          <w:sz w:val="28"/>
          <w:szCs w:val="28"/>
          <w:lang w:eastAsia="zh-CN"/>
          <w14:textFill>
            <w14:solidFill>
              <w14:schemeClr w14:val="tx1"/>
            </w14:solidFill>
          </w14:textFill>
        </w:rPr>
        <w:t>宁德市公安局</w:t>
      </w:r>
      <w:r>
        <w:rPr>
          <w:rFonts w:hint="eastAsia" w:ascii="宋体" w:hAnsi="宋体" w:eastAsia="宋体" w:cs="宋体"/>
          <w:bCs/>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r>
        <w:rPr>
          <w:rFonts w:hint="eastAsia" w:ascii="宋体" w:hAnsi="宋体" w:eastAsia="宋体" w:cs="宋体"/>
          <w:bCs/>
          <w:color w:val="000000" w:themeColor="text1"/>
          <w:sz w:val="28"/>
          <w:szCs w:val="28"/>
          <w14:textFill>
            <w14:solidFill>
              <w14:schemeClr w14:val="tx1"/>
            </w14:solidFill>
          </w14:textFill>
        </w:rPr>
        <w:t>询价</w:t>
      </w:r>
      <w:r>
        <w:rPr>
          <w:rFonts w:hint="eastAsia" w:ascii="宋体" w:hAnsi="宋体" w:eastAsia="宋体" w:cs="宋体"/>
          <w:color w:val="000000" w:themeColor="text1"/>
          <w:sz w:val="28"/>
          <w:szCs w:val="28"/>
          <w14:textFill>
            <w14:solidFill>
              <w14:schemeClr w14:val="tx1"/>
            </w14:solidFill>
          </w14:textFill>
        </w:rPr>
        <w:t>机构：</w:t>
      </w:r>
      <w:r>
        <w:rPr>
          <w:rFonts w:hint="eastAsia" w:ascii="宋体" w:hAnsi="宋体" w:eastAsia="宋体" w:cs="宋体"/>
          <w:color w:val="000000" w:themeColor="text1"/>
          <w:sz w:val="28"/>
          <w:szCs w:val="28"/>
          <w:lang w:eastAsia="zh-CN"/>
          <w14:textFill>
            <w14:solidFill>
              <w14:schemeClr w14:val="tx1"/>
            </w14:solidFill>
          </w14:textFill>
        </w:rPr>
        <w:t>福建省鸿远招标有限公司</w:t>
      </w:r>
      <w:r>
        <w:rPr>
          <w:rFonts w:hint="eastAsia" w:ascii="宋体" w:hAnsi="宋体" w:eastAsia="宋体" w:cs="宋体"/>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二、供应商参加本次市场询价活动应具备下列</w:t>
      </w:r>
      <w:r>
        <w:rPr>
          <w:rFonts w:hint="eastAsia" w:ascii="宋体" w:hAnsi="宋体" w:eastAsia="宋体" w:cs="宋体"/>
          <w:b/>
          <w:bCs/>
          <w:color w:val="000000" w:themeColor="text1"/>
          <w:sz w:val="28"/>
          <w:szCs w:val="28"/>
          <w:lang w:eastAsia="zh-CN"/>
          <w14:textFill>
            <w14:solidFill>
              <w14:schemeClr w14:val="tx1"/>
            </w14:solidFill>
          </w14:textFill>
        </w:rPr>
        <w:t>基本</w:t>
      </w:r>
      <w:r>
        <w:rPr>
          <w:rFonts w:hint="eastAsia" w:ascii="宋体" w:hAnsi="宋体" w:eastAsia="宋体" w:cs="宋体"/>
          <w:b/>
          <w:bCs/>
          <w:color w:val="000000" w:themeColor="text1"/>
          <w:sz w:val="28"/>
          <w:szCs w:val="28"/>
          <w14:textFill>
            <w14:solidFill>
              <w14:schemeClr w14:val="tx1"/>
            </w14:solidFill>
          </w14:textFill>
        </w:rPr>
        <w:t>条件：</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1.具有独立承担民事责任的能力；</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2.具有良好的商业信誉和健全的财务会计制度；</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3.具有履行合同所必须的设备和专业技术能力；</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4.具有依法缴纳税收和社会保障资金的良好记录；</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5.参加本次政府采购活动前三年内，在经营活动中没有重大违法违规记录；</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6.法律、行政法规规定的其他条件</w:t>
      </w:r>
      <w:r>
        <w:rPr>
          <w:rFonts w:hint="eastAsia" w:ascii="宋体" w:hAnsi="宋体" w:eastAsia="宋体" w:cs="宋体"/>
          <w:bCs/>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三、报价文件截止时间：202</w:t>
      </w:r>
      <w:r>
        <w:rPr>
          <w:rFonts w:hint="eastAsia" w:ascii="宋体" w:hAnsi="宋体" w:eastAsia="宋体" w:cs="宋体"/>
          <w:b/>
          <w:bCs/>
          <w:color w:val="000000" w:themeColor="text1"/>
          <w:sz w:val="28"/>
          <w:szCs w:val="28"/>
          <w:lang w:val="en-US" w:eastAsia="zh-CN"/>
          <w14:textFill>
            <w14:solidFill>
              <w14:schemeClr w14:val="tx1"/>
            </w14:solidFill>
          </w14:textFill>
        </w:rPr>
        <w:t>4</w:t>
      </w:r>
      <w:r>
        <w:rPr>
          <w:rFonts w:hint="eastAsia" w:ascii="宋体" w:hAnsi="宋体" w:eastAsia="宋体" w:cs="宋体"/>
          <w:b/>
          <w:bCs/>
          <w:color w:val="000000" w:themeColor="text1"/>
          <w:sz w:val="28"/>
          <w:szCs w:val="28"/>
          <w14:textFill>
            <w14:solidFill>
              <w14:schemeClr w14:val="tx1"/>
            </w14:solidFill>
          </w14:textFill>
        </w:rPr>
        <w:t>年</w:t>
      </w:r>
      <w:r>
        <w:rPr>
          <w:rFonts w:hint="eastAsia" w:ascii="宋体" w:hAnsi="宋体" w:eastAsia="宋体" w:cs="宋体"/>
          <w:b/>
          <w:bCs/>
          <w:color w:val="000000" w:themeColor="text1"/>
          <w:sz w:val="28"/>
          <w:szCs w:val="28"/>
          <w:lang w:val="en-US" w:eastAsia="zh-CN"/>
          <w14:textFill>
            <w14:solidFill>
              <w14:schemeClr w14:val="tx1"/>
            </w14:solidFill>
          </w14:textFill>
        </w:rPr>
        <w:t>01</w:t>
      </w:r>
      <w:r>
        <w:rPr>
          <w:rFonts w:hint="eastAsia" w:ascii="宋体" w:hAnsi="宋体" w:eastAsia="宋体" w:cs="宋体"/>
          <w:b/>
          <w:bCs/>
          <w:color w:val="000000" w:themeColor="text1"/>
          <w:sz w:val="28"/>
          <w:szCs w:val="28"/>
          <w14:textFill>
            <w14:solidFill>
              <w14:schemeClr w14:val="tx1"/>
            </w14:solidFill>
          </w14:textFill>
        </w:rPr>
        <w:t>月</w:t>
      </w:r>
      <w:r>
        <w:rPr>
          <w:rFonts w:hint="eastAsia" w:ascii="宋体" w:hAnsi="宋体" w:eastAsia="宋体" w:cs="宋体"/>
          <w:b/>
          <w:bCs/>
          <w:color w:val="000000" w:themeColor="text1"/>
          <w:sz w:val="28"/>
          <w:szCs w:val="28"/>
          <w:lang w:val="en-US" w:eastAsia="zh-CN"/>
          <w14:textFill>
            <w14:solidFill>
              <w14:schemeClr w14:val="tx1"/>
            </w14:solidFill>
          </w14:textFill>
        </w:rPr>
        <w:t>04</w:t>
      </w:r>
      <w:r>
        <w:rPr>
          <w:rFonts w:hint="eastAsia" w:ascii="宋体" w:hAnsi="宋体" w:eastAsia="宋体" w:cs="宋体"/>
          <w:b/>
          <w:bCs/>
          <w:color w:val="000000" w:themeColor="text1"/>
          <w:sz w:val="28"/>
          <w:szCs w:val="28"/>
          <w14:textFill>
            <w14:solidFill>
              <w14:schemeClr w14:val="tx1"/>
            </w14:solidFill>
          </w14:textFill>
        </w:rPr>
        <w:t>日1</w:t>
      </w:r>
      <w:r>
        <w:rPr>
          <w:rFonts w:hint="eastAsia" w:ascii="宋体" w:hAnsi="宋体" w:eastAsia="宋体" w:cs="宋体"/>
          <w:b/>
          <w:bCs/>
          <w:color w:val="000000" w:themeColor="text1"/>
          <w:sz w:val="28"/>
          <w:szCs w:val="28"/>
          <w:lang w:val="en-US" w:eastAsia="zh-CN"/>
          <w14:textFill>
            <w14:solidFill>
              <w14:schemeClr w14:val="tx1"/>
            </w14:solidFill>
          </w14:textFill>
        </w:rPr>
        <w:t>7</w:t>
      </w:r>
      <w:r>
        <w:rPr>
          <w:rFonts w:hint="eastAsia" w:ascii="宋体" w:hAnsi="宋体" w:eastAsia="宋体" w:cs="宋体"/>
          <w:b/>
          <w:bCs/>
          <w:color w:val="000000" w:themeColor="text1"/>
          <w:sz w:val="28"/>
          <w:szCs w:val="28"/>
          <w14:textFill>
            <w14:solidFill>
              <w14:schemeClr w14:val="tx1"/>
            </w14:solidFill>
          </w14:textFill>
        </w:rPr>
        <w:t>:</w:t>
      </w:r>
      <w:r>
        <w:rPr>
          <w:rFonts w:hint="eastAsia" w:ascii="宋体" w:hAnsi="宋体" w:eastAsia="宋体" w:cs="宋体"/>
          <w:b/>
          <w:bCs/>
          <w:color w:val="000000" w:themeColor="text1"/>
          <w:sz w:val="28"/>
          <w:szCs w:val="28"/>
          <w:lang w:val="en-US" w:eastAsia="zh-CN"/>
          <w14:textFill>
            <w14:solidFill>
              <w14:schemeClr w14:val="tx1"/>
            </w14:solidFill>
          </w14:textFill>
        </w:rPr>
        <w:t>3</w:t>
      </w:r>
      <w:r>
        <w:rPr>
          <w:rFonts w:hint="eastAsia" w:ascii="宋体" w:hAnsi="宋体" w:eastAsia="宋体" w:cs="宋体"/>
          <w:b/>
          <w:bCs/>
          <w:color w:val="000000" w:themeColor="text1"/>
          <w:sz w:val="28"/>
          <w:szCs w:val="28"/>
          <w14:textFill>
            <w14:solidFill>
              <w14:schemeClr w14:val="tx1"/>
            </w14:solidFill>
          </w14:textFill>
        </w:rPr>
        <w:t>0（北京时间），超过截止时间则</w:t>
      </w:r>
      <w:r>
        <w:rPr>
          <w:rFonts w:hint="eastAsia" w:ascii="宋体" w:hAnsi="宋体" w:eastAsia="宋体" w:cs="宋体"/>
          <w:b/>
          <w:bCs/>
          <w:color w:val="000000" w:themeColor="text1"/>
          <w:sz w:val="28"/>
          <w:szCs w:val="28"/>
          <w:lang w:eastAsia="zh-CN"/>
          <w14:textFill>
            <w14:solidFill>
              <w14:schemeClr w14:val="tx1"/>
            </w14:solidFill>
          </w14:textFill>
        </w:rPr>
        <w:t>不予接收</w:t>
      </w:r>
      <w:r>
        <w:rPr>
          <w:rFonts w:hint="eastAsia" w:ascii="宋体" w:hAnsi="宋体" w:eastAsia="宋体" w:cs="宋体"/>
          <w:b/>
          <w:bCs/>
          <w:color w:val="000000" w:themeColor="text1"/>
          <w:sz w:val="28"/>
          <w:szCs w:val="28"/>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四、报价文件递交方式和地址：邮寄或现场递交；福建省宁德市蕉城南路40号锦绣名苑1幢1907室</w:t>
      </w:r>
      <w:r>
        <w:rPr>
          <w:rFonts w:hint="eastAsia" w:ascii="宋体" w:hAnsi="宋体" w:eastAsia="宋体" w:cs="宋体"/>
          <w:b/>
          <w:bCs/>
          <w:color w:val="000000" w:themeColor="text1"/>
          <w:sz w:val="28"/>
          <w:szCs w:val="28"/>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560" w:firstLineChars="200"/>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五</w:t>
      </w:r>
      <w:r>
        <w:rPr>
          <w:rFonts w:hint="eastAsia" w:ascii="宋体" w:hAnsi="宋体" w:eastAsia="宋体" w:cs="宋体"/>
          <w:b/>
          <w:bCs/>
          <w:color w:val="000000" w:themeColor="text1"/>
          <w:sz w:val="28"/>
          <w:szCs w:val="28"/>
          <w14:textFill>
            <w14:solidFill>
              <w14:schemeClr w14:val="tx1"/>
            </w14:solidFill>
          </w14:textFill>
        </w:rPr>
        <w:t>、联系方式</w:t>
      </w:r>
    </w:p>
    <w:p>
      <w:pPr>
        <w:spacing w:line="560" w:lineRule="exact"/>
        <w:ind w:firstLine="560" w:firstLineChars="200"/>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询 价 人：</w:t>
      </w:r>
      <w:r>
        <w:rPr>
          <w:rFonts w:hint="eastAsia" w:ascii="宋体" w:hAnsi="宋体" w:eastAsia="宋体" w:cs="宋体"/>
          <w:b/>
          <w:color w:val="000000" w:themeColor="text1"/>
          <w:sz w:val="28"/>
          <w:szCs w:val="28"/>
          <w:lang w:eastAsia="zh-CN"/>
          <w14:textFill>
            <w14:solidFill>
              <w14:schemeClr w14:val="tx1"/>
            </w14:solidFill>
          </w14:textFill>
        </w:rPr>
        <w:t>宁德市公安局</w:t>
      </w:r>
    </w:p>
    <w:p>
      <w:pPr>
        <w:spacing w:line="560" w:lineRule="exact"/>
        <w:ind w:firstLine="560" w:firstLineChars="200"/>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通讯地址：</w:t>
      </w:r>
      <w:r>
        <w:rPr>
          <w:rFonts w:hint="eastAsia" w:ascii="宋体" w:hAnsi="宋体" w:eastAsia="宋体" w:cs="宋体"/>
          <w:bCs/>
          <w:color w:val="000000" w:themeColor="text1"/>
          <w:sz w:val="28"/>
          <w:szCs w:val="28"/>
          <w:lang w:eastAsia="zh-CN"/>
          <w14:textFill>
            <w14:solidFill>
              <w14:schemeClr w14:val="tx1"/>
            </w14:solidFill>
          </w14:textFill>
        </w:rPr>
        <w:t>宁德市</w:t>
      </w:r>
    </w:p>
    <w:p>
      <w:pPr>
        <w:spacing w:line="560" w:lineRule="exact"/>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询价机构：福建省鸿远招标有限公司</w:t>
      </w:r>
    </w:p>
    <w:p>
      <w:pPr>
        <w:spacing w:line="560" w:lineRule="exact"/>
        <w:ind w:firstLine="560" w:firstLineChars="200"/>
        <w:rPr>
          <w:rFonts w:hint="eastAsia" w:ascii="宋体" w:hAnsi="宋体" w:eastAsia="宋体" w:cs="宋体"/>
          <w:bCs/>
          <w:color w:val="000000" w:themeColor="text1"/>
          <w:sz w:val="28"/>
          <w:szCs w:val="28"/>
          <w:lang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地    址：宁德市蕉城区蕉城南路40号锦绣名苑1幢1907</w:t>
      </w:r>
      <w:r>
        <w:rPr>
          <w:rFonts w:hint="eastAsia" w:ascii="宋体" w:hAnsi="宋体" w:eastAsia="宋体" w:cs="宋体"/>
          <w:bCs/>
          <w:color w:val="000000" w:themeColor="text1"/>
          <w:sz w:val="28"/>
          <w:szCs w:val="28"/>
          <w:lang w:eastAsia="zh-CN"/>
          <w14:textFill>
            <w14:solidFill>
              <w14:schemeClr w14:val="tx1"/>
            </w14:solidFill>
          </w14:textFill>
        </w:rPr>
        <w:t>室</w:t>
      </w:r>
    </w:p>
    <w:p>
      <w:pPr>
        <w:spacing w:line="560" w:lineRule="exact"/>
        <w:ind w:firstLine="560" w:firstLineChars="200"/>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邮    编：</w:t>
      </w:r>
      <w:r>
        <w:rPr>
          <w:rFonts w:hint="eastAsia" w:ascii="宋体" w:hAnsi="宋体" w:eastAsia="宋体" w:cs="宋体"/>
          <w:bCs/>
          <w:color w:val="000000" w:themeColor="text1"/>
          <w:sz w:val="28"/>
          <w:szCs w:val="28"/>
          <w:lang w:val="en-US" w:eastAsia="zh-CN"/>
          <w14:textFill>
            <w14:solidFill>
              <w14:schemeClr w14:val="tx1"/>
            </w14:solidFill>
          </w14:textFill>
        </w:rPr>
        <w:t>352100</w:t>
      </w:r>
    </w:p>
    <w:p>
      <w:pPr>
        <w:spacing w:line="560" w:lineRule="exact"/>
        <w:ind w:firstLine="560" w:firstLineChars="200"/>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联 系 人：</w:t>
      </w:r>
      <w:r>
        <w:rPr>
          <w:rFonts w:hint="eastAsia" w:ascii="宋体" w:hAnsi="宋体" w:eastAsia="宋体" w:cs="宋体"/>
          <w:bCs/>
          <w:color w:val="000000" w:themeColor="text1"/>
          <w:sz w:val="28"/>
          <w:szCs w:val="28"/>
          <w:lang w:eastAsia="zh-CN"/>
          <w14:textFill>
            <w14:solidFill>
              <w14:schemeClr w14:val="tx1"/>
            </w14:solidFill>
          </w14:textFill>
        </w:rPr>
        <w:t>李先生</w:t>
      </w:r>
      <w:r>
        <w:rPr>
          <w:rFonts w:hint="eastAsia" w:ascii="宋体" w:hAnsi="宋体" w:eastAsia="宋体" w:cs="宋体"/>
          <w:bCs/>
          <w:color w:val="000000" w:themeColor="text1"/>
          <w:sz w:val="28"/>
          <w:szCs w:val="28"/>
          <w14:textFill>
            <w14:solidFill>
              <w14:schemeClr w14:val="tx1"/>
            </w14:solidFill>
          </w14:textFill>
        </w:rPr>
        <w:t xml:space="preserve">       联系电话：</w:t>
      </w:r>
      <w:r>
        <w:rPr>
          <w:rFonts w:hint="eastAsia" w:ascii="宋体" w:hAnsi="宋体" w:eastAsia="宋体" w:cs="宋体"/>
          <w:bCs/>
          <w:color w:val="000000" w:themeColor="text1"/>
          <w:sz w:val="28"/>
          <w:szCs w:val="28"/>
          <w:lang w:val="en-US" w:eastAsia="zh-CN"/>
          <w14:textFill>
            <w14:solidFill>
              <w14:schemeClr w14:val="tx1"/>
            </w14:solidFill>
          </w14:textFill>
        </w:rPr>
        <w:t>0593-2916316</w:t>
      </w:r>
    </w:p>
    <w:p>
      <w:pPr>
        <w:spacing w:line="560" w:lineRule="exact"/>
        <w:ind w:firstLine="560" w:firstLineChars="200"/>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电子邮件：FJSHYZB@163.COM</w:t>
      </w:r>
    </w:p>
    <w:p>
      <w:pPr>
        <w:tabs>
          <w:tab w:val="left" w:pos="6090"/>
        </w:tabs>
        <w:spacing w:line="600" w:lineRule="exact"/>
        <w:ind w:right="420" w:rightChars="200" w:firstLine="4480" w:firstLineChars="1600"/>
        <w:rPr>
          <w:rFonts w:hint="eastAsia" w:ascii="宋体" w:hAnsi="宋体" w:eastAsia="宋体" w:cs="宋体"/>
          <w:color w:val="000000" w:themeColor="text1"/>
          <w:sz w:val="28"/>
          <w:szCs w:val="28"/>
          <w14:textFill>
            <w14:solidFill>
              <w14:schemeClr w14:val="tx1"/>
            </w14:solidFill>
          </w14:textFill>
        </w:rPr>
      </w:pPr>
    </w:p>
    <w:p>
      <w:pPr>
        <w:tabs>
          <w:tab w:val="left" w:pos="6090"/>
        </w:tabs>
        <w:spacing w:line="600" w:lineRule="exact"/>
        <w:ind w:right="420" w:rightChars="200"/>
        <w:rPr>
          <w:rFonts w:hint="eastAsia" w:ascii="宋体" w:hAnsi="宋体" w:eastAsia="宋体" w:cs="宋体"/>
          <w:color w:val="000000" w:themeColor="text1"/>
          <w:sz w:val="28"/>
          <w:szCs w:val="28"/>
          <w14:textFill>
            <w14:solidFill>
              <w14:schemeClr w14:val="tx1"/>
            </w14:solidFill>
          </w14:textFill>
        </w:rPr>
      </w:pPr>
      <w:bookmarkStart w:id="6" w:name="_Hlk106108400"/>
      <w:r>
        <w:rPr>
          <w:rFonts w:hint="eastAsia" w:ascii="宋体" w:hAnsi="宋体" w:eastAsia="宋体" w:cs="宋体"/>
          <w:b/>
          <w:bCs/>
          <w:color w:val="000000" w:themeColor="text1"/>
          <w:sz w:val="28"/>
          <w:szCs w:val="28"/>
          <w14:textFill>
            <w14:solidFill>
              <w14:schemeClr w14:val="tx1"/>
            </w14:solidFill>
          </w14:textFill>
        </w:rPr>
        <w:t>注：本次市场询价所产生的结果仅供采购人作为本项目招标方案编制及采购最高限价确定的参考依据，不</w:t>
      </w:r>
      <w:r>
        <w:rPr>
          <w:rFonts w:hint="eastAsia" w:ascii="宋体" w:hAnsi="宋体" w:eastAsia="宋体" w:cs="宋体"/>
          <w:b/>
          <w:bCs/>
          <w:color w:val="000000" w:themeColor="text1"/>
          <w:sz w:val="28"/>
          <w:szCs w:val="28"/>
          <w:lang w:eastAsia="zh-CN"/>
          <w14:textFill>
            <w14:solidFill>
              <w14:schemeClr w14:val="tx1"/>
            </w14:solidFill>
          </w14:textFill>
        </w:rPr>
        <w:t>作为</w:t>
      </w:r>
      <w:r>
        <w:rPr>
          <w:rFonts w:hint="eastAsia" w:ascii="宋体" w:hAnsi="宋体" w:eastAsia="宋体" w:cs="宋体"/>
          <w:b/>
          <w:bCs/>
          <w:color w:val="000000" w:themeColor="text1"/>
          <w:sz w:val="28"/>
          <w:szCs w:val="28"/>
          <w14:textFill>
            <w14:solidFill>
              <w14:schemeClr w14:val="tx1"/>
            </w14:solidFill>
          </w14:textFill>
        </w:rPr>
        <w:t>该项目成交的结果。</w:t>
      </w:r>
      <w:bookmarkEnd w:id="6"/>
    </w:p>
    <w:p>
      <w:pPr>
        <w:tabs>
          <w:tab w:val="left" w:pos="6090"/>
        </w:tabs>
        <w:spacing w:line="600" w:lineRule="exact"/>
        <w:ind w:right="420" w:rightChars="200" w:firstLine="4480" w:firstLineChars="1600"/>
        <w:rPr>
          <w:rFonts w:hint="eastAsia" w:ascii="宋体" w:hAnsi="宋体" w:eastAsia="宋体" w:cs="宋体"/>
          <w:color w:val="000000" w:themeColor="text1"/>
          <w:sz w:val="28"/>
          <w:szCs w:val="28"/>
          <w14:textFill>
            <w14:solidFill>
              <w14:schemeClr w14:val="tx1"/>
            </w14:solidFill>
          </w14:textFill>
        </w:rPr>
      </w:pPr>
    </w:p>
    <w:p>
      <w:pPr>
        <w:widowControl/>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p>
      <w:pPr>
        <w:pStyle w:val="47"/>
        <w:numPr>
          <w:ilvl w:val="0"/>
          <w:numId w:val="1"/>
        </w:numPr>
        <w:spacing w:line="360" w:lineRule="auto"/>
        <w:ind w:left="-37" w:leftChars="-18" w:firstLine="35" w:firstLineChars="11"/>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市场询价须知</w:t>
      </w:r>
    </w:p>
    <w:tbl>
      <w:tblPr>
        <w:tblStyle w:val="31"/>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2410"/>
        <w:gridCol w:w="5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4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序号 </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事项 </w:t>
            </w:r>
          </w:p>
        </w:tc>
        <w:tc>
          <w:tcPr>
            <w:tcW w:w="581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4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项目名称</w:t>
            </w:r>
          </w:p>
        </w:tc>
        <w:tc>
          <w:tcPr>
            <w:tcW w:w="581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宁德市公安局刑科所实验室建设项目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4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报价文件</w:t>
            </w:r>
            <w:r>
              <w:rPr>
                <w:rFonts w:hint="eastAsia" w:ascii="宋体" w:hAnsi="宋体" w:eastAsia="宋体" w:cs="宋体"/>
                <w:color w:val="000000" w:themeColor="text1"/>
                <w:sz w:val="28"/>
                <w:szCs w:val="28"/>
                <w14:textFill>
                  <w14:solidFill>
                    <w14:schemeClr w14:val="tx1"/>
                  </w14:solidFill>
                </w14:textFill>
              </w:rPr>
              <w:t>要求</w:t>
            </w:r>
          </w:p>
        </w:tc>
        <w:tc>
          <w:tcPr>
            <w:tcW w:w="5811" w:type="dxa"/>
          </w:tcPr>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报价文件</w:t>
            </w:r>
            <w:r>
              <w:rPr>
                <w:rFonts w:hint="eastAsia" w:ascii="宋体" w:hAnsi="宋体" w:eastAsia="宋体" w:cs="宋体"/>
                <w:color w:val="000000" w:themeColor="text1"/>
                <w:sz w:val="28"/>
                <w:szCs w:val="28"/>
                <w:lang w:eastAsia="zh-CN"/>
                <w14:textFill>
                  <w14:solidFill>
                    <w14:schemeClr w14:val="tx1"/>
                  </w14:solidFill>
                </w14:textFill>
              </w:rPr>
              <w:t>纸质材料</w:t>
            </w:r>
            <w:r>
              <w:rPr>
                <w:rFonts w:hint="eastAsia" w:ascii="宋体" w:hAnsi="宋体" w:eastAsia="宋体" w:cs="宋体"/>
                <w:color w:val="000000" w:themeColor="text1"/>
                <w:sz w:val="28"/>
                <w:szCs w:val="28"/>
                <w14:textFill>
                  <w14:solidFill>
                    <w14:schemeClr w14:val="tx1"/>
                  </w14:solidFill>
                </w14:textFill>
              </w:rPr>
              <w:t>一份。</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电子文档（包含报价文件</w:t>
            </w:r>
            <w:r>
              <w:rPr>
                <w:rFonts w:hint="eastAsia" w:ascii="宋体" w:hAnsi="宋体" w:eastAsia="宋体" w:cs="宋体"/>
                <w:color w:val="000000" w:themeColor="text1"/>
                <w:sz w:val="28"/>
                <w:szCs w:val="28"/>
                <w:lang w:val="en-US" w:eastAsia="zh-CN"/>
                <w14:textFill>
                  <w14:solidFill>
                    <w14:schemeClr w14:val="tx1"/>
                  </w14:solidFill>
                </w14:textFill>
              </w:rPr>
              <w:t>EXCEL</w:t>
            </w:r>
            <w:r>
              <w:rPr>
                <w:rFonts w:hint="eastAsia" w:ascii="宋体" w:hAnsi="宋体" w:eastAsia="宋体" w:cs="宋体"/>
                <w:color w:val="000000" w:themeColor="text1"/>
                <w:sz w:val="28"/>
                <w:szCs w:val="28"/>
                <w14:textFill>
                  <w14:solidFill>
                    <w14:schemeClr w14:val="tx1"/>
                  </w14:solidFill>
                </w14:textFill>
              </w:rPr>
              <w:t>版及报价文件加盖公章的扫描件）一份</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材料须</w:t>
            </w:r>
            <w:r>
              <w:rPr>
                <w:rFonts w:hint="eastAsia" w:ascii="宋体" w:hAnsi="宋体" w:eastAsia="宋体" w:cs="宋体"/>
                <w:color w:val="000000" w:themeColor="text1"/>
                <w:sz w:val="28"/>
                <w:szCs w:val="28"/>
                <w14:textFill>
                  <w14:solidFill>
                    <w14:schemeClr w14:val="tx1"/>
                  </w14:solidFill>
                </w14:textFill>
              </w:rPr>
              <w:t>逐页加盖公章。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4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报价文件有效期</w:t>
            </w:r>
          </w:p>
        </w:tc>
        <w:tc>
          <w:tcPr>
            <w:tcW w:w="581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递交文件截止之日起90日历天。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4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报价文件</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截止时间</w:t>
            </w:r>
          </w:p>
        </w:tc>
        <w:tc>
          <w:tcPr>
            <w:tcW w:w="5811"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202</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lang w:val="en-US" w:eastAsia="zh-CN"/>
                <w14:textFill>
                  <w14:solidFill>
                    <w14:schemeClr w14:val="tx1"/>
                  </w14:solidFill>
                </w14:textFill>
              </w:rPr>
              <w:t>01</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lang w:val="en-US" w:eastAsia="zh-CN"/>
                <w14:textFill>
                  <w14:solidFill>
                    <w14:schemeClr w14:val="tx1"/>
                  </w14:solidFill>
                </w14:textFill>
              </w:rPr>
              <w:t>04</w:t>
            </w:r>
            <w:r>
              <w:rPr>
                <w:rFonts w:hint="eastAsia" w:ascii="宋体" w:hAnsi="宋体" w:eastAsia="宋体" w:cs="宋体"/>
                <w:color w:val="000000" w:themeColor="text1"/>
                <w:sz w:val="28"/>
                <w:szCs w:val="28"/>
                <w14:textFill>
                  <w14:solidFill>
                    <w14:schemeClr w14:val="tx1"/>
                  </w14:solidFill>
                </w14:textFill>
              </w:rPr>
              <w:t>日1</w:t>
            </w:r>
            <w:r>
              <w:rPr>
                <w:rFonts w:hint="eastAsia" w:ascii="宋体" w:hAnsi="宋体" w:eastAsia="宋体" w:cs="宋体"/>
                <w:color w:val="000000" w:themeColor="text1"/>
                <w:sz w:val="28"/>
                <w:szCs w:val="28"/>
                <w:lang w:val="en-US" w:eastAsia="zh-CN"/>
                <w14:textFill>
                  <w14:solidFill>
                    <w14:schemeClr w14:val="tx1"/>
                  </w14:solidFill>
                </w14:textFill>
              </w:rPr>
              <w:t>7</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0（北京时间），超过截止时间则</w:t>
            </w:r>
            <w:r>
              <w:rPr>
                <w:rFonts w:hint="eastAsia" w:ascii="宋体" w:hAnsi="宋体" w:eastAsia="宋体" w:cs="宋体"/>
                <w:color w:val="000000" w:themeColor="text1"/>
                <w:sz w:val="28"/>
                <w:szCs w:val="28"/>
                <w:lang w:eastAsia="zh-CN"/>
                <w14:textFill>
                  <w14:solidFill>
                    <w14:schemeClr w14:val="tx1"/>
                  </w14:solidFill>
                </w14:textFill>
              </w:rPr>
              <w:t>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46"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w:t>
            </w:r>
          </w:p>
        </w:tc>
        <w:tc>
          <w:tcPr>
            <w:tcW w:w="241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报价文件</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递交方式</w:t>
            </w:r>
          </w:p>
        </w:tc>
        <w:tc>
          <w:tcPr>
            <w:tcW w:w="5811" w:type="dxa"/>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14:textFill>
                  <w14:solidFill>
                    <w14:schemeClr w14:val="tx1"/>
                  </w14:solidFill>
                </w14:textFill>
              </w:rPr>
              <w:t>邮寄或现场递交；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val="0"/>
                <w:bCs w:val="0"/>
                <w:color w:val="000000" w:themeColor="text1"/>
                <w:sz w:val="28"/>
                <w:szCs w:val="28"/>
                <w:lang w:eastAsia="zh-CN"/>
                <w14:textFill>
                  <w14:solidFill>
                    <w14:schemeClr w14:val="tx1"/>
                  </w14:solidFill>
                </w14:textFill>
              </w:rPr>
              <w:t>地址：</w:t>
            </w:r>
            <w:r>
              <w:rPr>
                <w:rFonts w:hint="eastAsia" w:ascii="宋体" w:hAnsi="宋体" w:eastAsia="宋体" w:cs="宋体"/>
                <w:b w:val="0"/>
                <w:bCs w:val="0"/>
                <w:color w:val="000000" w:themeColor="text1"/>
                <w:sz w:val="28"/>
                <w:szCs w:val="28"/>
                <w14:textFill>
                  <w14:solidFill>
                    <w14:schemeClr w14:val="tx1"/>
                  </w14:solidFill>
                </w14:textFill>
              </w:rPr>
              <w:t>福建省宁德市蕉城南路40号锦绣名苑1幢1907室</w:t>
            </w:r>
            <w:r>
              <w:rPr>
                <w:rFonts w:hint="eastAsia" w:ascii="宋体" w:hAnsi="宋体" w:eastAsia="宋体" w:cs="宋体"/>
                <w:b w:val="0"/>
                <w:bCs w:val="0"/>
                <w:color w:val="000000" w:themeColor="text1"/>
                <w:sz w:val="28"/>
                <w:szCs w:val="28"/>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9067" w:type="dxa"/>
            <w:gridSpan w:val="3"/>
            <w:vAlign w:val="center"/>
          </w:tcPr>
          <w:p>
            <w:pPr>
              <w:keepNext w:val="0"/>
              <w:keepLines w:val="0"/>
              <w:pageBreakBefore w:val="0"/>
              <w:widowControl w:val="0"/>
              <w:tabs>
                <w:tab w:val="left" w:pos="6090"/>
              </w:tabs>
              <w:kinsoku/>
              <w:wordWrap/>
              <w:overflowPunct/>
              <w:topLinePunct w:val="0"/>
              <w:autoSpaceDE/>
              <w:autoSpaceDN/>
              <w:bidi w:val="0"/>
              <w:adjustRightInd/>
              <w:snapToGrid/>
              <w:spacing w:line="360" w:lineRule="auto"/>
              <w:ind w:right="420" w:right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注：本市场询价所产生的结果仅供采购人作为本项目</w:t>
            </w:r>
            <w:r>
              <w:rPr>
                <w:rFonts w:hint="eastAsia" w:ascii="宋体" w:hAnsi="宋体" w:eastAsia="宋体" w:cs="宋体"/>
                <w:b/>
                <w:bCs/>
                <w:color w:val="000000" w:themeColor="text1"/>
                <w:sz w:val="28"/>
                <w:szCs w:val="28"/>
                <w:lang w:eastAsia="zh-CN"/>
                <w14:textFill>
                  <w14:solidFill>
                    <w14:schemeClr w14:val="tx1"/>
                  </w14:solidFill>
                </w14:textFill>
              </w:rPr>
              <w:t>采购最高限价</w:t>
            </w:r>
            <w:r>
              <w:rPr>
                <w:rFonts w:hint="eastAsia" w:ascii="宋体" w:hAnsi="宋体" w:eastAsia="宋体" w:cs="宋体"/>
                <w:b/>
                <w:bCs/>
                <w:color w:val="000000" w:themeColor="text1"/>
                <w:sz w:val="28"/>
                <w:szCs w:val="28"/>
                <w14:textFill>
                  <w14:solidFill>
                    <w14:schemeClr w14:val="tx1"/>
                  </w14:solidFill>
                </w14:textFill>
              </w:rPr>
              <w:t>的参考依据，不是该项目成交的结果。</w:t>
            </w:r>
          </w:p>
        </w:tc>
      </w:tr>
    </w:tbl>
    <w:p>
      <w:pPr>
        <w:pStyle w:val="47"/>
        <w:numPr>
          <w:ilvl w:val="0"/>
          <w:numId w:val="1"/>
        </w:numPr>
        <w:spacing w:line="360" w:lineRule="auto"/>
        <w:ind w:left="-37" w:leftChars="-18" w:firstLine="35" w:firstLineChars="11"/>
        <w:jc w:val="center"/>
        <w:rPr>
          <w:rFonts w:hint="eastAsia" w:ascii="宋体" w:hAnsi="宋体" w:eastAsia="宋体" w:cs="宋体"/>
          <w:b/>
          <w:bCs/>
          <w:color w:val="000000" w:themeColor="text1"/>
          <w:sz w:val="32"/>
          <w:szCs w:val="32"/>
          <w14:textFill>
            <w14:solidFill>
              <w14:schemeClr w14:val="tx1"/>
            </w14:solidFill>
          </w14:textFill>
        </w:rPr>
        <w:sectPr>
          <w:footerReference r:id="rId7" w:type="first"/>
          <w:footerReference r:id="rId6" w:type="default"/>
          <w:pgSz w:w="11906" w:h="16838"/>
          <w:pgMar w:top="1440" w:right="1416" w:bottom="1418" w:left="1418" w:header="851" w:footer="865" w:gutter="0"/>
          <w:pgNumType w:fmt="decimal"/>
          <w:cols w:space="425" w:num="1"/>
          <w:titlePg/>
          <w:docGrid w:type="linesAndChars" w:linePitch="312" w:charSpace="0"/>
        </w:sectPr>
      </w:pPr>
    </w:p>
    <w:p>
      <w:pPr>
        <w:pStyle w:val="47"/>
        <w:numPr>
          <w:ilvl w:val="0"/>
          <w:numId w:val="1"/>
        </w:numPr>
        <w:spacing w:line="360" w:lineRule="auto"/>
        <w:ind w:left="-37" w:leftChars="-18" w:firstLine="35" w:firstLineChars="11"/>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市场询价内容</w:t>
      </w:r>
    </w:p>
    <w:p>
      <w:pPr>
        <w:jc w:val="center"/>
        <w:rPr>
          <w:rFonts w:hint="eastAsia" w:ascii="宋体" w:hAnsi="宋体" w:eastAsia="宋体" w:cs="宋体"/>
          <w:color w:val="000000" w:themeColor="text1"/>
          <w:sz w:val="32"/>
          <w:szCs w:val="40"/>
          <w:lang w:val="en-US" w:eastAsia="zh-CN"/>
          <w14:textFill>
            <w14:solidFill>
              <w14:schemeClr w14:val="tx1"/>
            </w14:solidFill>
          </w14:textFill>
        </w:rPr>
      </w:pPr>
    </w:p>
    <w:p>
      <w:pP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36"/>
          <w:lang w:val="en-US" w:eastAsia="zh-CN"/>
          <w14:textFill>
            <w14:solidFill>
              <w14:schemeClr w14:val="tx1"/>
            </w14:solidFill>
          </w14:textFill>
        </w:rPr>
        <w:t>一、</w:t>
      </w:r>
      <w:r>
        <w:rPr>
          <w:rFonts w:hint="eastAsia" w:ascii="宋体" w:hAnsi="宋体" w:eastAsia="宋体" w:cs="宋体"/>
          <w:b/>
          <w:bCs/>
          <w:color w:val="000000" w:themeColor="text1"/>
          <w:sz w:val="28"/>
          <w:szCs w:val="28"/>
          <w:lang w:val="en-US" w:eastAsia="zh-CN"/>
          <w14:textFill>
            <w14:solidFill>
              <w14:schemeClr w14:val="tx1"/>
            </w14:solidFill>
          </w14:textFill>
        </w:rPr>
        <w:t>项目概况</w:t>
      </w:r>
    </w:p>
    <w:p>
      <w:pPr>
        <w:pStyle w:val="27"/>
        <w:keepNext w:val="0"/>
        <w:keepLines w:val="0"/>
        <w:widowControl/>
        <w:suppressLineNumbers w:val="0"/>
        <w:spacing w:before="0" w:beforeAutospacing="0" w:after="0" w:afterAutospacing="0" w:line="26" w:lineRule="atLeast"/>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cs="宋体"/>
          <w:color w:val="000000" w:themeColor="text1"/>
          <w:sz w:val="28"/>
          <w:szCs w:val="28"/>
          <w:lang w:eastAsia="zh-CN"/>
          <w14:textFill>
            <w14:solidFill>
              <w14:schemeClr w14:val="tx1"/>
            </w14:solidFill>
          </w14:textFill>
        </w:rPr>
        <w:t>宁德市公安局刑科所实验室建设项目。</w:t>
      </w:r>
    </w:p>
    <w:p>
      <w:pPr>
        <w:pStyle w:val="27"/>
        <w:keepNext w:val="0"/>
        <w:keepLines w:val="0"/>
        <w:widowControl/>
        <w:numPr>
          <w:ilvl w:val="0"/>
          <w:numId w:val="0"/>
        </w:numPr>
        <w:suppressLineNumbers w:val="0"/>
        <w:spacing w:before="0" w:beforeAutospacing="0" w:after="0" w:afterAutospacing="0" w:line="26" w:lineRule="atLeast"/>
        <w:jc w:val="both"/>
        <w:rPr>
          <w:rFonts w:hint="eastAsia" w:cs="宋体"/>
          <w:b/>
          <w:bCs/>
          <w:color w:val="000000" w:themeColor="text1"/>
          <w:sz w:val="28"/>
          <w:szCs w:val="28"/>
          <w:lang w:val="en-US" w:eastAsia="zh-CN"/>
          <w14:textFill>
            <w14:solidFill>
              <w14:schemeClr w14:val="tx1"/>
            </w14:solidFill>
          </w14:textFill>
        </w:rPr>
      </w:pPr>
      <w:r>
        <w:rPr>
          <w:rFonts w:hint="eastAsia" w:cs="宋体"/>
          <w:b/>
          <w:bCs/>
          <w:color w:val="000000" w:themeColor="text1"/>
          <w:sz w:val="28"/>
          <w:szCs w:val="28"/>
          <w:lang w:val="en-US" w:eastAsia="zh-CN"/>
          <w14:textFill>
            <w14:solidFill>
              <w14:schemeClr w14:val="tx1"/>
            </w14:solidFill>
          </w14:textFill>
        </w:rPr>
        <w:t>二、报价说明</w:t>
      </w:r>
    </w:p>
    <w:p>
      <w:pPr>
        <w:pStyle w:val="27"/>
        <w:keepNext w:val="0"/>
        <w:keepLines w:val="0"/>
        <w:widowControl/>
        <w:numPr>
          <w:ilvl w:val="0"/>
          <w:numId w:val="0"/>
        </w:numPr>
        <w:suppressLineNumbers w:val="0"/>
        <w:spacing w:before="0" w:beforeAutospacing="0" w:after="0" w:afterAutospacing="0" w:line="26" w:lineRule="atLeast"/>
        <w:ind w:firstLine="560" w:firstLineChars="200"/>
        <w:jc w:val="both"/>
        <w:rPr>
          <w:rFonts w:hint="eastAsia" w:ascii="宋体" w:hAnsi="宋体" w:eastAsia="宋体" w:cs="宋体"/>
          <w:color w:val="000000" w:themeColor="text1"/>
          <w:kern w:val="0"/>
          <w:sz w:val="28"/>
          <w:szCs w:val="28"/>
          <w:lang w:val="en-US" w:eastAsia="zh-CN" w:bidi="ar-SA"/>
          <w14:textFill>
            <w14:solidFill>
              <w14:schemeClr w14:val="tx1"/>
            </w14:solidFill>
          </w14:textFill>
        </w:rPr>
      </w:pPr>
      <w:r>
        <w:rPr>
          <w:rFonts w:hint="eastAsia" w:ascii="宋体" w:hAnsi="宋体" w:eastAsia="宋体" w:cs="宋体"/>
          <w:color w:val="000000" w:themeColor="text1"/>
          <w:kern w:val="0"/>
          <w:sz w:val="28"/>
          <w:szCs w:val="28"/>
          <w:lang w:val="en-US" w:eastAsia="zh-CN" w:bidi="ar-SA"/>
          <w14:textFill>
            <w14:solidFill>
              <w14:schemeClr w14:val="tx1"/>
            </w14:solidFill>
          </w14:textFill>
        </w:rPr>
        <w:t>供应商的报价应包含完成本项目所涉及的货物制造、包装、运输(送至采购人指定地点)、装卸、保险、安装、安装调试、验收、培训、保修、辅材、税金等一切费用。</w:t>
      </w:r>
    </w:p>
    <w:p>
      <w:pPr>
        <w:pStyle w:val="27"/>
        <w:keepNext w:val="0"/>
        <w:keepLines w:val="0"/>
        <w:widowControl/>
        <w:numPr>
          <w:ilvl w:val="0"/>
          <w:numId w:val="0"/>
        </w:numPr>
        <w:suppressLineNumbers w:val="0"/>
        <w:spacing w:before="0" w:beforeAutospacing="0" w:after="0" w:afterAutospacing="0" w:line="26" w:lineRule="atLeast"/>
        <w:jc w:val="both"/>
        <w:rPr>
          <w:rFonts w:hint="eastAsia" w:cs="宋体"/>
          <w:b/>
          <w:bCs/>
          <w:color w:val="000000" w:themeColor="text1"/>
          <w:sz w:val="28"/>
          <w:szCs w:val="28"/>
          <w:lang w:val="en-US" w:eastAsia="zh-CN"/>
          <w14:textFill>
            <w14:solidFill>
              <w14:schemeClr w14:val="tx1"/>
            </w14:solidFill>
          </w14:textFill>
        </w:rPr>
      </w:pPr>
      <w:r>
        <w:rPr>
          <w:rFonts w:hint="eastAsia" w:cs="宋体"/>
          <w:b/>
          <w:bCs/>
          <w:color w:val="000000" w:themeColor="text1"/>
          <w:sz w:val="28"/>
          <w:szCs w:val="28"/>
          <w:lang w:val="en-US" w:eastAsia="zh-CN"/>
          <w14:textFill>
            <w14:solidFill>
              <w14:schemeClr w14:val="tx1"/>
            </w14:solidFill>
          </w14:textFill>
        </w:rPr>
        <w:t>三、技术和服务要求</w:t>
      </w:r>
    </w:p>
    <w:p>
      <w:pPr>
        <w:pStyle w:val="27"/>
        <w:keepNext w:val="0"/>
        <w:keepLines w:val="0"/>
        <w:widowControl/>
        <w:numPr>
          <w:ilvl w:val="0"/>
          <w:numId w:val="0"/>
        </w:numPr>
        <w:suppressLineNumbers w:val="0"/>
        <w:spacing w:before="0" w:beforeAutospacing="0" w:after="0" w:afterAutospacing="0" w:line="26" w:lineRule="atLeast"/>
        <w:ind w:firstLine="560" w:firstLineChars="200"/>
        <w:jc w:val="both"/>
        <w:rPr>
          <w:rFonts w:hint="default" w:cs="宋体"/>
          <w:b/>
          <w:bCs/>
          <w:color w:val="000000" w:themeColor="text1"/>
          <w:sz w:val="28"/>
          <w:szCs w:val="28"/>
          <w:lang w:val="en-US" w:eastAsia="zh-CN"/>
          <w14:textFill>
            <w14:solidFill>
              <w14:schemeClr w14:val="tx1"/>
            </w14:solidFill>
          </w14:textFill>
        </w:rPr>
      </w:pPr>
      <w:r>
        <w:rPr>
          <w:rFonts w:hint="eastAsia" w:cs="宋体"/>
          <w:b/>
          <w:bCs/>
          <w:color w:val="000000" w:themeColor="text1"/>
          <w:sz w:val="28"/>
          <w:szCs w:val="28"/>
          <w:lang w:val="en-US" w:eastAsia="zh-CN"/>
          <w14:textFill>
            <w14:solidFill>
              <w14:schemeClr w14:val="tx1"/>
            </w14:solidFill>
          </w14:textFill>
        </w:rPr>
        <w:t>详见《附件1 采购需求》</w:t>
      </w:r>
    </w:p>
    <w:p>
      <w:pPr>
        <w:pStyle w:val="2"/>
        <w:rPr>
          <w:rFonts w:hint="eastAsia" w:ascii="宋体" w:hAnsi="宋体" w:eastAsia="宋体" w:cs="宋体"/>
          <w:color w:val="000000" w:themeColor="text1"/>
          <w:lang w:val="en-US" w:eastAsia="zh-CN"/>
          <w14:textFill>
            <w14:solidFill>
              <w14:schemeClr w14:val="tx1"/>
            </w14:solidFill>
          </w14:textFill>
        </w:rPr>
      </w:pPr>
    </w:p>
    <w:p>
      <w:pPr>
        <w:pStyle w:val="2"/>
        <w:rPr>
          <w:rFonts w:hint="eastAsia" w:ascii="宋体" w:hAnsi="宋体" w:eastAsia="宋体" w:cs="宋体"/>
          <w:color w:val="000000" w:themeColor="text1"/>
          <w:lang w:val="en-US" w:eastAsia="zh-CN"/>
          <w14:textFill>
            <w14:solidFill>
              <w14:schemeClr w14:val="tx1"/>
            </w14:solidFill>
          </w14:textFill>
        </w:rPr>
      </w:pPr>
    </w:p>
    <w:p>
      <w:pPr>
        <w:pStyle w:val="2"/>
        <w:rPr>
          <w:rFonts w:hint="eastAsia" w:ascii="宋体" w:hAnsi="宋体" w:eastAsia="宋体" w:cs="宋体"/>
          <w:color w:val="000000" w:themeColor="text1"/>
          <w:lang w:val="en-US" w:eastAsia="zh-CN"/>
          <w14:textFill>
            <w14:solidFill>
              <w14:schemeClr w14:val="tx1"/>
            </w14:solidFill>
          </w14:textFill>
        </w:rPr>
      </w:pPr>
    </w:p>
    <w:p>
      <w:pPr>
        <w:pStyle w:val="2"/>
        <w:rPr>
          <w:rFonts w:hint="eastAsia" w:ascii="宋体" w:hAnsi="宋体" w:eastAsia="宋体" w:cs="宋体"/>
          <w:color w:val="000000" w:themeColor="text1"/>
          <w:lang w:val="en-US" w:eastAsia="zh-CN"/>
          <w14:textFill>
            <w14:solidFill>
              <w14:schemeClr w14:val="tx1"/>
            </w14:solidFill>
          </w14:textFill>
        </w:rPr>
      </w:pPr>
    </w:p>
    <w:p>
      <w:p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p>
    <w:p>
      <w:pPr>
        <w:widowControl/>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格式一：封面</w:t>
      </w:r>
    </w:p>
    <w:p>
      <w:pPr>
        <w:widowControl/>
        <w:spacing w:line="360" w:lineRule="auto"/>
        <w:jc w:val="left"/>
        <w:rPr>
          <w:rStyle w:val="45"/>
          <w:rFonts w:hint="eastAsia" w:ascii="宋体" w:hAnsi="宋体" w:eastAsia="宋体" w:cs="宋体"/>
          <w:b/>
          <w:bCs/>
          <w:color w:val="000000" w:themeColor="text1"/>
          <w:sz w:val="28"/>
          <w:szCs w:val="28"/>
          <w14:textFill>
            <w14:solidFill>
              <w14:schemeClr w14:val="tx1"/>
            </w14:solidFill>
          </w14:textFill>
        </w:rPr>
      </w:pPr>
    </w:p>
    <w:p>
      <w:pPr>
        <w:widowControl/>
        <w:spacing w:line="360" w:lineRule="auto"/>
        <w:jc w:val="center"/>
        <w:rPr>
          <w:rStyle w:val="45"/>
          <w:rFonts w:hint="eastAsia" w:ascii="宋体" w:hAnsi="宋体" w:eastAsia="宋体" w:cs="宋体"/>
          <w:b/>
          <w:bCs/>
          <w:color w:val="000000" w:themeColor="text1"/>
          <w:sz w:val="72"/>
          <w:szCs w:val="72"/>
          <w:lang w:eastAsia="zh-CN"/>
          <w14:textFill>
            <w14:solidFill>
              <w14:schemeClr w14:val="tx1"/>
            </w14:solidFill>
          </w14:textFill>
        </w:rPr>
      </w:pPr>
      <w:r>
        <w:rPr>
          <w:rFonts w:hint="eastAsia" w:ascii="宋体" w:hAnsi="宋体" w:eastAsia="宋体" w:cs="宋体"/>
          <w:b/>
          <w:bCs/>
          <w:color w:val="000000" w:themeColor="text1"/>
          <w:sz w:val="72"/>
          <w:szCs w:val="72"/>
          <w:lang w:eastAsia="zh-CN"/>
          <w14:textFill>
            <w14:solidFill>
              <w14:schemeClr w14:val="tx1"/>
            </w14:solidFill>
          </w14:textFill>
        </w:rPr>
        <w:t>宁德市公安局刑科所实验室建设项目</w:t>
      </w:r>
    </w:p>
    <w:p>
      <w:pPr>
        <w:rPr>
          <w:rFonts w:hint="eastAsia" w:ascii="宋体" w:hAnsi="宋体" w:eastAsia="宋体" w:cs="宋体"/>
          <w:color w:val="000000" w:themeColor="text1"/>
          <w14:textFill>
            <w14:solidFill>
              <w14:schemeClr w14:val="tx1"/>
            </w14:solidFill>
          </w14:textFill>
        </w:rPr>
      </w:pPr>
    </w:p>
    <w:p>
      <w:pPr>
        <w:widowControl/>
        <w:spacing w:line="480" w:lineRule="auto"/>
        <w:jc w:val="center"/>
        <w:rPr>
          <w:rFonts w:hint="eastAsia" w:ascii="宋体" w:hAnsi="宋体" w:eastAsia="宋体" w:cs="宋体"/>
          <w:color w:val="000000" w:themeColor="text1"/>
          <w:sz w:val="120"/>
          <w:szCs w:val="120"/>
          <w14:textFill>
            <w14:solidFill>
              <w14:schemeClr w14:val="tx1"/>
            </w14:solidFill>
          </w14:textFill>
        </w:rPr>
      </w:pPr>
      <w:r>
        <w:rPr>
          <w:rFonts w:hint="eastAsia" w:ascii="宋体" w:hAnsi="宋体" w:eastAsia="宋体" w:cs="宋体"/>
          <w:color w:val="000000" w:themeColor="text1"/>
          <w:sz w:val="120"/>
          <w:szCs w:val="120"/>
          <w14:textFill>
            <w14:solidFill>
              <w14:schemeClr w14:val="tx1"/>
            </w14:solidFill>
          </w14:textFill>
        </w:rPr>
        <w:t>报</w:t>
      </w:r>
    </w:p>
    <w:p>
      <w:pPr>
        <w:widowControl/>
        <w:spacing w:line="480" w:lineRule="auto"/>
        <w:jc w:val="center"/>
        <w:rPr>
          <w:rFonts w:hint="eastAsia" w:ascii="宋体" w:hAnsi="宋体" w:eastAsia="宋体" w:cs="宋体"/>
          <w:color w:val="000000" w:themeColor="text1"/>
          <w:sz w:val="120"/>
          <w:szCs w:val="120"/>
          <w14:textFill>
            <w14:solidFill>
              <w14:schemeClr w14:val="tx1"/>
            </w14:solidFill>
          </w14:textFill>
        </w:rPr>
      </w:pPr>
      <w:r>
        <w:rPr>
          <w:rFonts w:hint="eastAsia" w:ascii="宋体" w:hAnsi="宋体" w:eastAsia="宋体" w:cs="宋体"/>
          <w:color w:val="000000" w:themeColor="text1"/>
          <w:sz w:val="120"/>
          <w:szCs w:val="120"/>
          <w14:textFill>
            <w14:solidFill>
              <w14:schemeClr w14:val="tx1"/>
            </w14:solidFill>
          </w14:textFill>
        </w:rPr>
        <w:t>价</w:t>
      </w:r>
    </w:p>
    <w:p>
      <w:pPr>
        <w:widowControl/>
        <w:spacing w:line="480" w:lineRule="auto"/>
        <w:jc w:val="center"/>
        <w:rPr>
          <w:rFonts w:hint="eastAsia" w:ascii="宋体" w:hAnsi="宋体" w:eastAsia="宋体" w:cs="宋体"/>
          <w:color w:val="000000" w:themeColor="text1"/>
          <w:sz w:val="120"/>
          <w:szCs w:val="120"/>
          <w14:textFill>
            <w14:solidFill>
              <w14:schemeClr w14:val="tx1"/>
            </w14:solidFill>
          </w14:textFill>
        </w:rPr>
      </w:pPr>
      <w:r>
        <w:rPr>
          <w:rFonts w:hint="eastAsia" w:ascii="宋体" w:hAnsi="宋体" w:eastAsia="宋体" w:cs="宋体"/>
          <w:color w:val="000000" w:themeColor="text1"/>
          <w:sz w:val="120"/>
          <w:szCs w:val="120"/>
          <w14:textFill>
            <w14:solidFill>
              <w14:schemeClr w14:val="tx1"/>
            </w14:solidFill>
          </w14:textFill>
        </w:rPr>
        <w:t>文</w:t>
      </w:r>
    </w:p>
    <w:p>
      <w:pPr>
        <w:widowControl/>
        <w:spacing w:line="480" w:lineRule="auto"/>
        <w:jc w:val="center"/>
        <w:rPr>
          <w:rFonts w:hint="eastAsia" w:ascii="宋体" w:hAnsi="宋体" w:eastAsia="宋体" w:cs="宋体"/>
          <w:color w:val="000000" w:themeColor="text1"/>
          <w:sz w:val="120"/>
          <w:szCs w:val="120"/>
          <w14:textFill>
            <w14:solidFill>
              <w14:schemeClr w14:val="tx1"/>
            </w14:solidFill>
          </w14:textFill>
        </w:rPr>
      </w:pPr>
      <w:r>
        <w:rPr>
          <w:rFonts w:hint="eastAsia" w:ascii="宋体" w:hAnsi="宋体" w:eastAsia="宋体" w:cs="宋体"/>
          <w:color w:val="000000" w:themeColor="text1"/>
          <w:sz w:val="120"/>
          <w:szCs w:val="120"/>
          <w14:textFill>
            <w14:solidFill>
              <w14:schemeClr w14:val="tx1"/>
            </w14:solidFill>
          </w14:textFill>
        </w:rPr>
        <w:t>件</w:t>
      </w:r>
    </w:p>
    <w:p>
      <w:pPr>
        <w:rPr>
          <w:rFonts w:hint="eastAsia" w:ascii="宋体" w:hAnsi="宋体" w:eastAsia="宋体" w:cs="宋体"/>
          <w:color w:val="000000" w:themeColor="text1"/>
          <w14:textFill>
            <w14:solidFill>
              <w14:schemeClr w14:val="tx1"/>
            </w14:solidFill>
          </w14:textFill>
        </w:rPr>
      </w:pPr>
    </w:p>
    <w:p>
      <w:pPr>
        <w:rPr>
          <w:rFonts w:hint="eastAsia" w:ascii="宋体" w:hAnsi="宋体" w:eastAsia="宋体" w:cs="宋体"/>
          <w:color w:val="000000" w:themeColor="text1"/>
          <w14:textFill>
            <w14:solidFill>
              <w14:schemeClr w14:val="tx1"/>
            </w14:solidFill>
          </w14:textFill>
        </w:rPr>
      </w:pPr>
    </w:p>
    <w:p>
      <w:pPr>
        <w:widowControl/>
        <w:spacing w:line="360" w:lineRule="auto"/>
        <w:ind w:firstLine="1416" w:firstLineChars="322"/>
        <w:jc w:val="lef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供应商：</w:t>
      </w:r>
    </w:p>
    <w:p>
      <w:pPr>
        <w:widowControl/>
        <w:spacing w:line="360" w:lineRule="auto"/>
        <w:ind w:firstLine="1416" w:firstLineChars="322"/>
        <w:jc w:val="left"/>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日  期：</w:t>
      </w:r>
    </w:p>
    <w:p>
      <w:pPr>
        <w:spacing w:line="560" w:lineRule="exact"/>
        <w:rPr>
          <w:rFonts w:hint="eastAsia" w:ascii="宋体" w:hAnsi="宋体" w:eastAsia="宋体" w:cs="宋体"/>
          <w:color w:val="000000" w:themeColor="text1"/>
          <w:sz w:val="28"/>
          <w:szCs w:val="28"/>
          <w14:textFill>
            <w14:solidFill>
              <w14:schemeClr w14:val="tx1"/>
            </w14:solidFill>
          </w14:textFill>
        </w:rPr>
        <w:sectPr>
          <w:footerReference r:id="rId9" w:type="first"/>
          <w:footerReference r:id="rId8" w:type="default"/>
          <w:pgSz w:w="11906" w:h="16838"/>
          <w:pgMar w:top="1440" w:right="1416" w:bottom="1418" w:left="1418" w:header="851" w:footer="865" w:gutter="0"/>
          <w:pgNumType w:fmt="decimal"/>
          <w:cols w:space="425" w:num="1"/>
          <w:titlePg/>
          <w:docGrid w:type="linesAndChars" w:linePitch="312" w:charSpace="0"/>
        </w:sectPr>
      </w:pPr>
      <w:bookmarkStart w:id="7" w:name="_Toc505089945"/>
      <w:bookmarkStart w:id="8" w:name="_Toc14897"/>
      <w:bookmarkStart w:id="9" w:name="_Toc535490796"/>
      <w:bookmarkStart w:id="10" w:name="_Toc535490885"/>
      <w:bookmarkStart w:id="11" w:name="_Toc9600978"/>
    </w:p>
    <w:p>
      <w:pPr>
        <w:spacing w:line="5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格式二：</w:t>
      </w:r>
    </w:p>
    <w:p>
      <w:pPr>
        <w:numPr>
          <w:ilvl w:val="0"/>
          <w:numId w:val="3"/>
        </w:numPr>
        <w:spacing w:line="560" w:lineRule="exact"/>
        <w:ind w:left="0" w:firstLine="0"/>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承诺函</w:t>
      </w:r>
      <w:bookmarkEnd w:id="7"/>
      <w:bookmarkEnd w:id="8"/>
      <w:bookmarkEnd w:id="9"/>
      <w:bookmarkEnd w:id="10"/>
      <w:bookmarkEnd w:id="11"/>
    </w:p>
    <w:p>
      <w:pPr>
        <w:spacing w:line="5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宁德市公安局</w:t>
      </w:r>
      <w:r>
        <w:rPr>
          <w:rFonts w:hint="eastAsia" w:ascii="宋体" w:hAnsi="宋体" w:eastAsia="宋体" w:cs="宋体"/>
          <w:color w:val="000000" w:themeColor="text1"/>
          <w:sz w:val="28"/>
          <w:szCs w:val="28"/>
          <w14:textFill>
            <w14:solidFill>
              <w14:schemeClr w14:val="tx1"/>
            </w14:solidFill>
          </w14:textFill>
        </w:rPr>
        <w:t>：</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我公司作为本次项目报价的供应商，根据报价文件要求，现郑重承诺如下：</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一、具备《中华人民共和国政府采购法》第二十二条第一款和本项目规定的条件：</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（一）具有独立承担民事责任的能力；</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（二）具有良好的商业信誉和健全的财务会计制度；</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（三）具有履行合同所必需的设备和专业技术能力；</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（四）有依法缴纳税收和社会保障资金的良好记录；</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（五）参加政府采购活动前三年内，在经营活动中没有重大违法记录；</w:t>
      </w:r>
    </w:p>
    <w:p>
      <w:pPr>
        <w:spacing w:line="560" w:lineRule="exact"/>
        <w:ind w:firstLine="560" w:firstLineChars="200"/>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（六）法律、行政法规规定的其他条件</w:t>
      </w:r>
      <w:r>
        <w:rPr>
          <w:rFonts w:hint="eastAsia" w:ascii="宋体" w:hAnsi="宋体" w:eastAsia="宋体" w:cs="宋体"/>
          <w:color w:val="000000" w:themeColor="text1"/>
          <w:sz w:val="28"/>
          <w:szCs w:val="28"/>
          <w:lang w:eastAsia="zh-CN"/>
          <w14:textFill>
            <w14:solidFill>
              <w14:schemeClr w14:val="tx1"/>
            </w14:solidFill>
          </w14:textFill>
        </w:rPr>
        <w:t>。</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本公司对上述承诺的内容事项真实性负责。</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法定代表人签字或者</w:t>
      </w:r>
      <w:r>
        <w:rPr>
          <w:rFonts w:hint="eastAsia" w:ascii="宋体" w:hAnsi="宋体" w:eastAsia="宋体" w:cs="宋体"/>
          <w:color w:val="000000" w:themeColor="text1"/>
          <w:sz w:val="28"/>
          <w:szCs w:val="28"/>
          <w:lang w:eastAsia="zh-CN"/>
          <w14:textFill>
            <w14:solidFill>
              <w14:schemeClr w14:val="tx1"/>
            </w14:solidFill>
          </w14:textFill>
        </w:rPr>
        <w:t>盖章</w:t>
      </w:r>
      <w:r>
        <w:rPr>
          <w:rFonts w:hint="eastAsia" w:ascii="宋体" w:hAnsi="宋体" w:eastAsia="宋体" w:cs="宋体"/>
          <w:color w:val="000000" w:themeColor="text1"/>
          <w:sz w:val="28"/>
          <w:szCs w:val="28"/>
          <w14:textFill>
            <w14:solidFill>
              <w14:schemeClr w14:val="tx1"/>
            </w14:solidFill>
          </w14:textFill>
        </w:rPr>
        <w:t xml:space="preserve">： </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授权代表签字： </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供应商名称： （盖章）</w:t>
      </w:r>
    </w:p>
    <w:p>
      <w:pPr>
        <w:spacing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日    期：</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w:t>
      </w:r>
    </w:p>
    <w:p>
      <w:pPr>
        <w:widowControl/>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p>
    <w:p>
      <w:pPr>
        <w:spacing w:line="5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格式三：</w:t>
      </w:r>
    </w:p>
    <w:p>
      <w:pPr>
        <w:numPr>
          <w:ilvl w:val="0"/>
          <w:numId w:val="3"/>
        </w:numPr>
        <w:spacing w:line="560" w:lineRule="exact"/>
        <w:ind w:left="0" w:firstLine="0"/>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营业执照</w:t>
      </w:r>
      <w:r>
        <w:rPr>
          <w:rFonts w:hint="eastAsia" w:ascii="宋体" w:hAnsi="宋体" w:eastAsia="宋体" w:cs="宋体"/>
          <w:b/>
          <w:bCs/>
          <w:color w:val="000000" w:themeColor="text1"/>
          <w:sz w:val="32"/>
          <w:szCs w:val="32"/>
          <w:lang w:eastAsia="zh-CN"/>
          <w14:textFill>
            <w14:solidFill>
              <w14:schemeClr w14:val="tx1"/>
            </w14:solidFill>
          </w14:textFill>
        </w:rPr>
        <w:t>及</w:t>
      </w:r>
      <w:r>
        <w:rPr>
          <w:rFonts w:hint="eastAsia" w:ascii="宋体" w:hAnsi="宋体" w:eastAsia="宋体" w:cs="宋体"/>
          <w:b/>
          <w:bCs/>
          <w:color w:val="000000" w:themeColor="text1"/>
          <w:sz w:val="32"/>
          <w:szCs w:val="32"/>
          <w14:textFill>
            <w14:solidFill>
              <w14:schemeClr w14:val="tx1"/>
            </w14:solidFill>
          </w14:textFill>
        </w:rPr>
        <w:t>相关资质证书复印件</w:t>
      </w:r>
    </w:p>
    <w:p>
      <w:pPr>
        <w:widowControl/>
        <w:jc w:val="left"/>
        <w:rPr>
          <w:rFonts w:hint="eastAsia" w:ascii="宋体" w:hAnsi="宋体" w:eastAsia="宋体" w:cs="宋体"/>
          <w:color w:val="000000" w:themeColor="text1"/>
          <w:sz w:val="28"/>
          <w:szCs w:val="28"/>
          <w14:textFill>
            <w14:solidFill>
              <w14:schemeClr w14:val="tx1"/>
            </w14:solidFill>
          </w14:textFill>
        </w:rPr>
      </w:pPr>
    </w:p>
    <w:p>
      <w:pPr>
        <w:widowControl/>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格式四：</w:t>
      </w:r>
    </w:p>
    <w:p>
      <w:pPr>
        <w:numPr>
          <w:ilvl w:val="0"/>
          <w:numId w:val="3"/>
        </w:numPr>
        <w:spacing w:line="560" w:lineRule="exact"/>
        <w:ind w:left="0" w:firstLine="0"/>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法定代表人授权书</w:t>
      </w:r>
    </w:p>
    <w:p>
      <w:pPr>
        <w:spacing w:before="156" w:beforeLines="50" w:after="156" w:afterLines="50" w:line="5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宁德市公安局</w:t>
      </w:r>
      <w:r>
        <w:rPr>
          <w:rFonts w:hint="eastAsia" w:ascii="宋体" w:hAnsi="宋体" w:eastAsia="宋体" w:cs="宋体"/>
          <w:color w:val="000000" w:themeColor="text1"/>
          <w:sz w:val="28"/>
          <w:szCs w:val="28"/>
          <w14:textFill>
            <w14:solidFill>
              <w14:schemeClr w14:val="tx1"/>
            </w14:solidFill>
          </w14:textFill>
        </w:rPr>
        <w:t>：</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本授权声明：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（供应商名称）</w:t>
      </w:r>
      <w:r>
        <w:rPr>
          <w:rFonts w:hint="eastAsia" w:ascii="宋体" w:hAnsi="宋体" w:eastAsia="宋体" w:cs="宋体"/>
          <w:color w:val="000000" w:themeColor="text1"/>
          <w:sz w:val="28"/>
          <w:szCs w:val="28"/>
          <w:u w:val="single"/>
          <w14:textFill>
            <w14:solidFill>
              <w14:schemeClr w14:val="tx1"/>
            </w14:solidFill>
          </w14:textFill>
        </w:rPr>
        <w:t xml:space="preserve">             </w:t>
      </w:r>
    </w:p>
    <w:p>
      <w:pPr>
        <w:spacing w:before="156" w:beforeLines="50" w:after="156" w:afterLines="50" w:line="5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（法定代表人姓名、职务）授权</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（被授权人姓名、职务）为我方 “</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项目报价活动的合法代表，以我方名义全权处理该项目一切事宜。</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特此声明。</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w:t>
      </w:r>
      <w:r>
        <w:rPr>
          <w:rFonts w:hint="eastAsia" w:ascii="宋体" w:hAnsi="宋体" w:eastAsia="宋体" w:cs="宋体"/>
          <w:color w:val="000000" w:themeColor="text1"/>
          <w:sz w:val="28"/>
          <w:szCs w:val="28"/>
          <w14:textFill>
            <w14:solidFill>
              <w14:schemeClr w14:val="tx1"/>
            </w14:solidFill>
          </w14:textFill>
        </w:rPr>
        <w:t>名称：         （盖章）</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法定代表人签字</w:t>
      </w:r>
      <w:r>
        <w:rPr>
          <w:rFonts w:hint="eastAsia" w:ascii="宋体" w:hAnsi="宋体" w:eastAsia="宋体" w:cs="宋体"/>
          <w:color w:val="000000" w:themeColor="text1"/>
          <w:sz w:val="28"/>
          <w:szCs w:val="28"/>
          <w:lang w:eastAsia="zh-CN"/>
          <w14:textFill>
            <w14:solidFill>
              <w14:schemeClr w14:val="tx1"/>
            </w14:solidFill>
          </w14:textFill>
        </w:rPr>
        <w:t>或盖章</w:t>
      </w:r>
      <w:r>
        <w:rPr>
          <w:rFonts w:hint="eastAsia" w:ascii="宋体" w:hAnsi="宋体" w:eastAsia="宋体" w:cs="宋体"/>
          <w:color w:val="000000" w:themeColor="text1"/>
          <w:sz w:val="28"/>
          <w:szCs w:val="28"/>
          <w14:textFill>
            <w14:solidFill>
              <w14:schemeClr w14:val="tx1"/>
            </w14:solidFill>
          </w14:textFill>
        </w:rPr>
        <w:t>：</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授权代表签字：</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通信地址：</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传    真：</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日    期：</w:t>
      </w:r>
    </w:p>
    <w:p>
      <w:pPr>
        <w:spacing w:before="156" w:beforeLines="50" w:after="156" w:afterLines="50" w:line="560" w:lineRule="exact"/>
        <w:ind w:firstLine="560" w:firstLineChars="200"/>
        <w:rPr>
          <w:rFonts w:hint="eastAsia" w:ascii="宋体" w:hAnsi="宋体" w:eastAsia="宋体" w:cs="宋体"/>
          <w:color w:val="000000" w:themeColor="text1"/>
          <w:sz w:val="28"/>
          <w:szCs w:val="28"/>
          <w14:textFill>
            <w14:solidFill>
              <w14:schemeClr w14:val="tx1"/>
            </w14:solidFill>
          </w14:textFill>
        </w:rPr>
        <w:sectPr>
          <w:footerReference r:id="rId11" w:type="first"/>
          <w:footerReference r:id="rId10" w:type="default"/>
          <w:pgSz w:w="11906" w:h="16838"/>
          <w:pgMar w:top="1440" w:right="1416" w:bottom="1418" w:left="1418" w:header="851" w:footer="865" w:gutter="0"/>
          <w:pgNumType w:fmt="decimal"/>
          <w:cols w:space="425" w:num="1"/>
          <w:docGrid w:type="linesAndChars" w:linePitch="312" w:charSpace="0"/>
        </w:sectPr>
      </w:pPr>
      <w:r>
        <w:rPr>
          <w:rFonts w:hint="eastAsia" w:ascii="宋体" w:hAnsi="宋体" w:eastAsia="宋体" w:cs="宋体"/>
          <w:color w:val="000000" w:themeColor="text1"/>
          <w:sz w:val="28"/>
          <w:szCs w:val="28"/>
          <w14:textFill>
            <w14:solidFill>
              <w14:schemeClr w14:val="tx1"/>
            </w14:solidFill>
          </w14:textFill>
        </w:rPr>
        <w:t>注：附件法定代表人和授权人身份证复印件</w:t>
      </w:r>
    </w:p>
    <w:p>
      <w:pPr>
        <w:spacing w:line="560" w:lineRule="exac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格式五：</w:t>
      </w:r>
    </w:p>
    <w:p>
      <w:pPr>
        <w:numPr>
          <w:ilvl w:val="0"/>
          <w:numId w:val="3"/>
        </w:numPr>
        <w:spacing w:line="560" w:lineRule="exact"/>
        <w:ind w:left="0" w:firstLine="0"/>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报价表</w:t>
      </w:r>
    </w:p>
    <w:p>
      <w:pPr>
        <w:spacing w:line="560" w:lineRule="exact"/>
        <w:jc w:val="center"/>
        <w:rPr>
          <w:rFonts w:hint="eastAsia" w:ascii="宋体" w:hAnsi="宋体" w:eastAsia="宋体" w:cs="宋体"/>
          <w:b/>
          <w:bCs/>
          <w:color w:val="000000" w:themeColor="text1"/>
          <w:sz w:val="30"/>
          <w:szCs w:val="30"/>
          <w:lang w:eastAsia="zh-CN"/>
          <w14:textFill>
            <w14:solidFill>
              <w14:schemeClr w14:val="tx1"/>
            </w14:solidFill>
          </w14:textFill>
        </w:rPr>
      </w:pPr>
    </w:p>
    <w:p>
      <w:pPr>
        <w:spacing w:line="560" w:lineRule="exact"/>
        <w:jc w:val="center"/>
        <w:rPr>
          <w:rFonts w:hint="eastAsia" w:ascii="宋体" w:hAnsi="宋体" w:eastAsia="宋体" w:cs="宋体"/>
          <w:b/>
          <w:bCs/>
          <w:color w:val="000000" w:themeColor="text1"/>
          <w:sz w:val="30"/>
          <w:szCs w:val="30"/>
          <w:lang w:eastAsia="zh-CN"/>
          <w14:textFill>
            <w14:solidFill>
              <w14:schemeClr w14:val="tx1"/>
            </w14:solidFill>
          </w14:textFill>
        </w:rPr>
      </w:pPr>
      <w:r>
        <w:rPr>
          <w:rFonts w:hint="eastAsia" w:ascii="宋体" w:hAnsi="宋体" w:eastAsia="宋体" w:cs="宋体"/>
          <w:b/>
          <w:bCs/>
          <w:color w:val="000000" w:themeColor="text1"/>
          <w:sz w:val="30"/>
          <w:szCs w:val="30"/>
          <w:lang w:eastAsia="zh-CN"/>
          <w14:textFill>
            <w14:solidFill>
              <w14:schemeClr w14:val="tx1"/>
            </w14:solidFill>
          </w14:textFill>
        </w:rPr>
        <w:t>供应商须根据《附件</w:t>
      </w:r>
      <w:r>
        <w:rPr>
          <w:rFonts w:hint="eastAsia" w:ascii="宋体" w:hAnsi="宋体" w:eastAsia="宋体" w:cs="宋体"/>
          <w:b/>
          <w:bCs/>
          <w:color w:val="000000" w:themeColor="text1"/>
          <w:sz w:val="30"/>
          <w:szCs w:val="30"/>
          <w:lang w:val="en-US" w:eastAsia="zh-CN"/>
          <w14:textFill>
            <w14:solidFill>
              <w14:schemeClr w14:val="tx1"/>
            </w14:solidFill>
          </w14:textFill>
        </w:rPr>
        <w:t>1 采购需求</w:t>
      </w:r>
      <w:r>
        <w:rPr>
          <w:rFonts w:hint="eastAsia" w:ascii="宋体" w:hAnsi="宋体" w:eastAsia="宋体" w:cs="宋体"/>
          <w:b/>
          <w:bCs/>
          <w:color w:val="000000" w:themeColor="text1"/>
          <w:sz w:val="30"/>
          <w:szCs w:val="30"/>
          <w:lang w:eastAsia="zh-CN"/>
          <w14:textFill>
            <w14:solidFill>
              <w14:schemeClr w14:val="tx1"/>
            </w14:solidFill>
          </w14:textFill>
        </w:rPr>
        <w:t>》进行报价。</w:t>
      </w:r>
    </w:p>
    <w:p>
      <w:pPr>
        <w:spacing w:line="560" w:lineRule="exact"/>
        <w:rPr>
          <w:rFonts w:hint="eastAsia" w:ascii="宋体" w:hAnsi="宋体" w:eastAsia="宋体" w:cs="宋体"/>
          <w:color w:val="000000" w:themeColor="text1"/>
          <w:sz w:val="30"/>
          <w:szCs w:val="30"/>
          <w14:textFill>
            <w14:solidFill>
              <w14:schemeClr w14:val="tx1"/>
            </w14:solidFill>
          </w14:textFill>
        </w:rPr>
      </w:pPr>
    </w:p>
    <w:p>
      <w:pPr>
        <w:pStyle w:val="2"/>
        <w:rPr>
          <w:rFonts w:hint="eastAsia"/>
        </w:rPr>
      </w:pPr>
    </w:p>
    <w:p>
      <w:pPr>
        <w:spacing w:line="560" w:lineRule="exact"/>
        <w:ind w:firstLine="600" w:firstLineChars="2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供应商名称： （盖章）</w:t>
      </w:r>
    </w:p>
    <w:p>
      <w:pPr>
        <w:spacing w:before="156" w:beforeLines="50" w:after="156" w:afterLines="50" w:line="560" w:lineRule="exact"/>
        <w:ind w:firstLine="600" w:firstLineChars="200"/>
        <w:rPr>
          <w:rFonts w:hint="eastAsia" w:ascii="宋体" w:hAnsi="宋体" w:eastAsia="宋体" w:cs="宋体"/>
          <w:color w:val="000000" w:themeColor="text1"/>
          <w:sz w:val="30"/>
          <w:szCs w:val="30"/>
          <w14:textFill>
            <w14:solidFill>
              <w14:schemeClr w14:val="tx1"/>
            </w14:solidFill>
          </w14:textFill>
        </w:rPr>
      </w:pPr>
      <w:r>
        <w:rPr>
          <w:rFonts w:hint="eastAsia" w:ascii="宋体" w:hAnsi="宋体" w:eastAsia="宋体" w:cs="宋体"/>
          <w:color w:val="000000" w:themeColor="text1"/>
          <w:sz w:val="30"/>
          <w:szCs w:val="30"/>
          <w14:textFill>
            <w14:solidFill>
              <w14:schemeClr w14:val="tx1"/>
            </w14:solidFill>
          </w14:textFill>
        </w:rPr>
        <w:t>日    期：</w:t>
      </w:r>
      <w:r>
        <w:rPr>
          <w:rFonts w:hint="eastAsia" w:ascii="宋体" w:hAnsi="宋体" w:eastAsia="宋体" w:cs="宋体"/>
          <w:color w:val="000000" w:themeColor="text1"/>
          <w:sz w:val="30"/>
          <w:szCs w:val="30"/>
          <w:lang w:val="en-US" w:eastAsia="zh-CN"/>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年</w:t>
      </w:r>
      <w:r>
        <w:rPr>
          <w:rFonts w:hint="eastAsia" w:ascii="宋体" w:hAnsi="宋体" w:eastAsia="宋体" w:cs="宋体"/>
          <w:color w:val="000000" w:themeColor="text1"/>
          <w:sz w:val="30"/>
          <w:szCs w:val="30"/>
          <w:lang w:val="en-US" w:eastAsia="zh-CN"/>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月</w:t>
      </w:r>
      <w:r>
        <w:rPr>
          <w:rFonts w:hint="eastAsia" w:ascii="宋体" w:hAnsi="宋体" w:eastAsia="宋体" w:cs="宋体"/>
          <w:color w:val="000000" w:themeColor="text1"/>
          <w:sz w:val="30"/>
          <w:szCs w:val="30"/>
          <w:lang w:val="en-US" w:eastAsia="zh-CN"/>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日</w:t>
      </w:r>
    </w:p>
    <w:p>
      <w:pPr>
        <w:rPr>
          <w:rFonts w:hint="eastAsia"/>
        </w:rPr>
      </w:pPr>
    </w:p>
    <w:sectPr>
      <w:pgSz w:w="11906" w:h="16838"/>
      <w:pgMar w:top="1440" w:right="1416" w:bottom="1418" w:left="1418" w:header="851" w:footer="865" w:gutter="0"/>
      <w:pgNumType w:fmt="decimal"/>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Microsoft YaHei UI">
    <w:altName w:val="宋体"/>
    <w:panose1 w:val="020B0503020204020204"/>
    <w:charset w:val="86"/>
    <w:family w:val="swiss"/>
    <w:pitch w:val="default"/>
    <w:sig w:usb0="00000000" w:usb1="00000000" w:usb2="00000016" w:usb3="00000000" w:csb0="0004001F"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0000000000000000000"/>
    <w:charset w:val="86"/>
    <w:family w:val="auto"/>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80F3C52" w:usb2="00000016" w:usb3="00000000" w:csb0="0004001F" w:csb1="00000000"/>
  </w:font>
  <w:font w:name="方正仿宋_GBK">
    <w:altName w:val="微软雅黑"/>
    <w:panose1 w:val="03000509000000000000"/>
    <w:charset w:val="86"/>
    <w:family w:val="script"/>
    <w:pitch w:val="default"/>
    <w:sig w:usb0="00000000" w:usb1="00000000" w:usb2="00000010" w:usb3="00000000" w:csb0="00040000" w:csb1="00000000"/>
    <w:embedRegular r:id="rId1" w:fontKey="{90FEFEBC-CBA7-4212-9EA8-531E3B9C2DF2}"/>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方正仿宋_GBK" w:eastAsia="方正仿宋_GBK"/>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8878283"/>
    </w:sdtPr>
    <w:sdtEndPr>
      <w:rPr>
        <w:rFonts w:ascii="宋体" w:hAnsi="宋体" w:eastAsia="宋体"/>
        <w:sz w:val="28"/>
        <w:szCs w:val="28"/>
      </w:rPr>
    </w:sdtEndPr>
    <w:sdtContent>
      <w:p>
        <w:pPr>
          <w:pStyle w:val="20"/>
          <w:jc w:val="center"/>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方正仿宋_GBK" w:eastAsia="方正仿宋_GBK"/>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方正仿宋_GBK" w:eastAsia="方正仿宋_GBK"/>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ascii="方正仿宋_GBK" w:eastAsia="方正仿宋_GBK"/>
        <w:sz w:val="28"/>
        <w:szCs w:val="28"/>
      </w:rPr>
    </w:pPr>
    <w:r>
      <w:rPr>
        <w:sz w:val="2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7436DE"/>
    <w:multiLevelType w:val="singleLevel"/>
    <w:tmpl w:val="F47436DE"/>
    <w:lvl w:ilvl="0" w:tentative="0">
      <w:start w:val="1"/>
      <w:numFmt w:val="decimal"/>
      <w:lvlText w:val="%1."/>
      <w:lvlJc w:val="left"/>
      <w:pPr>
        <w:ind w:left="425" w:hanging="425"/>
      </w:pPr>
      <w:rPr>
        <w:rFonts w:hint="default"/>
      </w:rPr>
    </w:lvl>
  </w:abstractNum>
  <w:abstractNum w:abstractNumId="1">
    <w:nsid w:val="07BD1030"/>
    <w:multiLevelType w:val="multilevel"/>
    <w:tmpl w:val="07BD1030"/>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1DD2CA6"/>
    <w:multiLevelType w:val="multilevel"/>
    <w:tmpl w:val="61DD2CA6"/>
    <w:lvl w:ilvl="0" w:tentative="0">
      <w:start w:val="1"/>
      <w:numFmt w:val="chineseCountingThousand"/>
      <w:lvlText w:val="%1、"/>
      <w:lvlJc w:val="left"/>
      <w:pPr>
        <w:ind w:left="2971" w:hanging="420"/>
      </w:pPr>
    </w:lvl>
    <w:lvl w:ilvl="1" w:tentative="0">
      <w:start w:val="1"/>
      <w:numFmt w:val="lowerLetter"/>
      <w:lvlText w:val="%2)"/>
      <w:lvlJc w:val="left"/>
      <w:pPr>
        <w:ind w:left="556" w:hanging="420"/>
      </w:pPr>
    </w:lvl>
    <w:lvl w:ilvl="2" w:tentative="0">
      <w:start w:val="1"/>
      <w:numFmt w:val="lowerRoman"/>
      <w:lvlText w:val="%3."/>
      <w:lvlJc w:val="right"/>
      <w:pPr>
        <w:ind w:left="976" w:hanging="420"/>
      </w:pPr>
    </w:lvl>
    <w:lvl w:ilvl="3" w:tentative="0">
      <w:start w:val="1"/>
      <w:numFmt w:val="decimal"/>
      <w:lvlText w:val="%4、"/>
      <w:lvlJc w:val="left"/>
      <w:pPr>
        <w:ind w:left="1396" w:hanging="420"/>
      </w:pPr>
      <w:rPr>
        <w:rFonts w:ascii="宋体" w:hAnsi="宋体" w:eastAsia="宋体" w:cs="宋体"/>
      </w:rPr>
    </w:lvl>
    <w:lvl w:ilvl="4" w:tentative="0">
      <w:start w:val="1"/>
      <w:numFmt w:val="lowerLetter"/>
      <w:pStyle w:val="203"/>
      <w:lvlText w:val="%5)"/>
      <w:lvlJc w:val="left"/>
      <w:pPr>
        <w:ind w:left="1816" w:hanging="420"/>
      </w:pPr>
    </w:lvl>
    <w:lvl w:ilvl="5" w:tentative="0">
      <w:start w:val="1"/>
      <w:numFmt w:val="lowerRoman"/>
      <w:lvlText w:val="%6."/>
      <w:lvlJc w:val="right"/>
      <w:pPr>
        <w:ind w:left="2236" w:hanging="420"/>
      </w:pPr>
    </w:lvl>
    <w:lvl w:ilvl="6" w:tentative="0">
      <w:start w:val="1"/>
      <w:numFmt w:val="decimal"/>
      <w:lvlText w:val="%7."/>
      <w:lvlJc w:val="left"/>
      <w:pPr>
        <w:ind w:left="704" w:hanging="420"/>
      </w:pPr>
    </w:lvl>
    <w:lvl w:ilvl="7" w:tentative="0">
      <w:start w:val="1"/>
      <w:numFmt w:val="lowerLetter"/>
      <w:lvlText w:val="%8)"/>
      <w:lvlJc w:val="left"/>
      <w:pPr>
        <w:ind w:left="3076" w:hanging="420"/>
      </w:pPr>
    </w:lvl>
    <w:lvl w:ilvl="8" w:tentative="0">
      <w:start w:val="1"/>
      <w:numFmt w:val="lowerRoman"/>
      <w:lvlText w:val="%9."/>
      <w:lvlJc w:val="right"/>
      <w:pPr>
        <w:ind w:left="3496"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lkNzczYTcyZjRmZDc4ZDNkYzI3MzU2OWZkNjJkYzMifQ=="/>
  </w:docVars>
  <w:rsids>
    <w:rsidRoot w:val="004E2A88"/>
    <w:rsid w:val="00055725"/>
    <w:rsid w:val="00064F75"/>
    <w:rsid w:val="00073BA6"/>
    <w:rsid w:val="00086BF4"/>
    <w:rsid w:val="000B3764"/>
    <w:rsid w:val="000E0838"/>
    <w:rsid w:val="000F49B6"/>
    <w:rsid w:val="001023D7"/>
    <w:rsid w:val="00107B84"/>
    <w:rsid w:val="00117492"/>
    <w:rsid w:val="001257F0"/>
    <w:rsid w:val="001358C4"/>
    <w:rsid w:val="001370A7"/>
    <w:rsid w:val="0014707E"/>
    <w:rsid w:val="00150865"/>
    <w:rsid w:val="00153706"/>
    <w:rsid w:val="00160B07"/>
    <w:rsid w:val="00162AD4"/>
    <w:rsid w:val="001633EE"/>
    <w:rsid w:val="00164FF1"/>
    <w:rsid w:val="00187E5D"/>
    <w:rsid w:val="00192BA9"/>
    <w:rsid w:val="00193190"/>
    <w:rsid w:val="001968A5"/>
    <w:rsid w:val="001A28A3"/>
    <w:rsid w:val="001B1853"/>
    <w:rsid w:val="001C5F8D"/>
    <w:rsid w:val="001D003F"/>
    <w:rsid w:val="001D27FA"/>
    <w:rsid w:val="001E6551"/>
    <w:rsid w:val="001F0979"/>
    <w:rsid w:val="001F4683"/>
    <w:rsid w:val="00203968"/>
    <w:rsid w:val="00204A33"/>
    <w:rsid w:val="00211E22"/>
    <w:rsid w:val="00211FD8"/>
    <w:rsid w:val="00212A11"/>
    <w:rsid w:val="002132F3"/>
    <w:rsid w:val="00237492"/>
    <w:rsid w:val="00270410"/>
    <w:rsid w:val="00277D36"/>
    <w:rsid w:val="002864A3"/>
    <w:rsid w:val="00291139"/>
    <w:rsid w:val="002E5CE5"/>
    <w:rsid w:val="002F2DB8"/>
    <w:rsid w:val="00306928"/>
    <w:rsid w:val="00324D52"/>
    <w:rsid w:val="0033203F"/>
    <w:rsid w:val="0033290A"/>
    <w:rsid w:val="00333350"/>
    <w:rsid w:val="0033363A"/>
    <w:rsid w:val="00342150"/>
    <w:rsid w:val="003449BB"/>
    <w:rsid w:val="003556B5"/>
    <w:rsid w:val="00365907"/>
    <w:rsid w:val="00382E42"/>
    <w:rsid w:val="00384C41"/>
    <w:rsid w:val="003D7BFF"/>
    <w:rsid w:val="00426FE1"/>
    <w:rsid w:val="00440BD3"/>
    <w:rsid w:val="00442772"/>
    <w:rsid w:val="00463297"/>
    <w:rsid w:val="00471B73"/>
    <w:rsid w:val="004E2A88"/>
    <w:rsid w:val="004E6566"/>
    <w:rsid w:val="00511D2C"/>
    <w:rsid w:val="00531CC4"/>
    <w:rsid w:val="0053606B"/>
    <w:rsid w:val="00540560"/>
    <w:rsid w:val="00545507"/>
    <w:rsid w:val="00553CA7"/>
    <w:rsid w:val="005564F4"/>
    <w:rsid w:val="00557056"/>
    <w:rsid w:val="00561BFC"/>
    <w:rsid w:val="005A522B"/>
    <w:rsid w:val="005A6BB9"/>
    <w:rsid w:val="005B0DC3"/>
    <w:rsid w:val="005B4EFD"/>
    <w:rsid w:val="005E6E35"/>
    <w:rsid w:val="005F6D34"/>
    <w:rsid w:val="0060331C"/>
    <w:rsid w:val="00614824"/>
    <w:rsid w:val="00627050"/>
    <w:rsid w:val="006277A0"/>
    <w:rsid w:val="0065277A"/>
    <w:rsid w:val="00663D6D"/>
    <w:rsid w:val="00675C05"/>
    <w:rsid w:val="00693CDA"/>
    <w:rsid w:val="006B19AE"/>
    <w:rsid w:val="006C01D4"/>
    <w:rsid w:val="006C053F"/>
    <w:rsid w:val="006E7A68"/>
    <w:rsid w:val="007367CB"/>
    <w:rsid w:val="00742B49"/>
    <w:rsid w:val="00751393"/>
    <w:rsid w:val="007546B7"/>
    <w:rsid w:val="00754B1E"/>
    <w:rsid w:val="00783FE8"/>
    <w:rsid w:val="0079758C"/>
    <w:rsid w:val="007A55F9"/>
    <w:rsid w:val="007C2D50"/>
    <w:rsid w:val="007C60B9"/>
    <w:rsid w:val="007E5997"/>
    <w:rsid w:val="007F3A5E"/>
    <w:rsid w:val="0080256A"/>
    <w:rsid w:val="008266F2"/>
    <w:rsid w:val="00850A93"/>
    <w:rsid w:val="00894BE1"/>
    <w:rsid w:val="008A639E"/>
    <w:rsid w:val="008A67EC"/>
    <w:rsid w:val="008B0A20"/>
    <w:rsid w:val="008C5F4B"/>
    <w:rsid w:val="008E5740"/>
    <w:rsid w:val="008F6CD9"/>
    <w:rsid w:val="009074E2"/>
    <w:rsid w:val="00912D42"/>
    <w:rsid w:val="00924E93"/>
    <w:rsid w:val="0093349E"/>
    <w:rsid w:val="00943460"/>
    <w:rsid w:val="0094438E"/>
    <w:rsid w:val="00950DDC"/>
    <w:rsid w:val="009662B6"/>
    <w:rsid w:val="009668C6"/>
    <w:rsid w:val="009B44FD"/>
    <w:rsid w:val="009C37BB"/>
    <w:rsid w:val="009F0947"/>
    <w:rsid w:val="00A04886"/>
    <w:rsid w:val="00A06C78"/>
    <w:rsid w:val="00A46F28"/>
    <w:rsid w:val="00A47B6F"/>
    <w:rsid w:val="00A51DF5"/>
    <w:rsid w:val="00A5728D"/>
    <w:rsid w:val="00A638BB"/>
    <w:rsid w:val="00A65DF6"/>
    <w:rsid w:val="00A967E8"/>
    <w:rsid w:val="00A96A3F"/>
    <w:rsid w:val="00AC43D2"/>
    <w:rsid w:val="00AD7E8D"/>
    <w:rsid w:val="00AF2352"/>
    <w:rsid w:val="00AF4383"/>
    <w:rsid w:val="00B27E37"/>
    <w:rsid w:val="00B37D9E"/>
    <w:rsid w:val="00B41223"/>
    <w:rsid w:val="00B511ED"/>
    <w:rsid w:val="00B65DE4"/>
    <w:rsid w:val="00B67510"/>
    <w:rsid w:val="00B907AE"/>
    <w:rsid w:val="00B94BE5"/>
    <w:rsid w:val="00BC24BE"/>
    <w:rsid w:val="00C07BDB"/>
    <w:rsid w:val="00C103EE"/>
    <w:rsid w:val="00C36213"/>
    <w:rsid w:val="00C812C4"/>
    <w:rsid w:val="00C97E18"/>
    <w:rsid w:val="00CD183C"/>
    <w:rsid w:val="00CE2364"/>
    <w:rsid w:val="00D01AC5"/>
    <w:rsid w:val="00D02B24"/>
    <w:rsid w:val="00D2245C"/>
    <w:rsid w:val="00D52148"/>
    <w:rsid w:val="00D812F6"/>
    <w:rsid w:val="00D97EB3"/>
    <w:rsid w:val="00DA681F"/>
    <w:rsid w:val="00DB1750"/>
    <w:rsid w:val="00DD0705"/>
    <w:rsid w:val="00DD0D22"/>
    <w:rsid w:val="00DD3276"/>
    <w:rsid w:val="00DE603B"/>
    <w:rsid w:val="00E21714"/>
    <w:rsid w:val="00E226BA"/>
    <w:rsid w:val="00E564FE"/>
    <w:rsid w:val="00E83A68"/>
    <w:rsid w:val="00E94288"/>
    <w:rsid w:val="00EC070E"/>
    <w:rsid w:val="00EC21C7"/>
    <w:rsid w:val="00F15463"/>
    <w:rsid w:val="00F17B16"/>
    <w:rsid w:val="00F21763"/>
    <w:rsid w:val="00F274AA"/>
    <w:rsid w:val="00F30756"/>
    <w:rsid w:val="00F42801"/>
    <w:rsid w:val="00F47077"/>
    <w:rsid w:val="00F540F9"/>
    <w:rsid w:val="00F90BF2"/>
    <w:rsid w:val="00FB02DB"/>
    <w:rsid w:val="00FB0C4B"/>
    <w:rsid w:val="00FD1CCB"/>
    <w:rsid w:val="00FE1447"/>
    <w:rsid w:val="00FE6F17"/>
    <w:rsid w:val="00FF790A"/>
    <w:rsid w:val="01382DE9"/>
    <w:rsid w:val="01630925"/>
    <w:rsid w:val="03E76BD6"/>
    <w:rsid w:val="042E464F"/>
    <w:rsid w:val="04982633"/>
    <w:rsid w:val="058C1BB5"/>
    <w:rsid w:val="092F5545"/>
    <w:rsid w:val="0C2F0F75"/>
    <w:rsid w:val="0F694C23"/>
    <w:rsid w:val="0FD83CA6"/>
    <w:rsid w:val="15E257EC"/>
    <w:rsid w:val="16EC2938"/>
    <w:rsid w:val="17994F2C"/>
    <w:rsid w:val="1DEB29FE"/>
    <w:rsid w:val="20553BF9"/>
    <w:rsid w:val="22146048"/>
    <w:rsid w:val="23CE1B0B"/>
    <w:rsid w:val="255877C6"/>
    <w:rsid w:val="27F262E5"/>
    <w:rsid w:val="2E67296D"/>
    <w:rsid w:val="2FA86D99"/>
    <w:rsid w:val="2FB90CB6"/>
    <w:rsid w:val="36C4789D"/>
    <w:rsid w:val="38E84CFA"/>
    <w:rsid w:val="3B4E77ED"/>
    <w:rsid w:val="3D5B7C9B"/>
    <w:rsid w:val="466462B4"/>
    <w:rsid w:val="47324C2B"/>
    <w:rsid w:val="4A395D2F"/>
    <w:rsid w:val="4B934745"/>
    <w:rsid w:val="4BFE5FBA"/>
    <w:rsid w:val="4C763B57"/>
    <w:rsid w:val="4D2D2993"/>
    <w:rsid w:val="4FA549A1"/>
    <w:rsid w:val="5E356A00"/>
    <w:rsid w:val="60824919"/>
    <w:rsid w:val="642E40E1"/>
    <w:rsid w:val="67055C15"/>
    <w:rsid w:val="685A7779"/>
    <w:rsid w:val="691A72DA"/>
    <w:rsid w:val="6AF03A19"/>
    <w:rsid w:val="6D184BEE"/>
    <w:rsid w:val="6D6E56B8"/>
    <w:rsid w:val="70A873EF"/>
    <w:rsid w:val="7A376FEB"/>
    <w:rsid w:val="7B3A07F8"/>
    <w:rsid w:val="7EBF5B0D"/>
    <w:rsid w:val="7F6E1A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40"/>
    <w:qFormat/>
    <w:uiPriority w:val="9"/>
    <w:pPr>
      <w:keepNext/>
      <w:keepLines/>
      <w:spacing w:before="340" w:after="330" w:line="578" w:lineRule="auto"/>
      <w:outlineLvl w:val="0"/>
    </w:pPr>
    <w:rPr>
      <w:rFonts w:ascii="Calibri" w:hAnsi="Calibri" w:eastAsia="宋体" w:cs="Times New Roman"/>
      <w:b/>
      <w:bCs/>
      <w:kern w:val="44"/>
      <w:sz w:val="44"/>
      <w:szCs w:val="44"/>
    </w:rPr>
  </w:style>
  <w:style w:type="paragraph" w:styleId="5">
    <w:name w:val="heading 2"/>
    <w:basedOn w:val="1"/>
    <w:next w:val="1"/>
    <w:link w:val="41"/>
    <w:qFormat/>
    <w:uiPriority w:val="0"/>
    <w:pPr>
      <w:keepNext/>
      <w:keepLines/>
      <w:spacing w:before="260" w:after="260" w:line="415" w:lineRule="auto"/>
      <w:outlineLvl w:val="1"/>
    </w:pPr>
    <w:rPr>
      <w:rFonts w:ascii="Arial" w:hAnsi="Arial" w:eastAsia="黑体" w:cs="Times New Roman"/>
      <w:b/>
      <w:bCs/>
      <w:sz w:val="32"/>
      <w:szCs w:val="32"/>
    </w:rPr>
  </w:style>
  <w:style w:type="paragraph" w:styleId="6">
    <w:name w:val="heading 3"/>
    <w:basedOn w:val="1"/>
    <w:next w:val="1"/>
    <w:link w:val="42"/>
    <w:qFormat/>
    <w:uiPriority w:val="9"/>
    <w:pPr>
      <w:keepNext/>
      <w:keepLines/>
      <w:spacing w:before="260" w:after="260" w:line="415" w:lineRule="auto"/>
      <w:outlineLvl w:val="2"/>
    </w:pPr>
    <w:rPr>
      <w:rFonts w:ascii="Calibri" w:hAnsi="Calibri" w:eastAsia="宋体" w:cs="Times New Roman"/>
      <w:b/>
      <w:bCs/>
      <w:sz w:val="32"/>
      <w:szCs w:val="32"/>
    </w:rPr>
  </w:style>
  <w:style w:type="paragraph" w:styleId="7">
    <w:name w:val="heading 4"/>
    <w:basedOn w:val="1"/>
    <w:next w:val="1"/>
    <w:link w:val="43"/>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8">
    <w:name w:val="heading 5"/>
    <w:basedOn w:val="1"/>
    <w:next w:val="1"/>
    <w:link w:val="44"/>
    <w:qFormat/>
    <w:uiPriority w:val="0"/>
    <w:pPr>
      <w:keepNext/>
      <w:keepLines/>
      <w:spacing w:before="280" w:after="290" w:line="376" w:lineRule="auto"/>
      <w:outlineLvl w:val="4"/>
    </w:pPr>
    <w:rPr>
      <w:rFonts w:ascii="Calibri" w:hAnsi="Calibri" w:eastAsia="宋体" w:cs="Times New Roman"/>
      <w:b/>
      <w:bCs/>
      <w:sz w:val="28"/>
      <w:szCs w:val="28"/>
    </w:rPr>
  </w:style>
  <w:style w:type="character" w:default="1" w:styleId="33">
    <w:name w:val="Default Paragraph Font"/>
    <w:autoRedefine/>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after="120"/>
      <w:ind w:left="420" w:leftChars="200" w:firstLine="420" w:firstLineChars="200"/>
    </w:pPr>
    <w:rPr>
      <w:rFonts w:ascii="Times New Roman" w:eastAsia="宋体"/>
      <w:sz w:val="21"/>
      <w:szCs w:val="24"/>
    </w:rPr>
  </w:style>
  <w:style w:type="paragraph" w:styleId="3">
    <w:name w:val="Body Text Indent"/>
    <w:basedOn w:val="1"/>
    <w:link w:val="83"/>
    <w:qFormat/>
    <w:uiPriority w:val="0"/>
    <w:pPr>
      <w:ind w:firstLine="630"/>
    </w:pPr>
    <w:rPr>
      <w:rFonts w:ascii="Calibri" w:hAnsi="Calibri" w:eastAsia="宋体" w:cs="Times New Roman"/>
      <w:sz w:val="32"/>
      <w:szCs w:val="20"/>
    </w:rPr>
  </w:style>
  <w:style w:type="paragraph" w:styleId="9">
    <w:name w:val="toc 7"/>
    <w:basedOn w:val="1"/>
    <w:next w:val="1"/>
    <w:unhideWhenUsed/>
    <w:qFormat/>
    <w:uiPriority w:val="39"/>
    <w:pPr>
      <w:ind w:left="2520" w:leftChars="1200"/>
    </w:pPr>
    <w:rPr>
      <w:rFonts w:ascii="Calibri" w:hAnsi="Calibri" w:eastAsia="宋体" w:cs="Times New Roman"/>
    </w:rPr>
  </w:style>
  <w:style w:type="paragraph" w:styleId="10">
    <w:name w:val="Normal Indent"/>
    <w:basedOn w:val="1"/>
    <w:link w:val="51"/>
    <w:qFormat/>
    <w:uiPriority w:val="0"/>
    <w:pPr>
      <w:ind w:firstLine="200" w:firstLineChars="200"/>
    </w:pPr>
    <w:rPr>
      <w:szCs w:val="24"/>
    </w:rPr>
  </w:style>
  <w:style w:type="paragraph" w:styleId="11">
    <w:name w:val="Document Map"/>
    <w:basedOn w:val="1"/>
    <w:link w:val="69"/>
    <w:qFormat/>
    <w:uiPriority w:val="0"/>
    <w:rPr>
      <w:rFonts w:ascii="宋体"/>
      <w:sz w:val="18"/>
      <w:szCs w:val="18"/>
    </w:rPr>
  </w:style>
  <w:style w:type="paragraph" w:styleId="12">
    <w:name w:val="annotation text"/>
    <w:basedOn w:val="1"/>
    <w:link w:val="194"/>
    <w:autoRedefine/>
    <w:semiHidden/>
    <w:unhideWhenUsed/>
    <w:qFormat/>
    <w:uiPriority w:val="99"/>
    <w:pPr>
      <w:jc w:val="left"/>
    </w:pPr>
  </w:style>
  <w:style w:type="paragraph" w:styleId="13">
    <w:name w:val="Body Text"/>
    <w:basedOn w:val="1"/>
    <w:link w:val="198"/>
    <w:autoRedefine/>
    <w:unhideWhenUsed/>
    <w:qFormat/>
    <w:uiPriority w:val="0"/>
    <w:pPr>
      <w:spacing w:after="120"/>
    </w:pPr>
  </w:style>
  <w:style w:type="paragraph" w:styleId="14">
    <w:name w:val="toc 5"/>
    <w:basedOn w:val="1"/>
    <w:next w:val="1"/>
    <w:autoRedefine/>
    <w:unhideWhenUsed/>
    <w:qFormat/>
    <w:uiPriority w:val="39"/>
    <w:pPr>
      <w:ind w:left="1680" w:leftChars="800"/>
    </w:pPr>
    <w:rPr>
      <w:rFonts w:ascii="Calibri" w:hAnsi="Calibri" w:eastAsia="宋体" w:cs="Times New Roman"/>
    </w:rPr>
  </w:style>
  <w:style w:type="paragraph" w:styleId="15">
    <w:name w:val="toc 3"/>
    <w:basedOn w:val="1"/>
    <w:next w:val="1"/>
    <w:link w:val="73"/>
    <w:qFormat/>
    <w:uiPriority w:val="39"/>
    <w:pPr>
      <w:tabs>
        <w:tab w:val="right" w:leader="dot" w:pos="8949"/>
      </w:tabs>
      <w:ind w:left="840" w:leftChars="400"/>
    </w:pPr>
    <w:rPr>
      <w:szCs w:val="24"/>
    </w:rPr>
  </w:style>
  <w:style w:type="paragraph" w:styleId="16">
    <w:name w:val="Plain Text"/>
    <w:basedOn w:val="1"/>
    <w:link w:val="54"/>
    <w:autoRedefine/>
    <w:qFormat/>
    <w:uiPriority w:val="0"/>
    <w:rPr>
      <w:rFonts w:ascii="宋体" w:hAnsi="Courier New" w:cs="Courier New"/>
      <w:szCs w:val="21"/>
    </w:rPr>
  </w:style>
  <w:style w:type="paragraph" w:styleId="17">
    <w:name w:val="toc 8"/>
    <w:basedOn w:val="1"/>
    <w:next w:val="1"/>
    <w:autoRedefine/>
    <w:unhideWhenUsed/>
    <w:qFormat/>
    <w:uiPriority w:val="39"/>
    <w:pPr>
      <w:ind w:left="2940" w:leftChars="1400"/>
    </w:pPr>
    <w:rPr>
      <w:rFonts w:ascii="Calibri" w:hAnsi="Calibri" w:eastAsia="宋体" w:cs="Times New Roman"/>
    </w:rPr>
  </w:style>
  <w:style w:type="paragraph" w:styleId="18">
    <w:name w:val="Date"/>
    <w:basedOn w:val="1"/>
    <w:next w:val="1"/>
    <w:link w:val="68"/>
    <w:autoRedefine/>
    <w:unhideWhenUsed/>
    <w:qFormat/>
    <w:uiPriority w:val="99"/>
    <w:pPr>
      <w:ind w:left="100" w:leftChars="2500"/>
    </w:pPr>
  </w:style>
  <w:style w:type="paragraph" w:styleId="19">
    <w:name w:val="Balloon Text"/>
    <w:basedOn w:val="1"/>
    <w:link w:val="72"/>
    <w:autoRedefine/>
    <w:qFormat/>
    <w:uiPriority w:val="0"/>
    <w:rPr>
      <w:sz w:val="18"/>
      <w:szCs w:val="18"/>
    </w:rPr>
  </w:style>
  <w:style w:type="paragraph" w:styleId="20">
    <w:name w:val="footer"/>
    <w:basedOn w:val="1"/>
    <w:link w:val="60"/>
    <w:autoRedefine/>
    <w:qFormat/>
    <w:uiPriority w:val="0"/>
    <w:pPr>
      <w:tabs>
        <w:tab w:val="center" w:pos="4153"/>
        <w:tab w:val="right" w:pos="8306"/>
      </w:tabs>
      <w:snapToGrid w:val="0"/>
      <w:jc w:val="left"/>
    </w:pPr>
    <w:rPr>
      <w:sz w:val="18"/>
    </w:rPr>
  </w:style>
  <w:style w:type="paragraph" w:styleId="21">
    <w:name w:val="header"/>
    <w:basedOn w:val="1"/>
    <w:link w:val="50"/>
    <w:autoRedefine/>
    <w:qFormat/>
    <w:uiPriority w:val="0"/>
    <w:pPr>
      <w:pBdr>
        <w:bottom w:val="single" w:color="auto" w:sz="6" w:space="1"/>
      </w:pBdr>
      <w:tabs>
        <w:tab w:val="center" w:pos="4153"/>
        <w:tab w:val="right" w:pos="8306"/>
      </w:tabs>
      <w:snapToGrid w:val="0"/>
      <w:jc w:val="center"/>
    </w:pPr>
    <w:rPr>
      <w:sz w:val="18"/>
    </w:rPr>
  </w:style>
  <w:style w:type="paragraph" w:styleId="22">
    <w:name w:val="toc 1"/>
    <w:basedOn w:val="1"/>
    <w:next w:val="1"/>
    <w:autoRedefine/>
    <w:qFormat/>
    <w:uiPriority w:val="39"/>
    <w:rPr>
      <w:rFonts w:ascii="Calibri" w:hAnsi="Calibri" w:eastAsia="宋体" w:cs="Times New Roman"/>
      <w:szCs w:val="24"/>
    </w:rPr>
  </w:style>
  <w:style w:type="paragraph" w:styleId="23">
    <w:name w:val="toc 4"/>
    <w:basedOn w:val="1"/>
    <w:next w:val="1"/>
    <w:unhideWhenUsed/>
    <w:qFormat/>
    <w:uiPriority w:val="39"/>
    <w:pPr>
      <w:ind w:left="1260" w:leftChars="600"/>
    </w:pPr>
    <w:rPr>
      <w:rFonts w:ascii="Calibri" w:hAnsi="Calibri" w:eastAsia="宋体" w:cs="Times New Roman"/>
    </w:rPr>
  </w:style>
  <w:style w:type="paragraph" w:styleId="24">
    <w:name w:val="toc 6"/>
    <w:basedOn w:val="1"/>
    <w:next w:val="1"/>
    <w:unhideWhenUsed/>
    <w:qFormat/>
    <w:uiPriority w:val="39"/>
    <w:pPr>
      <w:ind w:left="2100" w:leftChars="1000"/>
    </w:pPr>
    <w:rPr>
      <w:rFonts w:ascii="Calibri" w:hAnsi="Calibri" w:eastAsia="宋体" w:cs="Times New Roman"/>
    </w:rPr>
  </w:style>
  <w:style w:type="paragraph" w:styleId="25">
    <w:name w:val="toc 2"/>
    <w:basedOn w:val="1"/>
    <w:next w:val="1"/>
    <w:qFormat/>
    <w:uiPriority w:val="39"/>
    <w:pPr>
      <w:ind w:left="420" w:leftChars="200"/>
    </w:pPr>
    <w:rPr>
      <w:rFonts w:ascii="Calibri" w:hAnsi="Calibri" w:eastAsia="宋体" w:cs="Times New Roman"/>
      <w:szCs w:val="24"/>
    </w:rPr>
  </w:style>
  <w:style w:type="paragraph" w:styleId="26">
    <w:name w:val="toc 9"/>
    <w:basedOn w:val="1"/>
    <w:next w:val="1"/>
    <w:unhideWhenUsed/>
    <w:qFormat/>
    <w:uiPriority w:val="39"/>
    <w:pPr>
      <w:ind w:left="3360" w:leftChars="1600"/>
    </w:pPr>
    <w:rPr>
      <w:rFonts w:ascii="Calibri" w:hAnsi="Calibri" w:eastAsia="宋体" w:cs="Times New Roman"/>
    </w:rPr>
  </w:style>
  <w:style w:type="paragraph" w:styleId="27">
    <w:name w:val="Normal (Web)"/>
    <w:basedOn w:val="1"/>
    <w:qFormat/>
    <w:uiPriority w:val="99"/>
    <w:pPr>
      <w:widowControl/>
      <w:spacing w:before="100" w:beforeAutospacing="1" w:after="100" w:afterAutospacing="1"/>
      <w:jc w:val="left"/>
    </w:pPr>
    <w:rPr>
      <w:rFonts w:ascii="宋体" w:hAnsi="宋体" w:eastAsia="宋体" w:cs="Times New Roman"/>
      <w:kern w:val="0"/>
      <w:sz w:val="18"/>
      <w:szCs w:val="18"/>
    </w:rPr>
  </w:style>
  <w:style w:type="paragraph" w:styleId="28">
    <w:name w:val="Title"/>
    <w:basedOn w:val="1"/>
    <w:next w:val="1"/>
    <w:link w:val="58"/>
    <w:qFormat/>
    <w:uiPriority w:val="0"/>
    <w:pPr>
      <w:spacing w:before="240" w:after="60"/>
      <w:jc w:val="center"/>
      <w:outlineLvl w:val="0"/>
    </w:pPr>
    <w:rPr>
      <w:rFonts w:ascii="Cambria" w:hAnsi="Cambria"/>
      <w:b/>
      <w:bCs/>
      <w:sz w:val="32"/>
      <w:szCs w:val="32"/>
    </w:rPr>
  </w:style>
  <w:style w:type="paragraph" w:styleId="29">
    <w:name w:val="annotation subject"/>
    <w:basedOn w:val="12"/>
    <w:next w:val="12"/>
    <w:link w:val="195"/>
    <w:autoRedefine/>
    <w:semiHidden/>
    <w:unhideWhenUsed/>
    <w:qFormat/>
    <w:uiPriority w:val="99"/>
    <w:rPr>
      <w:b/>
      <w:bCs/>
    </w:rPr>
  </w:style>
  <w:style w:type="paragraph" w:styleId="30">
    <w:name w:val="Body Text First Indent"/>
    <w:basedOn w:val="13"/>
    <w:link w:val="199"/>
    <w:autoRedefine/>
    <w:unhideWhenUsed/>
    <w:qFormat/>
    <w:uiPriority w:val="0"/>
    <w:pPr>
      <w:ind w:firstLine="420" w:firstLineChars="100"/>
    </w:pPr>
  </w:style>
  <w:style w:type="table" w:styleId="32">
    <w:name w:val="Table Grid"/>
    <w:basedOn w:val="31"/>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autoRedefine/>
    <w:qFormat/>
    <w:uiPriority w:val="0"/>
    <w:rPr>
      <w:b/>
    </w:rPr>
  </w:style>
  <w:style w:type="character" w:styleId="35">
    <w:name w:val="page number"/>
    <w:autoRedefine/>
    <w:qFormat/>
    <w:uiPriority w:val="0"/>
  </w:style>
  <w:style w:type="character" w:styleId="36">
    <w:name w:val="FollowedHyperlink"/>
    <w:autoRedefine/>
    <w:unhideWhenUsed/>
    <w:qFormat/>
    <w:uiPriority w:val="99"/>
    <w:rPr>
      <w:color w:val="800080"/>
      <w:u w:val="single"/>
    </w:rPr>
  </w:style>
  <w:style w:type="character" w:styleId="37">
    <w:name w:val="Emphasis"/>
    <w:autoRedefine/>
    <w:qFormat/>
    <w:uiPriority w:val="20"/>
    <w:rPr>
      <w:rFonts w:cs="Times New Roman"/>
      <w:i/>
      <w:iCs/>
    </w:rPr>
  </w:style>
  <w:style w:type="character" w:styleId="38">
    <w:name w:val="Hyperlink"/>
    <w:autoRedefine/>
    <w:qFormat/>
    <w:uiPriority w:val="0"/>
    <w:rPr>
      <w:color w:val="333333"/>
      <w:u w:val="none"/>
    </w:rPr>
  </w:style>
  <w:style w:type="character" w:styleId="39">
    <w:name w:val="annotation reference"/>
    <w:basedOn w:val="33"/>
    <w:autoRedefine/>
    <w:semiHidden/>
    <w:unhideWhenUsed/>
    <w:qFormat/>
    <w:uiPriority w:val="99"/>
    <w:rPr>
      <w:sz w:val="21"/>
      <w:szCs w:val="21"/>
    </w:rPr>
  </w:style>
  <w:style w:type="character" w:customStyle="1" w:styleId="40">
    <w:name w:val="标题 1 字符"/>
    <w:basedOn w:val="33"/>
    <w:link w:val="4"/>
    <w:autoRedefine/>
    <w:qFormat/>
    <w:uiPriority w:val="9"/>
    <w:rPr>
      <w:rFonts w:ascii="Calibri" w:hAnsi="Calibri" w:eastAsia="宋体" w:cs="Times New Roman"/>
      <w:b/>
      <w:bCs/>
      <w:kern w:val="44"/>
      <w:sz w:val="44"/>
      <w:szCs w:val="44"/>
    </w:rPr>
  </w:style>
  <w:style w:type="character" w:customStyle="1" w:styleId="41">
    <w:name w:val="标题 2 字符"/>
    <w:basedOn w:val="33"/>
    <w:link w:val="5"/>
    <w:autoRedefine/>
    <w:qFormat/>
    <w:uiPriority w:val="9"/>
    <w:rPr>
      <w:rFonts w:ascii="Arial" w:hAnsi="Arial" w:eastAsia="黑体" w:cs="Times New Roman"/>
      <w:b/>
      <w:bCs/>
      <w:sz w:val="32"/>
      <w:szCs w:val="32"/>
    </w:rPr>
  </w:style>
  <w:style w:type="character" w:customStyle="1" w:styleId="42">
    <w:name w:val="标题 3 字符"/>
    <w:basedOn w:val="33"/>
    <w:link w:val="6"/>
    <w:autoRedefine/>
    <w:qFormat/>
    <w:uiPriority w:val="9"/>
    <w:rPr>
      <w:rFonts w:ascii="Calibri" w:hAnsi="Calibri" w:eastAsia="宋体" w:cs="Times New Roman"/>
      <w:b/>
      <w:bCs/>
      <w:sz w:val="32"/>
      <w:szCs w:val="32"/>
    </w:rPr>
  </w:style>
  <w:style w:type="character" w:customStyle="1" w:styleId="43">
    <w:name w:val="标题 4 字符"/>
    <w:basedOn w:val="33"/>
    <w:link w:val="7"/>
    <w:autoRedefine/>
    <w:qFormat/>
    <w:uiPriority w:val="0"/>
    <w:rPr>
      <w:rFonts w:ascii="Cambria" w:hAnsi="Cambria" w:eastAsia="宋体" w:cs="Times New Roman"/>
      <w:b/>
      <w:bCs/>
      <w:sz w:val="28"/>
      <w:szCs w:val="28"/>
    </w:rPr>
  </w:style>
  <w:style w:type="character" w:customStyle="1" w:styleId="44">
    <w:name w:val="标题 5 字符"/>
    <w:basedOn w:val="33"/>
    <w:link w:val="8"/>
    <w:autoRedefine/>
    <w:qFormat/>
    <w:uiPriority w:val="0"/>
    <w:rPr>
      <w:rFonts w:ascii="Calibri" w:hAnsi="Calibri" w:eastAsia="宋体" w:cs="Times New Roman"/>
      <w:b/>
      <w:bCs/>
      <w:sz w:val="28"/>
      <w:szCs w:val="28"/>
    </w:rPr>
  </w:style>
  <w:style w:type="character" w:customStyle="1" w:styleId="45">
    <w:name w:val="正文首行缩进两字符 Char Char"/>
    <w:link w:val="46"/>
    <w:autoRedefine/>
    <w:qFormat/>
    <w:uiPriority w:val="0"/>
    <w:rPr>
      <w:rFonts w:ascii="Times New Roman" w:hAnsi="Times New Roman" w:eastAsia="宋体" w:cs="Times New Roman"/>
      <w:szCs w:val="24"/>
    </w:rPr>
  </w:style>
  <w:style w:type="paragraph" w:customStyle="1" w:styleId="46">
    <w:name w:val="正文首行缩进两字符"/>
    <w:basedOn w:val="1"/>
    <w:link w:val="45"/>
    <w:autoRedefine/>
    <w:qFormat/>
    <w:uiPriority w:val="0"/>
    <w:pPr>
      <w:spacing w:line="360" w:lineRule="auto"/>
      <w:ind w:firstLine="200" w:firstLineChars="200"/>
    </w:pPr>
    <w:rPr>
      <w:rFonts w:ascii="Times New Roman" w:hAnsi="Times New Roman" w:eastAsia="宋体" w:cs="Times New Roman"/>
      <w:szCs w:val="24"/>
    </w:rPr>
  </w:style>
  <w:style w:type="paragraph" w:styleId="47">
    <w:name w:val="List Paragraph"/>
    <w:basedOn w:val="1"/>
    <w:autoRedefine/>
    <w:qFormat/>
    <w:uiPriority w:val="34"/>
    <w:pPr>
      <w:ind w:firstLine="420" w:firstLineChars="200"/>
    </w:pPr>
  </w:style>
  <w:style w:type="character" w:customStyle="1" w:styleId="48">
    <w:name w:val="font181"/>
    <w:basedOn w:val="33"/>
    <w:autoRedefine/>
    <w:qFormat/>
    <w:uiPriority w:val="0"/>
    <w:rPr>
      <w:rFonts w:hint="eastAsia" w:ascii="宋体" w:hAnsi="宋体" w:eastAsia="宋体" w:cs="宋体"/>
      <w:b/>
      <w:color w:val="000000"/>
      <w:sz w:val="24"/>
      <w:szCs w:val="24"/>
      <w:u w:val="none"/>
    </w:rPr>
  </w:style>
  <w:style w:type="character" w:customStyle="1" w:styleId="49">
    <w:name w:val="font171"/>
    <w:basedOn w:val="33"/>
    <w:autoRedefine/>
    <w:qFormat/>
    <w:uiPriority w:val="0"/>
    <w:rPr>
      <w:rFonts w:hint="eastAsia" w:ascii="宋体" w:hAnsi="宋体" w:eastAsia="宋体" w:cs="宋体"/>
      <w:b/>
      <w:color w:val="000000"/>
      <w:sz w:val="32"/>
      <w:szCs w:val="32"/>
      <w:u w:val="none"/>
    </w:rPr>
  </w:style>
  <w:style w:type="character" w:customStyle="1" w:styleId="50">
    <w:name w:val="页眉 字符"/>
    <w:link w:val="21"/>
    <w:autoRedefine/>
    <w:qFormat/>
    <w:locked/>
    <w:uiPriority w:val="0"/>
    <w:rPr>
      <w:sz w:val="18"/>
    </w:rPr>
  </w:style>
  <w:style w:type="character" w:customStyle="1" w:styleId="51">
    <w:name w:val="正文缩进 字符"/>
    <w:link w:val="10"/>
    <w:autoRedefine/>
    <w:qFormat/>
    <w:uiPriority w:val="0"/>
    <w:rPr>
      <w:szCs w:val="24"/>
    </w:rPr>
  </w:style>
  <w:style w:type="character" w:customStyle="1" w:styleId="52">
    <w:name w:val="纯文本 Char1"/>
    <w:autoRedefine/>
    <w:qFormat/>
    <w:uiPriority w:val="0"/>
    <w:rPr>
      <w:rFonts w:ascii="宋体" w:hAnsi="Courier New" w:cs="Courier New"/>
      <w:kern w:val="2"/>
      <w:sz w:val="21"/>
      <w:szCs w:val="21"/>
    </w:rPr>
  </w:style>
  <w:style w:type="character" w:customStyle="1" w:styleId="53">
    <w:name w:val="font01"/>
    <w:basedOn w:val="33"/>
    <w:autoRedefine/>
    <w:qFormat/>
    <w:uiPriority w:val="0"/>
    <w:rPr>
      <w:rFonts w:hint="eastAsia" w:ascii="仿宋" w:hAnsi="仿宋" w:eastAsia="仿宋" w:cs="仿宋"/>
      <w:color w:val="000000"/>
      <w:sz w:val="20"/>
      <w:szCs w:val="20"/>
      <w:u w:val="none"/>
    </w:rPr>
  </w:style>
  <w:style w:type="character" w:customStyle="1" w:styleId="54">
    <w:name w:val="纯文本 字符"/>
    <w:link w:val="16"/>
    <w:autoRedefine/>
    <w:qFormat/>
    <w:uiPriority w:val="0"/>
    <w:rPr>
      <w:rFonts w:ascii="宋体" w:hAnsi="Courier New" w:cs="Courier New"/>
      <w:szCs w:val="21"/>
    </w:rPr>
  </w:style>
  <w:style w:type="character" w:customStyle="1" w:styleId="55">
    <w:name w:val="列出段落 Char"/>
    <w:link w:val="56"/>
    <w:autoRedefine/>
    <w:qFormat/>
    <w:uiPriority w:val="0"/>
    <w:rPr>
      <w:rFonts w:ascii="Times New Roman" w:hAnsi="Times New Roman"/>
      <w:szCs w:val="24"/>
    </w:rPr>
  </w:style>
  <w:style w:type="paragraph" w:customStyle="1" w:styleId="56">
    <w:name w:val="列出段落2"/>
    <w:basedOn w:val="1"/>
    <w:link w:val="55"/>
    <w:autoRedefine/>
    <w:qFormat/>
    <w:uiPriority w:val="0"/>
    <w:pPr>
      <w:ind w:firstLine="420" w:firstLineChars="200"/>
    </w:pPr>
    <w:rPr>
      <w:rFonts w:ascii="Times New Roman" w:hAnsi="Times New Roman"/>
      <w:szCs w:val="24"/>
    </w:rPr>
  </w:style>
  <w:style w:type="character" w:customStyle="1" w:styleId="57">
    <w:name w:val="font21"/>
    <w:autoRedefine/>
    <w:qFormat/>
    <w:uiPriority w:val="0"/>
    <w:rPr>
      <w:rFonts w:hint="eastAsia" w:ascii="华文仿宋" w:hAnsi="华文仿宋" w:eastAsia="华文仿宋" w:cs="华文仿宋"/>
      <w:b/>
      <w:color w:val="000000"/>
      <w:sz w:val="24"/>
      <w:szCs w:val="24"/>
      <w:u w:val="none"/>
    </w:rPr>
  </w:style>
  <w:style w:type="character" w:customStyle="1" w:styleId="58">
    <w:name w:val="标题 字符"/>
    <w:basedOn w:val="33"/>
    <w:link w:val="28"/>
    <w:autoRedefine/>
    <w:qFormat/>
    <w:uiPriority w:val="0"/>
    <w:rPr>
      <w:rFonts w:ascii="Cambria" w:hAnsi="Cambria"/>
      <w:b/>
      <w:bCs/>
      <w:sz w:val="32"/>
      <w:szCs w:val="32"/>
    </w:rPr>
  </w:style>
  <w:style w:type="character" w:customStyle="1" w:styleId="59">
    <w:name w:val="font71"/>
    <w:autoRedefine/>
    <w:qFormat/>
    <w:uiPriority w:val="0"/>
    <w:rPr>
      <w:rFonts w:hint="eastAsia" w:ascii="仿宋" w:hAnsi="仿宋" w:eastAsia="仿宋" w:cs="仿宋"/>
      <w:b/>
      <w:color w:val="000000"/>
      <w:sz w:val="20"/>
      <w:szCs w:val="20"/>
      <w:u w:val="none"/>
    </w:rPr>
  </w:style>
  <w:style w:type="character" w:customStyle="1" w:styleId="60">
    <w:name w:val="页脚 字符"/>
    <w:link w:val="20"/>
    <w:autoRedefine/>
    <w:qFormat/>
    <w:locked/>
    <w:uiPriority w:val="0"/>
    <w:rPr>
      <w:sz w:val="18"/>
    </w:rPr>
  </w:style>
  <w:style w:type="character" w:customStyle="1" w:styleId="61">
    <w:name w:val="A正文小四 Char Char"/>
    <w:link w:val="62"/>
    <w:autoRedefine/>
    <w:qFormat/>
    <w:uiPriority w:val="0"/>
    <w:rPr>
      <w:rFonts w:ascii="Times New Roman" w:hAnsi="Times New Roman"/>
      <w:sz w:val="24"/>
      <w:szCs w:val="24"/>
    </w:rPr>
  </w:style>
  <w:style w:type="paragraph" w:customStyle="1" w:styleId="62">
    <w:name w:val="A正文小四"/>
    <w:basedOn w:val="1"/>
    <w:link w:val="61"/>
    <w:autoRedefine/>
    <w:qFormat/>
    <w:uiPriority w:val="0"/>
    <w:pPr>
      <w:spacing w:line="360" w:lineRule="auto"/>
      <w:ind w:firstLine="200" w:firstLineChars="200"/>
    </w:pPr>
    <w:rPr>
      <w:rFonts w:ascii="Times New Roman" w:hAnsi="Times New Roman"/>
      <w:sz w:val="24"/>
      <w:szCs w:val="24"/>
    </w:rPr>
  </w:style>
  <w:style w:type="character" w:customStyle="1" w:styleId="63">
    <w:name w:val="font31"/>
    <w:basedOn w:val="33"/>
    <w:autoRedefine/>
    <w:qFormat/>
    <w:uiPriority w:val="0"/>
    <w:rPr>
      <w:rFonts w:hint="eastAsia" w:ascii="仿宋" w:hAnsi="仿宋" w:eastAsia="仿宋" w:cs="仿宋"/>
      <w:b/>
      <w:color w:val="000000"/>
      <w:sz w:val="24"/>
      <w:szCs w:val="24"/>
      <w:u w:val="none"/>
    </w:rPr>
  </w:style>
  <w:style w:type="character" w:customStyle="1" w:styleId="64">
    <w:name w:val="未处理的提及1"/>
    <w:autoRedefine/>
    <w:unhideWhenUsed/>
    <w:qFormat/>
    <w:uiPriority w:val="99"/>
    <w:rPr>
      <w:color w:val="808080"/>
      <w:shd w:val="clear" w:color="auto" w:fill="E6E6E6"/>
    </w:rPr>
  </w:style>
  <w:style w:type="character" w:customStyle="1" w:styleId="65">
    <w:name w:val="font61"/>
    <w:autoRedefine/>
    <w:qFormat/>
    <w:uiPriority w:val="0"/>
    <w:rPr>
      <w:rFonts w:hint="eastAsia" w:ascii="仿宋" w:hAnsi="仿宋" w:eastAsia="仿宋" w:cs="仿宋"/>
      <w:b/>
      <w:color w:val="000000"/>
      <w:sz w:val="20"/>
      <w:szCs w:val="20"/>
      <w:u w:val="single"/>
    </w:rPr>
  </w:style>
  <w:style w:type="character" w:customStyle="1" w:styleId="66">
    <w:name w:val="列出段落 字符"/>
    <w:link w:val="67"/>
    <w:autoRedefine/>
    <w:qFormat/>
    <w:uiPriority w:val="0"/>
    <w:rPr>
      <w:rFonts w:cs="黑体"/>
    </w:rPr>
  </w:style>
  <w:style w:type="paragraph" w:customStyle="1" w:styleId="67">
    <w:name w:val="列出段落11"/>
    <w:basedOn w:val="1"/>
    <w:link w:val="66"/>
    <w:autoRedefine/>
    <w:qFormat/>
    <w:uiPriority w:val="0"/>
    <w:pPr>
      <w:spacing w:line="276" w:lineRule="auto"/>
      <w:ind w:firstLine="420" w:firstLineChars="200"/>
    </w:pPr>
    <w:rPr>
      <w:rFonts w:cs="黑体"/>
    </w:rPr>
  </w:style>
  <w:style w:type="character" w:customStyle="1" w:styleId="68">
    <w:name w:val="日期 字符"/>
    <w:basedOn w:val="33"/>
    <w:link w:val="18"/>
    <w:autoRedefine/>
    <w:qFormat/>
    <w:uiPriority w:val="99"/>
  </w:style>
  <w:style w:type="character" w:customStyle="1" w:styleId="69">
    <w:name w:val="文档结构图 字符"/>
    <w:basedOn w:val="33"/>
    <w:link w:val="11"/>
    <w:autoRedefine/>
    <w:qFormat/>
    <w:uiPriority w:val="0"/>
    <w:rPr>
      <w:rFonts w:ascii="宋体"/>
      <w:sz w:val="18"/>
      <w:szCs w:val="18"/>
    </w:rPr>
  </w:style>
  <w:style w:type="character" w:customStyle="1" w:styleId="70">
    <w:name w:val="正文缩进 字符1"/>
    <w:autoRedefine/>
    <w:qFormat/>
    <w:uiPriority w:val="0"/>
    <w:rPr>
      <w:kern w:val="2"/>
      <w:sz w:val="21"/>
      <w:szCs w:val="24"/>
    </w:rPr>
  </w:style>
  <w:style w:type="character" w:customStyle="1" w:styleId="71">
    <w:name w:val="font51"/>
    <w:basedOn w:val="33"/>
    <w:autoRedefine/>
    <w:qFormat/>
    <w:uiPriority w:val="0"/>
    <w:rPr>
      <w:rFonts w:hint="eastAsia" w:ascii="华文仿宋" w:hAnsi="华文仿宋" w:eastAsia="华文仿宋" w:cs="华文仿宋"/>
      <w:color w:val="000000"/>
      <w:sz w:val="24"/>
      <w:szCs w:val="24"/>
      <w:u w:val="none"/>
    </w:rPr>
  </w:style>
  <w:style w:type="character" w:customStyle="1" w:styleId="72">
    <w:name w:val="批注框文本 字符"/>
    <w:link w:val="19"/>
    <w:autoRedefine/>
    <w:qFormat/>
    <w:uiPriority w:val="0"/>
    <w:rPr>
      <w:sz w:val="18"/>
      <w:szCs w:val="18"/>
    </w:rPr>
  </w:style>
  <w:style w:type="character" w:customStyle="1" w:styleId="73">
    <w:name w:val="TOC 3 字符"/>
    <w:link w:val="15"/>
    <w:autoRedefine/>
    <w:qFormat/>
    <w:uiPriority w:val="39"/>
    <w:rPr>
      <w:szCs w:val="24"/>
    </w:rPr>
  </w:style>
  <w:style w:type="character" w:customStyle="1" w:styleId="74">
    <w:name w:val="font101"/>
    <w:basedOn w:val="33"/>
    <w:autoRedefine/>
    <w:qFormat/>
    <w:uiPriority w:val="0"/>
    <w:rPr>
      <w:rFonts w:hint="eastAsia" w:ascii="仿宋" w:hAnsi="仿宋" w:eastAsia="仿宋" w:cs="仿宋"/>
      <w:b/>
      <w:color w:val="000000"/>
      <w:sz w:val="24"/>
      <w:szCs w:val="24"/>
      <w:u w:val="none"/>
    </w:rPr>
  </w:style>
  <w:style w:type="character" w:customStyle="1" w:styleId="75">
    <w:name w:val="font81"/>
    <w:basedOn w:val="33"/>
    <w:autoRedefine/>
    <w:qFormat/>
    <w:uiPriority w:val="0"/>
    <w:rPr>
      <w:rFonts w:hint="default" w:ascii="Times New Roman" w:hAnsi="Times New Roman" w:cs="Times New Roman"/>
      <w:b/>
      <w:color w:val="000000"/>
      <w:sz w:val="20"/>
      <w:szCs w:val="20"/>
      <w:u w:val="none"/>
    </w:rPr>
  </w:style>
  <w:style w:type="character" w:customStyle="1" w:styleId="76">
    <w:name w:val="批注框文本 字符1"/>
    <w:basedOn w:val="33"/>
    <w:autoRedefine/>
    <w:semiHidden/>
    <w:qFormat/>
    <w:uiPriority w:val="99"/>
    <w:rPr>
      <w:sz w:val="18"/>
      <w:szCs w:val="18"/>
    </w:rPr>
  </w:style>
  <w:style w:type="character" w:customStyle="1" w:styleId="77">
    <w:name w:val="文档结构图 字符1"/>
    <w:basedOn w:val="33"/>
    <w:autoRedefine/>
    <w:semiHidden/>
    <w:qFormat/>
    <w:uiPriority w:val="99"/>
    <w:rPr>
      <w:rFonts w:ascii="Microsoft YaHei UI" w:eastAsia="Microsoft YaHei UI"/>
      <w:sz w:val="18"/>
      <w:szCs w:val="18"/>
    </w:rPr>
  </w:style>
  <w:style w:type="character" w:customStyle="1" w:styleId="78">
    <w:name w:val="页眉 字符1"/>
    <w:basedOn w:val="33"/>
    <w:autoRedefine/>
    <w:semiHidden/>
    <w:qFormat/>
    <w:uiPriority w:val="99"/>
    <w:rPr>
      <w:sz w:val="18"/>
      <w:szCs w:val="18"/>
    </w:rPr>
  </w:style>
  <w:style w:type="character" w:customStyle="1" w:styleId="79">
    <w:name w:val="日期 字符1"/>
    <w:basedOn w:val="33"/>
    <w:autoRedefine/>
    <w:semiHidden/>
    <w:qFormat/>
    <w:uiPriority w:val="99"/>
  </w:style>
  <w:style w:type="character" w:customStyle="1" w:styleId="80">
    <w:name w:val="标题 字符1"/>
    <w:basedOn w:val="33"/>
    <w:autoRedefine/>
    <w:qFormat/>
    <w:uiPriority w:val="10"/>
    <w:rPr>
      <w:rFonts w:asciiTheme="majorHAnsi" w:hAnsiTheme="majorHAnsi" w:eastAsiaTheme="majorEastAsia" w:cstheme="majorBidi"/>
      <w:b/>
      <w:bCs/>
      <w:sz w:val="32"/>
      <w:szCs w:val="32"/>
    </w:rPr>
  </w:style>
  <w:style w:type="character" w:customStyle="1" w:styleId="81">
    <w:name w:val="纯文本 字符1"/>
    <w:basedOn w:val="33"/>
    <w:autoRedefine/>
    <w:semiHidden/>
    <w:qFormat/>
    <w:uiPriority w:val="99"/>
    <w:rPr>
      <w:rFonts w:hAnsi="Courier New" w:cs="Courier New" w:asciiTheme="minorEastAsia"/>
    </w:rPr>
  </w:style>
  <w:style w:type="character" w:customStyle="1" w:styleId="82">
    <w:name w:val="页脚 字符1"/>
    <w:basedOn w:val="33"/>
    <w:autoRedefine/>
    <w:semiHidden/>
    <w:qFormat/>
    <w:uiPriority w:val="99"/>
    <w:rPr>
      <w:sz w:val="18"/>
      <w:szCs w:val="18"/>
    </w:rPr>
  </w:style>
  <w:style w:type="character" w:customStyle="1" w:styleId="83">
    <w:name w:val="正文文本缩进 字符"/>
    <w:basedOn w:val="33"/>
    <w:link w:val="3"/>
    <w:autoRedefine/>
    <w:qFormat/>
    <w:uiPriority w:val="0"/>
    <w:rPr>
      <w:rFonts w:ascii="Calibri" w:hAnsi="Calibri" w:eastAsia="宋体" w:cs="Times New Roman"/>
      <w:sz w:val="32"/>
      <w:szCs w:val="20"/>
    </w:rPr>
  </w:style>
  <w:style w:type="paragraph" w:customStyle="1" w:styleId="84">
    <w:name w:val="样式 首行缩进:  2 字符"/>
    <w:basedOn w:val="1"/>
    <w:autoRedefine/>
    <w:qFormat/>
    <w:uiPriority w:val="99"/>
    <w:pPr>
      <w:spacing w:line="400" w:lineRule="exact"/>
      <w:ind w:firstLine="200" w:firstLineChars="200"/>
    </w:pPr>
    <w:rPr>
      <w:rFonts w:ascii="Calibri" w:hAnsi="Calibri" w:eastAsia="宋体" w:cs="宋体"/>
      <w:sz w:val="24"/>
      <w:szCs w:val="24"/>
    </w:rPr>
  </w:style>
  <w:style w:type="paragraph" w:customStyle="1" w:styleId="85">
    <w:name w:val="TOC 标题2"/>
    <w:basedOn w:val="4"/>
    <w:next w:val="1"/>
    <w:autoRedefine/>
    <w:unhideWhenUsed/>
    <w:qFormat/>
    <w:uiPriority w:val="39"/>
    <w:pPr>
      <w:widowControl/>
      <w:spacing w:before="480" w:after="0" w:line="276" w:lineRule="auto"/>
      <w:jc w:val="left"/>
      <w:outlineLvl w:val="9"/>
    </w:pPr>
    <w:rPr>
      <w:rFonts w:ascii="等线 Light" w:hAnsi="等线 Light" w:eastAsia="等线 Light"/>
      <w:color w:val="2F5496"/>
      <w:kern w:val="0"/>
      <w:sz w:val="28"/>
      <w:szCs w:val="28"/>
    </w:rPr>
  </w:style>
  <w:style w:type="paragraph" w:customStyle="1" w:styleId="86">
    <w:name w:val="xl1939"/>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87">
    <w:name w:val="xl1902"/>
    <w:basedOn w:val="1"/>
    <w:autoRedefine/>
    <w:qFormat/>
    <w:uiPriority w:val="0"/>
    <w:pPr>
      <w:widowControl/>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88">
    <w:name w:val="xl150"/>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仿宋" w:hAnsi="仿宋" w:eastAsia="仿宋" w:cs="宋体"/>
      <w:kern w:val="0"/>
      <w:sz w:val="24"/>
      <w:szCs w:val="24"/>
    </w:rPr>
  </w:style>
  <w:style w:type="paragraph" w:customStyle="1" w:styleId="89">
    <w:name w:val="xl1938"/>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9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91">
    <w:name w:val="xl151"/>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仿宋" w:hAnsi="仿宋" w:eastAsia="仿宋" w:cs="宋体"/>
      <w:kern w:val="0"/>
      <w:sz w:val="24"/>
      <w:szCs w:val="24"/>
    </w:rPr>
  </w:style>
  <w:style w:type="paragraph" w:customStyle="1" w:styleId="92">
    <w:name w:val="xl19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0"/>
      <w:szCs w:val="20"/>
    </w:rPr>
  </w:style>
  <w:style w:type="paragraph" w:customStyle="1" w:styleId="93">
    <w:name w:val="xl19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0"/>
      <w:szCs w:val="20"/>
    </w:rPr>
  </w:style>
  <w:style w:type="paragraph" w:customStyle="1" w:styleId="94">
    <w:name w:val="xl1940"/>
    <w:basedOn w:val="1"/>
    <w:autoRedefine/>
    <w:qFormat/>
    <w:uiPriority w:val="0"/>
    <w:pPr>
      <w:widowControl/>
      <w:pBdr>
        <w:top w:val="single" w:color="auto" w:sz="4" w:space="0"/>
        <w:left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95">
    <w:name w:val="xl1941"/>
    <w:basedOn w:val="1"/>
    <w:autoRedefine/>
    <w:qFormat/>
    <w:uiPriority w:val="0"/>
    <w:pPr>
      <w:widowControl/>
      <w:pBdr>
        <w:top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96">
    <w:name w:val="xl190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b/>
      <w:bCs/>
      <w:kern w:val="0"/>
      <w:sz w:val="20"/>
      <w:szCs w:val="20"/>
    </w:rPr>
  </w:style>
  <w:style w:type="paragraph" w:customStyle="1" w:styleId="97">
    <w:name w:val="xl1926"/>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98">
    <w:name w:val="xl158"/>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99">
    <w:name w:val="列出段落1"/>
    <w:basedOn w:val="1"/>
    <w:autoRedefine/>
    <w:qFormat/>
    <w:uiPriority w:val="34"/>
    <w:pPr>
      <w:ind w:firstLine="420" w:firstLineChars="200"/>
    </w:pPr>
    <w:rPr>
      <w:rFonts w:ascii="Calibri" w:hAnsi="Calibri" w:eastAsia="宋体" w:cs="Calibri"/>
      <w:szCs w:val="20"/>
    </w:rPr>
  </w:style>
  <w:style w:type="paragraph" w:customStyle="1" w:styleId="100">
    <w:name w:val="列出段落4"/>
    <w:basedOn w:val="1"/>
    <w:autoRedefine/>
    <w:qFormat/>
    <w:uiPriority w:val="99"/>
    <w:pPr>
      <w:ind w:firstLine="420" w:firstLineChars="200"/>
    </w:pPr>
    <w:rPr>
      <w:rFonts w:ascii="Calibri" w:hAnsi="Calibri" w:eastAsia="宋体" w:cs="Times New Roman"/>
    </w:rPr>
  </w:style>
  <w:style w:type="paragraph" w:customStyle="1" w:styleId="101">
    <w:name w:val="xl19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02">
    <w:name w:val="正文1"/>
    <w:autoRedefine/>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03">
    <w:name w:val="xl157"/>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04">
    <w:name w:val="xl19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05">
    <w:name w:val="xl1928"/>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06">
    <w:name w:val="xl1930"/>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07">
    <w:name w:val="font8"/>
    <w:basedOn w:val="1"/>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108">
    <w:name w:val="xl1925"/>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kern w:val="0"/>
      <w:sz w:val="32"/>
      <w:szCs w:val="32"/>
    </w:rPr>
  </w:style>
  <w:style w:type="paragraph" w:customStyle="1" w:styleId="109">
    <w:name w:val="图例"/>
    <w:basedOn w:val="1"/>
    <w:autoRedefine/>
    <w:qFormat/>
    <w:uiPriority w:val="99"/>
    <w:pPr>
      <w:spacing w:before="120" w:after="120" w:line="360" w:lineRule="auto"/>
      <w:jc w:val="center"/>
    </w:pPr>
    <w:rPr>
      <w:rFonts w:ascii="Times New Roman" w:hAnsi="Times New Roman" w:eastAsia="仿宋_GB2312" w:cs="Times New Roman"/>
      <w:b/>
      <w:sz w:val="24"/>
      <w:szCs w:val="20"/>
    </w:rPr>
  </w:style>
  <w:style w:type="paragraph" w:customStyle="1" w:styleId="110">
    <w:name w:val="xl19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0"/>
      <w:szCs w:val="20"/>
    </w:rPr>
  </w:style>
  <w:style w:type="paragraph" w:customStyle="1" w:styleId="111">
    <w:name w:val="xl191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szCs w:val="24"/>
    </w:rPr>
  </w:style>
  <w:style w:type="paragraph" w:customStyle="1" w:styleId="11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13">
    <w:name w:val="xl169"/>
    <w:basedOn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14">
    <w:name w:val="xl1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115">
    <w:name w:val="TOC 标题1"/>
    <w:basedOn w:val="4"/>
    <w:next w:val="1"/>
    <w:autoRedefine/>
    <w:qFormat/>
    <w:uiPriority w:val="39"/>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116">
    <w:name w:val="_Style 2"/>
    <w:basedOn w:val="1"/>
    <w:autoRedefine/>
    <w:qFormat/>
    <w:uiPriority w:val="99"/>
    <w:pPr>
      <w:ind w:firstLine="420" w:firstLineChars="200"/>
    </w:pPr>
    <w:rPr>
      <w:rFonts w:ascii="Calibri" w:hAnsi="Calibri" w:eastAsia="宋体" w:cs="Times New Roman"/>
    </w:rPr>
  </w:style>
  <w:style w:type="paragraph" w:customStyle="1" w:styleId="117">
    <w:name w:val="列出段落3"/>
    <w:basedOn w:val="1"/>
    <w:autoRedefine/>
    <w:qFormat/>
    <w:uiPriority w:val="99"/>
    <w:pPr>
      <w:ind w:firstLine="420" w:firstLineChars="200"/>
    </w:pPr>
    <w:rPr>
      <w:rFonts w:ascii="Calibri" w:hAnsi="Calibri" w:eastAsia="宋体" w:cs="Times New Roman"/>
    </w:rPr>
  </w:style>
  <w:style w:type="paragraph" w:customStyle="1" w:styleId="118">
    <w:name w:val="xl1947"/>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黑体" w:hAnsi="黑体" w:eastAsia="黑体" w:cs="宋体"/>
      <w:b/>
      <w:bCs/>
      <w:kern w:val="0"/>
      <w:sz w:val="20"/>
      <w:szCs w:val="20"/>
    </w:rPr>
  </w:style>
  <w:style w:type="paragraph" w:customStyle="1" w:styleId="119">
    <w:name w:val="xl1934"/>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20">
    <w:name w:val="xl154"/>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21">
    <w:name w:val="TOC 标题11"/>
    <w:basedOn w:val="4"/>
    <w:next w:val="1"/>
    <w:autoRedefine/>
    <w:unhideWhenUsed/>
    <w:qFormat/>
    <w:uiPriority w:val="39"/>
    <w:pPr>
      <w:widowControl/>
      <w:spacing w:before="240" w:after="0" w:line="259" w:lineRule="auto"/>
      <w:jc w:val="left"/>
      <w:outlineLvl w:val="9"/>
    </w:pPr>
    <w:rPr>
      <w:rFonts w:ascii="Cambria" w:hAnsi="Cambria"/>
      <w:b w:val="0"/>
      <w:bCs w:val="0"/>
      <w:color w:val="365F91"/>
      <w:kern w:val="0"/>
      <w:sz w:val="32"/>
      <w:szCs w:val="32"/>
    </w:rPr>
  </w:style>
  <w:style w:type="paragraph" w:customStyle="1" w:styleId="122">
    <w:name w:val="xl1932"/>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23">
    <w:name w:val="xl1933"/>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24">
    <w:name w:val="xl1936"/>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0"/>
      <w:szCs w:val="20"/>
    </w:rPr>
  </w:style>
  <w:style w:type="paragraph" w:customStyle="1" w:styleId="125">
    <w:name w:val="xl1937"/>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0"/>
      <w:szCs w:val="20"/>
    </w:rPr>
  </w:style>
  <w:style w:type="paragraph" w:customStyle="1" w:styleId="126">
    <w:name w:val="xl170"/>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27">
    <w:name w:val="xl166"/>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28">
    <w:name w:val="xl1929"/>
    <w:basedOn w:val="1"/>
    <w:autoRedefine/>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29">
    <w:name w:val="xl1948"/>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0"/>
      <w:szCs w:val="20"/>
    </w:rPr>
  </w:style>
  <w:style w:type="paragraph" w:customStyle="1" w:styleId="130">
    <w:name w:val="（符号）三标题1.1"/>
    <w:basedOn w:val="1"/>
    <w:autoRedefine/>
    <w:qFormat/>
    <w:uiPriority w:val="0"/>
    <w:pPr>
      <w:tabs>
        <w:tab w:val="left" w:pos="360"/>
        <w:tab w:val="left" w:pos="700"/>
      </w:tabs>
      <w:spacing w:line="500" w:lineRule="exact"/>
    </w:pPr>
    <w:rPr>
      <w:rFonts w:ascii="Calibri" w:hAnsi="宋体" w:eastAsia="宋体" w:cs="Times New Roman"/>
      <w:sz w:val="24"/>
    </w:rPr>
  </w:style>
  <w:style w:type="paragraph" w:customStyle="1" w:styleId="131">
    <w:name w:val="xl190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szCs w:val="24"/>
    </w:rPr>
  </w:style>
  <w:style w:type="paragraph" w:customStyle="1" w:styleId="132">
    <w:name w:val="xl161"/>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eastAsia="宋体" w:cs="宋体"/>
      <w:b/>
      <w:bCs/>
      <w:kern w:val="0"/>
      <w:sz w:val="24"/>
      <w:szCs w:val="24"/>
    </w:rPr>
  </w:style>
  <w:style w:type="paragraph" w:customStyle="1" w:styleId="133">
    <w:name w:val="xl1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color w:val="000000"/>
      <w:kern w:val="0"/>
      <w:sz w:val="24"/>
      <w:szCs w:val="24"/>
    </w:rPr>
  </w:style>
  <w:style w:type="paragraph" w:customStyle="1" w:styleId="134">
    <w:name w:val="xl191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szCs w:val="24"/>
    </w:rPr>
  </w:style>
  <w:style w:type="paragraph" w:customStyle="1" w:styleId="135">
    <w:name w:val="xl160"/>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136">
    <w:name w:val="xl1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0"/>
      <w:szCs w:val="20"/>
    </w:rPr>
  </w:style>
  <w:style w:type="paragraph" w:customStyle="1" w:styleId="137">
    <w:name w:val="xl1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kern w:val="0"/>
      <w:sz w:val="24"/>
      <w:szCs w:val="24"/>
    </w:rPr>
  </w:style>
  <w:style w:type="paragraph" w:customStyle="1" w:styleId="138">
    <w:name w:val="xl1931"/>
    <w:basedOn w:val="1"/>
    <w:autoRedefine/>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39">
    <w:name w:val="xl159"/>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40">
    <w:name w:val="xl162"/>
    <w:basedOn w:val="1"/>
    <w:autoRedefine/>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141">
    <w:name w:val="xl163"/>
    <w:basedOn w:val="1"/>
    <w:autoRedefine/>
    <w:qFormat/>
    <w:uiPriority w:val="0"/>
    <w:pPr>
      <w:widowControl/>
      <w:spacing w:before="100" w:beforeAutospacing="1" w:after="100" w:afterAutospacing="1"/>
      <w:jc w:val="center"/>
      <w:textAlignment w:val="center"/>
    </w:pPr>
    <w:rPr>
      <w:rFonts w:ascii="华文中宋" w:hAnsi="华文中宋" w:eastAsia="华文中宋" w:cs="宋体"/>
      <w:b/>
      <w:bCs/>
      <w:kern w:val="0"/>
      <w:sz w:val="28"/>
      <w:szCs w:val="28"/>
    </w:rPr>
  </w:style>
  <w:style w:type="paragraph" w:customStyle="1" w:styleId="142">
    <w:name w:val="xl1945"/>
    <w:basedOn w:val="1"/>
    <w:autoRedefine/>
    <w:qFormat/>
    <w:uiPriority w:val="0"/>
    <w:pPr>
      <w:widowControl/>
      <w:pBdr>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143">
    <w:name w:val="xl191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szCs w:val="24"/>
    </w:rPr>
  </w:style>
  <w:style w:type="paragraph" w:customStyle="1" w:styleId="144">
    <w:name w:val="xl1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i/>
      <w:iCs/>
      <w:color w:val="FF0000"/>
      <w:kern w:val="0"/>
      <w:sz w:val="24"/>
      <w:szCs w:val="24"/>
    </w:rPr>
  </w:style>
  <w:style w:type="paragraph" w:customStyle="1" w:styleId="145">
    <w:name w:val="列出段落5"/>
    <w:basedOn w:val="1"/>
    <w:autoRedefine/>
    <w:qFormat/>
    <w:uiPriority w:val="99"/>
    <w:pPr>
      <w:ind w:firstLine="420" w:firstLineChars="200"/>
    </w:pPr>
    <w:rPr>
      <w:rFonts w:ascii="Calibri" w:hAnsi="Calibri" w:eastAsia="宋体" w:cs="Times New Roman"/>
    </w:rPr>
  </w:style>
  <w:style w:type="paragraph" w:customStyle="1" w:styleId="146">
    <w:name w:val="xl1935"/>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0"/>
      <w:szCs w:val="20"/>
    </w:rPr>
  </w:style>
  <w:style w:type="paragraph" w:customStyle="1" w:styleId="147">
    <w:name w:val="xl152"/>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仿宋" w:hAnsi="仿宋" w:eastAsia="仿宋" w:cs="宋体"/>
      <w:b/>
      <w:bCs/>
      <w:kern w:val="0"/>
      <w:sz w:val="20"/>
      <w:szCs w:val="20"/>
    </w:rPr>
  </w:style>
  <w:style w:type="paragraph" w:customStyle="1" w:styleId="148">
    <w:name w:val="xl165"/>
    <w:basedOn w:val="1"/>
    <w:autoRedefine/>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49">
    <w:name w:val="xl1944"/>
    <w:basedOn w:val="1"/>
    <w:autoRedefine/>
    <w:qFormat/>
    <w:uiPriority w:val="0"/>
    <w:pPr>
      <w:widowControl/>
      <w:pBdr>
        <w:bottom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150">
    <w:name w:val="xl19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51">
    <w:name w:val="font7"/>
    <w:basedOn w:val="1"/>
    <w:autoRedefine/>
    <w:qFormat/>
    <w:uiPriority w:val="0"/>
    <w:pPr>
      <w:widowControl/>
      <w:spacing w:before="100" w:beforeAutospacing="1" w:after="100" w:afterAutospacing="1"/>
      <w:jc w:val="left"/>
    </w:pPr>
    <w:rPr>
      <w:rFonts w:ascii="黑体" w:hAnsi="黑体" w:eastAsia="黑体" w:cs="宋体"/>
      <w:kern w:val="0"/>
      <w:sz w:val="20"/>
      <w:szCs w:val="20"/>
    </w:rPr>
  </w:style>
  <w:style w:type="paragraph" w:customStyle="1" w:styleId="152">
    <w:name w:val="msonormal"/>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3">
    <w:name w:val="xl1942"/>
    <w:basedOn w:val="1"/>
    <w:autoRedefine/>
    <w:qFormat/>
    <w:uiPriority w:val="0"/>
    <w:pPr>
      <w:widowControl/>
      <w:pBdr>
        <w:top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154">
    <w:name w:val="xl191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szCs w:val="24"/>
    </w:rPr>
  </w:style>
  <w:style w:type="paragraph" w:customStyle="1" w:styleId="155">
    <w:name w:val="xl191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szCs w:val="24"/>
    </w:rPr>
  </w:style>
  <w:style w:type="paragraph" w:customStyle="1" w:styleId="156">
    <w:name w:val="font5"/>
    <w:basedOn w:val="1"/>
    <w:autoRedefine/>
    <w:qFormat/>
    <w:uiPriority w:val="0"/>
    <w:pPr>
      <w:widowControl/>
      <w:spacing w:before="100" w:beforeAutospacing="1" w:after="100" w:afterAutospacing="1"/>
      <w:jc w:val="left"/>
    </w:pPr>
    <w:rPr>
      <w:rFonts w:ascii="仿宋" w:hAnsi="仿宋" w:eastAsia="仿宋" w:cs="宋体"/>
      <w:b/>
      <w:bCs/>
      <w:kern w:val="0"/>
      <w:sz w:val="20"/>
      <w:szCs w:val="20"/>
    </w:rPr>
  </w:style>
  <w:style w:type="paragraph" w:customStyle="1" w:styleId="157">
    <w:name w:val="xl164"/>
    <w:basedOn w:val="1"/>
    <w:autoRedefine/>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58">
    <w:name w:val="xl1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59">
    <w:name w:val="xl1943"/>
    <w:basedOn w:val="1"/>
    <w:autoRedefine/>
    <w:qFormat/>
    <w:uiPriority w:val="0"/>
    <w:pPr>
      <w:widowControl/>
      <w:pBdr>
        <w:left w:val="single" w:color="auto" w:sz="4" w:space="0"/>
        <w:bottom w:val="single" w:color="auto" w:sz="4" w:space="0"/>
      </w:pBdr>
      <w:shd w:val="clear" w:color="000000" w:fill="FFFFFF"/>
      <w:spacing w:before="100" w:beforeAutospacing="1" w:after="100" w:afterAutospacing="1"/>
      <w:jc w:val="center"/>
    </w:pPr>
    <w:rPr>
      <w:rFonts w:ascii="黑体" w:hAnsi="黑体" w:eastAsia="黑体" w:cs="宋体"/>
      <w:b/>
      <w:bCs/>
      <w:kern w:val="0"/>
      <w:sz w:val="24"/>
      <w:szCs w:val="24"/>
    </w:rPr>
  </w:style>
  <w:style w:type="paragraph" w:customStyle="1" w:styleId="160">
    <w:name w:val="xl19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华文仿宋" w:hAnsi="华文仿宋" w:eastAsia="华文仿宋" w:cs="宋体"/>
      <w:kern w:val="0"/>
      <w:sz w:val="20"/>
      <w:szCs w:val="20"/>
    </w:rPr>
  </w:style>
  <w:style w:type="paragraph" w:customStyle="1" w:styleId="161">
    <w:name w:val="xl191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62">
    <w:name w:val="xl192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63">
    <w:name w:val="xl1946"/>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黑体" w:hAnsi="黑体" w:eastAsia="黑体" w:cs="宋体"/>
      <w:b/>
      <w:bCs/>
      <w:kern w:val="0"/>
      <w:sz w:val="20"/>
      <w:szCs w:val="20"/>
    </w:rPr>
  </w:style>
  <w:style w:type="paragraph" w:customStyle="1" w:styleId="164">
    <w:name w:val="xl19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szCs w:val="24"/>
    </w:rPr>
  </w:style>
  <w:style w:type="paragraph" w:customStyle="1" w:styleId="165">
    <w:name w:val="正文 A"/>
    <w:qFormat/>
    <w:uiPriority w:val="0"/>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166">
    <w:name w:val="xl191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szCs w:val="24"/>
    </w:rPr>
  </w:style>
  <w:style w:type="paragraph" w:customStyle="1" w:styleId="167">
    <w:name w:val="标题 2 New New"/>
    <w:basedOn w:val="168"/>
    <w:next w:val="168"/>
    <w:autoRedefine/>
    <w:qFormat/>
    <w:uiPriority w:val="0"/>
    <w:pPr>
      <w:keepNext/>
      <w:keepLines/>
      <w:spacing w:before="260" w:after="260" w:line="416" w:lineRule="auto"/>
      <w:outlineLvl w:val="1"/>
    </w:pPr>
    <w:rPr>
      <w:rFonts w:ascii="Arial" w:hAnsi="Arial" w:eastAsia="黑体"/>
      <w:b/>
      <w:bCs/>
      <w:sz w:val="32"/>
      <w:szCs w:val="32"/>
    </w:rPr>
  </w:style>
  <w:style w:type="paragraph" w:customStyle="1" w:styleId="168">
    <w:name w:val="正文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9">
    <w:name w:val="xl171"/>
    <w:basedOn w:val="1"/>
    <w:autoRedefine/>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70">
    <w:name w:val="xl143"/>
    <w:basedOn w:val="1"/>
    <w:autoRedefine/>
    <w:qFormat/>
    <w:uiPriority w:val="0"/>
    <w:pPr>
      <w:widowControl/>
      <w:spacing w:before="100" w:beforeAutospacing="1" w:after="100" w:afterAutospacing="1"/>
      <w:jc w:val="center"/>
      <w:textAlignment w:val="center"/>
    </w:pPr>
    <w:rPr>
      <w:rFonts w:ascii="宋体" w:hAnsi="宋体" w:eastAsia="宋体" w:cs="宋体"/>
      <w:kern w:val="0"/>
      <w:sz w:val="24"/>
      <w:szCs w:val="24"/>
    </w:rPr>
  </w:style>
  <w:style w:type="paragraph" w:customStyle="1" w:styleId="171">
    <w:name w:val="font6"/>
    <w:basedOn w:val="1"/>
    <w:autoRedefine/>
    <w:qFormat/>
    <w:uiPriority w:val="0"/>
    <w:pPr>
      <w:widowControl/>
      <w:spacing w:before="100" w:beforeAutospacing="1" w:after="100" w:afterAutospacing="1"/>
      <w:jc w:val="left"/>
    </w:pPr>
    <w:rPr>
      <w:rFonts w:ascii="仿宋" w:hAnsi="仿宋" w:eastAsia="仿宋" w:cs="宋体"/>
      <w:b/>
      <w:bCs/>
      <w:kern w:val="0"/>
      <w:sz w:val="12"/>
      <w:szCs w:val="12"/>
    </w:rPr>
  </w:style>
  <w:style w:type="paragraph" w:customStyle="1" w:styleId="172">
    <w:name w:val="xl192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0"/>
      <w:szCs w:val="20"/>
    </w:rPr>
  </w:style>
  <w:style w:type="paragraph" w:customStyle="1" w:styleId="173">
    <w:name w:val="xl19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华文仿宋" w:hAnsi="华文仿宋" w:eastAsia="华文仿宋" w:cs="宋体"/>
      <w:kern w:val="0"/>
      <w:sz w:val="20"/>
      <w:szCs w:val="20"/>
    </w:rPr>
  </w:style>
  <w:style w:type="paragraph" w:customStyle="1" w:styleId="174">
    <w:name w:val="正文 New New New New New New New New New New New New New New New New New New New New New New New New New New New New New New New New New New New New New New New New New New New New New New New New New New New New New New New New New New New New New New Ne"/>
    <w:autoRedefine/>
    <w:qFormat/>
    <w:uiPriority w:val="0"/>
    <w:pPr>
      <w:widowControl w:val="0"/>
      <w:spacing w:line="360" w:lineRule="auto"/>
      <w:ind w:firstLine="720" w:firstLineChars="200"/>
      <w:jc w:val="both"/>
    </w:pPr>
    <w:rPr>
      <w:rFonts w:ascii="Times New Roman" w:hAnsi="Times New Roman" w:eastAsia="宋体" w:cs="Times New Roman"/>
      <w:kern w:val="2"/>
      <w:sz w:val="24"/>
      <w:lang w:val="en-US" w:eastAsia="zh-CN" w:bidi="ar-SA"/>
    </w:rPr>
  </w:style>
  <w:style w:type="paragraph" w:customStyle="1" w:styleId="175">
    <w:name w:val="xl1918"/>
    <w:basedOn w:val="1"/>
    <w:autoRedefine/>
    <w:qFormat/>
    <w:uiPriority w:val="0"/>
    <w:pPr>
      <w:widowControl/>
      <w:shd w:val="clear" w:color="000000" w:fill="FFFFFF"/>
      <w:spacing w:before="100" w:beforeAutospacing="1" w:after="100" w:afterAutospacing="1"/>
      <w:jc w:val="left"/>
    </w:pPr>
    <w:rPr>
      <w:rFonts w:ascii="宋体" w:hAnsi="宋体" w:eastAsia="宋体" w:cs="宋体"/>
      <w:kern w:val="0"/>
      <w:sz w:val="24"/>
      <w:szCs w:val="24"/>
    </w:rPr>
  </w:style>
  <w:style w:type="paragraph" w:customStyle="1" w:styleId="176">
    <w:name w:val="xl144"/>
    <w:basedOn w:val="1"/>
    <w:autoRedefine/>
    <w:qFormat/>
    <w:uiPriority w:val="0"/>
    <w:pPr>
      <w:widowControl/>
      <w:spacing w:before="100" w:beforeAutospacing="1" w:after="100" w:afterAutospacing="1"/>
      <w:jc w:val="center"/>
      <w:textAlignment w:val="center"/>
    </w:pPr>
    <w:rPr>
      <w:rFonts w:ascii="宋体" w:hAnsi="宋体" w:eastAsia="宋体" w:cs="宋体"/>
      <w:b/>
      <w:bCs/>
      <w:kern w:val="0"/>
      <w:sz w:val="24"/>
      <w:szCs w:val="24"/>
    </w:rPr>
  </w:style>
  <w:style w:type="paragraph" w:customStyle="1" w:styleId="177">
    <w:name w:val="xl172"/>
    <w:basedOn w:val="1"/>
    <w:autoRedefine/>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仿宋" w:hAnsi="仿宋" w:eastAsia="仿宋" w:cs="宋体"/>
      <w:b/>
      <w:bCs/>
      <w:kern w:val="0"/>
      <w:sz w:val="20"/>
      <w:szCs w:val="20"/>
    </w:rPr>
  </w:style>
  <w:style w:type="paragraph" w:customStyle="1" w:styleId="178">
    <w:name w:val="xl1923"/>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eastAsia="宋体" w:cs="宋体"/>
      <w:kern w:val="0"/>
      <w:sz w:val="32"/>
      <w:szCs w:val="32"/>
    </w:rPr>
  </w:style>
  <w:style w:type="paragraph" w:customStyle="1" w:styleId="179">
    <w:name w:val="xl1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szCs w:val="24"/>
    </w:rPr>
  </w:style>
  <w:style w:type="paragraph" w:customStyle="1" w:styleId="180">
    <w:name w:val="xl14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81">
    <w:name w:val="xl1951"/>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华文仿宋" w:hAnsi="华文仿宋" w:eastAsia="华文仿宋" w:cs="宋体"/>
      <w:kern w:val="0"/>
      <w:sz w:val="20"/>
      <w:szCs w:val="20"/>
    </w:rPr>
  </w:style>
  <w:style w:type="paragraph" w:customStyle="1" w:styleId="182">
    <w:name w:val="xl191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华文仿宋" w:hAnsi="华文仿宋" w:eastAsia="华文仿宋" w:cs="宋体"/>
      <w:kern w:val="0"/>
      <w:sz w:val="24"/>
      <w:szCs w:val="24"/>
    </w:rPr>
  </w:style>
  <w:style w:type="paragraph" w:customStyle="1" w:styleId="183">
    <w:name w:val="xl1924"/>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eastAsia="宋体" w:cs="宋体"/>
      <w:kern w:val="0"/>
      <w:sz w:val="32"/>
      <w:szCs w:val="32"/>
    </w:rPr>
  </w:style>
  <w:style w:type="paragraph" w:customStyle="1" w:styleId="184">
    <w:name w:val="xl173"/>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仿宋" w:hAnsi="仿宋" w:eastAsia="仿宋" w:cs="宋体"/>
      <w:b/>
      <w:bCs/>
      <w:kern w:val="0"/>
      <w:sz w:val="20"/>
      <w:szCs w:val="20"/>
    </w:rPr>
  </w:style>
  <w:style w:type="paragraph" w:customStyle="1" w:styleId="185">
    <w:name w:val="xl1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24"/>
      <w:szCs w:val="24"/>
    </w:rPr>
  </w:style>
  <w:style w:type="paragraph" w:customStyle="1" w:styleId="186">
    <w:name w:val="xl1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4"/>
      <w:szCs w:val="24"/>
    </w:rPr>
  </w:style>
  <w:style w:type="paragraph" w:customStyle="1" w:styleId="187">
    <w:name w:val="xl192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0"/>
      <w:szCs w:val="20"/>
    </w:rPr>
  </w:style>
  <w:style w:type="paragraph" w:customStyle="1" w:styleId="188">
    <w:name w:val="xl1927"/>
    <w:basedOn w:val="1"/>
    <w:autoRedefine/>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szCs w:val="24"/>
    </w:rPr>
  </w:style>
  <w:style w:type="paragraph" w:customStyle="1" w:styleId="189">
    <w:name w:val="xl142"/>
    <w:basedOn w:val="1"/>
    <w:autoRedefine/>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kern w:val="0"/>
      <w:sz w:val="20"/>
      <w:szCs w:val="20"/>
    </w:rPr>
  </w:style>
  <w:style w:type="paragraph" w:customStyle="1" w:styleId="190">
    <w:name w:val="xl1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FF0000"/>
      <w:kern w:val="0"/>
      <w:sz w:val="24"/>
      <w:szCs w:val="24"/>
    </w:rPr>
  </w:style>
  <w:style w:type="paragraph" w:customStyle="1" w:styleId="191">
    <w:name w:val="xl168"/>
    <w:basedOn w:val="1"/>
    <w:autoRedefine/>
    <w:qFormat/>
    <w:uiPriority w:val="0"/>
    <w:pPr>
      <w:widowControl/>
      <w:spacing w:before="100" w:beforeAutospacing="1" w:after="100" w:afterAutospacing="1"/>
      <w:jc w:val="center"/>
      <w:textAlignment w:val="center"/>
    </w:pPr>
    <w:rPr>
      <w:rFonts w:ascii="华文中宋" w:hAnsi="华文中宋" w:eastAsia="华文中宋" w:cs="宋体"/>
      <w:b/>
      <w:bCs/>
      <w:kern w:val="0"/>
      <w:sz w:val="24"/>
      <w:szCs w:val="24"/>
    </w:rPr>
  </w:style>
  <w:style w:type="paragraph" w:customStyle="1" w:styleId="192">
    <w:name w:val="p15"/>
    <w:basedOn w:val="1"/>
    <w:autoRedefine/>
    <w:qFormat/>
    <w:uiPriority w:val="0"/>
    <w:pPr>
      <w:widowControl/>
    </w:pPr>
    <w:rPr>
      <w:rFonts w:ascii="宋体" w:hAnsi="宋体" w:eastAsia="宋体" w:cs="宋体"/>
      <w:kern w:val="0"/>
      <w:szCs w:val="21"/>
    </w:rPr>
  </w:style>
  <w:style w:type="paragraph" w:customStyle="1" w:styleId="193">
    <w:name w:val="TOC 标题3"/>
    <w:basedOn w:val="4"/>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94">
    <w:name w:val="批注文字 字符"/>
    <w:basedOn w:val="33"/>
    <w:link w:val="12"/>
    <w:autoRedefine/>
    <w:semiHidden/>
    <w:qFormat/>
    <w:uiPriority w:val="99"/>
    <w:rPr>
      <w:rFonts w:asciiTheme="minorHAnsi" w:hAnsiTheme="minorHAnsi" w:eastAsiaTheme="minorEastAsia" w:cstheme="minorBidi"/>
      <w:kern w:val="2"/>
      <w:sz w:val="21"/>
      <w:szCs w:val="22"/>
    </w:rPr>
  </w:style>
  <w:style w:type="character" w:customStyle="1" w:styleId="195">
    <w:name w:val="批注主题 字符"/>
    <w:basedOn w:val="194"/>
    <w:link w:val="29"/>
    <w:autoRedefine/>
    <w:semiHidden/>
    <w:qFormat/>
    <w:uiPriority w:val="99"/>
    <w:rPr>
      <w:rFonts w:asciiTheme="minorHAnsi" w:hAnsiTheme="minorHAnsi" w:eastAsiaTheme="minorEastAsia" w:cstheme="minorBidi"/>
      <w:b/>
      <w:bCs/>
      <w:kern w:val="2"/>
      <w:sz w:val="21"/>
      <w:szCs w:val="22"/>
    </w:rPr>
  </w:style>
  <w:style w:type="paragraph" w:customStyle="1" w:styleId="196">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97">
    <w:name w:val="Unresolved Mention"/>
    <w:basedOn w:val="33"/>
    <w:autoRedefine/>
    <w:semiHidden/>
    <w:unhideWhenUsed/>
    <w:qFormat/>
    <w:uiPriority w:val="99"/>
    <w:rPr>
      <w:color w:val="605E5C"/>
      <w:shd w:val="clear" w:color="auto" w:fill="E1DFDD"/>
    </w:rPr>
  </w:style>
  <w:style w:type="character" w:customStyle="1" w:styleId="198">
    <w:name w:val="正文文本 字符"/>
    <w:basedOn w:val="33"/>
    <w:link w:val="13"/>
    <w:autoRedefine/>
    <w:qFormat/>
    <w:uiPriority w:val="99"/>
    <w:rPr>
      <w:rFonts w:asciiTheme="minorHAnsi" w:hAnsiTheme="minorHAnsi" w:eastAsiaTheme="minorEastAsia" w:cstheme="minorBidi"/>
      <w:kern w:val="2"/>
      <w:sz w:val="21"/>
      <w:szCs w:val="22"/>
    </w:rPr>
  </w:style>
  <w:style w:type="character" w:customStyle="1" w:styleId="199">
    <w:name w:val="正文文本首行缩进 字符"/>
    <w:basedOn w:val="198"/>
    <w:link w:val="30"/>
    <w:autoRedefine/>
    <w:semiHidden/>
    <w:qFormat/>
    <w:uiPriority w:val="99"/>
    <w:rPr>
      <w:rFonts w:asciiTheme="minorHAnsi" w:hAnsiTheme="minorHAnsi" w:eastAsiaTheme="minorEastAsia" w:cstheme="minorBidi"/>
      <w:kern w:val="2"/>
      <w:sz w:val="21"/>
      <w:szCs w:val="22"/>
    </w:rPr>
  </w:style>
  <w:style w:type="paragraph" w:customStyle="1" w:styleId="200">
    <w:name w:val="首行缩进"/>
    <w:basedOn w:val="1"/>
    <w:autoRedefine/>
    <w:qFormat/>
    <w:uiPriority w:val="0"/>
    <w:pPr>
      <w:ind w:firstLine="480"/>
    </w:pPr>
    <w:rPr>
      <w:rFonts w:ascii="Times New Roman" w:hAnsi="Times New Roman" w:eastAsia="宋体" w:cs="Times New Roman"/>
      <w:sz w:val="24"/>
      <w:szCs w:val="24"/>
      <w:lang w:val="zh-CN"/>
    </w:rPr>
  </w:style>
  <w:style w:type="paragraph" w:customStyle="1" w:styleId="201">
    <w:name w:val="列表段落1"/>
    <w:basedOn w:val="1"/>
    <w:autoRedefine/>
    <w:qFormat/>
    <w:uiPriority w:val="99"/>
    <w:pPr>
      <w:ind w:firstLine="420" w:firstLineChars="200"/>
    </w:pPr>
    <w:rPr>
      <w:szCs w:val="24"/>
    </w:rPr>
  </w:style>
  <w:style w:type="table" w:customStyle="1" w:styleId="202">
    <w:name w:val="网格型1"/>
    <w:basedOn w:val="31"/>
    <w:autoRedefine/>
    <w:qFormat/>
    <w:uiPriority w:val="0"/>
    <w:pPr>
      <w:widowControl w:val="0"/>
      <w:jc w:val="both"/>
    </w:pPr>
    <w:rPr>
      <w:rFonts w:ascii="Calibri" w:hAnsi="Calibri" w:eastAsia="宋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3">
    <w:name w:val="标题 5（有编号）（绿盟科技）"/>
    <w:basedOn w:val="1"/>
    <w:next w:val="204"/>
    <w:autoRedefine/>
    <w:qFormat/>
    <w:uiPriority w:val="0"/>
    <w:pPr>
      <w:keepNext/>
      <w:keepLines/>
      <w:numPr>
        <w:ilvl w:val="4"/>
        <w:numId w:val="1"/>
      </w:numPr>
      <w:tabs>
        <w:tab w:val="left" w:pos="0"/>
      </w:tabs>
      <w:spacing w:before="280" w:after="156" w:line="377" w:lineRule="auto"/>
      <w:outlineLvl w:val="4"/>
    </w:pPr>
    <w:rPr>
      <w:rFonts w:ascii="Arial" w:hAnsi="Arial" w:eastAsia="黑体" w:cs="Times New Roman"/>
      <w:b/>
      <w:kern w:val="0"/>
      <w:szCs w:val="28"/>
    </w:rPr>
  </w:style>
  <w:style w:type="paragraph" w:customStyle="1" w:styleId="204">
    <w:name w:val="正文（绿盟科技）"/>
    <w:autoRedefine/>
    <w:qFormat/>
    <w:uiPriority w:val="0"/>
    <w:pPr>
      <w:spacing w:line="300" w:lineRule="auto"/>
    </w:pPr>
    <w:rPr>
      <w:rFonts w:ascii="Arial" w:hAnsi="Arial" w:eastAsia="宋体" w:cs="黑体"/>
      <w:sz w:val="21"/>
      <w:szCs w:val="21"/>
      <w:lang w:val="en-US" w:eastAsia="zh-CN" w:bidi="ar-SA"/>
    </w:rPr>
  </w:style>
  <w:style w:type="paragraph" w:styleId="205">
    <w:name w:val="No Spacing"/>
    <w:autoRedefine/>
    <w:qFormat/>
    <w:uiPriority w:val="1"/>
    <w:pPr>
      <w:widowControl w:val="0"/>
    </w:pPr>
    <w:rPr>
      <w:rFonts w:ascii="Calibri" w:hAnsi="Calibri" w:eastAsia="宋体" w:cs="Times New Roman"/>
      <w:kern w:val="2"/>
      <w:sz w:val="21"/>
      <w:szCs w:val="22"/>
      <w:lang w:val="en-US" w:eastAsia="zh-CN" w:bidi="ar-SA"/>
    </w:rPr>
  </w:style>
  <w:style w:type="paragraph" w:customStyle="1" w:styleId="206">
    <w:name w:val="01、普通正文"/>
    <w:basedOn w:val="1"/>
    <w:autoRedefine/>
    <w:qFormat/>
    <w:uiPriority w:val="0"/>
    <w:pPr>
      <w:tabs>
        <w:tab w:val="left" w:pos="0"/>
      </w:tabs>
      <w:wordWrap w:val="0"/>
      <w:topLinePunct/>
    </w:pPr>
    <w:rPr>
      <w:rFonts w:ascii="Calibri" w:hAnsi="Calibri" w:eastAsia="宋体" w:cs="Times New Roman"/>
      <w:snapToGrid w:val="0"/>
      <w:szCs w:val="24"/>
    </w:rPr>
  </w:style>
  <w:style w:type="character" w:customStyle="1" w:styleId="207">
    <w:name w:val="font11"/>
    <w:basedOn w:val="33"/>
    <w:autoRedefine/>
    <w:qFormat/>
    <w:uiPriority w:val="0"/>
    <w:rPr>
      <w:rFonts w:hint="eastAsia" w:ascii="微软雅黑" w:hAnsi="微软雅黑" w:eastAsia="微软雅黑" w:cs="微软雅黑"/>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D5568F5-B7C3-4A4F-B5BF-9BAC171C4E0C}">
  <ds:schemaRefs/>
</ds:datastoreItem>
</file>

<file path=docProps/app.xml><?xml version="1.0" encoding="utf-8"?>
<Properties xmlns="http://schemas.openxmlformats.org/officeDocument/2006/extended-properties" xmlns:vt="http://schemas.openxmlformats.org/officeDocument/2006/docPropsVTypes">
  <Template>Normal</Template>
  <Pages>13</Pages>
  <Words>2118</Words>
  <Characters>2295</Characters>
  <Lines>31</Lines>
  <Paragraphs>8</Paragraphs>
  <TotalTime>7</TotalTime>
  <ScaleCrop>false</ScaleCrop>
  <LinksUpToDate>false</LinksUpToDate>
  <CharactersWithSpaces>2468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2022-06-14T04:03:00Z</dcterms:created>
  <dc:creator>jack</dc:creator>
  <cp:lastModifiedBy>随便便</cp:lastModifiedBy>
  <cp:lastPrinted>2023-06-08T07:11:00Z</cp:lastPrinted>
  <dcterms:modified xsi:type="dcterms:W3CDTF">2023-12-27T02:12:09Z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FC0C503F3BAF44DDA5714DA59C8951A0</vt:lpwstr>
  </property>
</Properties>
</file>