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szCs w:val="32"/>
        </w:rPr>
      </w:pPr>
      <w:r>
        <w:rPr>
          <w:rFonts w:hint="eastAsia" w:ascii="宋体" w:hAnsi="宋体" w:eastAsia="宋体" w:cs="宋体"/>
          <w:spacing w:val="0"/>
          <w:sz w:val="32"/>
          <w:szCs w:val="32"/>
          <w:lang w:eastAsia="zh-CN"/>
        </w:rPr>
        <w:t>漳浦县杜浔镇近城村村庄规划编制服务竞争性谈判邀请书</w:t>
      </w:r>
    </w:p>
    <w:p>
      <w:pPr>
        <w:pStyle w:val="3"/>
        <w:keepNext w:val="0"/>
        <w:keepLines w:val="0"/>
        <w:widowControl/>
        <w:suppressLineNumbers w:val="0"/>
        <w:spacing w:before="75" w:beforeAutospacing="0" w:after="75" w:afterAutospacing="0" w:line="435" w:lineRule="atLeast"/>
        <w:ind w:right="0" w:firstLine="482" w:firstLineChars="200"/>
      </w:pPr>
      <w:r>
        <w:rPr>
          <w:rFonts w:hint="eastAsia" w:ascii="宋体" w:hAnsi="宋体" w:eastAsia="宋体" w:cs="宋体"/>
          <w:spacing w:val="0"/>
          <w:sz w:val="24"/>
          <w:szCs w:val="24"/>
          <w:lang w:eastAsia="zh-CN"/>
        </w:rPr>
        <w:t>漳浦县杜浔镇近城村委会</w:t>
      </w:r>
      <w:r>
        <w:rPr>
          <w:rFonts w:hint="eastAsia" w:ascii="宋体" w:hAnsi="宋体" w:eastAsia="宋体" w:cs="宋体"/>
          <w:spacing w:val="0"/>
          <w:sz w:val="24"/>
          <w:szCs w:val="24"/>
        </w:rPr>
        <w:t>已根据政府采购相关法律法规，经相应程序确定采用竞争性谈</w:t>
      </w:r>
      <w:r>
        <w:rPr>
          <w:rFonts w:hint="eastAsia" w:ascii="宋体" w:hAnsi="宋体" w:eastAsia="宋体" w:cs="宋体"/>
          <w:spacing w:val="0"/>
          <w:sz w:val="24"/>
          <w:szCs w:val="24"/>
          <w:lang w:eastAsia="zh-CN"/>
        </w:rPr>
        <w:t>判方式组织漳浦县杜浔镇近城村村庄规划编制服务</w:t>
      </w:r>
      <w:r>
        <w:rPr>
          <w:rFonts w:hint="eastAsia" w:ascii="宋体" w:hAnsi="宋体" w:eastAsia="宋体" w:cs="宋体"/>
          <w:spacing w:val="0"/>
          <w:sz w:val="24"/>
          <w:szCs w:val="24"/>
        </w:rPr>
        <w:t>项目（以下简称：“本项目”）的政府采购活动，现欢迎被采购人及评审专家推荐的供应商前来参加。本项目由采购人委托</w:t>
      </w:r>
      <w:r>
        <w:rPr>
          <w:rFonts w:hint="eastAsia" w:ascii="宋体" w:hAnsi="宋体" w:eastAsia="宋体" w:cs="宋体"/>
          <w:spacing w:val="0"/>
          <w:sz w:val="24"/>
          <w:szCs w:val="24"/>
          <w:lang w:eastAsia="zh-CN"/>
        </w:rPr>
        <w:t>福建工实工程项目管理有限公司</w:t>
      </w:r>
      <w:r>
        <w:rPr>
          <w:rFonts w:hint="eastAsia" w:ascii="宋体" w:hAnsi="宋体" w:eastAsia="宋体" w:cs="宋体"/>
          <w:spacing w:val="0"/>
          <w:sz w:val="24"/>
          <w:szCs w:val="24"/>
        </w:rPr>
        <w:t>开展竞争性谈判活动。</w:t>
      </w:r>
    </w:p>
    <w:p>
      <w:pPr>
        <w:pStyle w:val="3"/>
        <w:keepNext w:val="0"/>
        <w:keepLines w:val="0"/>
        <w:widowControl/>
        <w:suppressLineNumbers w:val="0"/>
        <w:spacing w:before="75" w:beforeAutospacing="0" w:after="75" w:afterAutospacing="0" w:line="435" w:lineRule="atLeast"/>
        <w:ind w:left="0" w:right="0" w:firstLine="0"/>
        <w:rPr>
          <w:rFonts w:hint="eastAsia" w:eastAsia="宋体"/>
          <w:lang w:eastAsia="zh-CN"/>
        </w:rPr>
      </w:pPr>
      <w:r>
        <w:rPr>
          <w:rFonts w:hint="eastAsia" w:ascii="宋体" w:hAnsi="宋体" w:eastAsia="宋体" w:cs="宋体"/>
          <w:spacing w:val="0"/>
          <w:sz w:val="24"/>
          <w:szCs w:val="24"/>
          <w:shd w:val="clear" w:fill="FFFFFF"/>
        </w:rPr>
        <w:t>   1.项目名称：</w:t>
      </w:r>
      <w:r>
        <w:rPr>
          <w:rFonts w:hint="eastAsia" w:ascii="宋体" w:hAnsi="宋体" w:eastAsia="宋体" w:cs="宋体"/>
          <w:spacing w:val="0"/>
          <w:sz w:val="24"/>
          <w:szCs w:val="24"/>
          <w:shd w:val="clear" w:fill="FFFFFF"/>
          <w:lang w:eastAsia="zh-CN"/>
        </w:rPr>
        <w:t>漳浦县杜浔镇近城村村庄规划编制服务</w:t>
      </w:r>
    </w:p>
    <w:p>
      <w:pPr>
        <w:pStyle w:val="3"/>
        <w:keepNext w:val="0"/>
        <w:keepLines w:val="0"/>
        <w:widowControl/>
        <w:suppressLineNumbers w:val="0"/>
        <w:spacing w:before="75" w:beforeAutospacing="0" w:after="75" w:afterAutospacing="0" w:line="435" w:lineRule="atLeast"/>
        <w:ind w:left="0" w:right="0" w:firstLine="0"/>
        <w:rPr>
          <w:rFonts w:hint="default" w:eastAsia="宋体"/>
          <w:lang w:val="en-US" w:eastAsia="zh-CN"/>
        </w:rPr>
      </w:pPr>
      <w:r>
        <w:rPr>
          <w:rFonts w:hint="eastAsia" w:ascii="宋体" w:hAnsi="宋体" w:eastAsia="宋体" w:cs="宋体"/>
          <w:spacing w:val="0"/>
          <w:sz w:val="24"/>
          <w:szCs w:val="24"/>
          <w:shd w:val="clear" w:fill="FFFFFF"/>
        </w:rPr>
        <w:t>   </w:t>
      </w:r>
      <w:r>
        <w:rPr>
          <w:rFonts w:hint="eastAsia" w:ascii="宋体" w:hAnsi="宋体" w:eastAsia="宋体" w:cs="宋体"/>
          <w:spacing w:val="0"/>
          <w:sz w:val="24"/>
          <w:szCs w:val="24"/>
          <w:shd w:val="clear" w:fill="FFFFFF"/>
          <w:lang w:val="en-US" w:eastAsia="zh-CN"/>
        </w:rPr>
        <w:t>2</w:t>
      </w:r>
      <w:r>
        <w:rPr>
          <w:rFonts w:hint="eastAsia" w:ascii="宋体" w:hAnsi="宋体" w:eastAsia="宋体" w:cs="宋体"/>
          <w:spacing w:val="0"/>
          <w:sz w:val="24"/>
          <w:szCs w:val="24"/>
          <w:shd w:val="clear" w:fill="FFFFFF"/>
        </w:rPr>
        <w:t>.项目编号：</w:t>
      </w:r>
      <w:r>
        <w:rPr>
          <w:rFonts w:hint="eastAsia" w:ascii="宋体" w:hAnsi="宋体" w:eastAsia="宋体" w:cs="宋体"/>
          <w:spacing w:val="0"/>
          <w:sz w:val="24"/>
          <w:szCs w:val="24"/>
          <w:shd w:val="clear" w:fill="FFFFFF"/>
          <w:lang w:eastAsia="zh-CN"/>
        </w:rPr>
        <w:t>GSCG-TP-2023-00</w:t>
      </w:r>
      <w:r>
        <w:rPr>
          <w:rFonts w:hint="eastAsia" w:ascii="宋体" w:hAnsi="宋体" w:eastAsia="宋体" w:cs="宋体"/>
          <w:spacing w:val="0"/>
          <w:sz w:val="24"/>
          <w:szCs w:val="24"/>
          <w:shd w:val="clear" w:fill="FFFFFF"/>
          <w:lang w:val="en-US" w:eastAsia="zh-CN"/>
        </w:rPr>
        <w:t>4</w:t>
      </w:r>
    </w:p>
    <w:p>
      <w:pPr>
        <w:pStyle w:val="3"/>
        <w:keepNext w:val="0"/>
        <w:keepLines w:val="0"/>
        <w:widowControl/>
        <w:suppressLineNumbers w:val="0"/>
        <w:spacing w:before="75" w:beforeAutospacing="0" w:after="75" w:afterAutospacing="0" w:line="435" w:lineRule="atLeast"/>
        <w:ind w:left="0" w:right="0" w:firstLine="0"/>
        <w:rPr>
          <w:rFonts w:hint="eastAsia" w:ascii="宋体" w:hAnsi="宋体" w:eastAsia="宋体" w:cs="宋体"/>
          <w:spacing w:val="0"/>
          <w:sz w:val="24"/>
          <w:szCs w:val="24"/>
        </w:rPr>
      </w:pPr>
      <w:r>
        <w:rPr>
          <w:rFonts w:hint="eastAsia" w:ascii="宋体" w:hAnsi="宋体" w:eastAsia="宋体" w:cs="宋体"/>
          <w:spacing w:val="0"/>
          <w:sz w:val="24"/>
          <w:szCs w:val="24"/>
        </w:rPr>
        <w:t>   </w:t>
      </w:r>
      <w:r>
        <w:rPr>
          <w:rFonts w:hint="eastAsia" w:ascii="宋体" w:hAnsi="宋体" w:eastAsia="宋体" w:cs="宋体"/>
          <w:spacing w:val="0"/>
          <w:sz w:val="24"/>
          <w:szCs w:val="24"/>
          <w:lang w:val="en-US" w:eastAsia="zh-CN"/>
        </w:rPr>
        <w:t>3</w:t>
      </w:r>
      <w:r>
        <w:rPr>
          <w:rFonts w:hint="eastAsia" w:ascii="宋体" w:hAnsi="宋体" w:eastAsia="宋体" w:cs="宋体"/>
          <w:spacing w:val="0"/>
          <w:sz w:val="24"/>
          <w:szCs w:val="24"/>
        </w:rPr>
        <w:t>.采购内容及要求：</w:t>
      </w:r>
    </w:p>
    <w:p>
      <w:pPr>
        <w:pStyle w:val="3"/>
        <w:keepNext w:val="0"/>
        <w:keepLines w:val="0"/>
        <w:widowControl/>
        <w:suppressLineNumbers w:val="0"/>
        <w:jc w:val="right"/>
        <w:rPr>
          <w:rFonts w:hint="eastAsia" w:ascii="宋体" w:hAnsi="宋体" w:eastAsia="宋体" w:cs="宋体"/>
          <w:spacing w:val="0"/>
          <w:sz w:val="24"/>
          <w:szCs w:val="24"/>
        </w:rPr>
      </w:pPr>
      <w:r>
        <w:rPr>
          <w:rFonts w:hint="eastAsia" w:ascii="宋体" w:hAnsi="宋体" w:eastAsia="宋体" w:cs="宋体"/>
        </w:rPr>
        <w:t>金额单位：人民币元</w:t>
      </w:r>
    </w:p>
    <w:tbl>
      <w:tblPr>
        <w:tblStyle w:val="4"/>
        <w:tblpPr w:leftFromText="180" w:rightFromText="180" w:vertAnchor="text" w:horzAnchor="page" w:tblpX="1502" w:tblpY="246"/>
        <w:tblOverlap w:val="never"/>
        <w:tblW w:w="5863"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850"/>
        <w:gridCol w:w="807"/>
        <w:gridCol w:w="1645"/>
        <w:gridCol w:w="773"/>
        <w:gridCol w:w="1104"/>
        <w:gridCol w:w="1468"/>
        <w:gridCol w:w="1224"/>
        <w:gridCol w:w="1124"/>
        <w:gridCol w:w="76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Header/>
        </w:trPr>
        <w:tc>
          <w:tcPr>
            <w:tcW w:w="435"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b/>
                <w:bCs/>
                <w:kern w:val="0"/>
                <w:sz w:val="24"/>
                <w:szCs w:val="24"/>
                <w:lang w:val="en-US" w:eastAsia="zh-CN" w:bidi="ar"/>
              </w:rPr>
              <w:t>采购包</w:t>
            </w:r>
          </w:p>
        </w:tc>
        <w:tc>
          <w:tcPr>
            <w:tcW w:w="413"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b/>
                <w:bCs/>
                <w:kern w:val="0"/>
                <w:sz w:val="24"/>
                <w:szCs w:val="24"/>
                <w:lang w:val="en-US" w:eastAsia="zh-CN" w:bidi="ar"/>
              </w:rPr>
              <w:t>品目号</w:t>
            </w:r>
          </w:p>
        </w:tc>
        <w:tc>
          <w:tcPr>
            <w:tcW w:w="842"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b/>
                <w:bCs/>
                <w:kern w:val="0"/>
                <w:sz w:val="24"/>
                <w:szCs w:val="24"/>
                <w:lang w:val="en-US" w:eastAsia="zh-CN" w:bidi="ar"/>
              </w:rPr>
              <w:t>采购标的</w:t>
            </w:r>
          </w:p>
        </w:tc>
        <w:tc>
          <w:tcPr>
            <w:tcW w:w="396"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b/>
                <w:bCs/>
                <w:kern w:val="0"/>
                <w:sz w:val="24"/>
                <w:szCs w:val="24"/>
                <w:lang w:val="en-US" w:eastAsia="zh-CN" w:bidi="ar"/>
              </w:rPr>
              <w:t>数量</w:t>
            </w:r>
          </w:p>
        </w:tc>
        <w:tc>
          <w:tcPr>
            <w:tcW w:w="565"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b/>
                <w:bCs/>
                <w:kern w:val="0"/>
                <w:sz w:val="24"/>
                <w:szCs w:val="24"/>
                <w:lang w:val="en-US" w:eastAsia="zh-CN" w:bidi="ar"/>
              </w:rPr>
              <w:t>允许进口</w:t>
            </w:r>
          </w:p>
        </w:tc>
        <w:tc>
          <w:tcPr>
            <w:tcW w:w="751"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b/>
                <w:bCs/>
                <w:kern w:val="0"/>
                <w:sz w:val="24"/>
                <w:szCs w:val="24"/>
                <w:lang w:val="en-US" w:eastAsia="zh-CN" w:bidi="ar"/>
              </w:rPr>
              <w:t>中小企业划分标准所属行业</w:t>
            </w:r>
          </w:p>
        </w:tc>
        <w:tc>
          <w:tcPr>
            <w:tcW w:w="627"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hint="default"/>
                <w:lang w:val="en-US"/>
              </w:rPr>
            </w:pPr>
            <w:r>
              <w:rPr>
                <w:rFonts w:ascii="宋体" w:hAnsi="宋体" w:eastAsia="宋体" w:cs="宋体"/>
                <w:b/>
                <w:bCs/>
                <w:kern w:val="0"/>
                <w:sz w:val="24"/>
                <w:szCs w:val="24"/>
                <w:lang w:val="en-US" w:eastAsia="zh-CN" w:bidi="ar"/>
              </w:rPr>
              <w:t>采购包预算</w:t>
            </w:r>
            <w:r>
              <w:rPr>
                <w:rFonts w:hint="eastAsia" w:ascii="宋体" w:hAnsi="宋体" w:eastAsia="宋体" w:cs="宋体"/>
                <w:b/>
                <w:bCs/>
                <w:kern w:val="0"/>
                <w:sz w:val="24"/>
                <w:szCs w:val="24"/>
                <w:lang w:val="en-US" w:eastAsia="zh-CN" w:bidi="ar"/>
              </w:rPr>
              <w:t>审核价</w:t>
            </w:r>
          </w:p>
        </w:tc>
        <w:tc>
          <w:tcPr>
            <w:tcW w:w="575"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b/>
                <w:bCs/>
                <w:kern w:val="0"/>
                <w:sz w:val="24"/>
                <w:szCs w:val="24"/>
                <w:lang w:val="en-US" w:eastAsia="zh-CN" w:bidi="ar"/>
              </w:rPr>
              <w:t>采购包最高限价</w:t>
            </w:r>
          </w:p>
        </w:tc>
        <w:tc>
          <w:tcPr>
            <w:tcW w:w="39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b/>
                <w:bCs/>
                <w:kern w:val="0"/>
                <w:sz w:val="24"/>
                <w:szCs w:val="24"/>
                <w:lang w:val="en-US" w:eastAsia="zh-CN" w:bidi="ar"/>
              </w:rPr>
              <w:t>谈判保证金</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Header/>
        </w:trPr>
        <w:tc>
          <w:tcPr>
            <w:tcW w:w="435"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hint="default"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1</w:t>
            </w:r>
          </w:p>
        </w:tc>
        <w:tc>
          <w:tcPr>
            <w:tcW w:w="807"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C1301</w:t>
            </w:r>
          </w:p>
        </w:tc>
        <w:tc>
          <w:tcPr>
            <w:tcW w:w="1645"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区域规划和设计服务</w:t>
            </w:r>
          </w:p>
        </w:tc>
        <w:tc>
          <w:tcPr>
            <w:tcW w:w="396"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ascii="宋体" w:hAnsi="宋体" w:eastAsia="宋体" w:cs="宋体"/>
                <w:b/>
                <w:bCs/>
                <w:kern w:val="0"/>
                <w:sz w:val="24"/>
                <w:szCs w:val="24"/>
                <w:lang w:val="en-US" w:eastAsia="zh-CN" w:bidi="ar"/>
              </w:rPr>
            </w:pPr>
            <w:r>
              <w:rPr>
                <w:rFonts w:ascii="宋体" w:hAnsi="宋体" w:eastAsia="宋体" w:cs="宋体"/>
                <w:b/>
                <w:bCs/>
                <w:kern w:val="0"/>
                <w:sz w:val="24"/>
                <w:szCs w:val="24"/>
                <w:lang w:val="en-US" w:eastAsia="zh-CN" w:bidi="ar"/>
              </w:rPr>
              <w:t>1（项）</w:t>
            </w:r>
          </w:p>
        </w:tc>
        <w:tc>
          <w:tcPr>
            <w:tcW w:w="565"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ascii="宋体" w:hAnsi="宋体" w:eastAsia="宋体" w:cs="宋体"/>
                <w:b/>
                <w:bCs/>
                <w:kern w:val="0"/>
                <w:sz w:val="24"/>
                <w:szCs w:val="24"/>
                <w:lang w:val="en-US" w:eastAsia="zh-CN" w:bidi="ar"/>
              </w:rPr>
            </w:pPr>
            <w:r>
              <w:rPr>
                <w:rFonts w:ascii="宋体" w:hAnsi="宋体" w:eastAsia="宋体" w:cs="宋体"/>
                <w:b/>
                <w:bCs/>
                <w:kern w:val="0"/>
                <w:sz w:val="24"/>
                <w:szCs w:val="24"/>
                <w:lang w:val="en-US" w:eastAsia="zh-CN" w:bidi="ar"/>
              </w:rPr>
              <w:t>否</w:t>
            </w:r>
          </w:p>
        </w:tc>
        <w:tc>
          <w:tcPr>
            <w:tcW w:w="751"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其他未列明行业</w:t>
            </w:r>
          </w:p>
        </w:tc>
        <w:tc>
          <w:tcPr>
            <w:tcW w:w="627"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hint="default"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200000</w:t>
            </w:r>
          </w:p>
        </w:tc>
        <w:tc>
          <w:tcPr>
            <w:tcW w:w="575"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hint="default"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200000</w:t>
            </w:r>
          </w:p>
        </w:tc>
        <w:tc>
          <w:tcPr>
            <w:tcW w:w="39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hint="default"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0</w:t>
            </w:r>
          </w:p>
        </w:tc>
      </w:tr>
    </w:tbl>
    <w:p>
      <w:pPr>
        <w:pStyle w:val="3"/>
        <w:keepNext w:val="0"/>
        <w:keepLines w:val="0"/>
        <w:widowControl/>
        <w:suppressLineNumbers w:val="0"/>
        <w:spacing w:before="75" w:beforeAutospacing="0" w:after="75" w:afterAutospacing="0" w:line="435" w:lineRule="atLeast"/>
        <w:ind w:left="0" w:right="0" w:firstLine="480"/>
      </w:pPr>
      <w:r>
        <w:rPr>
          <w:rFonts w:hint="eastAsia" w:ascii="宋体" w:hAnsi="宋体" w:eastAsia="宋体" w:cs="宋体"/>
          <w:spacing w:val="0"/>
          <w:sz w:val="24"/>
          <w:szCs w:val="24"/>
          <w:shd w:val="clear" w:fill="FFFFFF"/>
          <w:lang w:val="en-US" w:eastAsia="zh-CN"/>
        </w:rPr>
        <w:t>4</w:t>
      </w:r>
      <w:r>
        <w:rPr>
          <w:rFonts w:hint="eastAsia" w:ascii="宋体" w:hAnsi="宋体" w:eastAsia="宋体" w:cs="宋体"/>
          <w:spacing w:val="0"/>
          <w:sz w:val="24"/>
          <w:szCs w:val="24"/>
          <w:shd w:val="clear" w:fill="FFFFFF"/>
        </w:rPr>
        <w:t>.采购项目需要落实的政府采购政策：</w:t>
      </w:r>
      <w:r>
        <w:rPr>
          <w:rFonts w:hint="eastAsia" w:ascii="宋体" w:hAnsi="宋体" w:eastAsia="宋体" w:cs="宋体"/>
          <w:spacing w:val="0"/>
          <w:sz w:val="24"/>
          <w:szCs w:val="24"/>
        </w:rPr>
        <w:t>进口产品，不适用于（合同包1）。节能产品，不适用于（合同包1）。信息安全产品，不适用于（合同包1）。小型、微型企业，适用于（合同包1）。监狱企业，适用于（合同包1）。促进残疾人就业 ，适用于（合同包1）。信用记录，适用于（合同包1），按照下列规定执行：（1）由资格审查小组分别通过“信用中国”网站（www.creditchina.gov.cn）、中国政府采购网（www.ccgp.gov.cn）查询并现场打印投标人的信用记录。（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3）投标人应了解投标人自身的信用记录情况。当投标人受到200万以上罚款的行政处罚且该罚款不属较大数额罚款时，投标人应在投标文件中提供此项罚款不属于较大数额罚款的依据（如提供：相关法律制度的规定、行政执法机构对该罚款不属于较大数额罚款的认定或者其他有效依据）。</w:t>
      </w:r>
    </w:p>
    <w:p>
      <w:pPr>
        <w:pStyle w:val="3"/>
        <w:keepNext w:val="0"/>
        <w:keepLines w:val="0"/>
        <w:widowControl/>
        <w:suppressLineNumbers w:val="0"/>
        <w:spacing w:before="75" w:beforeAutospacing="0" w:after="75" w:afterAutospacing="0"/>
        <w:ind w:left="0" w:right="0" w:firstLine="1200"/>
      </w:pPr>
      <w:r>
        <w:rPr>
          <w:rFonts w:hint="eastAsia" w:ascii="宋体" w:hAnsi="宋体" w:eastAsia="宋体" w:cs="宋体"/>
          <w:spacing w:val="0"/>
          <w:sz w:val="24"/>
          <w:szCs w:val="24"/>
        </w:rPr>
        <w:t> </w:t>
      </w:r>
    </w:p>
    <w:p>
      <w:pPr>
        <w:pStyle w:val="3"/>
        <w:keepNext w:val="0"/>
        <w:keepLines w:val="0"/>
        <w:widowControl/>
        <w:suppressLineNumbers w:val="0"/>
        <w:spacing w:before="75" w:beforeAutospacing="0" w:after="75" w:afterAutospacing="0" w:line="435" w:lineRule="atLeast"/>
        <w:ind w:left="0" w:right="0" w:firstLine="480"/>
      </w:pPr>
      <w:r>
        <w:rPr>
          <w:rFonts w:hint="eastAsia" w:ascii="宋体" w:hAnsi="宋体" w:eastAsia="宋体" w:cs="宋体"/>
          <w:spacing w:val="0"/>
          <w:sz w:val="24"/>
          <w:szCs w:val="24"/>
          <w:lang w:val="en-US" w:eastAsia="zh-CN"/>
        </w:rPr>
        <w:t>5</w:t>
      </w:r>
      <w:r>
        <w:rPr>
          <w:rFonts w:hint="eastAsia" w:ascii="宋体" w:hAnsi="宋体" w:eastAsia="宋体" w:cs="宋体"/>
          <w:spacing w:val="0"/>
          <w:sz w:val="24"/>
          <w:szCs w:val="24"/>
        </w:rPr>
        <w:t>.供应商的资格要求</w:t>
      </w:r>
    </w:p>
    <w:p>
      <w:pPr>
        <w:pStyle w:val="3"/>
        <w:keepNext w:val="0"/>
        <w:keepLines w:val="0"/>
        <w:widowControl/>
        <w:suppressLineNumbers w:val="0"/>
        <w:spacing w:before="75" w:beforeAutospacing="0" w:after="75" w:afterAutospacing="0" w:line="435" w:lineRule="atLeast"/>
        <w:ind w:left="0" w:right="0" w:firstLine="0"/>
      </w:pPr>
      <w:r>
        <w:rPr>
          <w:rFonts w:hint="eastAsia" w:ascii="宋体" w:hAnsi="宋体" w:eastAsia="宋体" w:cs="宋体"/>
          <w:spacing w:val="0"/>
          <w:sz w:val="24"/>
          <w:szCs w:val="24"/>
          <w:shd w:val="clear" w:fill="FFFFFF"/>
        </w:rPr>
        <w:t>   </w:t>
      </w:r>
      <w:r>
        <w:rPr>
          <w:rFonts w:hint="eastAsia" w:ascii="宋体" w:hAnsi="宋体" w:eastAsia="宋体" w:cs="宋体"/>
          <w:spacing w:val="0"/>
          <w:sz w:val="24"/>
          <w:szCs w:val="24"/>
          <w:shd w:val="clear" w:fill="FFFFFF"/>
          <w:lang w:val="en-US" w:eastAsia="zh-CN"/>
        </w:rPr>
        <w:t>5</w:t>
      </w:r>
      <w:r>
        <w:rPr>
          <w:rFonts w:hint="eastAsia" w:ascii="宋体" w:hAnsi="宋体" w:eastAsia="宋体" w:cs="宋体"/>
          <w:spacing w:val="0"/>
          <w:sz w:val="24"/>
          <w:szCs w:val="24"/>
          <w:shd w:val="clear" w:fill="FFFFFF"/>
        </w:rPr>
        <w:t>.1法定条件：符合《中华人民共和国政府采购法》第二十二条第一款规定的条件。</w:t>
      </w:r>
    </w:p>
    <w:p>
      <w:pPr>
        <w:pStyle w:val="3"/>
        <w:keepNext w:val="0"/>
        <w:keepLines w:val="0"/>
        <w:widowControl/>
        <w:suppressLineNumbers w:val="0"/>
        <w:spacing w:before="75" w:beforeAutospacing="0" w:after="75" w:afterAutospacing="0" w:line="435" w:lineRule="atLeast"/>
        <w:ind w:left="0" w:right="0" w:firstLine="0"/>
      </w:pPr>
      <w:r>
        <w:rPr>
          <w:rFonts w:hint="eastAsia" w:ascii="宋体" w:hAnsi="宋体" w:eastAsia="宋体" w:cs="宋体"/>
          <w:spacing w:val="0"/>
          <w:sz w:val="24"/>
          <w:szCs w:val="24"/>
          <w:shd w:val="clear" w:fill="FFFFFF"/>
        </w:rPr>
        <w:t>   </w:t>
      </w:r>
      <w:r>
        <w:rPr>
          <w:rFonts w:hint="eastAsia" w:ascii="宋体" w:hAnsi="宋体" w:eastAsia="宋体" w:cs="宋体"/>
          <w:spacing w:val="0"/>
          <w:sz w:val="24"/>
          <w:szCs w:val="24"/>
          <w:shd w:val="clear" w:fill="FFFFFF"/>
          <w:lang w:val="en-US" w:eastAsia="zh-CN"/>
        </w:rPr>
        <w:t>5</w:t>
      </w:r>
      <w:r>
        <w:rPr>
          <w:rFonts w:hint="eastAsia" w:ascii="宋体" w:hAnsi="宋体" w:eastAsia="宋体" w:cs="宋体"/>
          <w:spacing w:val="0"/>
          <w:sz w:val="24"/>
          <w:szCs w:val="24"/>
          <w:shd w:val="clear" w:fill="FFFFFF"/>
        </w:rPr>
        <w:t>.2特定条件：</w:t>
      </w:r>
    </w:p>
    <w:p>
      <w:pPr>
        <w:pStyle w:val="3"/>
        <w:keepNext w:val="0"/>
        <w:keepLines w:val="0"/>
        <w:widowControl/>
        <w:suppressLineNumbers w:val="0"/>
        <w:spacing w:before="75" w:beforeAutospacing="0" w:after="240" w:afterAutospacing="0"/>
        <w:ind w:left="0" w:right="0" w:firstLine="0"/>
      </w:pPr>
      <w:r>
        <w:rPr>
          <w:rFonts w:hint="eastAsia" w:ascii="宋体" w:hAnsi="宋体" w:eastAsia="宋体" w:cs="宋体"/>
          <w:spacing w:val="0"/>
          <w:sz w:val="24"/>
          <w:szCs w:val="24"/>
          <w:shd w:val="clear" w:fill="FFFFFF"/>
        </w:rPr>
        <w:t>    </w:t>
      </w:r>
      <w:r>
        <w:rPr>
          <w:rStyle w:val="6"/>
          <w:rFonts w:hint="eastAsia" w:ascii="宋体" w:hAnsi="宋体" w:eastAsia="宋体" w:cs="宋体"/>
          <w:b/>
          <w:spacing w:val="0"/>
          <w:sz w:val="24"/>
          <w:szCs w:val="24"/>
          <w:shd w:val="clear" w:fill="FFFFFF"/>
        </w:rPr>
        <w:t>包：1</w:t>
      </w:r>
    </w:p>
    <w:tbl>
      <w:tblPr>
        <w:tblStyle w:val="4"/>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3751"/>
        <w:gridCol w:w="458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Header/>
          <w:tblCellSpacing w:w="0" w:type="dxa"/>
        </w:trPr>
        <w:tc>
          <w:tcPr>
            <w:tcW w:w="225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b/>
                <w:bCs/>
              </w:rPr>
            </w:pPr>
            <w:r>
              <w:rPr>
                <w:rFonts w:ascii="宋体" w:hAnsi="宋体" w:eastAsia="宋体" w:cs="宋体"/>
                <w:b/>
                <w:bCs/>
                <w:kern w:val="0"/>
                <w:sz w:val="24"/>
                <w:szCs w:val="24"/>
                <w:lang w:val="en-US" w:eastAsia="zh-CN" w:bidi="ar"/>
              </w:rPr>
              <w:t>明细</w:t>
            </w:r>
          </w:p>
        </w:tc>
        <w:tc>
          <w:tcPr>
            <w:tcW w:w="275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b/>
                <w:bCs/>
              </w:rPr>
            </w:pPr>
            <w:r>
              <w:rPr>
                <w:rFonts w:ascii="宋体" w:hAnsi="宋体" w:eastAsia="宋体" w:cs="宋体"/>
                <w:b/>
                <w:bCs/>
                <w:kern w:val="0"/>
                <w:sz w:val="24"/>
                <w:szCs w:val="24"/>
                <w:lang w:val="en-US" w:eastAsia="zh-CN" w:bidi="ar"/>
              </w:rPr>
              <w:t>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b/>
                <w:bCs/>
                <w:kern w:val="0"/>
                <w:sz w:val="24"/>
                <w:szCs w:val="24"/>
                <w:lang w:val="en-US" w:eastAsia="zh-CN" w:bidi="ar"/>
              </w:rPr>
              <w:t>招标文件规定的其他资格证明文件（若有）</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b/>
                <w:bCs/>
                <w:kern w:val="0"/>
                <w:sz w:val="24"/>
                <w:szCs w:val="24"/>
                <w:lang w:val="en-US" w:eastAsia="zh-CN" w:bidi="ar"/>
              </w:rPr>
              <w:t>1、（强制类节能产品证明材料，若有，应在此处填写）； 2、（按照政府采购法实施条例第17条除第“（一）-（四）”款外的其他条款规定填写投标人应提交的材料，如：采购人提出特定条件的证明材料、为落实政府采购政策需满足要求的证明材料（强制类）等，若有，应在此处填写）。 ※1上述材料中若有与“具备履行合同所必需设备和专业技术能力专项证明材料”有关的规定及内容在本表b1项下填写，不在此处填写。 ※2投标人应按照招标文件第七章规定提供。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b/>
                <w:bCs/>
                <w:kern w:val="0"/>
                <w:sz w:val="24"/>
                <w:szCs w:val="24"/>
                <w:lang w:val="en-US" w:eastAsia="zh-CN" w:bidi="ar"/>
              </w:rPr>
              <w:t>具备履行合同所必需设备和专业技术能力专项证明材料（若有）</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b/>
                <w:bCs/>
                <w:kern w:val="0"/>
                <w:sz w:val="24"/>
                <w:szCs w:val="24"/>
                <w:lang w:val="en-US" w:eastAsia="zh-CN" w:bidi="ar"/>
              </w:rPr>
              <w:t>1、招标文件要求投标人提供“具备履行合同所必需的设备和专业技术能力专项证明材料”的，投标人应按照招标文件规定在此项下提供相应证明材料复印件。 2、投标人提供的相应证明材料复印件均应符合：内容完整、清晰、整洁，并由投标人加盖其单位公章。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bookmarkStart w:id="0" w:name="_GoBack"/>
            <w:r>
              <w:rPr>
                <w:rFonts w:ascii="宋体" w:hAnsi="宋体" w:eastAsia="宋体" w:cs="宋体"/>
                <w:b/>
                <w:bCs/>
                <w:kern w:val="0"/>
                <w:sz w:val="24"/>
                <w:szCs w:val="24"/>
                <w:lang w:val="en-US" w:eastAsia="zh-CN" w:bidi="ar"/>
              </w:rPr>
              <w:t>落实政府采购政策的证明材料（专门面向中小企业采购）</w:t>
            </w:r>
            <w:bookmarkEnd w:id="0"/>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b/>
                <w:bCs/>
                <w:kern w:val="0"/>
                <w:sz w:val="24"/>
                <w:szCs w:val="24"/>
                <w:lang w:val="en-US" w:eastAsia="zh-CN" w:bidi="ar"/>
              </w:rPr>
              <w:t>根据《政府采购促进中小企业发展管理办法》（财库〔2020〕46号），本项目为专门面向中小微企业采购项目，不接受非中小微企业参与投标。投标人须按本招标文件第七章的格式提供《中小企业声明函》，否则视为资格审查不合格。注：①上述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②依据相关规定享受扶持政策获得政府采购合同的，小微企业不得将合同分包给大中型企业，中型企业不得将合同分包给大型企业。③本项目为服务类采购项目，对应的中小企业划分标准所属行业为“</w:t>
            </w:r>
            <w:r>
              <w:rPr>
                <w:rFonts w:hint="eastAsia" w:ascii="宋体" w:hAnsi="宋体" w:eastAsia="宋体" w:cs="宋体"/>
                <w:b/>
                <w:bCs/>
                <w:kern w:val="0"/>
                <w:sz w:val="24"/>
                <w:szCs w:val="24"/>
                <w:lang w:val="en-US" w:eastAsia="zh-CN" w:bidi="ar"/>
              </w:rPr>
              <w:t>其他未列明行业</w:t>
            </w:r>
            <w:r>
              <w:rPr>
                <w:rFonts w:ascii="宋体" w:hAnsi="宋体" w:eastAsia="宋体" w:cs="宋体"/>
                <w:b/>
                <w:bCs/>
                <w:kern w:val="0"/>
                <w:sz w:val="24"/>
                <w:szCs w:val="24"/>
                <w:lang w:val="en-US" w:eastAsia="zh-CN" w:bidi="ar"/>
              </w:rPr>
              <w:t>”。④监狱企业视同小型、微型企业，投标人为监狱企业的，可不提供中小企业声明函，但须提供由省级以上监狱管理局、戒毒管理局（含新疆生产建设兵团）出具的属于监狱企业的证明文件。⑤残疾人福利性单位视同小型、微型企业，投标人为残疾人福利性单位的，可不提供中小企业声明函，但须提供《残疾人福利性单位声明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rPr>
                <w:rFonts w:hint="default"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特定资格条件</w:t>
            </w:r>
          </w:p>
        </w:tc>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供应商须具备城乡规划编制乙级及以上资质或土地规划机构等级证书乙级及以上资质，提供相关资质证书复印件。</w:t>
            </w:r>
          </w:p>
          <w:p>
            <w:pPr>
              <w:keepNext w:val="0"/>
              <w:keepLines w:val="0"/>
              <w:widowControl/>
              <w:suppressLineNumbers w:val="0"/>
              <w:jc w:val="left"/>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1、根据《自然资源部办公厅关于城乡编制甲级资质证书延期有关事宜的通知》自然资办函[2022]2685号）的规定，自然资源部核发的有效期至2022年12月31日的城乡规划编制单位甲级资质证书，有效期延长至2023年12月31日日。</w:t>
            </w:r>
          </w:p>
          <w:p>
            <w:pPr>
              <w:keepNext w:val="0"/>
              <w:keepLines w:val="0"/>
              <w:widowControl/>
              <w:suppressLineNumbers w:val="0"/>
              <w:jc w:val="left"/>
              <w:rPr>
                <w:rFonts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2、根据《福建省土地学会关于继续延长土地规划机构等级证书有效期的公告》（闽土学字[2021]1号）的通知，原有乙级土地规划机构等级证书继续沿用，不再换发新证书。福建省范围内甲级土地规划机构等级证书的有效期参照办理。</w:t>
            </w:r>
          </w:p>
        </w:tc>
      </w:tr>
    </w:tbl>
    <w:p>
      <w:pPr>
        <w:pStyle w:val="3"/>
        <w:keepNext w:val="0"/>
        <w:keepLines w:val="0"/>
        <w:widowControl/>
        <w:suppressLineNumbers w:val="0"/>
        <w:spacing w:before="75" w:beforeAutospacing="0" w:after="75" w:afterAutospacing="0" w:line="360" w:lineRule="atLeast"/>
        <w:ind w:left="0" w:right="0" w:firstLine="480"/>
      </w:pPr>
      <w:r>
        <w:rPr>
          <w:rFonts w:hint="eastAsia" w:ascii="宋体" w:hAnsi="宋体" w:eastAsia="宋体" w:cs="宋体"/>
          <w:spacing w:val="0"/>
          <w:sz w:val="24"/>
          <w:szCs w:val="24"/>
          <w:shd w:val="clear" w:fill="FFFFFF"/>
          <w:lang w:val="en-US" w:eastAsia="zh-CN"/>
        </w:rPr>
        <w:t>5</w:t>
      </w:r>
      <w:r>
        <w:rPr>
          <w:rFonts w:hint="eastAsia" w:ascii="宋体" w:hAnsi="宋体" w:eastAsia="宋体" w:cs="宋体"/>
          <w:spacing w:val="0"/>
          <w:sz w:val="24"/>
          <w:szCs w:val="24"/>
          <w:shd w:val="clear" w:fill="FFFFFF"/>
        </w:rPr>
        <w:t>.3是否接受联合体形式的响应谈判：不接受</w:t>
      </w:r>
    </w:p>
    <w:p>
      <w:pPr>
        <w:pStyle w:val="3"/>
        <w:keepNext w:val="0"/>
        <w:keepLines w:val="0"/>
        <w:widowControl/>
        <w:suppressLineNumbers w:val="0"/>
        <w:spacing w:before="75" w:beforeAutospacing="0" w:after="75" w:afterAutospacing="0" w:line="435" w:lineRule="atLeast"/>
        <w:ind w:left="0" w:right="0" w:firstLine="480"/>
      </w:pPr>
      <w:r>
        <w:rPr>
          <w:rStyle w:val="6"/>
          <w:rFonts w:hint="eastAsia" w:ascii="宋体" w:hAnsi="宋体" w:eastAsia="宋体" w:cs="宋体"/>
          <w:b/>
          <w:spacing w:val="0"/>
          <w:sz w:val="24"/>
          <w:szCs w:val="24"/>
        </w:rPr>
        <w:t>※</w:t>
      </w:r>
      <w:r>
        <w:rPr>
          <w:rStyle w:val="6"/>
          <w:rFonts w:hint="eastAsia" w:ascii="宋体" w:hAnsi="宋体" w:eastAsia="宋体" w:cs="宋体"/>
          <w:b/>
          <w:spacing w:val="0"/>
          <w:sz w:val="24"/>
          <w:szCs w:val="24"/>
          <w:shd w:val="clear" w:fill="FFFFFF"/>
        </w:rPr>
        <w:t>根据上述资格要求，供应商响应文件中应提交的“资格证明文件”相关规定和资料要求，详见竞争性谈判须知前附表和谈判文件第五章。</w:t>
      </w:r>
    </w:p>
    <w:p>
      <w:pPr>
        <w:pStyle w:val="3"/>
        <w:keepNext w:val="0"/>
        <w:keepLines w:val="0"/>
        <w:widowControl/>
        <w:suppressLineNumbers w:val="0"/>
        <w:spacing w:before="75" w:beforeAutospacing="0" w:after="75" w:afterAutospacing="0" w:line="435" w:lineRule="atLeast"/>
        <w:ind w:left="0" w:right="0" w:firstLine="480"/>
        <w:rPr>
          <w:rStyle w:val="6"/>
          <w:rFonts w:hint="default" w:ascii="宋体" w:hAnsi="宋体" w:eastAsia="宋体" w:cs="宋体"/>
          <w:b/>
          <w:spacing w:val="0"/>
          <w:sz w:val="24"/>
          <w:szCs w:val="24"/>
          <w:shd w:val="clear" w:fill="FFFFFF"/>
        </w:rPr>
      </w:pPr>
      <w:r>
        <w:rPr>
          <w:rFonts w:hint="eastAsia" w:ascii="宋体" w:hAnsi="宋体" w:eastAsia="宋体" w:cs="宋体"/>
          <w:spacing w:val="0"/>
          <w:sz w:val="24"/>
          <w:szCs w:val="24"/>
          <w:lang w:val="en-US" w:eastAsia="zh-CN"/>
        </w:rPr>
        <w:t>6</w:t>
      </w:r>
      <w:r>
        <w:rPr>
          <w:rFonts w:hint="eastAsia" w:ascii="宋体" w:hAnsi="宋体" w:eastAsia="宋体" w:cs="宋体"/>
          <w:spacing w:val="0"/>
          <w:sz w:val="24"/>
          <w:szCs w:val="24"/>
        </w:rPr>
        <w:t>.供应商</w:t>
      </w:r>
      <w:r>
        <w:rPr>
          <w:rStyle w:val="6"/>
          <w:rFonts w:hint="eastAsia" w:ascii="宋体" w:hAnsi="宋体" w:eastAsia="宋体" w:cs="宋体"/>
          <w:b/>
          <w:spacing w:val="0"/>
          <w:sz w:val="24"/>
          <w:szCs w:val="24"/>
          <w:shd w:val="clear" w:fill="FFFFFF"/>
        </w:rPr>
        <w:t>报名期限：202</w:t>
      </w:r>
      <w:r>
        <w:rPr>
          <w:rStyle w:val="6"/>
          <w:rFonts w:hint="eastAsia" w:ascii="宋体" w:hAnsi="宋体" w:eastAsia="宋体" w:cs="宋体"/>
          <w:b/>
          <w:spacing w:val="0"/>
          <w:sz w:val="24"/>
          <w:szCs w:val="24"/>
          <w:shd w:val="clear" w:fill="FFFFFF"/>
          <w:lang w:val="en-US" w:eastAsia="zh-CN"/>
        </w:rPr>
        <w:t>3</w:t>
      </w:r>
      <w:r>
        <w:rPr>
          <w:rStyle w:val="6"/>
          <w:rFonts w:hint="eastAsia" w:ascii="宋体" w:hAnsi="宋体" w:eastAsia="宋体" w:cs="宋体"/>
          <w:b/>
          <w:spacing w:val="0"/>
          <w:sz w:val="24"/>
          <w:szCs w:val="24"/>
          <w:shd w:val="clear" w:fill="FFFFFF"/>
        </w:rPr>
        <w:t>年</w:t>
      </w:r>
      <w:r>
        <w:rPr>
          <w:rStyle w:val="6"/>
          <w:rFonts w:hint="eastAsia" w:ascii="宋体" w:hAnsi="宋体" w:eastAsia="宋体" w:cs="宋体"/>
          <w:b/>
          <w:spacing w:val="0"/>
          <w:sz w:val="24"/>
          <w:szCs w:val="24"/>
          <w:shd w:val="clear" w:fill="FFFFFF"/>
          <w:lang w:val="en-US" w:eastAsia="zh-CN"/>
        </w:rPr>
        <w:t>2</w:t>
      </w:r>
      <w:r>
        <w:rPr>
          <w:rStyle w:val="6"/>
          <w:rFonts w:hint="eastAsia" w:ascii="宋体" w:hAnsi="宋体" w:eastAsia="宋体" w:cs="宋体"/>
          <w:b/>
          <w:spacing w:val="0"/>
          <w:sz w:val="24"/>
          <w:szCs w:val="24"/>
          <w:shd w:val="clear" w:fill="FFFFFF"/>
        </w:rPr>
        <w:t>月</w:t>
      </w:r>
      <w:r>
        <w:rPr>
          <w:rStyle w:val="6"/>
          <w:rFonts w:hint="eastAsia" w:ascii="宋体" w:hAnsi="宋体" w:eastAsia="宋体" w:cs="宋体"/>
          <w:b/>
          <w:spacing w:val="0"/>
          <w:sz w:val="24"/>
          <w:szCs w:val="24"/>
          <w:shd w:val="clear" w:fill="FFFFFF"/>
          <w:lang w:val="en-US" w:eastAsia="zh-CN"/>
        </w:rPr>
        <w:t>22</w:t>
      </w:r>
      <w:r>
        <w:rPr>
          <w:rStyle w:val="6"/>
          <w:rFonts w:hint="eastAsia" w:ascii="宋体" w:hAnsi="宋体" w:eastAsia="宋体" w:cs="宋体"/>
          <w:b/>
          <w:spacing w:val="0"/>
          <w:sz w:val="24"/>
          <w:szCs w:val="24"/>
          <w:shd w:val="clear" w:fill="FFFFFF"/>
        </w:rPr>
        <w:t>日至202</w:t>
      </w:r>
      <w:r>
        <w:rPr>
          <w:rStyle w:val="6"/>
          <w:rFonts w:hint="eastAsia" w:ascii="宋体" w:hAnsi="宋体" w:eastAsia="宋体" w:cs="宋体"/>
          <w:b/>
          <w:spacing w:val="0"/>
          <w:sz w:val="24"/>
          <w:szCs w:val="24"/>
          <w:shd w:val="clear" w:fill="FFFFFF"/>
          <w:lang w:val="en-US" w:eastAsia="zh-CN"/>
        </w:rPr>
        <w:t>3</w:t>
      </w:r>
      <w:r>
        <w:rPr>
          <w:rStyle w:val="6"/>
          <w:rFonts w:hint="eastAsia" w:ascii="宋体" w:hAnsi="宋体" w:eastAsia="宋体" w:cs="宋体"/>
          <w:b/>
          <w:spacing w:val="0"/>
          <w:sz w:val="24"/>
          <w:szCs w:val="24"/>
          <w:shd w:val="clear" w:fill="FFFFFF"/>
        </w:rPr>
        <w:t>年</w:t>
      </w:r>
      <w:r>
        <w:rPr>
          <w:rStyle w:val="6"/>
          <w:rFonts w:hint="eastAsia" w:ascii="宋体" w:hAnsi="宋体" w:eastAsia="宋体" w:cs="宋体"/>
          <w:b/>
          <w:spacing w:val="0"/>
          <w:sz w:val="24"/>
          <w:szCs w:val="24"/>
          <w:shd w:val="clear" w:fill="FFFFFF"/>
          <w:lang w:val="en-US" w:eastAsia="zh-CN"/>
        </w:rPr>
        <w:t>2</w:t>
      </w:r>
      <w:r>
        <w:rPr>
          <w:rStyle w:val="6"/>
          <w:rFonts w:hint="eastAsia" w:ascii="宋体" w:hAnsi="宋体" w:eastAsia="宋体" w:cs="宋体"/>
          <w:b/>
          <w:spacing w:val="0"/>
          <w:sz w:val="24"/>
          <w:szCs w:val="24"/>
          <w:shd w:val="clear" w:fill="FFFFFF"/>
        </w:rPr>
        <w:t>月</w:t>
      </w:r>
      <w:r>
        <w:rPr>
          <w:rStyle w:val="6"/>
          <w:rFonts w:hint="eastAsia" w:ascii="宋体" w:hAnsi="宋体" w:eastAsia="宋体" w:cs="宋体"/>
          <w:b/>
          <w:spacing w:val="0"/>
          <w:sz w:val="24"/>
          <w:szCs w:val="24"/>
          <w:shd w:val="clear" w:fill="FFFFFF"/>
          <w:lang w:val="en-US" w:eastAsia="zh-CN"/>
        </w:rPr>
        <w:t>24</w:t>
      </w:r>
      <w:r>
        <w:rPr>
          <w:rStyle w:val="6"/>
          <w:rFonts w:hint="eastAsia" w:ascii="宋体" w:hAnsi="宋体" w:eastAsia="宋体" w:cs="宋体"/>
          <w:b/>
          <w:spacing w:val="0"/>
          <w:sz w:val="24"/>
          <w:szCs w:val="24"/>
          <w:shd w:val="clear" w:fill="FFFFFF"/>
        </w:rPr>
        <w:t>日（提供期限自本公告发布之日起不得少于3个工作日），每天上午08时30分至1</w:t>
      </w:r>
      <w:r>
        <w:rPr>
          <w:rStyle w:val="6"/>
          <w:rFonts w:hint="eastAsia" w:ascii="宋体" w:hAnsi="宋体" w:eastAsia="宋体" w:cs="宋体"/>
          <w:b/>
          <w:spacing w:val="0"/>
          <w:sz w:val="24"/>
          <w:szCs w:val="24"/>
          <w:shd w:val="clear" w:fill="FFFFFF"/>
          <w:lang w:val="en-US" w:eastAsia="zh-CN"/>
        </w:rPr>
        <w:t>2</w:t>
      </w:r>
      <w:r>
        <w:rPr>
          <w:rStyle w:val="6"/>
          <w:rFonts w:hint="eastAsia" w:ascii="宋体" w:hAnsi="宋体" w:eastAsia="宋体" w:cs="宋体"/>
          <w:b/>
          <w:spacing w:val="0"/>
          <w:sz w:val="24"/>
          <w:szCs w:val="24"/>
          <w:shd w:val="clear" w:fill="FFFFFF"/>
        </w:rPr>
        <w:t>时</w:t>
      </w:r>
      <w:r>
        <w:rPr>
          <w:rStyle w:val="6"/>
          <w:rFonts w:hint="eastAsia" w:ascii="宋体" w:hAnsi="宋体" w:eastAsia="宋体" w:cs="宋体"/>
          <w:b/>
          <w:spacing w:val="0"/>
          <w:sz w:val="24"/>
          <w:szCs w:val="24"/>
          <w:shd w:val="clear" w:fill="FFFFFF"/>
          <w:lang w:val="en-US" w:eastAsia="zh-CN"/>
        </w:rPr>
        <w:t>0</w:t>
      </w:r>
      <w:r>
        <w:rPr>
          <w:rStyle w:val="6"/>
          <w:rFonts w:hint="eastAsia" w:ascii="宋体" w:hAnsi="宋体" w:eastAsia="宋体" w:cs="宋体"/>
          <w:b/>
          <w:spacing w:val="0"/>
          <w:sz w:val="24"/>
          <w:szCs w:val="24"/>
          <w:shd w:val="clear" w:fill="FFFFFF"/>
        </w:rPr>
        <w:t>0分，下午1</w:t>
      </w:r>
      <w:r>
        <w:rPr>
          <w:rStyle w:val="6"/>
          <w:rFonts w:hint="eastAsia" w:ascii="宋体" w:hAnsi="宋体" w:eastAsia="宋体" w:cs="宋体"/>
          <w:b/>
          <w:spacing w:val="0"/>
          <w:sz w:val="24"/>
          <w:szCs w:val="24"/>
          <w:shd w:val="clear" w:fill="FFFFFF"/>
          <w:lang w:val="en-US" w:eastAsia="zh-CN"/>
        </w:rPr>
        <w:t>4</w:t>
      </w:r>
      <w:r>
        <w:rPr>
          <w:rStyle w:val="6"/>
          <w:rFonts w:hint="eastAsia" w:ascii="宋体" w:hAnsi="宋体" w:eastAsia="宋体" w:cs="宋体"/>
          <w:b/>
          <w:spacing w:val="0"/>
          <w:sz w:val="24"/>
          <w:szCs w:val="24"/>
          <w:shd w:val="clear" w:fill="FFFFFF"/>
        </w:rPr>
        <w:t>时</w:t>
      </w:r>
      <w:r>
        <w:rPr>
          <w:rStyle w:val="6"/>
          <w:rFonts w:hint="eastAsia" w:ascii="宋体" w:hAnsi="宋体" w:eastAsia="宋体" w:cs="宋体"/>
          <w:b/>
          <w:spacing w:val="0"/>
          <w:sz w:val="24"/>
          <w:szCs w:val="24"/>
          <w:shd w:val="clear" w:fill="FFFFFF"/>
          <w:lang w:val="en-US" w:eastAsia="zh-CN"/>
        </w:rPr>
        <w:t>3</w:t>
      </w:r>
      <w:r>
        <w:rPr>
          <w:rStyle w:val="6"/>
          <w:rFonts w:hint="eastAsia" w:ascii="宋体" w:hAnsi="宋体" w:eastAsia="宋体" w:cs="宋体"/>
          <w:b/>
          <w:spacing w:val="0"/>
          <w:sz w:val="24"/>
          <w:szCs w:val="24"/>
          <w:shd w:val="clear" w:fill="FFFFFF"/>
        </w:rPr>
        <w:t>0分至</w:t>
      </w:r>
      <w:r>
        <w:rPr>
          <w:rStyle w:val="6"/>
          <w:rFonts w:hint="eastAsia" w:ascii="宋体" w:hAnsi="宋体" w:eastAsia="宋体" w:cs="宋体"/>
          <w:b/>
          <w:spacing w:val="0"/>
          <w:sz w:val="24"/>
          <w:szCs w:val="24"/>
          <w:shd w:val="clear" w:fill="FFFFFF"/>
          <w:lang w:val="en-US" w:eastAsia="zh-CN"/>
        </w:rPr>
        <w:t>17</w:t>
      </w:r>
      <w:r>
        <w:rPr>
          <w:rStyle w:val="6"/>
          <w:rFonts w:hint="eastAsia" w:ascii="宋体" w:hAnsi="宋体" w:eastAsia="宋体" w:cs="宋体"/>
          <w:b/>
          <w:spacing w:val="0"/>
          <w:sz w:val="24"/>
          <w:szCs w:val="24"/>
          <w:shd w:val="clear" w:fill="FFFFFF"/>
        </w:rPr>
        <w:t>时</w:t>
      </w:r>
      <w:r>
        <w:rPr>
          <w:rStyle w:val="6"/>
          <w:rFonts w:hint="eastAsia" w:ascii="宋体" w:hAnsi="宋体" w:eastAsia="宋体" w:cs="宋体"/>
          <w:b/>
          <w:spacing w:val="0"/>
          <w:sz w:val="24"/>
          <w:szCs w:val="24"/>
          <w:shd w:val="clear" w:fill="FFFFFF"/>
          <w:lang w:val="en-US" w:eastAsia="zh-CN"/>
        </w:rPr>
        <w:t>3</w:t>
      </w:r>
      <w:r>
        <w:rPr>
          <w:rStyle w:val="6"/>
          <w:rFonts w:hint="eastAsia" w:ascii="宋体" w:hAnsi="宋体" w:eastAsia="宋体" w:cs="宋体"/>
          <w:b/>
          <w:spacing w:val="0"/>
          <w:sz w:val="24"/>
          <w:szCs w:val="24"/>
          <w:shd w:val="clear" w:fill="FFFFFF"/>
        </w:rPr>
        <w:t>0分 （北京时间，法定节假日除外 ）。</w:t>
      </w:r>
    </w:p>
    <w:p>
      <w:pPr>
        <w:pStyle w:val="3"/>
        <w:keepNext w:val="0"/>
        <w:keepLines w:val="0"/>
        <w:widowControl/>
        <w:suppressLineNumbers w:val="0"/>
        <w:spacing w:before="75" w:beforeAutospacing="0" w:after="75" w:afterAutospacing="0" w:line="435" w:lineRule="atLeast"/>
        <w:ind w:right="0" w:firstLine="482" w:firstLineChars="200"/>
        <w:rPr>
          <w:rFonts w:hint="eastAsia" w:ascii="宋体" w:hAnsi="宋体" w:eastAsia="宋体" w:cs="宋体"/>
          <w:spacing w:val="0"/>
          <w:sz w:val="24"/>
          <w:szCs w:val="24"/>
        </w:rPr>
      </w:pPr>
      <w:r>
        <w:rPr>
          <w:rFonts w:hint="eastAsia" w:ascii="宋体" w:hAnsi="宋体" w:eastAsia="宋体" w:cs="宋体"/>
          <w:spacing w:val="0"/>
          <w:sz w:val="24"/>
          <w:szCs w:val="24"/>
          <w:lang w:val="en-US" w:eastAsia="zh-CN"/>
        </w:rPr>
        <w:t>7</w:t>
      </w:r>
      <w:r>
        <w:rPr>
          <w:rFonts w:hint="eastAsia" w:ascii="宋体" w:hAnsi="宋体" w:eastAsia="宋体" w:cs="宋体"/>
          <w:spacing w:val="0"/>
          <w:sz w:val="24"/>
          <w:szCs w:val="24"/>
        </w:rPr>
        <w:t>.获取采购文件时间、地点、方式：</w:t>
      </w:r>
    </w:p>
    <w:p>
      <w:pPr>
        <w:pStyle w:val="3"/>
        <w:keepNext w:val="0"/>
        <w:keepLines w:val="0"/>
        <w:widowControl/>
        <w:suppressLineNumbers w:val="0"/>
        <w:spacing w:before="75" w:beforeAutospacing="0" w:after="75" w:afterAutospacing="0" w:line="435" w:lineRule="atLeast"/>
        <w:ind w:right="0" w:firstLine="482" w:firstLineChars="200"/>
        <w:rPr>
          <w:rFonts w:hint="eastAsia" w:ascii="宋体" w:hAnsi="宋体" w:eastAsia="宋体" w:cs="宋体"/>
          <w:spacing w:val="0"/>
          <w:sz w:val="24"/>
          <w:szCs w:val="24"/>
        </w:rPr>
      </w:pPr>
      <w:r>
        <w:rPr>
          <w:rFonts w:hint="eastAsia" w:ascii="宋体" w:hAnsi="宋体" w:eastAsia="宋体" w:cs="宋体"/>
          <w:spacing w:val="0"/>
          <w:sz w:val="24"/>
          <w:szCs w:val="24"/>
          <w:lang w:val="en-US" w:eastAsia="zh-CN"/>
        </w:rPr>
        <w:t>7.1</w:t>
      </w:r>
      <w:r>
        <w:rPr>
          <w:rFonts w:hint="eastAsia" w:ascii="宋体" w:hAnsi="宋体" w:eastAsia="宋体" w:cs="宋体"/>
          <w:spacing w:val="0"/>
          <w:sz w:val="24"/>
          <w:szCs w:val="24"/>
        </w:rPr>
        <w:t>时间</w:t>
      </w:r>
      <w:r>
        <w:rPr>
          <w:rFonts w:hint="eastAsia" w:ascii="宋体" w:hAnsi="宋体" w:eastAsia="宋体" w:cs="宋体"/>
          <w:spacing w:val="0"/>
          <w:sz w:val="24"/>
          <w:szCs w:val="24"/>
          <w:lang w:eastAsia="zh-CN"/>
        </w:rPr>
        <w:t>：</w:t>
      </w:r>
      <w:r>
        <w:rPr>
          <w:rStyle w:val="6"/>
          <w:rFonts w:hint="eastAsia" w:ascii="宋体" w:hAnsi="宋体" w:eastAsia="宋体" w:cs="宋体"/>
          <w:b/>
          <w:spacing w:val="0"/>
          <w:sz w:val="24"/>
          <w:szCs w:val="24"/>
          <w:shd w:val="clear" w:fill="FFFFFF"/>
        </w:rPr>
        <w:t>202</w:t>
      </w:r>
      <w:r>
        <w:rPr>
          <w:rStyle w:val="6"/>
          <w:rFonts w:hint="eastAsia" w:ascii="宋体" w:hAnsi="宋体" w:eastAsia="宋体" w:cs="宋体"/>
          <w:b/>
          <w:spacing w:val="0"/>
          <w:sz w:val="24"/>
          <w:szCs w:val="24"/>
          <w:shd w:val="clear" w:fill="FFFFFF"/>
          <w:lang w:val="en-US" w:eastAsia="zh-CN"/>
        </w:rPr>
        <w:t>3</w:t>
      </w:r>
      <w:r>
        <w:rPr>
          <w:rStyle w:val="6"/>
          <w:rFonts w:hint="eastAsia" w:ascii="宋体" w:hAnsi="宋体" w:eastAsia="宋体" w:cs="宋体"/>
          <w:b/>
          <w:spacing w:val="0"/>
          <w:sz w:val="24"/>
          <w:szCs w:val="24"/>
          <w:shd w:val="clear" w:fill="FFFFFF"/>
        </w:rPr>
        <w:t>年</w:t>
      </w:r>
      <w:r>
        <w:rPr>
          <w:rStyle w:val="6"/>
          <w:rFonts w:hint="eastAsia" w:ascii="宋体" w:hAnsi="宋体" w:eastAsia="宋体" w:cs="宋体"/>
          <w:b/>
          <w:spacing w:val="0"/>
          <w:sz w:val="24"/>
          <w:szCs w:val="24"/>
          <w:shd w:val="clear" w:fill="FFFFFF"/>
          <w:lang w:val="en-US" w:eastAsia="zh-CN"/>
        </w:rPr>
        <w:t>2</w:t>
      </w:r>
      <w:r>
        <w:rPr>
          <w:rStyle w:val="6"/>
          <w:rFonts w:hint="eastAsia" w:ascii="宋体" w:hAnsi="宋体" w:eastAsia="宋体" w:cs="宋体"/>
          <w:b/>
          <w:spacing w:val="0"/>
          <w:sz w:val="24"/>
          <w:szCs w:val="24"/>
          <w:shd w:val="clear" w:fill="FFFFFF"/>
        </w:rPr>
        <w:t>月</w:t>
      </w:r>
      <w:r>
        <w:rPr>
          <w:rStyle w:val="6"/>
          <w:rFonts w:hint="eastAsia" w:ascii="宋体" w:hAnsi="宋体" w:eastAsia="宋体" w:cs="宋体"/>
          <w:b/>
          <w:spacing w:val="0"/>
          <w:sz w:val="24"/>
          <w:szCs w:val="24"/>
          <w:shd w:val="clear" w:fill="FFFFFF"/>
          <w:lang w:val="en-US" w:eastAsia="zh-CN"/>
        </w:rPr>
        <w:t>22</w:t>
      </w:r>
      <w:r>
        <w:rPr>
          <w:rStyle w:val="6"/>
          <w:rFonts w:hint="eastAsia" w:ascii="宋体" w:hAnsi="宋体" w:eastAsia="宋体" w:cs="宋体"/>
          <w:b/>
          <w:spacing w:val="0"/>
          <w:sz w:val="24"/>
          <w:szCs w:val="24"/>
          <w:shd w:val="clear" w:fill="FFFFFF"/>
        </w:rPr>
        <w:t>日至202</w:t>
      </w:r>
      <w:r>
        <w:rPr>
          <w:rStyle w:val="6"/>
          <w:rFonts w:hint="eastAsia" w:ascii="宋体" w:hAnsi="宋体" w:eastAsia="宋体" w:cs="宋体"/>
          <w:b/>
          <w:spacing w:val="0"/>
          <w:sz w:val="24"/>
          <w:szCs w:val="24"/>
          <w:shd w:val="clear" w:fill="FFFFFF"/>
          <w:lang w:val="en-US" w:eastAsia="zh-CN"/>
        </w:rPr>
        <w:t>3</w:t>
      </w:r>
      <w:r>
        <w:rPr>
          <w:rStyle w:val="6"/>
          <w:rFonts w:hint="eastAsia" w:ascii="宋体" w:hAnsi="宋体" w:eastAsia="宋体" w:cs="宋体"/>
          <w:b/>
          <w:spacing w:val="0"/>
          <w:sz w:val="24"/>
          <w:szCs w:val="24"/>
          <w:shd w:val="clear" w:fill="FFFFFF"/>
        </w:rPr>
        <w:t>年</w:t>
      </w:r>
      <w:r>
        <w:rPr>
          <w:rStyle w:val="6"/>
          <w:rFonts w:hint="eastAsia" w:ascii="宋体" w:hAnsi="宋体" w:eastAsia="宋体" w:cs="宋体"/>
          <w:b/>
          <w:spacing w:val="0"/>
          <w:sz w:val="24"/>
          <w:szCs w:val="24"/>
          <w:shd w:val="clear" w:fill="FFFFFF"/>
          <w:lang w:val="en-US" w:eastAsia="zh-CN"/>
        </w:rPr>
        <w:t>2</w:t>
      </w:r>
      <w:r>
        <w:rPr>
          <w:rStyle w:val="6"/>
          <w:rFonts w:hint="eastAsia" w:ascii="宋体" w:hAnsi="宋体" w:eastAsia="宋体" w:cs="宋体"/>
          <w:b/>
          <w:spacing w:val="0"/>
          <w:sz w:val="24"/>
          <w:szCs w:val="24"/>
          <w:shd w:val="clear" w:fill="FFFFFF"/>
        </w:rPr>
        <w:t>月</w:t>
      </w:r>
      <w:r>
        <w:rPr>
          <w:rStyle w:val="6"/>
          <w:rFonts w:hint="eastAsia" w:ascii="宋体" w:hAnsi="宋体" w:eastAsia="宋体" w:cs="宋体"/>
          <w:b/>
          <w:spacing w:val="0"/>
          <w:sz w:val="24"/>
          <w:szCs w:val="24"/>
          <w:shd w:val="clear" w:fill="FFFFFF"/>
          <w:lang w:val="en-US" w:eastAsia="zh-CN"/>
        </w:rPr>
        <w:t>24</w:t>
      </w:r>
      <w:r>
        <w:rPr>
          <w:rStyle w:val="6"/>
          <w:rFonts w:hint="eastAsia" w:ascii="宋体" w:hAnsi="宋体" w:eastAsia="宋体" w:cs="宋体"/>
          <w:b/>
          <w:spacing w:val="0"/>
          <w:sz w:val="24"/>
          <w:szCs w:val="24"/>
          <w:shd w:val="clear" w:fill="FFFFFF"/>
        </w:rPr>
        <w:t>日（提供期限自本公告发布之日起不得少于3个工作日），每天上午08时30分至1</w:t>
      </w:r>
      <w:r>
        <w:rPr>
          <w:rStyle w:val="6"/>
          <w:rFonts w:hint="eastAsia" w:ascii="宋体" w:hAnsi="宋体" w:eastAsia="宋体" w:cs="宋体"/>
          <w:b/>
          <w:spacing w:val="0"/>
          <w:sz w:val="24"/>
          <w:szCs w:val="24"/>
          <w:shd w:val="clear" w:fill="FFFFFF"/>
          <w:lang w:val="en-US" w:eastAsia="zh-CN"/>
        </w:rPr>
        <w:t>2</w:t>
      </w:r>
      <w:r>
        <w:rPr>
          <w:rStyle w:val="6"/>
          <w:rFonts w:hint="eastAsia" w:ascii="宋体" w:hAnsi="宋体" w:eastAsia="宋体" w:cs="宋体"/>
          <w:b/>
          <w:spacing w:val="0"/>
          <w:sz w:val="24"/>
          <w:szCs w:val="24"/>
          <w:shd w:val="clear" w:fill="FFFFFF"/>
        </w:rPr>
        <w:t>时</w:t>
      </w:r>
      <w:r>
        <w:rPr>
          <w:rStyle w:val="6"/>
          <w:rFonts w:hint="eastAsia" w:ascii="宋体" w:hAnsi="宋体" w:eastAsia="宋体" w:cs="宋体"/>
          <w:b/>
          <w:spacing w:val="0"/>
          <w:sz w:val="24"/>
          <w:szCs w:val="24"/>
          <w:shd w:val="clear" w:fill="FFFFFF"/>
          <w:lang w:val="en-US" w:eastAsia="zh-CN"/>
        </w:rPr>
        <w:t>0</w:t>
      </w:r>
      <w:r>
        <w:rPr>
          <w:rStyle w:val="6"/>
          <w:rFonts w:hint="eastAsia" w:ascii="宋体" w:hAnsi="宋体" w:eastAsia="宋体" w:cs="宋体"/>
          <w:b/>
          <w:spacing w:val="0"/>
          <w:sz w:val="24"/>
          <w:szCs w:val="24"/>
          <w:shd w:val="clear" w:fill="FFFFFF"/>
        </w:rPr>
        <w:t>0分，下午1</w:t>
      </w:r>
      <w:r>
        <w:rPr>
          <w:rStyle w:val="6"/>
          <w:rFonts w:hint="eastAsia" w:ascii="宋体" w:hAnsi="宋体" w:eastAsia="宋体" w:cs="宋体"/>
          <w:b/>
          <w:spacing w:val="0"/>
          <w:sz w:val="24"/>
          <w:szCs w:val="24"/>
          <w:shd w:val="clear" w:fill="FFFFFF"/>
          <w:lang w:val="en-US" w:eastAsia="zh-CN"/>
        </w:rPr>
        <w:t>4</w:t>
      </w:r>
      <w:r>
        <w:rPr>
          <w:rStyle w:val="6"/>
          <w:rFonts w:hint="eastAsia" w:ascii="宋体" w:hAnsi="宋体" w:eastAsia="宋体" w:cs="宋体"/>
          <w:b/>
          <w:spacing w:val="0"/>
          <w:sz w:val="24"/>
          <w:szCs w:val="24"/>
          <w:shd w:val="clear" w:fill="FFFFFF"/>
        </w:rPr>
        <w:t>时</w:t>
      </w:r>
      <w:r>
        <w:rPr>
          <w:rStyle w:val="6"/>
          <w:rFonts w:hint="eastAsia" w:ascii="宋体" w:hAnsi="宋体" w:eastAsia="宋体" w:cs="宋体"/>
          <w:b/>
          <w:spacing w:val="0"/>
          <w:sz w:val="24"/>
          <w:szCs w:val="24"/>
          <w:shd w:val="clear" w:fill="FFFFFF"/>
          <w:lang w:val="en-US" w:eastAsia="zh-CN"/>
        </w:rPr>
        <w:t>3</w:t>
      </w:r>
      <w:r>
        <w:rPr>
          <w:rStyle w:val="6"/>
          <w:rFonts w:hint="eastAsia" w:ascii="宋体" w:hAnsi="宋体" w:eastAsia="宋体" w:cs="宋体"/>
          <w:b/>
          <w:spacing w:val="0"/>
          <w:sz w:val="24"/>
          <w:szCs w:val="24"/>
          <w:shd w:val="clear" w:fill="FFFFFF"/>
        </w:rPr>
        <w:t>0分至</w:t>
      </w:r>
      <w:r>
        <w:rPr>
          <w:rStyle w:val="6"/>
          <w:rFonts w:hint="eastAsia" w:ascii="宋体" w:hAnsi="宋体" w:eastAsia="宋体" w:cs="宋体"/>
          <w:b/>
          <w:spacing w:val="0"/>
          <w:sz w:val="24"/>
          <w:szCs w:val="24"/>
          <w:shd w:val="clear" w:fill="FFFFFF"/>
          <w:lang w:val="en-US" w:eastAsia="zh-CN"/>
        </w:rPr>
        <w:t>17</w:t>
      </w:r>
      <w:r>
        <w:rPr>
          <w:rStyle w:val="6"/>
          <w:rFonts w:hint="eastAsia" w:ascii="宋体" w:hAnsi="宋体" w:eastAsia="宋体" w:cs="宋体"/>
          <w:b/>
          <w:spacing w:val="0"/>
          <w:sz w:val="24"/>
          <w:szCs w:val="24"/>
          <w:shd w:val="clear" w:fill="FFFFFF"/>
        </w:rPr>
        <w:t>时</w:t>
      </w:r>
      <w:r>
        <w:rPr>
          <w:rStyle w:val="6"/>
          <w:rFonts w:hint="eastAsia" w:ascii="宋体" w:hAnsi="宋体" w:eastAsia="宋体" w:cs="宋体"/>
          <w:b/>
          <w:spacing w:val="0"/>
          <w:sz w:val="24"/>
          <w:szCs w:val="24"/>
          <w:shd w:val="clear" w:fill="FFFFFF"/>
          <w:lang w:val="en-US" w:eastAsia="zh-CN"/>
        </w:rPr>
        <w:t>3</w:t>
      </w:r>
      <w:r>
        <w:rPr>
          <w:rStyle w:val="6"/>
          <w:rFonts w:hint="eastAsia" w:ascii="宋体" w:hAnsi="宋体" w:eastAsia="宋体" w:cs="宋体"/>
          <w:b/>
          <w:spacing w:val="0"/>
          <w:sz w:val="24"/>
          <w:szCs w:val="24"/>
          <w:shd w:val="clear" w:fill="FFFFFF"/>
        </w:rPr>
        <w:t>0分 （北京时间，法定节假日除外 ）</w:t>
      </w:r>
    </w:p>
    <w:p>
      <w:pPr>
        <w:pStyle w:val="3"/>
        <w:keepNext w:val="0"/>
        <w:keepLines w:val="0"/>
        <w:widowControl/>
        <w:suppressLineNumbers w:val="0"/>
        <w:spacing w:before="75" w:beforeAutospacing="0" w:after="75" w:afterAutospacing="0" w:line="435" w:lineRule="atLeast"/>
        <w:ind w:left="0" w:right="0" w:firstLine="480"/>
        <w:rPr>
          <w:rStyle w:val="6"/>
          <w:rFonts w:hint="eastAsia" w:ascii="宋体" w:hAnsi="宋体" w:eastAsia="宋体" w:cs="宋体"/>
          <w:b/>
          <w:spacing w:val="0"/>
          <w:sz w:val="24"/>
          <w:szCs w:val="24"/>
          <w:shd w:val="clear" w:fill="FFFFFF"/>
          <w:lang w:eastAsia="zh-CN"/>
        </w:rPr>
      </w:pPr>
      <w:r>
        <w:rPr>
          <w:rStyle w:val="6"/>
          <w:rFonts w:hint="eastAsia" w:ascii="宋体" w:hAnsi="宋体" w:eastAsia="宋体" w:cs="宋体"/>
          <w:b/>
          <w:spacing w:val="0"/>
          <w:sz w:val="24"/>
          <w:szCs w:val="24"/>
          <w:shd w:val="clear" w:fill="FFFFFF"/>
        </w:rPr>
        <w:t>地点：福建工实工程项目管理有限公司</w:t>
      </w:r>
      <w:r>
        <w:rPr>
          <w:rStyle w:val="6"/>
          <w:rFonts w:hint="eastAsia" w:ascii="宋体" w:hAnsi="宋体" w:eastAsia="宋体" w:cs="宋体"/>
          <w:b/>
          <w:spacing w:val="0"/>
          <w:sz w:val="24"/>
          <w:szCs w:val="24"/>
          <w:shd w:val="clear" w:fill="FFFFFF"/>
          <w:lang w:val="en-US" w:eastAsia="zh-CN"/>
        </w:rPr>
        <w:t>招标代理部</w:t>
      </w:r>
      <w:r>
        <w:rPr>
          <w:rStyle w:val="6"/>
          <w:rFonts w:hint="eastAsia" w:ascii="宋体" w:hAnsi="宋体" w:eastAsia="宋体" w:cs="宋体"/>
          <w:b/>
          <w:spacing w:val="0"/>
          <w:sz w:val="24"/>
          <w:szCs w:val="24"/>
          <w:shd w:val="clear" w:fill="FFFFFF"/>
          <w:lang w:eastAsia="zh-CN"/>
        </w:rPr>
        <w:t>（</w:t>
      </w:r>
      <w:r>
        <w:rPr>
          <w:rFonts w:hint="eastAsia" w:ascii="宋体" w:hAnsi="宋体" w:eastAsia="宋体" w:cs="宋体"/>
          <w:spacing w:val="0"/>
          <w:sz w:val="24"/>
          <w:szCs w:val="24"/>
          <w:lang w:eastAsia="zh-CN"/>
        </w:rPr>
        <w:t>福建省漳州市芗城区漳响路天隆名邸4幢1504室</w:t>
      </w:r>
      <w:r>
        <w:rPr>
          <w:rStyle w:val="6"/>
          <w:rFonts w:hint="eastAsia" w:ascii="宋体" w:hAnsi="宋体" w:eastAsia="宋体" w:cs="宋体"/>
          <w:b/>
          <w:spacing w:val="0"/>
          <w:sz w:val="24"/>
          <w:szCs w:val="24"/>
          <w:shd w:val="clear" w:fill="FFFFFF"/>
          <w:lang w:eastAsia="zh-CN"/>
        </w:rPr>
        <w:t>）</w:t>
      </w:r>
    </w:p>
    <w:p>
      <w:pPr>
        <w:pStyle w:val="3"/>
        <w:keepNext w:val="0"/>
        <w:keepLines w:val="0"/>
        <w:widowControl/>
        <w:suppressLineNumbers w:val="0"/>
        <w:spacing w:before="75" w:beforeAutospacing="0" w:after="75" w:afterAutospacing="0" w:line="435" w:lineRule="atLeast"/>
        <w:ind w:left="0" w:right="0" w:firstLine="480"/>
        <w:rPr>
          <w:rStyle w:val="6"/>
          <w:rFonts w:hint="default" w:ascii="宋体" w:hAnsi="宋体" w:eastAsia="宋体" w:cs="宋体"/>
          <w:b/>
          <w:spacing w:val="0"/>
          <w:sz w:val="24"/>
          <w:szCs w:val="24"/>
          <w:shd w:val="clear" w:fill="FFFFFF"/>
        </w:rPr>
      </w:pPr>
      <w:r>
        <w:rPr>
          <w:rFonts w:hint="eastAsia" w:ascii="宋体" w:hAnsi="宋体" w:eastAsia="宋体" w:cs="宋体"/>
          <w:spacing w:val="0"/>
          <w:sz w:val="24"/>
          <w:szCs w:val="24"/>
          <w:shd w:val="clear" w:fill="FFFFFF"/>
          <w:lang w:val="en-US" w:eastAsia="zh-CN"/>
        </w:rPr>
        <w:t>7</w:t>
      </w:r>
      <w:r>
        <w:rPr>
          <w:rFonts w:hint="eastAsia" w:ascii="宋体" w:hAnsi="宋体" w:eastAsia="宋体" w:cs="宋体"/>
          <w:spacing w:val="0"/>
          <w:sz w:val="24"/>
          <w:szCs w:val="24"/>
          <w:shd w:val="clear" w:fill="FFFFFF"/>
        </w:rPr>
        <w:t>.</w:t>
      </w:r>
      <w:r>
        <w:rPr>
          <w:rFonts w:hint="eastAsia" w:ascii="宋体" w:hAnsi="宋体" w:eastAsia="宋体" w:cs="宋体"/>
          <w:spacing w:val="0"/>
          <w:sz w:val="24"/>
          <w:szCs w:val="24"/>
          <w:shd w:val="clear" w:fill="FFFFFF"/>
          <w:lang w:val="en-US" w:eastAsia="zh-CN"/>
        </w:rPr>
        <w:t>2</w:t>
      </w:r>
      <w:r>
        <w:rPr>
          <w:rStyle w:val="6"/>
          <w:rFonts w:hint="eastAsia" w:ascii="宋体" w:hAnsi="宋体" w:eastAsia="宋体" w:cs="宋体"/>
          <w:b/>
          <w:spacing w:val="0"/>
          <w:sz w:val="24"/>
          <w:szCs w:val="24"/>
          <w:shd w:val="clear" w:fill="FFFFFF"/>
        </w:rPr>
        <w:t>方式：直接至我司办理报名手续</w:t>
      </w:r>
      <w:r>
        <w:rPr>
          <w:rStyle w:val="6"/>
          <w:rFonts w:hint="eastAsia" w:ascii="宋体" w:hAnsi="宋体" w:eastAsia="宋体" w:cs="宋体"/>
          <w:b/>
          <w:spacing w:val="0"/>
          <w:sz w:val="24"/>
          <w:szCs w:val="24"/>
          <w:shd w:val="clear" w:fill="FFFFFF"/>
          <w:lang w:val="en-US" w:eastAsia="zh-CN"/>
        </w:rPr>
        <w:t>或</w:t>
      </w:r>
      <w:r>
        <w:rPr>
          <w:rStyle w:val="6"/>
          <w:rFonts w:hint="eastAsia" w:ascii="宋体" w:hAnsi="宋体" w:eastAsia="宋体" w:cs="宋体"/>
          <w:b/>
          <w:spacing w:val="0"/>
          <w:sz w:val="24"/>
          <w:szCs w:val="24"/>
          <w:shd w:val="clear" w:fill="FFFFFF"/>
        </w:rPr>
        <w:t>通过电子邮件办理报名手续</w:t>
      </w:r>
    </w:p>
    <w:p>
      <w:pPr>
        <w:pStyle w:val="3"/>
        <w:keepNext w:val="0"/>
        <w:keepLines w:val="0"/>
        <w:widowControl/>
        <w:suppressLineNumbers w:val="0"/>
        <w:spacing w:before="75" w:beforeAutospacing="0" w:after="75" w:afterAutospacing="0" w:line="435" w:lineRule="atLeast"/>
        <w:ind w:left="0" w:right="0" w:firstLine="0"/>
      </w:pPr>
      <w:r>
        <w:rPr>
          <w:rFonts w:hint="eastAsia" w:ascii="宋体" w:hAnsi="宋体" w:eastAsia="宋体" w:cs="宋体"/>
          <w:spacing w:val="0"/>
          <w:sz w:val="24"/>
          <w:szCs w:val="24"/>
        </w:rPr>
        <w:t xml:space="preserve">  </w:t>
      </w:r>
      <w:r>
        <w:rPr>
          <w:rFonts w:hint="eastAsia" w:ascii="宋体" w:hAnsi="宋体" w:eastAsia="宋体" w:cs="宋体"/>
          <w:spacing w:val="0"/>
          <w:sz w:val="24"/>
          <w:szCs w:val="24"/>
          <w:lang w:val="en-US" w:eastAsia="zh-CN"/>
        </w:rPr>
        <w:t>8</w:t>
      </w:r>
      <w:r>
        <w:rPr>
          <w:rFonts w:hint="eastAsia" w:ascii="宋体" w:hAnsi="宋体" w:eastAsia="宋体" w:cs="宋体"/>
          <w:spacing w:val="0"/>
          <w:sz w:val="24"/>
          <w:szCs w:val="24"/>
        </w:rPr>
        <w:t>.采购文件售价：</w:t>
      </w:r>
      <w:r>
        <w:rPr>
          <w:rFonts w:hint="eastAsia" w:ascii="宋体" w:hAnsi="宋体" w:eastAsia="宋体" w:cs="宋体"/>
          <w:spacing w:val="0"/>
          <w:sz w:val="24"/>
          <w:szCs w:val="24"/>
          <w:lang w:val="en-US" w:eastAsia="zh-CN"/>
        </w:rPr>
        <w:t>10</w:t>
      </w:r>
      <w:r>
        <w:rPr>
          <w:rFonts w:hint="eastAsia" w:ascii="宋体" w:hAnsi="宋体" w:eastAsia="宋体" w:cs="宋体"/>
          <w:spacing w:val="0"/>
          <w:sz w:val="24"/>
          <w:szCs w:val="24"/>
          <w:shd w:val="clear" w:fill="FFFFFF"/>
        </w:rPr>
        <w:t>0元。</w:t>
      </w:r>
      <w:r>
        <w:rPr>
          <w:rFonts w:hint="eastAsia" w:ascii="宋体" w:hAnsi="宋体" w:eastAsia="宋体" w:cs="宋体"/>
          <w:spacing w:val="0"/>
          <w:sz w:val="24"/>
          <w:szCs w:val="24"/>
        </w:rPr>
        <w:t>   </w:t>
      </w:r>
    </w:p>
    <w:p>
      <w:pPr>
        <w:pStyle w:val="3"/>
        <w:keepNext w:val="0"/>
        <w:keepLines w:val="0"/>
        <w:widowControl/>
        <w:suppressLineNumbers w:val="0"/>
        <w:spacing w:before="75" w:beforeAutospacing="0" w:after="75" w:afterAutospacing="0" w:line="435" w:lineRule="atLeast"/>
        <w:ind w:left="0" w:right="0" w:firstLine="480"/>
      </w:pPr>
      <w:r>
        <w:rPr>
          <w:rFonts w:hint="eastAsia" w:ascii="宋体" w:hAnsi="宋体" w:eastAsia="宋体" w:cs="宋体"/>
          <w:spacing w:val="0"/>
          <w:sz w:val="24"/>
          <w:szCs w:val="24"/>
          <w:shd w:val="clear" w:fill="FFFFFF"/>
          <w:lang w:val="en-US" w:eastAsia="zh-CN"/>
        </w:rPr>
        <w:t>9</w:t>
      </w:r>
      <w:r>
        <w:rPr>
          <w:rFonts w:hint="eastAsia" w:ascii="宋体" w:hAnsi="宋体" w:eastAsia="宋体" w:cs="宋体"/>
          <w:spacing w:val="0"/>
          <w:sz w:val="24"/>
          <w:szCs w:val="24"/>
          <w:shd w:val="clear" w:fill="FFFFFF"/>
        </w:rPr>
        <w:t>.首次响应文件递交截止时间及地点：</w:t>
      </w:r>
      <w:r>
        <w:rPr>
          <w:rFonts w:hint="eastAsia" w:ascii="宋体" w:hAnsi="宋体" w:eastAsia="宋体" w:cs="宋体"/>
          <w:i w:val="0"/>
          <w:iCs w:val="0"/>
          <w:caps w:val="0"/>
          <w:color w:val="auto"/>
          <w:spacing w:val="0"/>
          <w:sz w:val="24"/>
          <w:szCs w:val="24"/>
          <w:shd w:val="clear" w:fill="FFFFFF"/>
          <w:lang w:val="en-US" w:eastAsia="zh-CN"/>
        </w:rPr>
        <w:t>时间：</w:t>
      </w:r>
      <w:r>
        <w:rPr>
          <w:rFonts w:hint="eastAsia" w:ascii="宋体" w:hAnsi="宋体" w:eastAsia="宋体" w:cs="宋体"/>
          <w:i w:val="0"/>
          <w:iCs w:val="0"/>
          <w:caps w:val="0"/>
          <w:color w:val="auto"/>
          <w:spacing w:val="0"/>
          <w:sz w:val="24"/>
          <w:szCs w:val="24"/>
          <w:shd w:val="clear" w:fill="FFFFFF"/>
        </w:rPr>
        <w:t>202</w:t>
      </w:r>
      <w:r>
        <w:rPr>
          <w:rFonts w:hint="eastAsia" w:ascii="宋体" w:hAnsi="宋体" w:eastAsia="宋体" w:cs="宋体"/>
          <w:i w:val="0"/>
          <w:iCs w:val="0"/>
          <w:caps w:val="0"/>
          <w:color w:val="auto"/>
          <w:spacing w:val="0"/>
          <w:sz w:val="24"/>
          <w:szCs w:val="24"/>
          <w:shd w:val="clear" w:fill="FFFFFF"/>
          <w:lang w:val="en-US" w:eastAsia="zh-CN"/>
        </w:rPr>
        <w:t>3</w:t>
      </w:r>
      <w:r>
        <w:rPr>
          <w:rFonts w:hint="eastAsia" w:ascii="宋体" w:hAnsi="宋体" w:eastAsia="宋体" w:cs="宋体"/>
          <w:i w:val="0"/>
          <w:iCs w:val="0"/>
          <w:caps w:val="0"/>
          <w:color w:val="auto"/>
          <w:spacing w:val="0"/>
          <w:sz w:val="24"/>
          <w:szCs w:val="24"/>
          <w:shd w:val="clear" w:fill="FFFFFF"/>
        </w:rPr>
        <w:t>年</w:t>
      </w:r>
      <w:r>
        <w:rPr>
          <w:rFonts w:hint="eastAsia" w:ascii="宋体" w:hAnsi="宋体" w:eastAsia="宋体" w:cs="宋体"/>
          <w:i w:val="0"/>
          <w:iCs w:val="0"/>
          <w:caps w:val="0"/>
          <w:color w:val="auto"/>
          <w:spacing w:val="0"/>
          <w:sz w:val="24"/>
          <w:szCs w:val="24"/>
          <w:shd w:val="clear" w:fill="FFFFFF"/>
          <w:lang w:val="en-US" w:eastAsia="zh-CN"/>
        </w:rPr>
        <w:t>3</w:t>
      </w:r>
      <w:r>
        <w:rPr>
          <w:rFonts w:hint="eastAsia" w:ascii="宋体" w:hAnsi="宋体" w:eastAsia="宋体" w:cs="宋体"/>
          <w:i w:val="0"/>
          <w:iCs w:val="0"/>
          <w:caps w:val="0"/>
          <w:color w:val="auto"/>
          <w:spacing w:val="0"/>
          <w:sz w:val="24"/>
          <w:szCs w:val="24"/>
          <w:shd w:val="clear" w:fill="FFFFFF"/>
        </w:rPr>
        <w:t>月</w:t>
      </w:r>
      <w:r>
        <w:rPr>
          <w:rFonts w:hint="eastAsia" w:ascii="宋体" w:hAnsi="宋体" w:eastAsia="宋体" w:cs="宋体"/>
          <w:i w:val="0"/>
          <w:iCs w:val="0"/>
          <w:caps w:val="0"/>
          <w:color w:val="auto"/>
          <w:spacing w:val="0"/>
          <w:sz w:val="24"/>
          <w:szCs w:val="24"/>
          <w:shd w:val="clear" w:fill="FFFFFF"/>
          <w:lang w:val="en-US" w:eastAsia="zh-CN"/>
        </w:rPr>
        <w:t>2</w:t>
      </w:r>
      <w:r>
        <w:rPr>
          <w:rFonts w:hint="eastAsia" w:ascii="宋体" w:hAnsi="宋体" w:eastAsia="宋体" w:cs="宋体"/>
          <w:i w:val="0"/>
          <w:iCs w:val="0"/>
          <w:caps w:val="0"/>
          <w:color w:val="auto"/>
          <w:spacing w:val="0"/>
          <w:sz w:val="24"/>
          <w:szCs w:val="24"/>
          <w:shd w:val="clear" w:fill="FFFFFF"/>
        </w:rPr>
        <w:t xml:space="preserve">日 </w:t>
      </w:r>
      <w:r>
        <w:rPr>
          <w:rFonts w:hint="eastAsia" w:ascii="宋体" w:hAnsi="宋体" w:eastAsia="宋体" w:cs="宋体"/>
          <w:i w:val="0"/>
          <w:iCs w:val="0"/>
          <w:caps w:val="0"/>
          <w:color w:val="auto"/>
          <w:spacing w:val="0"/>
          <w:sz w:val="24"/>
          <w:szCs w:val="24"/>
          <w:shd w:val="clear" w:fill="FFFFFF"/>
          <w:lang w:val="en-US" w:eastAsia="zh-CN"/>
        </w:rPr>
        <w:t>16</w:t>
      </w:r>
      <w:r>
        <w:rPr>
          <w:rFonts w:hint="eastAsia" w:ascii="宋体" w:hAnsi="宋体" w:eastAsia="宋体" w:cs="宋体"/>
          <w:i w:val="0"/>
          <w:iCs w:val="0"/>
          <w:caps w:val="0"/>
          <w:color w:val="auto"/>
          <w:spacing w:val="0"/>
          <w:sz w:val="24"/>
          <w:szCs w:val="24"/>
          <w:shd w:val="clear" w:fill="FFFFFF"/>
        </w:rPr>
        <w:t>时</w:t>
      </w:r>
      <w:r>
        <w:rPr>
          <w:rFonts w:hint="eastAsia" w:ascii="宋体" w:hAnsi="宋体" w:eastAsia="宋体" w:cs="宋体"/>
          <w:i w:val="0"/>
          <w:iCs w:val="0"/>
          <w:caps w:val="0"/>
          <w:color w:val="auto"/>
          <w:spacing w:val="0"/>
          <w:sz w:val="24"/>
          <w:szCs w:val="24"/>
          <w:shd w:val="clear" w:fill="FFFFFF"/>
          <w:lang w:val="en-US" w:eastAsia="zh-CN"/>
        </w:rPr>
        <w:t>0</w:t>
      </w:r>
      <w:r>
        <w:rPr>
          <w:rFonts w:hint="eastAsia" w:ascii="宋体" w:hAnsi="宋体" w:eastAsia="宋体" w:cs="宋体"/>
          <w:i w:val="0"/>
          <w:iCs w:val="0"/>
          <w:caps w:val="0"/>
          <w:color w:val="auto"/>
          <w:spacing w:val="0"/>
          <w:sz w:val="24"/>
          <w:szCs w:val="24"/>
          <w:shd w:val="clear" w:fill="FFFFFF"/>
        </w:rPr>
        <w:t>0分00秒。地点：福建工实工程项目管理有限公司</w:t>
      </w:r>
      <w:r>
        <w:rPr>
          <w:rFonts w:hint="eastAsia" w:ascii="宋体" w:hAnsi="宋体" w:eastAsia="宋体" w:cs="宋体"/>
          <w:i w:val="0"/>
          <w:iCs w:val="0"/>
          <w:caps w:val="0"/>
          <w:color w:val="auto"/>
          <w:spacing w:val="0"/>
          <w:sz w:val="24"/>
          <w:szCs w:val="24"/>
          <w:shd w:val="clear" w:fill="FFFFFF"/>
          <w:lang w:val="en-US" w:eastAsia="zh-CN"/>
        </w:rPr>
        <w:t>开标室</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spacing w:val="0"/>
          <w:sz w:val="24"/>
          <w:szCs w:val="24"/>
          <w:lang w:eastAsia="zh-CN"/>
        </w:rPr>
        <w:t>福建省漳州市芗城区漳响路天隆名邸4幢1504室</w:t>
      </w:r>
      <w:r>
        <w:rPr>
          <w:rFonts w:hint="eastAsia" w:ascii="宋体" w:hAnsi="宋体" w:eastAsia="宋体" w:cs="宋体"/>
          <w:i w:val="0"/>
          <w:iCs w:val="0"/>
          <w:caps w:val="0"/>
          <w:color w:val="auto"/>
          <w:spacing w:val="0"/>
          <w:sz w:val="24"/>
          <w:szCs w:val="24"/>
          <w:shd w:val="clear" w:fill="FFFFFF"/>
          <w:lang w:eastAsia="zh-CN"/>
        </w:rPr>
        <w:t>）</w:t>
      </w:r>
    </w:p>
    <w:p>
      <w:pPr>
        <w:pStyle w:val="3"/>
        <w:keepNext w:val="0"/>
        <w:keepLines w:val="0"/>
        <w:widowControl/>
        <w:suppressLineNumbers w:val="0"/>
        <w:spacing w:before="75" w:beforeAutospacing="0" w:after="75" w:afterAutospacing="0" w:line="435" w:lineRule="atLeast"/>
        <w:ind w:right="0" w:firstLine="482" w:firstLineChars="200"/>
      </w:pPr>
      <w:r>
        <w:rPr>
          <w:rFonts w:hint="eastAsia" w:ascii="宋体" w:hAnsi="宋体" w:eastAsia="宋体" w:cs="宋体"/>
          <w:spacing w:val="0"/>
          <w:sz w:val="24"/>
          <w:szCs w:val="24"/>
        </w:rPr>
        <w:t>1</w:t>
      </w:r>
      <w:r>
        <w:rPr>
          <w:rFonts w:hint="eastAsia" w:ascii="宋体" w:hAnsi="宋体" w:eastAsia="宋体" w:cs="宋体"/>
          <w:spacing w:val="0"/>
          <w:sz w:val="24"/>
          <w:szCs w:val="24"/>
          <w:lang w:val="en-US" w:eastAsia="zh-CN"/>
        </w:rPr>
        <w:t>0</w:t>
      </w:r>
      <w:r>
        <w:rPr>
          <w:rFonts w:hint="eastAsia" w:ascii="宋体" w:hAnsi="宋体" w:eastAsia="宋体" w:cs="宋体"/>
          <w:spacing w:val="0"/>
          <w:sz w:val="24"/>
          <w:szCs w:val="24"/>
        </w:rPr>
        <w:t>.竞争性谈判公告期限：自财政部和福建省财政厅指定的政府采购信息发布媒体最先发布公告之日起3个工作日</w:t>
      </w:r>
      <w:r>
        <w:rPr>
          <w:rFonts w:hint="eastAsia" w:ascii="宋体" w:hAnsi="宋体" w:eastAsia="宋体" w:cs="宋体"/>
          <w:spacing w:val="0"/>
          <w:sz w:val="24"/>
          <w:szCs w:val="24"/>
          <w:shd w:val="clear" w:fill="FFFFFF"/>
        </w:rPr>
        <w:t>。</w:t>
      </w:r>
    </w:p>
    <w:p>
      <w:pPr>
        <w:pStyle w:val="3"/>
        <w:keepNext w:val="0"/>
        <w:keepLines w:val="0"/>
        <w:widowControl/>
        <w:suppressLineNumbers w:val="0"/>
        <w:spacing w:before="75" w:beforeAutospacing="0" w:after="75" w:afterAutospacing="0" w:line="435" w:lineRule="atLeast"/>
        <w:ind w:left="0" w:right="0" w:firstLine="480"/>
        <w:rPr>
          <w:rFonts w:hint="eastAsia" w:eastAsia="宋体"/>
          <w:lang w:eastAsia="zh-CN"/>
        </w:rPr>
      </w:pPr>
      <w:r>
        <w:rPr>
          <w:rFonts w:hint="eastAsia" w:ascii="宋体" w:hAnsi="宋体" w:eastAsia="宋体" w:cs="宋体"/>
          <w:spacing w:val="0"/>
          <w:sz w:val="24"/>
          <w:szCs w:val="24"/>
        </w:rPr>
        <w:t>1</w:t>
      </w:r>
      <w:r>
        <w:rPr>
          <w:rFonts w:hint="eastAsia" w:ascii="宋体" w:hAnsi="宋体" w:eastAsia="宋体" w:cs="宋体"/>
          <w:spacing w:val="0"/>
          <w:sz w:val="24"/>
          <w:szCs w:val="24"/>
          <w:lang w:val="en-US" w:eastAsia="zh-CN"/>
        </w:rPr>
        <w:t>1</w:t>
      </w:r>
      <w:r>
        <w:rPr>
          <w:rFonts w:hint="eastAsia" w:ascii="宋体" w:hAnsi="宋体" w:eastAsia="宋体" w:cs="宋体"/>
          <w:spacing w:val="0"/>
          <w:sz w:val="24"/>
          <w:szCs w:val="24"/>
        </w:rPr>
        <w:t>.采购人：</w:t>
      </w:r>
      <w:r>
        <w:rPr>
          <w:rFonts w:hint="eastAsia" w:ascii="宋体" w:hAnsi="宋体" w:eastAsia="宋体" w:cs="宋体"/>
          <w:spacing w:val="0"/>
          <w:sz w:val="24"/>
          <w:szCs w:val="24"/>
          <w:lang w:eastAsia="zh-CN"/>
        </w:rPr>
        <w:t>漳浦县杜浔镇近城村委会</w:t>
      </w:r>
    </w:p>
    <w:p>
      <w:pPr>
        <w:pStyle w:val="3"/>
        <w:keepNext w:val="0"/>
        <w:keepLines w:val="0"/>
        <w:widowControl/>
        <w:suppressLineNumbers w:val="0"/>
        <w:spacing w:before="75" w:beforeAutospacing="0" w:after="75" w:afterAutospacing="0" w:line="435" w:lineRule="atLeast"/>
        <w:ind w:left="0" w:right="0" w:firstLine="480"/>
        <w:rPr>
          <w:rFonts w:hint="eastAsia" w:eastAsia="宋体"/>
          <w:lang w:eastAsia="zh-CN"/>
        </w:rPr>
      </w:pPr>
      <w:r>
        <w:rPr>
          <w:rFonts w:hint="eastAsia" w:ascii="宋体" w:hAnsi="宋体" w:eastAsia="宋体" w:cs="宋体"/>
          <w:spacing w:val="0"/>
          <w:sz w:val="24"/>
          <w:szCs w:val="24"/>
        </w:rPr>
        <w:t> 地  址：</w:t>
      </w:r>
      <w:r>
        <w:rPr>
          <w:rFonts w:hint="eastAsia" w:ascii="宋体" w:hAnsi="宋体" w:eastAsia="宋体" w:cs="宋体"/>
          <w:spacing w:val="0"/>
          <w:sz w:val="24"/>
          <w:szCs w:val="24"/>
          <w:lang w:eastAsia="zh-CN"/>
        </w:rPr>
        <w:t xml:space="preserve">漳浦县杜浔镇近城村 </w:t>
      </w:r>
    </w:p>
    <w:p>
      <w:pPr>
        <w:pStyle w:val="3"/>
        <w:keepNext w:val="0"/>
        <w:keepLines w:val="0"/>
        <w:widowControl/>
        <w:suppressLineNumbers w:val="0"/>
        <w:spacing w:before="75" w:beforeAutospacing="0" w:after="75" w:afterAutospacing="0" w:line="435" w:lineRule="atLeast"/>
        <w:ind w:left="0" w:right="0" w:firstLine="480"/>
        <w:rPr>
          <w:rFonts w:hint="default" w:eastAsia="宋体"/>
          <w:lang w:val="en-US" w:eastAsia="zh-CN"/>
        </w:rPr>
      </w:pPr>
      <w:r>
        <w:rPr>
          <w:rFonts w:hint="eastAsia" w:ascii="宋体" w:hAnsi="宋体" w:eastAsia="宋体" w:cs="宋体"/>
          <w:spacing w:val="0"/>
          <w:sz w:val="24"/>
          <w:szCs w:val="24"/>
        </w:rPr>
        <w:t> 联系人：洪先生</w:t>
      </w:r>
    </w:p>
    <w:p>
      <w:pPr>
        <w:pStyle w:val="3"/>
        <w:keepNext w:val="0"/>
        <w:keepLines w:val="0"/>
        <w:widowControl/>
        <w:suppressLineNumbers w:val="0"/>
        <w:spacing w:before="75" w:beforeAutospacing="0" w:after="75" w:afterAutospacing="0" w:line="435" w:lineRule="atLeast"/>
        <w:ind w:left="0" w:right="0" w:firstLine="480"/>
        <w:rPr>
          <w:rFonts w:hint="eastAsia" w:eastAsia="宋体"/>
          <w:lang w:eastAsia="zh-CN"/>
        </w:rPr>
      </w:pPr>
      <w:r>
        <w:rPr>
          <w:rFonts w:hint="eastAsia" w:ascii="宋体" w:hAnsi="宋体" w:eastAsia="宋体" w:cs="宋体"/>
          <w:spacing w:val="0"/>
          <w:sz w:val="24"/>
          <w:szCs w:val="24"/>
        </w:rPr>
        <w:t> 联系方法：13559652817</w:t>
      </w:r>
    </w:p>
    <w:p>
      <w:pPr>
        <w:pStyle w:val="3"/>
        <w:keepNext w:val="0"/>
        <w:keepLines w:val="0"/>
        <w:widowControl/>
        <w:suppressLineNumbers w:val="0"/>
        <w:spacing w:before="75" w:beforeAutospacing="0" w:after="75" w:afterAutospacing="0" w:line="435" w:lineRule="atLeast"/>
        <w:ind w:left="0" w:right="0" w:firstLine="480"/>
        <w:rPr>
          <w:rFonts w:hint="eastAsia" w:ascii="宋体" w:hAnsi="宋体" w:eastAsia="宋体" w:cs="宋体"/>
          <w:spacing w:val="0"/>
          <w:sz w:val="24"/>
          <w:szCs w:val="24"/>
        </w:rPr>
      </w:pPr>
      <w:r>
        <w:rPr>
          <w:rFonts w:hint="eastAsia" w:ascii="宋体" w:hAnsi="宋体" w:eastAsia="宋体" w:cs="宋体"/>
          <w:spacing w:val="0"/>
          <w:sz w:val="24"/>
          <w:szCs w:val="24"/>
        </w:rPr>
        <w:t> 代理机构：</w:t>
      </w:r>
      <w:r>
        <w:rPr>
          <w:rFonts w:hint="eastAsia" w:ascii="宋体" w:hAnsi="宋体" w:eastAsia="宋体" w:cs="宋体"/>
          <w:spacing w:val="0"/>
          <w:sz w:val="24"/>
          <w:szCs w:val="24"/>
          <w:lang w:eastAsia="zh-CN"/>
        </w:rPr>
        <w:t>福建工实工程项目管理有限公司</w:t>
      </w:r>
      <w:r>
        <w:rPr>
          <w:rFonts w:hint="eastAsia" w:ascii="宋体" w:hAnsi="宋体" w:eastAsia="宋体" w:cs="宋体"/>
          <w:spacing w:val="0"/>
          <w:sz w:val="24"/>
          <w:szCs w:val="24"/>
        </w:rPr>
        <w:t> </w:t>
      </w:r>
    </w:p>
    <w:p>
      <w:pPr>
        <w:pStyle w:val="3"/>
        <w:keepNext w:val="0"/>
        <w:keepLines w:val="0"/>
        <w:widowControl/>
        <w:suppressLineNumbers w:val="0"/>
        <w:spacing w:before="75" w:beforeAutospacing="0" w:after="75" w:afterAutospacing="0" w:line="435" w:lineRule="atLeast"/>
        <w:ind w:left="0" w:right="0" w:firstLine="742" w:firstLineChars="308"/>
        <w:rPr>
          <w:rFonts w:hint="eastAsia" w:eastAsia="宋体"/>
          <w:lang w:eastAsia="zh-CN"/>
        </w:rPr>
      </w:pPr>
      <w:r>
        <w:rPr>
          <w:rFonts w:hint="eastAsia" w:ascii="宋体" w:hAnsi="宋体" w:eastAsia="宋体" w:cs="宋体"/>
          <w:spacing w:val="0"/>
          <w:sz w:val="24"/>
          <w:szCs w:val="24"/>
        </w:rPr>
        <w:t>地  址：</w:t>
      </w:r>
      <w:r>
        <w:rPr>
          <w:rFonts w:hint="eastAsia" w:ascii="宋体" w:hAnsi="宋体" w:eastAsia="宋体" w:cs="宋体"/>
          <w:spacing w:val="0"/>
          <w:sz w:val="24"/>
          <w:szCs w:val="24"/>
          <w:lang w:eastAsia="zh-CN"/>
        </w:rPr>
        <w:t>福建省漳州市芗城区漳响路天隆名邸4幢1504室</w:t>
      </w:r>
    </w:p>
    <w:p>
      <w:pPr>
        <w:pStyle w:val="3"/>
        <w:keepNext w:val="0"/>
        <w:keepLines w:val="0"/>
        <w:widowControl/>
        <w:suppressLineNumbers w:val="0"/>
        <w:spacing w:before="75" w:beforeAutospacing="0" w:after="75" w:afterAutospacing="0" w:line="435" w:lineRule="atLeast"/>
        <w:ind w:left="0" w:right="0" w:firstLine="480"/>
        <w:rPr>
          <w:rFonts w:hint="eastAsia" w:eastAsia="宋体"/>
          <w:lang w:eastAsia="zh-CN"/>
        </w:rPr>
      </w:pPr>
      <w:r>
        <w:rPr>
          <w:rFonts w:hint="eastAsia" w:ascii="宋体" w:hAnsi="宋体" w:eastAsia="宋体" w:cs="宋体"/>
          <w:spacing w:val="0"/>
          <w:sz w:val="24"/>
          <w:szCs w:val="24"/>
        </w:rPr>
        <w:t> 联系人：</w:t>
      </w:r>
      <w:r>
        <w:rPr>
          <w:rFonts w:hint="eastAsia" w:ascii="宋体" w:hAnsi="宋体" w:eastAsia="宋体" w:cs="宋体"/>
          <w:spacing w:val="0"/>
          <w:sz w:val="24"/>
          <w:szCs w:val="24"/>
          <w:lang w:eastAsia="zh-CN"/>
        </w:rPr>
        <w:t>徐先生</w:t>
      </w:r>
    </w:p>
    <w:p>
      <w:pPr>
        <w:pStyle w:val="3"/>
        <w:keepNext w:val="0"/>
        <w:keepLines w:val="0"/>
        <w:widowControl/>
        <w:suppressLineNumbers w:val="0"/>
        <w:spacing w:before="75" w:beforeAutospacing="0" w:after="75" w:afterAutospacing="0" w:line="435" w:lineRule="atLeast"/>
        <w:ind w:left="0" w:right="0" w:firstLine="480"/>
        <w:rPr>
          <w:rFonts w:hint="eastAsia" w:eastAsia="宋体"/>
          <w:lang w:eastAsia="zh-CN"/>
        </w:rPr>
      </w:pPr>
      <w:r>
        <w:rPr>
          <w:rFonts w:hint="eastAsia" w:ascii="宋体" w:hAnsi="宋体" w:eastAsia="宋体" w:cs="宋体"/>
          <w:spacing w:val="0"/>
          <w:sz w:val="24"/>
          <w:szCs w:val="24"/>
        </w:rPr>
        <w:t> 联系方法：</w:t>
      </w:r>
      <w:r>
        <w:rPr>
          <w:rFonts w:hint="eastAsia" w:ascii="宋体" w:hAnsi="宋体" w:eastAsia="宋体" w:cs="宋体"/>
          <w:spacing w:val="0"/>
          <w:sz w:val="24"/>
          <w:szCs w:val="24"/>
          <w:lang w:eastAsia="zh-CN"/>
        </w:rPr>
        <w:t>0596-2940070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RkYmVhMWVlZGI1Mjc5NDMxZjFiMTQ5ODcxNWEwZDMifQ=="/>
  </w:docVars>
  <w:rsids>
    <w:rsidRoot w:val="00000000"/>
    <w:rsid w:val="0A8B5CB7"/>
    <w:rsid w:val="24787F34"/>
    <w:rsid w:val="2A1D266C"/>
    <w:rsid w:val="2DFD4A2F"/>
    <w:rsid w:val="522629D2"/>
    <w:rsid w:val="55E32A8D"/>
    <w:rsid w:val="6F0677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b/>
      <w:bCs/>
      <w:kern w:val="2"/>
      <w:sz w:val="44"/>
      <w:szCs w:val="4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2461</Words>
  <Characters>2651</Characters>
  <Lines>0</Lines>
  <Paragraphs>0</Paragraphs>
  <TotalTime>6</TotalTime>
  <ScaleCrop>false</ScaleCrop>
  <LinksUpToDate>false</LinksUpToDate>
  <CharactersWithSpaces>2699</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2021-12-29T01:21:00Z</dcterms:created>
  <dc:creator>Administrator</dc:creator>
  <cp:lastModifiedBy>怪述</cp:lastModifiedBy>
  <dcterms:modified xsi:type="dcterms:W3CDTF">2023-02-21T07:27:50Z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F20B85DDAD4D4DCFB8BEB6B73093E65C</vt:lpwstr>
  </property>
</Properties>
</file>