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650" w:rsidRPr="00841ECF" w:rsidRDefault="00D21650" w:rsidP="00D21650">
      <w:pPr>
        <w:tabs>
          <w:tab w:val="left" w:pos="1134"/>
          <w:tab w:val="left" w:pos="5481"/>
          <w:tab w:val="left" w:pos="5859"/>
        </w:tabs>
        <w:spacing w:line="360" w:lineRule="auto"/>
        <w:jc w:val="center"/>
        <w:rPr>
          <w:rFonts w:asciiTheme="minorEastAsia" w:eastAsiaTheme="minorEastAsia" w:hAnsiTheme="minorEastAsia" w:cs="仿宋"/>
          <w:b/>
          <w:snapToGrid w:val="0"/>
          <w:kern w:val="0"/>
          <w:sz w:val="28"/>
          <w:szCs w:val="28"/>
        </w:rPr>
      </w:pPr>
      <w:r>
        <w:rPr>
          <w:rFonts w:asciiTheme="minorEastAsia" w:eastAsiaTheme="minorEastAsia" w:hAnsiTheme="minorEastAsia" w:cs="仿宋" w:hint="eastAsia"/>
          <w:b/>
          <w:snapToGrid w:val="0"/>
          <w:kern w:val="0"/>
          <w:sz w:val="28"/>
          <w:szCs w:val="28"/>
        </w:rPr>
        <w:t>自然资源部第一海洋研究所洁净实验室建设项目（二次）</w:t>
      </w:r>
      <w:r w:rsidRPr="00841ECF">
        <w:rPr>
          <w:rFonts w:asciiTheme="minorEastAsia" w:eastAsiaTheme="minorEastAsia" w:hAnsiTheme="minorEastAsia" w:cs="仿宋" w:hint="eastAsia"/>
          <w:b/>
          <w:snapToGrid w:val="0"/>
          <w:kern w:val="0"/>
          <w:sz w:val="28"/>
          <w:szCs w:val="28"/>
        </w:rPr>
        <w:t>招标公告</w:t>
      </w:r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47"/>
      </w:tblGrid>
      <w:tr w:rsidR="00D21650" w:rsidTr="00B753FF">
        <w:trPr>
          <w:trHeight w:val="1905"/>
        </w:trPr>
        <w:tc>
          <w:tcPr>
            <w:tcW w:w="9096" w:type="dxa"/>
          </w:tcPr>
          <w:p w:rsidR="00D21650" w:rsidRDefault="00D21650" w:rsidP="00B753FF">
            <w:pPr>
              <w:spacing w:after="200" w:line="360" w:lineRule="auto"/>
              <w:rPr>
                <w:rFonts w:asciiTheme="minorEastAsia" w:eastAsiaTheme="minorEastAsia" w:hAnsiTheme="minorEastAsia" w:cs="宋体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sz w:val="24"/>
              </w:rPr>
              <w:t>项目概况</w:t>
            </w:r>
          </w:p>
          <w:p w:rsidR="00D21650" w:rsidRDefault="00D21650" w:rsidP="00B753FF">
            <w:pPr>
              <w:spacing w:after="200" w:line="360" w:lineRule="auto"/>
              <w:ind w:firstLineChars="200" w:firstLine="48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cs="宋体" w:hint="eastAsia"/>
                <w:sz w:val="24"/>
              </w:rPr>
              <w:t>自然资源部第一海洋研究所洁净</w:t>
            </w:r>
            <w:r w:rsidRPr="00112F9C">
              <w:rPr>
                <w:rFonts w:asciiTheme="minorEastAsia" w:eastAsiaTheme="minorEastAsia" w:hAnsiTheme="minorEastAsia" w:cs="宋体" w:hint="eastAsia"/>
                <w:sz w:val="24"/>
              </w:rPr>
              <w:t>实验室建设项目</w:t>
            </w:r>
            <w:r>
              <w:rPr>
                <w:rFonts w:asciiTheme="minorEastAsia" w:eastAsiaTheme="minorEastAsia" w:hAnsiTheme="minorEastAsia" w:cs="宋体" w:hint="eastAsia"/>
                <w:sz w:val="24"/>
              </w:rPr>
              <w:t>（二次）</w:t>
            </w:r>
            <w:r w:rsidRPr="00112F9C">
              <w:rPr>
                <w:rFonts w:asciiTheme="minorEastAsia" w:eastAsiaTheme="minorEastAsia" w:hAnsiTheme="minorEastAsia" w:cs="宋体" w:hint="eastAsia"/>
                <w:sz w:val="24"/>
              </w:rPr>
              <w:t>的潜在投标人应在lingmingjia@sdhyha.com获取招标文件，并于202</w:t>
            </w:r>
            <w:r w:rsidRPr="00112F9C">
              <w:rPr>
                <w:rFonts w:asciiTheme="minorEastAsia" w:eastAsiaTheme="minorEastAsia" w:hAnsiTheme="minorEastAsia" w:cs="宋体"/>
                <w:sz w:val="24"/>
              </w:rPr>
              <w:t>2</w:t>
            </w:r>
            <w:r w:rsidRPr="00112F9C">
              <w:rPr>
                <w:rFonts w:asciiTheme="minorEastAsia" w:eastAsiaTheme="minorEastAsia" w:hAnsiTheme="minorEastAsia" w:cs="宋体" w:hint="eastAsia"/>
                <w:sz w:val="24"/>
              </w:rPr>
              <w:t>年</w:t>
            </w:r>
            <w:r w:rsidRPr="00187405">
              <w:rPr>
                <w:rFonts w:asciiTheme="minorEastAsia" w:eastAsiaTheme="minorEastAsia" w:hAnsiTheme="minorEastAsia" w:cs="宋体"/>
                <w:sz w:val="24"/>
              </w:rPr>
              <w:t>8</w:t>
            </w:r>
            <w:r w:rsidRPr="00187405">
              <w:rPr>
                <w:rFonts w:asciiTheme="minorEastAsia" w:eastAsiaTheme="minorEastAsia" w:hAnsiTheme="minorEastAsia" w:cs="宋体" w:hint="eastAsia"/>
                <w:sz w:val="24"/>
              </w:rPr>
              <w:t>月3日</w:t>
            </w:r>
            <w:r w:rsidRPr="00187405">
              <w:rPr>
                <w:rFonts w:asciiTheme="minorEastAsia" w:eastAsiaTheme="minorEastAsia" w:hAnsiTheme="minorEastAsia" w:cs="宋体"/>
                <w:sz w:val="24"/>
              </w:rPr>
              <w:t>09</w:t>
            </w:r>
            <w:r w:rsidRPr="00187405">
              <w:rPr>
                <w:rFonts w:asciiTheme="minorEastAsia" w:eastAsiaTheme="minorEastAsia" w:hAnsiTheme="minorEastAsia" w:cs="宋体" w:hint="eastAsia"/>
                <w:sz w:val="24"/>
              </w:rPr>
              <w:t>点</w:t>
            </w:r>
            <w:r w:rsidRPr="00112F9C">
              <w:rPr>
                <w:rFonts w:asciiTheme="minorEastAsia" w:eastAsiaTheme="minorEastAsia" w:hAnsiTheme="minorEastAsia" w:cs="宋体"/>
                <w:sz w:val="24"/>
              </w:rPr>
              <w:t>30</w:t>
            </w:r>
            <w:r w:rsidRPr="00112F9C">
              <w:rPr>
                <w:rFonts w:asciiTheme="minorEastAsia" w:eastAsiaTheme="minorEastAsia" w:hAnsiTheme="minorEastAsia" w:cs="宋体" w:hint="eastAsia"/>
                <w:sz w:val="24"/>
              </w:rPr>
              <w:t>分（北京时间）前递交投标文件。</w:t>
            </w:r>
          </w:p>
        </w:tc>
      </w:tr>
    </w:tbl>
    <w:p w:rsidR="00D21650" w:rsidRDefault="00D21650" w:rsidP="00D21650">
      <w:pPr>
        <w:spacing w:beforeLines="100" w:before="312" w:line="360" w:lineRule="auto"/>
        <w:rPr>
          <w:rFonts w:asciiTheme="minorEastAsia" w:eastAsiaTheme="minorEastAsia" w:hAnsiTheme="minorEastAsia" w:cs="宋体"/>
          <w:b/>
          <w:bCs/>
          <w:sz w:val="24"/>
        </w:rPr>
      </w:pPr>
      <w:bookmarkStart w:id="0" w:name="_Toc28359079"/>
      <w:bookmarkStart w:id="1" w:name="_Toc35393621"/>
      <w:bookmarkStart w:id="2" w:name="_Toc35393790"/>
      <w:bookmarkStart w:id="3" w:name="_Toc28359002"/>
      <w:bookmarkStart w:id="4" w:name="_Hlk24379207"/>
      <w:r>
        <w:rPr>
          <w:rFonts w:asciiTheme="minorEastAsia" w:eastAsiaTheme="minorEastAsia" w:hAnsiTheme="minorEastAsia" w:cs="宋体" w:hint="eastAsia"/>
          <w:b/>
          <w:bCs/>
          <w:sz w:val="24"/>
        </w:rPr>
        <w:t>一、项目基本情况</w:t>
      </w:r>
      <w:bookmarkEnd w:id="0"/>
      <w:bookmarkEnd w:id="1"/>
      <w:bookmarkEnd w:id="2"/>
      <w:bookmarkEnd w:id="3"/>
    </w:p>
    <w:p w:rsidR="00D21650" w:rsidRDefault="00D21650" w:rsidP="00D2165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sz w:val="24"/>
        </w:rPr>
      </w:pPr>
      <w:r>
        <w:rPr>
          <w:rFonts w:asciiTheme="minorEastAsia" w:eastAsiaTheme="minorEastAsia" w:hAnsiTheme="minorEastAsia" w:cs="宋体" w:hint="eastAsia"/>
          <w:sz w:val="24"/>
        </w:rPr>
        <w:t>1.项目编号：HYHAQD2022-0283</w:t>
      </w:r>
    </w:p>
    <w:p w:rsidR="00D21650" w:rsidRPr="00112F9C" w:rsidRDefault="00D21650" w:rsidP="00D2165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sz w:val="24"/>
        </w:rPr>
      </w:pPr>
      <w:r>
        <w:rPr>
          <w:rFonts w:asciiTheme="minorEastAsia" w:eastAsiaTheme="minorEastAsia" w:hAnsiTheme="minorEastAsia" w:cs="宋体" w:hint="eastAsia"/>
          <w:sz w:val="24"/>
        </w:rPr>
        <w:t>2.项目</w:t>
      </w:r>
      <w:r w:rsidRPr="00112F9C">
        <w:rPr>
          <w:rFonts w:asciiTheme="minorEastAsia" w:eastAsiaTheme="minorEastAsia" w:hAnsiTheme="minorEastAsia" w:cs="宋体" w:hint="eastAsia"/>
          <w:sz w:val="24"/>
        </w:rPr>
        <w:t>名称：自然资源部第一海洋研究所洁净实验室建设项目</w:t>
      </w:r>
      <w:r>
        <w:rPr>
          <w:rFonts w:asciiTheme="minorEastAsia" w:eastAsiaTheme="minorEastAsia" w:hAnsiTheme="minorEastAsia" w:cs="宋体" w:hint="eastAsia"/>
          <w:sz w:val="24"/>
        </w:rPr>
        <w:t>（二次）</w:t>
      </w:r>
    </w:p>
    <w:bookmarkEnd w:id="4"/>
    <w:p w:rsidR="00D21650" w:rsidRPr="00112F9C" w:rsidRDefault="00D21650" w:rsidP="00D2165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sz w:val="24"/>
        </w:rPr>
      </w:pPr>
      <w:r w:rsidRPr="00112F9C">
        <w:rPr>
          <w:rFonts w:asciiTheme="minorEastAsia" w:eastAsiaTheme="minorEastAsia" w:hAnsiTheme="minorEastAsia" w:cs="宋体" w:hint="eastAsia"/>
          <w:sz w:val="24"/>
        </w:rPr>
        <w:t>3.预算金额：</w:t>
      </w:r>
      <w:r w:rsidRPr="00112F9C">
        <w:rPr>
          <w:rFonts w:asciiTheme="minorEastAsia" w:eastAsiaTheme="minorEastAsia" w:hAnsiTheme="minorEastAsia" w:cs="宋体"/>
          <w:sz w:val="24"/>
        </w:rPr>
        <w:t>345.00</w:t>
      </w:r>
      <w:r w:rsidRPr="00112F9C">
        <w:rPr>
          <w:rFonts w:asciiTheme="minorEastAsia" w:eastAsiaTheme="minorEastAsia" w:hAnsiTheme="minorEastAsia" w:cs="宋体" w:hint="eastAsia"/>
          <w:sz w:val="24"/>
        </w:rPr>
        <w:t>万元</w:t>
      </w:r>
    </w:p>
    <w:p w:rsidR="00D21650" w:rsidRPr="00112F9C" w:rsidRDefault="00D21650" w:rsidP="00D2165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sz w:val="24"/>
        </w:rPr>
      </w:pPr>
      <w:r w:rsidRPr="00112F9C">
        <w:rPr>
          <w:rFonts w:asciiTheme="minorEastAsia" w:eastAsiaTheme="minorEastAsia" w:hAnsiTheme="minorEastAsia" w:cs="宋体" w:hint="eastAsia"/>
          <w:sz w:val="24"/>
        </w:rPr>
        <w:t>4.采购需求：</w:t>
      </w:r>
    </w:p>
    <w:tbl>
      <w:tblPr>
        <w:tblW w:w="97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3965"/>
        <w:gridCol w:w="851"/>
        <w:gridCol w:w="1417"/>
        <w:gridCol w:w="1701"/>
        <w:gridCol w:w="1138"/>
      </w:tblGrid>
      <w:tr w:rsidR="00D21650" w:rsidRPr="00112F9C" w:rsidTr="00B753FF">
        <w:trPr>
          <w:trHeight w:val="429"/>
          <w:jc w:val="center"/>
        </w:trPr>
        <w:tc>
          <w:tcPr>
            <w:tcW w:w="708" w:type="dxa"/>
            <w:vAlign w:val="center"/>
          </w:tcPr>
          <w:p w:rsidR="00D21650" w:rsidRPr="00112F9C" w:rsidRDefault="00D21650" w:rsidP="00B753FF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仿宋"/>
                <w:snapToGrid w:val="0"/>
                <w:kern w:val="0"/>
                <w:sz w:val="24"/>
              </w:rPr>
            </w:pPr>
            <w:proofErr w:type="gramStart"/>
            <w:r w:rsidRPr="00112F9C">
              <w:rPr>
                <w:rFonts w:asciiTheme="minorEastAsia" w:eastAsiaTheme="minorEastAsia" w:hAnsiTheme="minorEastAsia" w:cs="仿宋" w:hint="eastAsia"/>
                <w:snapToGrid w:val="0"/>
                <w:kern w:val="0"/>
                <w:sz w:val="24"/>
              </w:rPr>
              <w:t>标包</w:t>
            </w:r>
            <w:proofErr w:type="gramEnd"/>
          </w:p>
        </w:tc>
        <w:tc>
          <w:tcPr>
            <w:tcW w:w="3965" w:type="dxa"/>
            <w:vAlign w:val="center"/>
          </w:tcPr>
          <w:p w:rsidR="00D21650" w:rsidRPr="00112F9C" w:rsidRDefault="00D21650" w:rsidP="00B753FF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仿宋"/>
                <w:snapToGrid w:val="0"/>
                <w:kern w:val="0"/>
                <w:sz w:val="24"/>
              </w:rPr>
            </w:pPr>
            <w:r w:rsidRPr="00112F9C">
              <w:rPr>
                <w:rFonts w:asciiTheme="minorEastAsia" w:eastAsiaTheme="minorEastAsia" w:hAnsiTheme="minorEastAsia" w:cs="仿宋" w:hint="eastAsia"/>
                <w:snapToGrid w:val="0"/>
                <w:kern w:val="0"/>
                <w:sz w:val="24"/>
              </w:rPr>
              <w:t>产品名称</w:t>
            </w:r>
          </w:p>
        </w:tc>
        <w:tc>
          <w:tcPr>
            <w:tcW w:w="851" w:type="dxa"/>
            <w:vAlign w:val="center"/>
          </w:tcPr>
          <w:p w:rsidR="00D21650" w:rsidRPr="00112F9C" w:rsidRDefault="00D21650" w:rsidP="00B753FF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仿宋"/>
                <w:snapToGrid w:val="0"/>
                <w:kern w:val="0"/>
                <w:sz w:val="24"/>
              </w:rPr>
            </w:pPr>
            <w:r w:rsidRPr="00112F9C">
              <w:rPr>
                <w:rFonts w:asciiTheme="minorEastAsia" w:eastAsiaTheme="minorEastAsia" w:hAnsiTheme="minorEastAsia" w:cs="仿宋" w:hint="eastAsia"/>
                <w:snapToGrid w:val="0"/>
                <w:kern w:val="0"/>
                <w:sz w:val="24"/>
              </w:rPr>
              <w:t>数量</w:t>
            </w:r>
          </w:p>
        </w:tc>
        <w:tc>
          <w:tcPr>
            <w:tcW w:w="1417" w:type="dxa"/>
            <w:vAlign w:val="center"/>
          </w:tcPr>
          <w:p w:rsidR="00D21650" w:rsidRPr="00112F9C" w:rsidRDefault="00D21650" w:rsidP="00B753FF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仿宋"/>
                <w:snapToGrid w:val="0"/>
                <w:kern w:val="0"/>
                <w:sz w:val="24"/>
              </w:rPr>
            </w:pPr>
            <w:r w:rsidRPr="00112F9C">
              <w:rPr>
                <w:rFonts w:asciiTheme="minorEastAsia" w:eastAsiaTheme="minorEastAsia" w:hAnsiTheme="minorEastAsia" w:cs="仿宋" w:hint="eastAsia"/>
                <w:snapToGrid w:val="0"/>
                <w:kern w:val="0"/>
                <w:sz w:val="24"/>
              </w:rPr>
              <w:t>预算金额（万元）</w:t>
            </w:r>
          </w:p>
        </w:tc>
        <w:tc>
          <w:tcPr>
            <w:tcW w:w="1701" w:type="dxa"/>
            <w:vAlign w:val="center"/>
          </w:tcPr>
          <w:p w:rsidR="00D21650" w:rsidRPr="00112F9C" w:rsidRDefault="00D21650" w:rsidP="00B753FF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仿宋"/>
                <w:snapToGrid w:val="0"/>
                <w:kern w:val="0"/>
                <w:sz w:val="24"/>
              </w:rPr>
            </w:pPr>
            <w:r w:rsidRPr="00112F9C">
              <w:rPr>
                <w:rFonts w:asciiTheme="minorEastAsia" w:eastAsiaTheme="minorEastAsia" w:hAnsiTheme="minorEastAsia" w:cs="仿宋" w:hint="eastAsia"/>
                <w:snapToGrid w:val="0"/>
                <w:kern w:val="0"/>
                <w:sz w:val="24"/>
              </w:rPr>
              <w:t>简要技术需求</w:t>
            </w:r>
          </w:p>
        </w:tc>
        <w:tc>
          <w:tcPr>
            <w:tcW w:w="1138" w:type="dxa"/>
            <w:vAlign w:val="center"/>
          </w:tcPr>
          <w:p w:rsidR="00D21650" w:rsidRPr="00112F9C" w:rsidRDefault="00D21650" w:rsidP="00B753FF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仿宋"/>
                <w:snapToGrid w:val="0"/>
                <w:kern w:val="0"/>
                <w:sz w:val="24"/>
              </w:rPr>
            </w:pPr>
            <w:r w:rsidRPr="00112F9C">
              <w:rPr>
                <w:rFonts w:asciiTheme="minorEastAsia" w:eastAsiaTheme="minorEastAsia" w:hAnsiTheme="minorEastAsia" w:cs="仿宋" w:hint="eastAsia"/>
                <w:snapToGrid w:val="0"/>
                <w:kern w:val="0"/>
                <w:sz w:val="24"/>
              </w:rPr>
              <w:t>备注</w:t>
            </w:r>
          </w:p>
        </w:tc>
      </w:tr>
      <w:tr w:rsidR="00D21650" w:rsidRPr="00112F9C" w:rsidTr="00B753FF">
        <w:trPr>
          <w:trHeight w:val="579"/>
          <w:jc w:val="center"/>
        </w:trPr>
        <w:tc>
          <w:tcPr>
            <w:tcW w:w="708" w:type="dxa"/>
            <w:vMerge w:val="restart"/>
            <w:vAlign w:val="center"/>
          </w:tcPr>
          <w:p w:rsidR="00D21650" w:rsidRPr="00112F9C" w:rsidRDefault="00D21650" w:rsidP="00B753FF">
            <w:pPr>
              <w:pStyle w:val="4"/>
              <w:spacing w:line="360" w:lineRule="auto"/>
              <w:ind w:left="0" w:firstLine="0"/>
              <w:jc w:val="center"/>
              <w:rPr>
                <w:rFonts w:asciiTheme="minorEastAsia" w:eastAsiaTheme="minorEastAsia" w:hAnsiTheme="minorEastAsia"/>
                <w:snapToGrid w:val="0"/>
                <w:kern w:val="0"/>
                <w:sz w:val="24"/>
              </w:rPr>
            </w:pPr>
            <w:r w:rsidRPr="00112F9C">
              <w:rPr>
                <w:rFonts w:asciiTheme="minorEastAsia" w:eastAsiaTheme="minorEastAsia" w:hAnsiTheme="minorEastAsia" w:hint="eastAsia"/>
                <w:snapToGrid w:val="0"/>
                <w:kern w:val="0"/>
                <w:sz w:val="24"/>
              </w:rPr>
              <w:t>1</w:t>
            </w:r>
          </w:p>
        </w:tc>
        <w:tc>
          <w:tcPr>
            <w:tcW w:w="3965" w:type="dxa"/>
            <w:vAlign w:val="center"/>
          </w:tcPr>
          <w:p w:rsidR="00D21650" w:rsidRPr="00112F9C" w:rsidRDefault="00D21650" w:rsidP="00B753FF">
            <w:pPr>
              <w:pStyle w:val="4"/>
              <w:spacing w:line="360" w:lineRule="auto"/>
              <w:ind w:left="0" w:firstLine="0"/>
              <w:jc w:val="center"/>
              <w:rPr>
                <w:rFonts w:asciiTheme="minorEastAsia" w:eastAsiaTheme="minorEastAsia" w:hAnsiTheme="minorEastAsia" w:cs="宋体"/>
                <w:sz w:val="24"/>
              </w:rPr>
            </w:pPr>
            <w:r w:rsidRPr="00112F9C">
              <w:rPr>
                <w:rFonts w:asciiTheme="minorEastAsia" w:eastAsiaTheme="minorEastAsia" w:hAnsiTheme="minorEastAsia" w:cs="宋体" w:hint="eastAsia"/>
                <w:sz w:val="24"/>
              </w:rPr>
              <w:t>通风空调设备</w:t>
            </w:r>
          </w:p>
        </w:tc>
        <w:tc>
          <w:tcPr>
            <w:tcW w:w="851" w:type="dxa"/>
            <w:vAlign w:val="center"/>
          </w:tcPr>
          <w:p w:rsidR="00D21650" w:rsidRPr="00112F9C" w:rsidRDefault="00D21650" w:rsidP="00B753FF">
            <w:pPr>
              <w:pStyle w:val="4"/>
              <w:spacing w:line="360" w:lineRule="auto"/>
              <w:ind w:left="0" w:firstLine="0"/>
              <w:jc w:val="center"/>
              <w:rPr>
                <w:rFonts w:asciiTheme="minorEastAsia" w:eastAsiaTheme="minorEastAsia" w:hAnsiTheme="minorEastAsia"/>
                <w:snapToGrid w:val="0"/>
                <w:kern w:val="0"/>
                <w:sz w:val="24"/>
              </w:rPr>
            </w:pPr>
            <w:r w:rsidRPr="00112F9C">
              <w:rPr>
                <w:rFonts w:asciiTheme="minorEastAsia" w:eastAsiaTheme="minorEastAsia" w:hAnsiTheme="minorEastAsia" w:hint="eastAsia"/>
                <w:snapToGrid w:val="0"/>
                <w:kern w:val="0"/>
                <w:sz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D21650" w:rsidRPr="00112F9C" w:rsidRDefault="00D21650" w:rsidP="00B753FF">
            <w:pPr>
              <w:pStyle w:val="4"/>
              <w:spacing w:line="360" w:lineRule="auto"/>
              <w:ind w:left="0" w:firstLine="0"/>
              <w:jc w:val="center"/>
              <w:rPr>
                <w:rFonts w:asciiTheme="minorEastAsia" w:eastAsiaTheme="minorEastAsia" w:hAnsiTheme="minorEastAsia"/>
                <w:snapToGrid w:val="0"/>
                <w:kern w:val="0"/>
                <w:sz w:val="24"/>
              </w:rPr>
            </w:pPr>
            <w:r w:rsidRPr="00112F9C">
              <w:rPr>
                <w:rFonts w:asciiTheme="minorEastAsia" w:eastAsiaTheme="minorEastAsia" w:hAnsiTheme="minorEastAsia" w:hint="eastAsia"/>
                <w:snapToGrid w:val="0"/>
                <w:kern w:val="0"/>
                <w:sz w:val="24"/>
              </w:rPr>
              <w:t>106.00</w:t>
            </w:r>
          </w:p>
        </w:tc>
        <w:tc>
          <w:tcPr>
            <w:tcW w:w="1701" w:type="dxa"/>
            <w:vAlign w:val="center"/>
          </w:tcPr>
          <w:p w:rsidR="00D21650" w:rsidRPr="00112F9C" w:rsidRDefault="00D21650" w:rsidP="00B753FF">
            <w:pPr>
              <w:pStyle w:val="4"/>
              <w:spacing w:line="360" w:lineRule="auto"/>
              <w:ind w:left="0" w:firstLine="0"/>
              <w:jc w:val="center"/>
              <w:rPr>
                <w:rFonts w:asciiTheme="minorEastAsia" w:eastAsiaTheme="minorEastAsia" w:hAnsiTheme="minorEastAsia"/>
                <w:snapToGrid w:val="0"/>
                <w:kern w:val="0"/>
                <w:sz w:val="24"/>
              </w:rPr>
            </w:pPr>
            <w:r w:rsidRPr="00112F9C">
              <w:rPr>
                <w:rFonts w:asciiTheme="minorEastAsia" w:eastAsiaTheme="minorEastAsia" w:hAnsiTheme="minorEastAsia"/>
                <w:snapToGrid w:val="0"/>
                <w:kern w:val="0"/>
                <w:sz w:val="24"/>
              </w:rPr>
              <w:t>详见附件</w:t>
            </w:r>
          </w:p>
        </w:tc>
        <w:tc>
          <w:tcPr>
            <w:tcW w:w="1138" w:type="dxa"/>
            <w:vMerge w:val="restart"/>
            <w:vAlign w:val="center"/>
          </w:tcPr>
          <w:p w:rsidR="00D21650" w:rsidRPr="00112F9C" w:rsidRDefault="00D21650" w:rsidP="00B753FF">
            <w:pPr>
              <w:pStyle w:val="4"/>
              <w:spacing w:line="360" w:lineRule="auto"/>
              <w:ind w:left="0" w:firstLine="0"/>
              <w:jc w:val="center"/>
              <w:rPr>
                <w:rFonts w:asciiTheme="minorEastAsia" w:eastAsiaTheme="minorEastAsia" w:hAnsiTheme="minorEastAsia"/>
                <w:snapToGrid w:val="0"/>
                <w:kern w:val="0"/>
                <w:sz w:val="24"/>
              </w:rPr>
            </w:pPr>
          </w:p>
        </w:tc>
      </w:tr>
      <w:tr w:rsidR="00D21650" w:rsidTr="00B753FF">
        <w:trPr>
          <w:trHeight w:val="579"/>
          <w:jc w:val="center"/>
        </w:trPr>
        <w:tc>
          <w:tcPr>
            <w:tcW w:w="708" w:type="dxa"/>
            <w:vMerge/>
            <w:vAlign w:val="center"/>
          </w:tcPr>
          <w:p w:rsidR="00D21650" w:rsidRDefault="00D21650" w:rsidP="00B753FF">
            <w:pPr>
              <w:pStyle w:val="4"/>
              <w:spacing w:line="360" w:lineRule="auto"/>
              <w:ind w:left="0" w:firstLine="0"/>
              <w:jc w:val="center"/>
              <w:rPr>
                <w:rFonts w:asciiTheme="minorEastAsia" w:eastAsiaTheme="minorEastAsia" w:hAnsiTheme="minorEastAsia"/>
                <w:snapToGrid w:val="0"/>
                <w:kern w:val="0"/>
                <w:sz w:val="24"/>
              </w:rPr>
            </w:pPr>
          </w:p>
        </w:tc>
        <w:tc>
          <w:tcPr>
            <w:tcW w:w="3965" w:type="dxa"/>
            <w:vAlign w:val="center"/>
          </w:tcPr>
          <w:p w:rsidR="00D21650" w:rsidRPr="00982595" w:rsidRDefault="00D21650" w:rsidP="00B753FF">
            <w:pPr>
              <w:pStyle w:val="4"/>
              <w:spacing w:line="360" w:lineRule="auto"/>
              <w:ind w:left="0" w:firstLine="0"/>
              <w:jc w:val="center"/>
              <w:rPr>
                <w:rFonts w:asciiTheme="minorEastAsia" w:eastAsiaTheme="minorEastAsia" w:hAnsiTheme="minorEastAsia" w:cs="宋体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sz w:val="24"/>
              </w:rPr>
              <w:t>洁净实验室建设自动控制设备</w:t>
            </w:r>
          </w:p>
        </w:tc>
        <w:tc>
          <w:tcPr>
            <w:tcW w:w="851" w:type="dxa"/>
            <w:vAlign w:val="center"/>
          </w:tcPr>
          <w:p w:rsidR="00D21650" w:rsidRDefault="00D21650" w:rsidP="00B753FF">
            <w:pPr>
              <w:pStyle w:val="4"/>
              <w:spacing w:line="360" w:lineRule="auto"/>
              <w:ind w:left="0" w:firstLine="0"/>
              <w:jc w:val="center"/>
              <w:rPr>
                <w:rFonts w:asciiTheme="minorEastAsia" w:eastAsiaTheme="minorEastAsia" w:hAnsiTheme="minorEastAsia"/>
                <w:snapToGrid w:val="0"/>
                <w:kern w:val="0"/>
                <w:sz w:val="24"/>
              </w:rPr>
            </w:pPr>
            <w:r>
              <w:rPr>
                <w:rFonts w:asciiTheme="minorEastAsia" w:eastAsiaTheme="minorEastAsia" w:hAnsiTheme="minorEastAsia" w:hint="eastAsia"/>
                <w:snapToGrid w:val="0"/>
                <w:kern w:val="0"/>
                <w:sz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D21650" w:rsidRDefault="00D21650" w:rsidP="00B753FF">
            <w:pPr>
              <w:pStyle w:val="4"/>
              <w:spacing w:line="360" w:lineRule="auto"/>
              <w:ind w:left="0" w:firstLine="0"/>
              <w:jc w:val="center"/>
              <w:rPr>
                <w:rFonts w:asciiTheme="minorEastAsia" w:eastAsiaTheme="minorEastAsia" w:hAnsiTheme="minorEastAsia"/>
                <w:snapToGrid w:val="0"/>
                <w:kern w:val="0"/>
                <w:sz w:val="24"/>
              </w:rPr>
            </w:pPr>
            <w:r>
              <w:rPr>
                <w:rFonts w:asciiTheme="minorEastAsia" w:eastAsiaTheme="minorEastAsia" w:hAnsiTheme="minorEastAsia" w:hint="eastAsia"/>
                <w:snapToGrid w:val="0"/>
                <w:kern w:val="0"/>
                <w:sz w:val="24"/>
              </w:rPr>
              <w:t>29.00</w:t>
            </w:r>
          </w:p>
        </w:tc>
        <w:tc>
          <w:tcPr>
            <w:tcW w:w="1701" w:type="dxa"/>
            <w:vAlign w:val="center"/>
          </w:tcPr>
          <w:p w:rsidR="00D21650" w:rsidRDefault="00D21650" w:rsidP="00B753FF">
            <w:pPr>
              <w:pStyle w:val="4"/>
              <w:spacing w:line="360" w:lineRule="auto"/>
              <w:ind w:left="0" w:firstLine="0"/>
              <w:jc w:val="center"/>
              <w:rPr>
                <w:rFonts w:asciiTheme="minorEastAsia" w:eastAsiaTheme="minorEastAsia" w:hAnsiTheme="minorEastAsia"/>
                <w:snapToGrid w:val="0"/>
                <w:kern w:val="0"/>
                <w:sz w:val="24"/>
              </w:rPr>
            </w:pPr>
            <w:r>
              <w:rPr>
                <w:rFonts w:asciiTheme="minorEastAsia" w:eastAsiaTheme="minorEastAsia" w:hAnsiTheme="minorEastAsia"/>
                <w:snapToGrid w:val="0"/>
                <w:kern w:val="0"/>
                <w:sz w:val="24"/>
              </w:rPr>
              <w:t>详见附件</w:t>
            </w:r>
          </w:p>
        </w:tc>
        <w:tc>
          <w:tcPr>
            <w:tcW w:w="1138" w:type="dxa"/>
            <w:vMerge/>
            <w:vAlign w:val="center"/>
          </w:tcPr>
          <w:p w:rsidR="00D21650" w:rsidRPr="00881E8A" w:rsidRDefault="00D21650" w:rsidP="00B753FF">
            <w:pPr>
              <w:pStyle w:val="4"/>
              <w:spacing w:line="360" w:lineRule="auto"/>
              <w:ind w:left="0" w:firstLine="0"/>
              <w:jc w:val="center"/>
              <w:rPr>
                <w:rFonts w:asciiTheme="minorEastAsia" w:eastAsiaTheme="minorEastAsia" w:hAnsiTheme="minorEastAsia"/>
                <w:snapToGrid w:val="0"/>
                <w:kern w:val="0"/>
                <w:sz w:val="24"/>
              </w:rPr>
            </w:pPr>
          </w:p>
        </w:tc>
      </w:tr>
      <w:tr w:rsidR="00D21650" w:rsidTr="00B753FF">
        <w:trPr>
          <w:trHeight w:val="579"/>
          <w:jc w:val="center"/>
        </w:trPr>
        <w:tc>
          <w:tcPr>
            <w:tcW w:w="708" w:type="dxa"/>
            <w:vMerge/>
            <w:vAlign w:val="center"/>
          </w:tcPr>
          <w:p w:rsidR="00D21650" w:rsidRDefault="00D21650" w:rsidP="00B753FF">
            <w:pPr>
              <w:pStyle w:val="4"/>
              <w:spacing w:line="360" w:lineRule="auto"/>
              <w:ind w:left="0" w:firstLine="0"/>
              <w:jc w:val="center"/>
              <w:rPr>
                <w:rFonts w:asciiTheme="minorEastAsia" w:eastAsiaTheme="minorEastAsia" w:hAnsiTheme="minorEastAsia"/>
                <w:snapToGrid w:val="0"/>
                <w:kern w:val="0"/>
                <w:sz w:val="24"/>
              </w:rPr>
            </w:pPr>
          </w:p>
        </w:tc>
        <w:tc>
          <w:tcPr>
            <w:tcW w:w="3965" w:type="dxa"/>
            <w:vAlign w:val="center"/>
          </w:tcPr>
          <w:p w:rsidR="00D21650" w:rsidRDefault="00D21650" w:rsidP="00B753FF">
            <w:pPr>
              <w:pStyle w:val="4"/>
              <w:spacing w:line="360" w:lineRule="auto"/>
              <w:ind w:left="0" w:firstLine="0"/>
              <w:jc w:val="center"/>
              <w:rPr>
                <w:rFonts w:asciiTheme="minorEastAsia" w:eastAsiaTheme="minorEastAsia" w:hAnsiTheme="minorEastAsia" w:cs="宋体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sz w:val="24"/>
              </w:rPr>
              <w:t>洁净实验室建设实验室工艺设备</w:t>
            </w:r>
          </w:p>
        </w:tc>
        <w:tc>
          <w:tcPr>
            <w:tcW w:w="851" w:type="dxa"/>
            <w:vAlign w:val="center"/>
          </w:tcPr>
          <w:p w:rsidR="00D21650" w:rsidRDefault="00D21650" w:rsidP="00B753FF">
            <w:pPr>
              <w:pStyle w:val="4"/>
              <w:spacing w:line="360" w:lineRule="auto"/>
              <w:ind w:left="0" w:firstLine="0"/>
              <w:jc w:val="center"/>
              <w:rPr>
                <w:rFonts w:asciiTheme="minorEastAsia" w:eastAsiaTheme="minorEastAsia" w:hAnsiTheme="minorEastAsia"/>
                <w:snapToGrid w:val="0"/>
                <w:kern w:val="0"/>
                <w:sz w:val="24"/>
              </w:rPr>
            </w:pPr>
            <w:r>
              <w:rPr>
                <w:rFonts w:asciiTheme="minorEastAsia" w:eastAsiaTheme="minorEastAsia" w:hAnsiTheme="minorEastAsia" w:hint="eastAsia"/>
                <w:snapToGrid w:val="0"/>
                <w:kern w:val="0"/>
                <w:sz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D21650" w:rsidRDefault="00D21650" w:rsidP="00B753FF">
            <w:pPr>
              <w:pStyle w:val="4"/>
              <w:spacing w:line="360" w:lineRule="auto"/>
              <w:ind w:left="0" w:firstLine="0"/>
              <w:jc w:val="center"/>
              <w:rPr>
                <w:rFonts w:asciiTheme="minorEastAsia" w:eastAsiaTheme="minorEastAsia" w:hAnsiTheme="minorEastAsia"/>
                <w:snapToGrid w:val="0"/>
                <w:kern w:val="0"/>
                <w:sz w:val="24"/>
              </w:rPr>
            </w:pPr>
            <w:r>
              <w:rPr>
                <w:rFonts w:asciiTheme="minorEastAsia" w:eastAsiaTheme="minorEastAsia" w:hAnsiTheme="minorEastAsia" w:hint="eastAsia"/>
                <w:snapToGrid w:val="0"/>
                <w:kern w:val="0"/>
                <w:sz w:val="24"/>
              </w:rPr>
              <w:t>69.00</w:t>
            </w:r>
          </w:p>
        </w:tc>
        <w:tc>
          <w:tcPr>
            <w:tcW w:w="1701" w:type="dxa"/>
            <w:vAlign w:val="center"/>
          </w:tcPr>
          <w:p w:rsidR="00D21650" w:rsidRDefault="00D21650" w:rsidP="00B753FF">
            <w:pPr>
              <w:pStyle w:val="4"/>
              <w:spacing w:line="360" w:lineRule="auto"/>
              <w:ind w:left="0" w:firstLine="0"/>
              <w:jc w:val="center"/>
              <w:rPr>
                <w:rFonts w:asciiTheme="minorEastAsia" w:eastAsiaTheme="minorEastAsia" w:hAnsiTheme="minorEastAsia"/>
                <w:snapToGrid w:val="0"/>
                <w:kern w:val="0"/>
                <w:sz w:val="24"/>
              </w:rPr>
            </w:pPr>
            <w:r>
              <w:rPr>
                <w:rFonts w:asciiTheme="minorEastAsia" w:eastAsiaTheme="minorEastAsia" w:hAnsiTheme="minorEastAsia"/>
                <w:snapToGrid w:val="0"/>
                <w:kern w:val="0"/>
                <w:sz w:val="24"/>
              </w:rPr>
              <w:t>详见附件</w:t>
            </w:r>
          </w:p>
        </w:tc>
        <w:tc>
          <w:tcPr>
            <w:tcW w:w="1138" w:type="dxa"/>
            <w:vMerge/>
            <w:vAlign w:val="center"/>
          </w:tcPr>
          <w:p w:rsidR="00D21650" w:rsidRPr="00881E8A" w:rsidRDefault="00D21650" w:rsidP="00B753FF">
            <w:pPr>
              <w:pStyle w:val="4"/>
              <w:spacing w:line="360" w:lineRule="auto"/>
              <w:ind w:left="0" w:firstLine="0"/>
              <w:jc w:val="center"/>
              <w:rPr>
                <w:rFonts w:asciiTheme="minorEastAsia" w:eastAsiaTheme="minorEastAsia" w:hAnsiTheme="minorEastAsia"/>
                <w:snapToGrid w:val="0"/>
                <w:kern w:val="0"/>
                <w:sz w:val="24"/>
              </w:rPr>
            </w:pPr>
          </w:p>
        </w:tc>
      </w:tr>
      <w:tr w:rsidR="00D21650" w:rsidTr="00B753FF">
        <w:trPr>
          <w:trHeight w:val="579"/>
          <w:jc w:val="center"/>
        </w:trPr>
        <w:tc>
          <w:tcPr>
            <w:tcW w:w="708" w:type="dxa"/>
            <w:vMerge/>
            <w:vAlign w:val="center"/>
          </w:tcPr>
          <w:p w:rsidR="00D21650" w:rsidRDefault="00D21650" w:rsidP="00B753FF">
            <w:pPr>
              <w:pStyle w:val="4"/>
              <w:spacing w:line="360" w:lineRule="auto"/>
              <w:ind w:left="0" w:firstLine="0"/>
              <w:jc w:val="center"/>
              <w:rPr>
                <w:rFonts w:asciiTheme="minorEastAsia" w:eastAsiaTheme="minorEastAsia" w:hAnsiTheme="minorEastAsia"/>
                <w:snapToGrid w:val="0"/>
                <w:kern w:val="0"/>
                <w:sz w:val="24"/>
              </w:rPr>
            </w:pPr>
          </w:p>
        </w:tc>
        <w:tc>
          <w:tcPr>
            <w:tcW w:w="3965" w:type="dxa"/>
            <w:vAlign w:val="center"/>
          </w:tcPr>
          <w:p w:rsidR="00D21650" w:rsidRPr="000B0E66" w:rsidRDefault="00D21650" w:rsidP="00B753FF">
            <w:pPr>
              <w:pStyle w:val="4"/>
              <w:spacing w:line="360" w:lineRule="auto"/>
              <w:ind w:left="0" w:firstLine="0"/>
              <w:jc w:val="center"/>
              <w:rPr>
                <w:rFonts w:asciiTheme="minorEastAsia" w:eastAsiaTheme="minorEastAsia" w:hAnsiTheme="minorEastAsia" w:cs="宋体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sz w:val="24"/>
              </w:rPr>
              <w:t>洁净实验室建设-装修改造工程部分</w:t>
            </w:r>
          </w:p>
        </w:tc>
        <w:tc>
          <w:tcPr>
            <w:tcW w:w="851" w:type="dxa"/>
            <w:vAlign w:val="center"/>
          </w:tcPr>
          <w:p w:rsidR="00D21650" w:rsidRDefault="00D21650" w:rsidP="00B753FF">
            <w:pPr>
              <w:pStyle w:val="4"/>
              <w:spacing w:line="360" w:lineRule="auto"/>
              <w:ind w:left="0" w:firstLine="0"/>
              <w:jc w:val="center"/>
              <w:rPr>
                <w:rFonts w:asciiTheme="minorEastAsia" w:eastAsiaTheme="minorEastAsia" w:hAnsiTheme="minorEastAsia"/>
                <w:snapToGrid w:val="0"/>
                <w:kern w:val="0"/>
                <w:sz w:val="24"/>
              </w:rPr>
            </w:pPr>
            <w:r>
              <w:rPr>
                <w:rFonts w:asciiTheme="minorEastAsia" w:eastAsiaTheme="minorEastAsia" w:hAnsiTheme="minorEastAsia" w:hint="eastAsia"/>
                <w:snapToGrid w:val="0"/>
                <w:kern w:val="0"/>
                <w:sz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D21650" w:rsidRDefault="00D21650" w:rsidP="00B753FF">
            <w:pPr>
              <w:pStyle w:val="4"/>
              <w:spacing w:line="360" w:lineRule="auto"/>
              <w:ind w:left="0" w:firstLine="0"/>
              <w:jc w:val="center"/>
              <w:rPr>
                <w:rFonts w:asciiTheme="minorEastAsia" w:eastAsiaTheme="minorEastAsia" w:hAnsiTheme="minorEastAsia"/>
                <w:snapToGrid w:val="0"/>
                <w:kern w:val="0"/>
                <w:sz w:val="24"/>
              </w:rPr>
            </w:pPr>
            <w:r>
              <w:rPr>
                <w:rFonts w:asciiTheme="minorEastAsia" w:eastAsiaTheme="minorEastAsia" w:hAnsiTheme="minorEastAsia" w:hint="eastAsia"/>
                <w:snapToGrid w:val="0"/>
                <w:kern w:val="0"/>
                <w:sz w:val="24"/>
              </w:rPr>
              <w:t>141.00</w:t>
            </w:r>
          </w:p>
        </w:tc>
        <w:tc>
          <w:tcPr>
            <w:tcW w:w="1701" w:type="dxa"/>
            <w:vAlign w:val="center"/>
          </w:tcPr>
          <w:p w:rsidR="00D21650" w:rsidRDefault="00D21650" w:rsidP="00B753FF">
            <w:pPr>
              <w:pStyle w:val="4"/>
              <w:spacing w:line="360" w:lineRule="auto"/>
              <w:ind w:left="0" w:firstLine="0"/>
              <w:jc w:val="center"/>
              <w:rPr>
                <w:rFonts w:asciiTheme="minorEastAsia" w:eastAsiaTheme="minorEastAsia" w:hAnsiTheme="minorEastAsia"/>
                <w:snapToGrid w:val="0"/>
                <w:kern w:val="0"/>
                <w:sz w:val="24"/>
              </w:rPr>
            </w:pPr>
            <w:r>
              <w:rPr>
                <w:rFonts w:asciiTheme="minorEastAsia" w:eastAsiaTheme="minorEastAsia" w:hAnsiTheme="minorEastAsia"/>
                <w:snapToGrid w:val="0"/>
                <w:kern w:val="0"/>
                <w:sz w:val="24"/>
              </w:rPr>
              <w:t>详见附件</w:t>
            </w:r>
          </w:p>
        </w:tc>
        <w:tc>
          <w:tcPr>
            <w:tcW w:w="1138" w:type="dxa"/>
            <w:vMerge/>
            <w:vAlign w:val="center"/>
          </w:tcPr>
          <w:p w:rsidR="00D21650" w:rsidRDefault="00D21650" w:rsidP="00B753FF">
            <w:pPr>
              <w:pStyle w:val="4"/>
              <w:spacing w:line="360" w:lineRule="auto"/>
              <w:ind w:left="0" w:firstLine="0"/>
              <w:jc w:val="center"/>
              <w:rPr>
                <w:rFonts w:asciiTheme="minorEastAsia" w:eastAsiaTheme="minorEastAsia" w:hAnsiTheme="minorEastAsia"/>
                <w:snapToGrid w:val="0"/>
                <w:kern w:val="0"/>
                <w:sz w:val="24"/>
              </w:rPr>
            </w:pPr>
          </w:p>
        </w:tc>
      </w:tr>
    </w:tbl>
    <w:p w:rsidR="00D21650" w:rsidRPr="00742438" w:rsidRDefault="00D21650" w:rsidP="00D21650">
      <w:pPr>
        <w:adjustRightInd w:val="0"/>
        <w:snapToGrid w:val="0"/>
        <w:spacing w:line="500" w:lineRule="exact"/>
        <w:ind w:firstLineChars="200" w:firstLine="482"/>
        <w:rPr>
          <w:rFonts w:asciiTheme="minorEastAsia" w:eastAsiaTheme="minorEastAsia" w:hAnsiTheme="minorEastAsia" w:cs="宋体"/>
          <w:b/>
          <w:sz w:val="24"/>
        </w:rPr>
      </w:pPr>
      <w:r w:rsidRPr="00DB6101">
        <w:rPr>
          <w:rFonts w:asciiTheme="minorEastAsia" w:eastAsiaTheme="minorEastAsia" w:hAnsiTheme="minorEastAsia" w:cs="宋体"/>
          <w:b/>
          <w:sz w:val="24"/>
        </w:rPr>
        <w:t>注：本项目设置分项预算，各产品报价不得超出其对应的预算金额，否则按无效投标处理。</w:t>
      </w:r>
    </w:p>
    <w:p w:rsidR="00D21650" w:rsidRDefault="00D21650" w:rsidP="00D21650">
      <w:pPr>
        <w:adjustRightInd w:val="0"/>
        <w:snapToGrid w:val="0"/>
        <w:spacing w:line="500" w:lineRule="exact"/>
        <w:ind w:firstLineChars="200" w:firstLine="480"/>
        <w:rPr>
          <w:rFonts w:asciiTheme="minorEastAsia" w:eastAsiaTheme="minorEastAsia" w:hAnsiTheme="minorEastAsia" w:cs="宋体"/>
          <w:sz w:val="24"/>
        </w:rPr>
      </w:pPr>
      <w:r>
        <w:rPr>
          <w:rFonts w:asciiTheme="minorEastAsia" w:eastAsiaTheme="minorEastAsia" w:hAnsiTheme="minorEastAsia" w:cs="宋体" w:hint="eastAsia"/>
          <w:sz w:val="24"/>
        </w:rPr>
        <w:t>5.合同履行期限：按合同规定的工期要求改造、装修、供货、安装、调试设备，并在质保期内提供后续服务。</w:t>
      </w:r>
    </w:p>
    <w:p w:rsidR="00D21650" w:rsidRDefault="00D21650" w:rsidP="00D21650">
      <w:pPr>
        <w:adjustRightInd w:val="0"/>
        <w:snapToGrid w:val="0"/>
        <w:spacing w:line="500" w:lineRule="exact"/>
        <w:ind w:firstLineChars="200" w:firstLine="480"/>
        <w:rPr>
          <w:rFonts w:asciiTheme="minorEastAsia" w:eastAsiaTheme="minorEastAsia" w:hAnsiTheme="minorEastAsia" w:cs="宋体"/>
          <w:sz w:val="24"/>
        </w:rPr>
      </w:pPr>
      <w:r>
        <w:rPr>
          <w:rFonts w:asciiTheme="minorEastAsia" w:eastAsiaTheme="minorEastAsia" w:hAnsiTheme="minorEastAsia" w:cs="宋体" w:hint="eastAsia"/>
          <w:sz w:val="24"/>
        </w:rPr>
        <w:t>6.本项目不接受联合体投标。</w:t>
      </w:r>
    </w:p>
    <w:p w:rsidR="00D21650" w:rsidRPr="00112F9C" w:rsidRDefault="00D21650" w:rsidP="00D21650">
      <w:pPr>
        <w:spacing w:line="360" w:lineRule="auto"/>
        <w:rPr>
          <w:rFonts w:asciiTheme="minorEastAsia" w:eastAsiaTheme="minorEastAsia" w:hAnsiTheme="minorEastAsia" w:cs="宋体"/>
          <w:b/>
          <w:bCs/>
          <w:sz w:val="24"/>
        </w:rPr>
      </w:pPr>
      <w:bookmarkStart w:id="5" w:name="_Toc28359003"/>
      <w:bookmarkStart w:id="6" w:name="_Toc35393791"/>
      <w:bookmarkStart w:id="7" w:name="_Toc35393622"/>
      <w:bookmarkStart w:id="8" w:name="_Toc28359080"/>
      <w:r>
        <w:rPr>
          <w:rFonts w:asciiTheme="minorEastAsia" w:eastAsiaTheme="minorEastAsia" w:hAnsiTheme="minorEastAsia" w:cs="宋体" w:hint="eastAsia"/>
          <w:b/>
          <w:bCs/>
          <w:sz w:val="24"/>
        </w:rPr>
        <w:t>二、申请人的资格要求：</w:t>
      </w:r>
      <w:bookmarkEnd w:id="5"/>
      <w:bookmarkEnd w:id="6"/>
      <w:bookmarkEnd w:id="7"/>
      <w:bookmarkEnd w:id="8"/>
    </w:p>
    <w:p w:rsidR="00D21650" w:rsidRPr="00112F9C" w:rsidRDefault="00D21650" w:rsidP="00D2165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sz w:val="24"/>
        </w:rPr>
      </w:pPr>
      <w:r w:rsidRPr="00112F9C">
        <w:rPr>
          <w:rFonts w:asciiTheme="minorEastAsia" w:eastAsiaTheme="minorEastAsia" w:hAnsiTheme="minorEastAsia" w:cs="宋体" w:hint="eastAsia"/>
          <w:sz w:val="24"/>
        </w:rPr>
        <w:t>1.满足《中华人民共和国政府采购法》第二十二条规定；</w:t>
      </w:r>
    </w:p>
    <w:p w:rsidR="00D21650" w:rsidRPr="00112F9C" w:rsidRDefault="00D21650" w:rsidP="00D2165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sz w:val="24"/>
        </w:rPr>
      </w:pPr>
      <w:bookmarkStart w:id="9" w:name="_Toc28359081"/>
      <w:bookmarkStart w:id="10" w:name="_Toc28359004"/>
      <w:r w:rsidRPr="00112F9C">
        <w:rPr>
          <w:rFonts w:asciiTheme="minorEastAsia" w:eastAsiaTheme="minorEastAsia" w:hAnsiTheme="minorEastAsia" w:cs="宋体" w:hint="eastAsia"/>
          <w:sz w:val="24"/>
        </w:rPr>
        <w:t>2.落实政府采购政策需满足的资格要求：</w:t>
      </w:r>
      <w:r>
        <w:rPr>
          <w:rFonts w:asciiTheme="minorEastAsia" w:eastAsiaTheme="minorEastAsia" w:hAnsiTheme="minorEastAsia" w:cs="宋体"/>
          <w:sz w:val="24"/>
        </w:rPr>
        <w:t>无；</w:t>
      </w:r>
    </w:p>
    <w:p w:rsidR="00D21650" w:rsidRDefault="00D21650" w:rsidP="00D2165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sz w:val="24"/>
        </w:rPr>
      </w:pPr>
      <w:r>
        <w:rPr>
          <w:rFonts w:asciiTheme="minorEastAsia" w:eastAsiaTheme="minorEastAsia" w:hAnsiTheme="minorEastAsia" w:cs="宋体" w:hint="eastAsia"/>
          <w:sz w:val="24"/>
        </w:rPr>
        <w:t>3.本项目的特定资格要求：</w:t>
      </w:r>
    </w:p>
    <w:p w:rsidR="00D21650" w:rsidRDefault="00D21650" w:rsidP="00D2165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sz w:val="24"/>
        </w:rPr>
      </w:pPr>
      <w:r>
        <w:rPr>
          <w:rFonts w:asciiTheme="minorEastAsia" w:eastAsiaTheme="minorEastAsia" w:hAnsiTheme="minorEastAsia" w:cs="宋体" w:hint="eastAsia"/>
          <w:sz w:val="24"/>
        </w:rPr>
        <w:t>1）在“信用中国”（www.creditchina.gov.cn）、中国政府采购网</w:t>
      </w:r>
      <w:r>
        <w:rPr>
          <w:rFonts w:asciiTheme="minorEastAsia" w:eastAsiaTheme="minorEastAsia" w:hAnsiTheme="minorEastAsia" w:cs="宋体" w:hint="eastAsia"/>
          <w:sz w:val="24"/>
        </w:rPr>
        <w:lastRenderedPageBreak/>
        <w:t>（www.ccgp.gov.cn）等网站中被列入失信被执行人、重大税收违法案件当事人名单、政府采购严重违法失信行为记录名单的投标人，不得参加本次政府采购活动；</w:t>
      </w:r>
    </w:p>
    <w:p w:rsidR="00D21650" w:rsidRPr="00112F9C" w:rsidRDefault="00D21650" w:rsidP="00D2165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sz w:val="24"/>
        </w:rPr>
      </w:pPr>
      <w:r>
        <w:rPr>
          <w:rFonts w:asciiTheme="minorEastAsia" w:eastAsiaTheme="minorEastAsia" w:hAnsiTheme="minorEastAsia" w:cs="宋体" w:hint="eastAsia"/>
          <w:sz w:val="24"/>
        </w:rPr>
        <w:t>2）单位负责人为同一人或者存在直接控股、管理关系的不同投标人，不得参加同一合同项下（</w:t>
      </w:r>
      <w:r w:rsidRPr="00112F9C">
        <w:rPr>
          <w:rFonts w:asciiTheme="minorEastAsia" w:eastAsiaTheme="minorEastAsia" w:hAnsiTheme="minorEastAsia" w:cs="宋体" w:hint="eastAsia"/>
          <w:sz w:val="24"/>
        </w:rPr>
        <w:t>同一包号）的政府采购活动；</w:t>
      </w:r>
    </w:p>
    <w:p w:rsidR="00D21650" w:rsidRPr="00112F9C" w:rsidRDefault="00D21650" w:rsidP="00D21650">
      <w:pPr>
        <w:spacing w:line="360" w:lineRule="auto"/>
        <w:rPr>
          <w:rFonts w:asciiTheme="minorEastAsia" w:eastAsiaTheme="minorEastAsia" w:hAnsiTheme="minorEastAsia" w:cs="宋体"/>
          <w:b/>
          <w:bCs/>
          <w:sz w:val="24"/>
        </w:rPr>
      </w:pPr>
      <w:bookmarkStart w:id="11" w:name="_Toc35393792"/>
      <w:bookmarkStart w:id="12" w:name="_Toc35393623"/>
      <w:r w:rsidRPr="00112F9C">
        <w:rPr>
          <w:rFonts w:asciiTheme="minorEastAsia" w:eastAsiaTheme="minorEastAsia" w:hAnsiTheme="minorEastAsia" w:cs="宋体" w:hint="eastAsia"/>
          <w:b/>
          <w:bCs/>
          <w:sz w:val="24"/>
        </w:rPr>
        <w:t>三、获取招标文件</w:t>
      </w:r>
      <w:bookmarkEnd w:id="9"/>
      <w:bookmarkEnd w:id="10"/>
      <w:bookmarkEnd w:id="11"/>
      <w:bookmarkEnd w:id="12"/>
    </w:p>
    <w:p w:rsidR="00D21650" w:rsidRPr="00112F9C" w:rsidRDefault="00D21650" w:rsidP="00D21650">
      <w:pPr>
        <w:spacing w:line="360" w:lineRule="auto"/>
        <w:ind w:firstLine="540"/>
        <w:rPr>
          <w:rFonts w:asciiTheme="minorEastAsia" w:eastAsiaTheme="minorEastAsia" w:hAnsiTheme="minorEastAsia" w:cs="宋体"/>
          <w:sz w:val="24"/>
        </w:rPr>
      </w:pPr>
      <w:r w:rsidRPr="00112F9C">
        <w:rPr>
          <w:rFonts w:asciiTheme="minorEastAsia" w:eastAsiaTheme="minorEastAsia" w:hAnsiTheme="minorEastAsia" w:cs="宋体" w:hint="eastAsia"/>
          <w:sz w:val="24"/>
        </w:rPr>
        <w:t>1、时间：202</w:t>
      </w:r>
      <w:r w:rsidRPr="00112F9C">
        <w:rPr>
          <w:rFonts w:asciiTheme="minorEastAsia" w:eastAsiaTheme="minorEastAsia" w:hAnsiTheme="minorEastAsia" w:cs="宋体"/>
          <w:sz w:val="24"/>
        </w:rPr>
        <w:t>2</w:t>
      </w:r>
      <w:r w:rsidRPr="00187405">
        <w:rPr>
          <w:rFonts w:asciiTheme="minorEastAsia" w:eastAsiaTheme="minorEastAsia" w:hAnsiTheme="minorEastAsia" w:cs="宋体" w:hint="eastAsia"/>
          <w:sz w:val="24"/>
        </w:rPr>
        <w:t>年</w:t>
      </w:r>
      <w:r w:rsidRPr="00187405">
        <w:rPr>
          <w:rFonts w:asciiTheme="minorEastAsia" w:eastAsiaTheme="minorEastAsia" w:hAnsiTheme="minorEastAsia" w:cs="宋体"/>
          <w:sz w:val="24"/>
        </w:rPr>
        <w:t>7</w:t>
      </w:r>
      <w:r w:rsidRPr="00187405">
        <w:rPr>
          <w:rFonts w:asciiTheme="minorEastAsia" w:eastAsiaTheme="minorEastAsia" w:hAnsiTheme="minorEastAsia" w:cs="宋体" w:hint="eastAsia"/>
          <w:sz w:val="24"/>
        </w:rPr>
        <w:t>月14日至202</w:t>
      </w:r>
      <w:r w:rsidRPr="00187405">
        <w:rPr>
          <w:rFonts w:asciiTheme="minorEastAsia" w:eastAsiaTheme="minorEastAsia" w:hAnsiTheme="minorEastAsia" w:cs="宋体"/>
          <w:sz w:val="24"/>
        </w:rPr>
        <w:t>2</w:t>
      </w:r>
      <w:r w:rsidRPr="00187405">
        <w:rPr>
          <w:rFonts w:asciiTheme="minorEastAsia" w:eastAsiaTheme="minorEastAsia" w:hAnsiTheme="minorEastAsia" w:cs="宋体" w:hint="eastAsia"/>
          <w:sz w:val="24"/>
        </w:rPr>
        <w:t>年</w:t>
      </w:r>
      <w:r w:rsidRPr="00187405">
        <w:rPr>
          <w:rFonts w:asciiTheme="minorEastAsia" w:eastAsiaTheme="minorEastAsia" w:hAnsiTheme="minorEastAsia" w:cs="宋体"/>
          <w:sz w:val="24"/>
        </w:rPr>
        <w:t>7</w:t>
      </w:r>
      <w:r w:rsidRPr="00187405">
        <w:rPr>
          <w:rFonts w:asciiTheme="minorEastAsia" w:eastAsiaTheme="minorEastAsia" w:hAnsiTheme="minorEastAsia" w:cs="宋体" w:hint="eastAsia"/>
          <w:sz w:val="24"/>
        </w:rPr>
        <w:t>月20日，每</w:t>
      </w:r>
      <w:r w:rsidRPr="00112F9C">
        <w:rPr>
          <w:rFonts w:asciiTheme="minorEastAsia" w:eastAsiaTheme="minorEastAsia" w:hAnsiTheme="minorEastAsia" w:cs="宋体" w:hint="eastAsia"/>
          <w:sz w:val="24"/>
        </w:rPr>
        <w:t>天上午08:30至11:30，下午1：00至4:30（北京时间，法定节假日除外）；</w:t>
      </w:r>
    </w:p>
    <w:p w:rsidR="00D21650" w:rsidRDefault="00D21650" w:rsidP="00D21650">
      <w:pPr>
        <w:spacing w:line="500" w:lineRule="exact"/>
        <w:ind w:firstLineChars="200" w:firstLine="480"/>
        <w:jc w:val="left"/>
        <w:rPr>
          <w:rFonts w:asciiTheme="minorEastAsia" w:eastAsiaTheme="minorEastAsia" w:hAnsiTheme="minorEastAsia" w:cs="宋体"/>
          <w:sz w:val="24"/>
        </w:rPr>
      </w:pPr>
      <w:r w:rsidRPr="00112F9C">
        <w:rPr>
          <w:rFonts w:asciiTheme="minorEastAsia" w:eastAsiaTheme="minorEastAsia" w:hAnsiTheme="minorEastAsia" w:cs="宋体" w:hint="eastAsia"/>
          <w:sz w:val="24"/>
        </w:rPr>
        <w:t>2、方式：网上获取（</w:t>
      </w:r>
      <w:proofErr w:type="gramStart"/>
      <w:r w:rsidRPr="00112F9C">
        <w:rPr>
          <w:rFonts w:asciiTheme="minorEastAsia" w:eastAsiaTheme="minorEastAsia" w:hAnsiTheme="minorEastAsia" w:cs="宋体" w:hint="eastAsia"/>
          <w:sz w:val="24"/>
        </w:rPr>
        <w:t>扫码填报</w:t>
      </w:r>
      <w:proofErr w:type="gramEnd"/>
      <w:r w:rsidRPr="00112F9C">
        <w:rPr>
          <w:rFonts w:asciiTheme="minorEastAsia" w:eastAsiaTheme="minorEastAsia" w:hAnsiTheme="minorEastAsia" w:cs="宋体" w:hint="eastAsia"/>
          <w:sz w:val="24"/>
        </w:rPr>
        <w:t>报名信息+邮箱发送资</w:t>
      </w:r>
      <w:r>
        <w:rPr>
          <w:rFonts w:asciiTheme="minorEastAsia" w:eastAsiaTheme="minorEastAsia" w:hAnsiTheme="minorEastAsia" w:cs="宋体" w:hint="eastAsia"/>
          <w:sz w:val="24"/>
        </w:rPr>
        <w:t>料）；</w:t>
      </w:r>
    </w:p>
    <w:p w:rsidR="00D21650" w:rsidRDefault="00D21650" w:rsidP="00D21650">
      <w:pPr>
        <w:spacing w:line="500" w:lineRule="exact"/>
        <w:ind w:firstLineChars="200" w:firstLine="480"/>
        <w:jc w:val="left"/>
        <w:rPr>
          <w:rFonts w:asciiTheme="minorEastAsia" w:eastAsiaTheme="minorEastAsia" w:hAnsiTheme="minorEastAsia" w:cs="宋体"/>
          <w:sz w:val="24"/>
        </w:rPr>
      </w:pPr>
      <w:r>
        <w:rPr>
          <w:rFonts w:asciiTheme="minorEastAsia" w:eastAsiaTheme="minorEastAsia" w:hAnsiTheme="minorEastAsia" w:cs="宋体" w:hint="eastAsia"/>
          <w:sz w:val="24"/>
        </w:rPr>
        <w:t>3、地点：lingmingjia@sdhyha.com；</w:t>
      </w:r>
    </w:p>
    <w:p w:rsidR="00D21650" w:rsidRDefault="00D21650" w:rsidP="00D21650">
      <w:pPr>
        <w:spacing w:line="500" w:lineRule="exact"/>
        <w:ind w:firstLineChars="200" w:firstLine="480"/>
        <w:jc w:val="left"/>
        <w:rPr>
          <w:rFonts w:asciiTheme="minorEastAsia" w:eastAsiaTheme="minorEastAsia" w:hAnsiTheme="minorEastAsia" w:cs="宋体"/>
          <w:b/>
          <w:sz w:val="24"/>
        </w:rPr>
      </w:pPr>
      <w:r>
        <w:rPr>
          <w:rFonts w:asciiTheme="minorEastAsia" w:eastAsiaTheme="minorEastAsia" w:hAnsiTheme="minorEastAsia" w:cs="宋体" w:hint="eastAsia"/>
          <w:sz w:val="24"/>
        </w:rPr>
        <w:t>4、售价：</w:t>
      </w:r>
      <w:r>
        <w:rPr>
          <w:rFonts w:asciiTheme="minorEastAsia" w:eastAsiaTheme="minorEastAsia" w:hAnsiTheme="minorEastAsia" w:cs="宋体" w:hint="eastAsia"/>
          <w:b/>
          <w:sz w:val="24"/>
          <w:u w:val="single"/>
        </w:rPr>
        <w:t>300</w:t>
      </w:r>
      <w:r>
        <w:rPr>
          <w:rFonts w:asciiTheme="minorEastAsia" w:eastAsiaTheme="minorEastAsia" w:hAnsiTheme="minorEastAsia" w:cs="宋体" w:hint="eastAsia"/>
          <w:b/>
          <w:sz w:val="24"/>
        </w:rPr>
        <w:t>元/份（招标文件售后不退）</w:t>
      </w:r>
    </w:p>
    <w:p w:rsidR="00D21650" w:rsidRDefault="00D21650" w:rsidP="00D21650">
      <w:pPr>
        <w:spacing w:line="500" w:lineRule="exact"/>
        <w:ind w:leftChars="228" w:left="479"/>
        <w:jc w:val="left"/>
        <w:rPr>
          <w:rFonts w:asciiTheme="minorEastAsia" w:eastAsiaTheme="minorEastAsia" w:hAnsiTheme="minorEastAsia" w:cs="宋体"/>
          <w:b/>
          <w:sz w:val="24"/>
        </w:rPr>
      </w:pPr>
      <w:r>
        <w:rPr>
          <w:rFonts w:asciiTheme="minorEastAsia" w:eastAsiaTheme="minorEastAsia" w:hAnsiTheme="minorEastAsia" w:cs="宋体" w:hint="eastAsia"/>
          <w:b/>
          <w:sz w:val="24"/>
        </w:rPr>
        <w:t>注：</w:t>
      </w:r>
    </w:p>
    <w:p w:rsidR="00D21650" w:rsidRDefault="00D21650" w:rsidP="00D21650">
      <w:pPr>
        <w:spacing w:line="500" w:lineRule="exact"/>
        <w:ind w:leftChars="228" w:left="479"/>
        <w:jc w:val="left"/>
        <w:rPr>
          <w:rFonts w:asciiTheme="minorEastAsia" w:eastAsiaTheme="minorEastAsia" w:hAnsiTheme="minorEastAsia" w:cs="宋体"/>
          <w:bCs/>
          <w:sz w:val="24"/>
        </w:rPr>
      </w:pPr>
      <w:r>
        <w:rPr>
          <w:rFonts w:asciiTheme="minorEastAsia" w:eastAsiaTheme="minorEastAsia" w:hAnsiTheme="minorEastAsia" w:cs="宋体" w:hint="eastAsia"/>
          <w:b/>
          <w:sz w:val="24"/>
        </w:rPr>
        <w:t>（1）</w:t>
      </w:r>
      <w:proofErr w:type="gramStart"/>
      <w:r>
        <w:rPr>
          <w:rFonts w:asciiTheme="minorEastAsia" w:eastAsiaTheme="minorEastAsia" w:hAnsiTheme="minorEastAsia" w:cs="宋体" w:hint="eastAsia"/>
          <w:b/>
          <w:sz w:val="24"/>
        </w:rPr>
        <w:t>扫码填报</w:t>
      </w:r>
      <w:proofErr w:type="gramEnd"/>
      <w:r>
        <w:rPr>
          <w:rFonts w:asciiTheme="minorEastAsia" w:eastAsiaTheme="minorEastAsia" w:hAnsiTheme="minorEastAsia" w:cs="宋体" w:hint="eastAsia"/>
          <w:b/>
          <w:sz w:val="24"/>
        </w:rPr>
        <w:t>报名信息：</w:t>
      </w:r>
      <w:r>
        <w:rPr>
          <w:rFonts w:asciiTheme="minorEastAsia" w:eastAsiaTheme="minorEastAsia" w:hAnsiTheme="minorEastAsia" w:cs="宋体" w:hint="eastAsia"/>
          <w:bCs/>
          <w:sz w:val="24"/>
        </w:rPr>
        <w:t>投标人扫描下方二维码，选取所要报名的项目点击“我要缴费”，根据提示完善报名信息后保存提交。</w:t>
      </w:r>
      <w:r>
        <w:rPr>
          <w:rFonts w:asciiTheme="minorEastAsia" w:eastAsiaTheme="minorEastAsia" w:hAnsiTheme="minorEastAsia" w:cs="宋体" w:hint="eastAsia"/>
          <w:sz w:val="24"/>
        </w:rPr>
        <w:t>提交完成后致电项目经理（</w:t>
      </w:r>
      <w:r w:rsidRPr="002C5E81">
        <w:rPr>
          <w:rFonts w:asciiTheme="minorEastAsia" w:eastAsiaTheme="minorEastAsia" w:hAnsiTheme="minorEastAsia" w:cs="宋体" w:hint="eastAsia"/>
          <w:b/>
          <w:bCs/>
          <w:sz w:val="24"/>
        </w:rPr>
        <w:t>经办人：凌明嘉0532-85761207</w:t>
      </w:r>
      <w:r>
        <w:rPr>
          <w:rFonts w:asciiTheme="minorEastAsia" w:eastAsiaTheme="minorEastAsia" w:hAnsiTheme="minorEastAsia" w:cs="宋体" w:hint="eastAsia"/>
          <w:sz w:val="24"/>
        </w:rPr>
        <w:t>）。</w:t>
      </w:r>
    </w:p>
    <w:p w:rsidR="00D21650" w:rsidRDefault="00D21650" w:rsidP="00D21650">
      <w:pPr>
        <w:pStyle w:val="1"/>
        <w:jc w:val="center"/>
        <w:rPr>
          <w:rFonts w:asciiTheme="minorEastAsia" w:eastAsiaTheme="minorEastAsia" w:hAnsiTheme="minorEastAsia" w:cs="宋体"/>
        </w:rPr>
      </w:pPr>
      <w:r>
        <w:rPr>
          <w:rFonts w:asciiTheme="minorEastAsia" w:eastAsiaTheme="minorEastAsia" w:hAnsiTheme="minorEastAsia" w:cs="宋体" w:hint="eastAsia"/>
          <w:noProof/>
          <w:sz w:val="24"/>
        </w:rPr>
        <w:drawing>
          <wp:inline distT="0" distB="0" distL="114300" distR="114300" wp14:anchorId="1760A29E" wp14:editId="714B5120">
            <wp:extent cx="1433513" cy="1433513"/>
            <wp:effectExtent l="0" t="0" r="0" b="0"/>
            <wp:docPr id="2" name="图片 2" descr="87f717136d2c99cc1ed3c66b401c9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87f717136d2c99cc1ed3c66b401c98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36176" cy="1436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1650" w:rsidRDefault="00D21650" w:rsidP="00D21650">
      <w:pPr>
        <w:spacing w:line="500" w:lineRule="exact"/>
        <w:ind w:leftChars="228" w:left="479"/>
        <w:jc w:val="left"/>
        <w:rPr>
          <w:rFonts w:asciiTheme="minorEastAsia" w:eastAsiaTheme="minorEastAsia" w:hAnsiTheme="minorEastAsia" w:cs="宋体"/>
          <w:sz w:val="24"/>
        </w:rPr>
      </w:pPr>
      <w:r>
        <w:rPr>
          <w:rFonts w:asciiTheme="minorEastAsia" w:eastAsiaTheme="minorEastAsia" w:hAnsiTheme="minorEastAsia" w:cs="宋体" w:hint="eastAsia"/>
          <w:b/>
          <w:sz w:val="24"/>
        </w:rPr>
        <w:t>（2）邮箱发送资料：</w:t>
      </w:r>
      <w:proofErr w:type="gramStart"/>
      <w:r>
        <w:rPr>
          <w:rFonts w:asciiTheme="minorEastAsia" w:eastAsiaTheme="minorEastAsia" w:hAnsiTheme="minorEastAsia" w:cs="宋体" w:hint="eastAsia"/>
          <w:sz w:val="24"/>
        </w:rPr>
        <w:t>投标人扫码填报</w:t>
      </w:r>
      <w:proofErr w:type="gramEnd"/>
      <w:r>
        <w:rPr>
          <w:rFonts w:asciiTheme="minorEastAsia" w:eastAsiaTheme="minorEastAsia" w:hAnsiTheme="minorEastAsia" w:cs="宋体" w:hint="eastAsia"/>
          <w:sz w:val="24"/>
        </w:rPr>
        <w:t>报名信息后，须将法人授权委托书原件和被授权人身份证原件的扫描件、标书费汇款凭证的扫描</w:t>
      </w:r>
      <w:proofErr w:type="gramStart"/>
      <w:r>
        <w:rPr>
          <w:rFonts w:asciiTheme="minorEastAsia" w:eastAsiaTheme="minorEastAsia" w:hAnsiTheme="minorEastAsia" w:cs="宋体" w:hint="eastAsia"/>
          <w:sz w:val="24"/>
        </w:rPr>
        <w:t>件一起</w:t>
      </w:r>
      <w:proofErr w:type="gramEnd"/>
      <w:r>
        <w:rPr>
          <w:rFonts w:asciiTheme="minorEastAsia" w:eastAsiaTheme="minorEastAsia" w:hAnsiTheme="minorEastAsia" w:cs="宋体" w:hint="eastAsia"/>
          <w:sz w:val="24"/>
        </w:rPr>
        <w:t>发至邮箱，并及时通知采购代理机构。</w:t>
      </w:r>
    </w:p>
    <w:p w:rsidR="00D21650" w:rsidRDefault="00D21650" w:rsidP="00D21650">
      <w:pPr>
        <w:spacing w:line="500" w:lineRule="exact"/>
        <w:ind w:left="482"/>
        <w:jc w:val="left"/>
        <w:rPr>
          <w:rFonts w:asciiTheme="minorEastAsia" w:eastAsiaTheme="minorEastAsia" w:hAnsiTheme="minorEastAsia" w:cs="宋体"/>
          <w:b/>
          <w:sz w:val="24"/>
        </w:rPr>
      </w:pPr>
      <w:r>
        <w:rPr>
          <w:rFonts w:asciiTheme="minorEastAsia" w:eastAsiaTheme="minorEastAsia" w:hAnsiTheme="minorEastAsia" w:cs="宋体" w:hint="eastAsia"/>
          <w:b/>
          <w:sz w:val="24"/>
        </w:rPr>
        <w:t>（3）标书费必须从投标人单位账户汇出；</w:t>
      </w:r>
    </w:p>
    <w:p w:rsidR="00D21650" w:rsidRDefault="00D21650" w:rsidP="00D21650">
      <w:pPr>
        <w:spacing w:line="500" w:lineRule="exact"/>
        <w:ind w:left="482"/>
        <w:jc w:val="left"/>
        <w:rPr>
          <w:rFonts w:asciiTheme="minorEastAsia" w:eastAsiaTheme="minorEastAsia" w:hAnsiTheme="minorEastAsia" w:cs="宋体"/>
          <w:b/>
          <w:sz w:val="24"/>
        </w:rPr>
      </w:pPr>
      <w:r>
        <w:rPr>
          <w:rFonts w:asciiTheme="minorEastAsia" w:eastAsiaTheme="minorEastAsia" w:hAnsiTheme="minorEastAsia" w:cs="宋体" w:hint="eastAsia"/>
          <w:b/>
          <w:sz w:val="24"/>
        </w:rPr>
        <w:t>（4）电汇标书费的银行及账号：</w:t>
      </w:r>
    </w:p>
    <w:p w:rsidR="00D21650" w:rsidRPr="004B0FDA" w:rsidRDefault="00D21650" w:rsidP="00D21650">
      <w:pPr>
        <w:spacing w:line="500" w:lineRule="exact"/>
        <w:ind w:left="482" w:firstLineChars="200" w:firstLine="482"/>
        <w:jc w:val="left"/>
        <w:rPr>
          <w:rFonts w:asciiTheme="minorEastAsia" w:eastAsiaTheme="minorEastAsia" w:hAnsiTheme="minorEastAsia" w:cs="宋体"/>
          <w:b/>
          <w:sz w:val="24"/>
        </w:rPr>
      </w:pPr>
      <w:r>
        <w:rPr>
          <w:rFonts w:asciiTheme="minorEastAsia" w:eastAsiaTheme="minorEastAsia" w:hAnsiTheme="minorEastAsia" w:cs="宋体" w:hint="eastAsia"/>
          <w:b/>
          <w:sz w:val="24"/>
        </w:rPr>
        <w:t>开户名称：</w:t>
      </w:r>
      <w:proofErr w:type="gramStart"/>
      <w:r w:rsidRPr="00FD60E6">
        <w:rPr>
          <w:rFonts w:asciiTheme="minorEastAsia" w:eastAsiaTheme="minorEastAsia" w:hAnsiTheme="minorEastAsia" w:cs="宋体" w:hint="eastAsia"/>
          <w:b/>
          <w:sz w:val="24"/>
        </w:rPr>
        <w:t>海逸恒安</w:t>
      </w:r>
      <w:proofErr w:type="gramEnd"/>
      <w:r w:rsidRPr="00FD60E6">
        <w:rPr>
          <w:rFonts w:asciiTheme="minorEastAsia" w:eastAsiaTheme="minorEastAsia" w:hAnsiTheme="minorEastAsia" w:cs="宋体" w:hint="eastAsia"/>
          <w:b/>
          <w:sz w:val="24"/>
        </w:rPr>
        <w:t>项目管理有限公司</w:t>
      </w:r>
    </w:p>
    <w:p w:rsidR="00D21650" w:rsidRPr="004B0FDA" w:rsidRDefault="00D21650" w:rsidP="00D21650">
      <w:pPr>
        <w:spacing w:line="500" w:lineRule="exact"/>
        <w:ind w:left="482" w:firstLineChars="200" w:firstLine="482"/>
        <w:jc w:val="left"/>
        <w:rPr>
          <w:rFonts w:asciiTheme="minorEastAsia" w:eastAsiaTheme="minorEastAsia" w:hAnsiTheme="minorEastAsia" w:cs="宋体"/>
          <w:b/>
          <w:sz w:val="24"/>
        </w:rPr>
      </w:pPr>
      <w:r w:rsidRPr="004B0FDA">
        <w:rPr>
          <w:rFonts w:asciiTheme="minorEastAsia" w:eastAsiaTheme="minorEastAsia" w:hAnsiTheme="minorEastAsia" w:cs="宋体" w:hint="eastAsia"/>
          <w:b/>
          <w:sz w:val="24"/>
        </w:rPr>
        <w:t>账号：</w:t>
      </w:r>
      <w:r w:rsidRPr="00881E8A">
        <w:rPr>
          <w:rFonts w:asciiTheme="minorEastAsia" w:eastAsiaTheme="minorEastAsia" w:hAnsiTheme="minorEastAsia" w:cs="宋体"/>
          <w:b/>
          <w:sz w:val="24"/>
        </w:rPr>
        <w:t>632580142</w:t>
      </w:r>
    </w:p>
    <w:p w:rsidR="00D21650" w:rsidRPr="004B0FDA" w:rsidRDefault="00D21650" w:rsidP="00D21650">
      <w:pPr>
        <w:spacing w:line="500" w:lineRule="exact"/>
        <w:ind w:left="482" w:firstLineChars="200" w:firstLine="482"/>
        <w:jc w:val="left"/>
        <w:rPr>
          <w:rFonts w:asciiTheme="minorEastAsia" w:eastAsiaTheme="minorEastAsia" w:hAnsiTheme="minorEastAsia" w:cs="宋体"/>
          <w:b/>
          <w:sz w:val="24"/>
        </w:rPr>
      </w:pPr>
      <w:r w:rsidRPr="004B0FDA">
        <w:rPr>
          <w:rFonts w:asciiTheme="minorEastAsia" w:eastAsiaTheme="minorEastAsia" w:hAnsiTheme="minorEastAsia" w:cs="宋体" w:hint="eastAsia"/>
          <w:b/>
          <w:sz w:val="24"/>
        </w:rPr>
        <w:t>开户行：</w:t>
      </w:r>
      <w:r w:rsidRPr="00881E8A">
        <w:rPr>
          <w:rFonts w:asciiTheme="minorEastAsia" w:eastAsiaTheme="minorEastAsia" w:hAnsiTheme="minorEastAsia" w:cs="宋体" w:hint="eastAsia"/>
          <w:b/>
          <w:sz w:val="24"/>
        </w:rPr>
        <w:t>中国民生银行股份有限公司济南历山支行</w:t>
      </w:r>
    </w:p>
    <w:p w:rsidR="00D21650" w:rsidRPr="004B0FDA" w:rsidRDefault="00D21650" w:rsidP="00D21650">
      <w:pPr>
        <w:spacing w:line="360" w:lineRule="auto"/>
        <w:rPr>
          <w:rFonts w:asciiTheme="minorEastAsia" w:eastAsiaTheme="minorEastAsia" w:hAnsiTheme="minorEastAsia" w:cs="宋体"/>
          <w:b/>
          <w:bCs/>
          <w:sz w:val="24"/>
        </w:rPr>
      </w:pPr>
      <w:bookmarkStart w:id="13" w:name="_Toc28359005"/>
      <w:bookmarkStart w:id="14" w:name="_Toc28359082"/>
      <w:bookmarkStart w:id="15" w:name="_Toc35393624"/>
      <w:bookmarkStart w:id="16" w:name="_Toc35393793"/>
      <w:r w:rsidRPr="004B0FDA">
        <w:rPr>
          <w:rFonts w:asciiTheme="minorEastAsia" w:eastAsiaTheme="minorEastAsia" w:hAnsiTheme="minorEastAsia" w:cs="宋体" w:hint="eastAsia"/>
          <w:b/>
          <w:bCs/>
          <w:sz w:val="24"/>
        </w:rPr>
        <w:lastRenderedPageBreak/>
        <w:t>四、提交投标文件</w:t>
      </w:r>
      <w:bookmarkEnd w:id="13"/>
      <w:bookmarkEnd w:id="14"/>
      <w:r w:rsidRPr="004B0FDA">
        <w:rPr>
          <w:rFonts w:asciiTheme="minorEastAsia" w:eastAsiaTheme="minorEastAsia" w:hAnsiTheme="minorEastAsia" w:cs="宋体" w:hint="eastAsia"/>
          <w:b/>
          <w:bCs/>
          <w:sz w:val="24"/>
        </w:rPr>
        <w:t>截止时间、开标时间和地点</w:t>
      </w:r>
      <w:bookmarkEnd w:id="15"/>
      <w:bookmarkEnd w:id="16"/>
    </w:p>
    <w:p w:rsidR="00D21650" w:rsidRPr="00112F9C" w:rsidRDefault="00D21650" w:rsidP="00D21650">
      <w:pPr>
        <w:adjustRightInd w:val="0"/>
        <w:snapToGrid w:val="0"/>
        <w:spacing w:line="460" w:lineRule="exact"/>
        <w:ind w:firstLineChars="350" w:firstLine="840"/>
        <w:rPr>
          <w:rFonts w:asciiTheme="minorEastAsia" w:eastAsiaTheme="minorEastAsia" w:hAnsiTheme="minorEastAsia" w:cs="宋体"/>
          <w:bCs/>
          <w:sz w:val="24"/>
        </w:rPr>
      </w:pPr>
      <w:bookmarkStart w:id="17" w:name="_Hlk35946080"/>
      <w:r w:rsidRPr="004B0FDA">
        <w:rPr>
          <w:rFonts w:asciiTheme="minorEastAsia" w:eastAsiaTheme="minorEastAsia" w:hAnsiTheme="minorEastAsia" w:cs="宋体" w:hint="eastAsia"/>
          <w:bCs/>
          <w:sz w:val="24"/>
        </w:rPr>
        <w:t>1、递交截止时间、开标时</w:t>
      </w:r>
      <w:r w:rsidRPr="00112F9C">
        <w:rPr>
          <w:rFonts w:asciiTheme="minorEastAsia" w:eastAsiaTheme="minorEastAsia" w:hAnsiTheme="minorEastAsia" w:cs="宋体" w:hint="eastAsia"/>
          <w:bCs/>
          <w:sz w:val="24"/>
        </w:rPr>
        <w:t>间：202</w:t>
      </w:r>
      <w:r w:rsidRPr="00187405">
        <w:rPr>
          <w:rFonts w:asciiTheme="minorEastAsia" w:eastAsiaTheme="minorEastAsia" w:hAnsiTheme="minorEastAsia" w:cs="宋体"/>
          <w:bCs/>
          <w:sz w:val="24"/>
        </w:rPr>
        <w:t>2</w:t>
      </w:r>
      <w:r w:rsidRPr="00187405">
        <w:rPr>
          <w:rFonts w:asciiTheme="minorEastAsia" w:eastAsiaTheme="minorEastAsia" w:hAnsiTheme="minorEastAsia" w:cs="宋体" w:hint="eastAsia"/>
          <w:bCs/>
          <w:sz w:val="24"/>
        </w:rPr>
        <w:t>年</w:t>
      </w:r>
      <w:r w:rsidRPr="00187405">
        <w:rPr>
          <w:rFonts w:asciiTheme="minorEastAsia" w:eastAsiaTheme="minorEastAsia" w:hAnsiTheme="minorEastAsia" w:cs="宋体"/>
          <w:bCs/>
          <w:sz w:val="24"/>
        </w:rPr>
        <w:t>8</w:t>
      </w:r>
      <w:r w:rsidRPr="00187405">
        <w:rPr>
          <w:rFonts w:asciiTheme="minorEastAsia" w:eastAsiaTheme="minorEastAsia" w:hAnsiTheme="minorEastAsia" w:cs="宋体" w:hint="eastAsia"/>
          <w:bCs/>
          <w:sz w:val="24"/>
        </w:rPr>
        <w:t>月3日</w:t>
      </w:r>
      <w:r w:rsidRPr="00187405">
        <w:rPr>
          <w:rFonts w:asciiTheme="minorEastAsia" w:eastAsiaTheme="minorEastAsia" w:hAnsiTheme="minorEastAsia" w:cs="宋体"/>
          <w:bCs/>
          <w:sz w:val="24"/>
        </w:rPr>
        <w:t>09</w:t>
      </w:r>
      <w:r w:rsidRPr="00187405">
        <w:rPr>
          <w:rFonts w:asciiTheme="minorEastAsia" w:eastAsiaTheme="minorEastAsia" w:hAnsiTheme="minorEastAsia" w:cs="宋体" w:hint="eastAsia"/>
          <w:bCs/>
          <w:sz w:val="24"/>
        </w:rPr>
        <w:t>:30整</w:t>
      </w:r>
      <w:r w:rsidRPr="00112F9C">
        <w:rPr>
          <w:rFonts w:asciiTheme="minorEastAsia" w:eastAsiaTheme="minorEastAsia" w:hAnsiTheme="minorEastAsia" w:cs="宋体" w:hint="eastAsia"/>
          <w:bCs/>
          <w:sz w:val="24"/>
        </w:rPr>
        <w:t>（北京时间）；</w:t>
      </w:r>
    </w:p>
    <w:p w:rsidR="00D21650" w:rsidRPr="00112F9C" w:rsidRDefault="00D21650" w:rsidP="00D21650">
      <w:pPr>
        <w:adjustRightInd w:val="0"/>
        <w:snapToGrid w:val="0"/>
        <w:spacing w:line="460" w:lineRule="exact"/>
        <w:ind w:firstLineChars="350" w:firstLine="840"/>
        <w:rPr>
          <w:rFonts w:asciiTheme="minorEastAsia" w:eastAsiaTheme="minorEastAsia" w:hAnsiTheme="minorEastAsia" w:cs="宋体"/>
          <w:bCs/>
          <w:sz w:val="24"/>
        </w:rPr>
      </w:pPr>
      <w:r w:rsidRPr="00112F9C">
        <w:rPr>
          <w:rFonts w:asciiTheme="minorEastAsia" w:eastAsiaTheme="minorEastAsia" w:hAnsiTheme="minorEastAsia" w:cs="宋体" w:hint="eastAsia"/>
          <w:bCs/>
          <w:sz w:val="24"/>
        </w:rPr>
        <w:t>2、开标地点：</w:t>
      </w:r>
      <w:bookmarkEnd w:id="17"/>
      <w:r w:rsidRPr="00112F9C">
        <w:rPr>
          <w:rFonts w:asciiTheme="minorEastAsia" w:eastAsiaTheme="minorEastAsia" w:hAnsiTheme="minorEastAsia" w:cs="宋体" w:hint="eastAsia"/>
          <w:bCs/>
          <w:sz w:val="24"/>
        </w:rPr>
        <w:t>青岛市崂山区文岭路5号白金广场C座2</w:t>
      </w:r>
      <w:r w:rsidRPr="00112F9C">
        <w:rPr>
          <w:rFonts w:asciiTheme="minorEastAsia" w:eastAsiaTheme="minorEastAsia" w:hAnsiTheme="minorEastAsia" w:cs="宋体"/>
          <w:bCs/>
          <w:sz w:val="24"/>
        </w:rPr>
        <w:t>02B</w:t>
      </w:r>
      <w:r w:rsidRPr="00112F9C">
        <w:rPr>
          <w:rFonts w:asciiTheme="minorEastAsia" w:eastAsiaTheme="minorEastAsia" w:hAnsiTheme="minorEastAsia" w:cs="宋体" w:hint="eastAsia"/>
          <w:bCs/>
          <w:sz w:val="24"/>
        </w:rPr>
        <w:t>室。</w:t>
      </w:r>
    </w:p>
    <w:p w:rsidR="00D21650" w:rsidRPr="00112F9C" w:rsidRDefault="00D21650" w:rsidP="00D21650">
      <w:pPr>
        <w:spacing w:beforeLines="100" w:before="312" w:line="360" w:lineRule="auto"/>
        <w:rPr>
          <w:rFonts w:asciiTheme="minorEastAsia" w:eastAsiaTheme="minorEastAsia" w:hAnsiTheme="minorEastAsia" w:cs="宋体"/>
          <w:b/>
          <w:bCs/>
          <w:sz w:val="24"/>
        </w:rPr>
      </w:pPr>
      <w:bookmarkStart w:id="18" w:name="_Toc28359007"/>
      <w:bookmarkStart w:id="19" w:name="_Toc35393794"/>
      <w:bookmarkStart w:id="20" w:name="_Toc35393625"/>
      <w:bookmarkStart w:id="21" w:name="_Toc28359084"/>
      <w:r w:rsidRPr="00112F9C">
        <w:rPr>
          <w:rFonts w:asciiTheme="minorEastAsia" w:eastAsiaTheme="minorEastAsia" w:hAnsiTheme="minorEastAsia" w:cs="宋体" w:hint="eastAsia"/>
          <w:b/>
          <w:bCs/>
          <w:sz w:val="24"/>
        </w:rPr>
        <w:t>五、公告期限</w:t>
      </w:r>
      <w:bookmarkEnd w:id="18"/>
      <w:bookmarkEnd w:id="19"/>
      <w:bookmarkEnd w:id="20"/>
      <w:bookmarkEnd w:id="21"/>
    </w:p>
    <w:p w:rsidR="00D21650" w:rsidRPr="00112F9C" w:rsidRDefault="00D21650" w:rsidP="00D21650">
      <w:pPr>
        <w:ind w:firstLineChars="200" w:firstLine="480"/>
        <w:rPr>
          <w:rFonts w:asciiTheme="minorEastAsia" w:eastAsiaTheme="minorEastAsia" w:hAnsiTheme="minorEastAsia" w:cs="宋体"/>
          <w:kern w:val="0"/>
          <w:sz w:val="24"/>
        </w:rPr>
      </w:pPr>
      <w:r w:rsidRPr="00112F9C">
        <w:rPr>
          <w:rFonts w:asciiTheme="minorEastAsia" w:eastAsiaTheme="minorEastAsia" w:hAnsiTheme="minorEastAsia" w:cs="宋体" w:hint="eastAsia"/>
          <w:kern w:val="0"/>
          <w:sz w:val="24"/>
        </w:rPr>
        <w:t>自本公告发布之日起5个工作日。</w:t>
      </w:r>
    </w:p>
    <w:p w:rsidR="00D21650" w:rsidRDefault="00D21650" w:rsidP="00D21650">
      <w:pPr>
        <w:spacing w:beforeLines="100" w:before="312" w:line="360" w:lineRule="auto"/>
        <w:rPr>
          <w:rFonts w:asciiTheme="minorEastAsia" w:eastAsiaTheme="minorEastAsia" w:hAnsiTheme="minorEastAsia" w:cs="仿宋"/>
          <w:b/>
          <w:bCs/>
          <w:sz w:val="24"/>
        </w:rPr>
      </w:pPr>
      <w:r>
        <w:rPr>
          <w:rFonts w:asciiTheme="minorEastAsia" w:eastAsiaTheme="minorEastAsia" w:hAnsiTheme="minorEastAsia" w:cs="宋体" w:hint="eastAsia"/>
          <w:b/>
          <w:bCs/>
          <w:sz w:val="24"/>
        </w:rPr>
        <w:t>六、公告发布的媒介</w:t>
      </w:r>
      <w:r>
        <w:rPr>
          <w:rFonts w:asciiTheme="minorEastAsia" w:eastAsiaTheme="minorEastAsia" w:hAnsiTheme="minorEastAsia" w:cs="仿宋" w:hint="eastAsia"/>
          <w:b/>
          <w:bCs/>
          <w:sz w:val="24"/>
        </w:rPr>
        <w:t>：</w:t>
      </w:r>
    </w:p>
    <w:p w:rsidR="00D21650" w:rsidRDefault="00D21650" w:rsidP="00D21650">
      <w:pPr>
        <w:ind w:firstLineChars="200" w:firstLine="480"/>
        <w:rPr>
          <w:rFonts w:asciiTheme="minorEastAsia" w:eastAsiaTheme="minorEastAsia" w:hAnsiTheme="minorEastAsia" w:cs="宋体"/>
          <w:kern w:val="0"/>
          <w:sz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</w:rPr>
        <w:t>本次项目招标公告在中国政府采购网发布。</w:t>
      </w:r>
    </w:p>
    <w:p w:rsidR="00D21650" w:rsidRDefault="00D21650" w:rsidP="00D21650">
      <w:pPr>
        <w:spacing w:beforeLines="100" w:before="312" w:line="360" w:lineRule="auto"/>
        <w:rPr>
          <w:rFonts w:asciiTheme="minorEastAsia" w:eastAsiaTheme="minorEastAsia" w:hAnsiTheme="minorEastAsia" w:cs="宋体"/>
          <w:b/>
          <w:bCs/>
          <w:sz w:val="24"/>
        </w:rPr>
      </w:pPr>
      <w:bookmarkStart w:id="22" w:name="_Toc35393626"/>
      <w:bookmarkStart w:id="23" w:name="_Toc35393795"/>
      <w:r>
        <w:rPr>
          <w:rFonts w:asciiTheme="minorEastAsia" w:eastAsiaTheme="minorEastAsia" w:hAnsiTheme="minorEastAsia" w:cs="宋体" w:hint="eastAsia"/>
          <w:b/>
          <w:bCs/>
          <w:sz w:val="24"/>
        </w:rPr>
        <w:t>七、其他补充事宜</w:t>
      </w:r>
      <w:bookmarkEnd w:id="22"/>
      <w:bookmarkEnd w:id="23"/>
    </w:p>
    <w:p w:rsidR="00D21650" w:rsidRDefault="00D21650" w:rsidP="00D21650">
      <w:pPr>
        <w:tabs>
          <w:tab w:val="left" w:pos="9741"/>
        </w:tabs>
        <w:spacing w:line="360" w:lineRule="auto"/>
        <w:ind w:leftChars="228" w:left="961" w:hangingChars="200" w:hanging="482"/>
        <w:rPr>
          <w:rFonts w:asciiTheme="minorEastAsia" w:eastAsiaTheme="minorEastAsia" w:hAnsiTheme="minorEastAsia" w:cs="宋体"/>
          <w:b/>
          <w:bCs/>
          <w:snapToGrid w:val="0"/>
          <w:kern w:val="0"/>
          <w:sz w:val="24"/>
        </w:rPr>
      </w:pPr>
      <w:r>
        <w:rPr>
          <w:rFonts w:asciiTheme="minorEastAsia" w:eastAsiaTheme="minorEastAsia" w:hAnsiTheme="minorEastAsia" w:cs="宋体" w:hint="eastAsia"/>
          <w:b/>
          <w:bCs/>
          <w:snapToGrid w:val="0"/>
          <w:kern w:val="0"/>
          <w:sz w:val="24"/>
        </w:rPr>
        <w:t>采购项目需要落实的政府采购政策</w:t>
      </w:r>
    </w:p>
    <w:p w:rsidR="00D21650" w:rsidRDefault="00D21650" w:rsidP="00D21650">
      <w:pPr>
        <w:tabs>
          <w:tab w:val="left" w:pos="9741"/>
        </w:tabs>
        <w:spacing w:line="360" w:lineRule="auto"/>
        <w:ind w:leftChars="456" w:left="958"/>
        <w:rPr>
          <w:rFonts w:asciiTheme="minorEastAsia" w:eastAsiaTheme="minorEastAsia" w:hAnsiTheme="minorEastAsia" w:cs="宋体"/>
          <w:snapToGrid w:val="0"/>
          <w:kern w:val="0"/>
          <w:sz w:val="24"/>
        </w:rPr>
      </w:pPr>
      <w:r>
        <w:rPr>
          <w:rFonts w:asciiTheme="minorEastAsia" w:eastAsiaTheme="minorEastAsia" w:hAnsiTheme="minorEastAsia" w:cs="宋体" w:hint="eastAsia"/>
          <w:snapToGrid w:val="0"/>
          <w:kern w:val="0"/>
          <w:sz w:val="24"/>
        </w:rPr>
        <w:t>（一）中小微型企业政府采购政策</w:t>
      </w:r>
    </w:p>
    <w:p w:rsidR="00D21650" w:rsidRDefault="00D21650" w:rsidP="00D21650">
      <w:pPr>
        <w:tabs>
          <w:tab w:val="left" w:pos="9741"/>
        </w:tabs>
        <w:spacing w:line="360" w:lineRule="auto"/>
        <w:ind w:leftChars="456" w:left="958"/>
        <w:rPr>
          <w:rFonts w:asciiTheme="minorEastAsia" w:eastAsiaTheme="minorEastAsia" w:hAnsiTheme="minorEastAsia" w:cs="宋体"/>
          <w:snapToGrid w:val="0"/>
          <w:kern w:val="0"/>
          <w:sz w:val="24"/>
        </w:rPr>
      </w:pPr>
      <w:r>
        <w:rPr>
          <w:rFonts w:asciiTheme="minorEastAsia" w:eastAsiaTheme="minorEastAsia" w:hAnsiTheme="minorEastAsia" w:cs="宋体" w:hint="eastAsia"/>
          <w:snapToGrid w:val="0"/>
          <w:kern w:val="0"/>
          <w:sz w:val="24"/>
        </w:rPr>
        <w:t>（二）监狱企业政府采购政策</w:t>
      </w:r>
    </w:p>
    <w:p w:rsidR="00D21650" w:rsidRDefault="00D21650" w:rsidP="00D21650">
      <w:pPr>
        <w:tabs>
          <w:tab w:val="left" w:pos="9741"/>
        </w:tabs>
        <w:spacing w:line="360" w:lineRule="auto"/>
        <w:ind w:leftChars="456" w:left="958"/>
        <w:rPr>
          <w:rFonts w:asciiTheme="minorEastAsia" w:eastAsiaTheme="minorEastAsia" w:hAnsiTheme="minorEastAsia" w:cs="宋体"/>
          <w:snapToGrid w:val="0"/>
          <w:kern w:val="0"/>
          <w:sz w:val="24"/>
        </w:rPr>
      </w:pPr>
      <w:r>
        <w:rPr>
          <w:rFonts w:asciiTheme="minorEastAsia" w:eastAsiaTheme="minorEastAsia" w:hAnsiTheme="minorEastAsia" w:cs="宋体" w:hint="eastAsia"/>
          <w:snapToGrid w:val="0"/>
          <w:kern w:val="0"/>
          <w:sz w:val="24"/>
        </w:rPr>
        <w:t>（三）促进残疾人就业政府采购政策</w:t>
      </w:r>
    </w:p>
    <w:p w:rsidR="00D21650" w:rsidRDefault="00D21650" w:rsidP="00D21650">
      <w:pPr>
        <w:tabs>
          <w:tab w:val="left" w:pos="9741"/>
        </w:tabs>
        <w:spacing w:line="360" w:lineRule="auto"/>
        <w:ind w:leftChars="456" w:left="958"/>
        <w:rPr>
          <w:rFonts w:asciiTheme="minorEastAsia" w:eastAsiaTheme="minorEastAsia" w:hAnsiTheme="minorEastAsia" w:cs="宋体"/>
          <w:snapToGrid w:val="0"/>
          <w:kern w:val="0"/>
          <w:sz w:val="24"/>
        </w:rPr>
      </w:pPr>
      <w:r>
        <w:rPr>
          <w:rFonts w:asciiTheme="minorEastAsia" w:eastAsiaTheme="minorEastAsia" w:hAnsiTheme="minorEastAsia" w:cs="宋体" w:hint="eastAsia"/>
          <w:snapToGrid w:val="0"/>
          <w:kern w:val="0"/>
          <w:sz w:val="24"/>
        </w:rPr>
        <w:t>（四）节能、环保产品政府采购政策</w:t>
      </w:r>
    </w:p>
    <w:p w:rsidR="00D21650" w:rsidRDefault="00D21650" w:rsidP="00D21650">
      <w:pPr>
        <w:pStyle w:val="a5"/>
        <w:ind w:left="495" w:firstLine="480"/>
        <w:rPr>
          <w:rFonts w:asciiTheme="minorEastAsia" w:eastAsiaTheme="minorEastAsia" w:hAnsiTheme="minorEastAsia" w:cs="宋体"/>
          <w:sz w:val="24"/>
        </w:rPr>
      </w:pPr>
      <w:r>
        <w:rPr>
          <w:rFonts w:asciiTheme="minorEastAsia" w:eastAsiaTheme="minorEastAsia" w:hAnsiTheme="minorEastAsia" w:cs="宋体" w:hint="eastAsia"/>
          <w:snapToGrid w:val="0"/>
          <w:kern w:val="0"/>
          <w:sz w:val="24"/>
        </w:rPr>
        <w:t>详见招标文件</w:t>
      </w:r>
    </w:p>
    <w:p w:rsidR="00D21650" w:rsidRDefault="00D21650" w:rsidP="00D21650">
      <w:pPr>
        <w:spacing w:beforeLines="100" w:before="312" w:line="360" w:lineRule="auto"/>
        <w:rPr>
          <w:rFonts w:asciiTheme="minorEastAsia" w:eastAsiaTheme="minorEastAsia" w:hAnsiTheme="minorEastAsia" w:cs="宋体"/>
          <w:b/>
          <w:bCs/>
          <w:sz w:val="24"/>
        </w:rPr>
      </w:pPr>
      <w:bookmarkStart w:id="24" w:name="_Toc35393796"/>
      <w:bookmarkStart w:id="25" w:name="_Toc28359008"/>
      <w:bookmarkStart w:id="26" w:name="_Toc28359085"/>
      <w:bookmarkStart w:id="27" w:name="_Toc35393627"/>
      <w:r>
        <w:rPr>
          <w:rFonts w:asciiTheme="minorEastAsia" w:eastAsiaTheme="minorEastAsia" w:hAnsiTheme="minorEastAsia" w:cs="宋体" w:hint="eastAsia"/>
          <w:b/>
          <w:bCs/>
          <w:sz w:val="24"/>
        </w:rPr>
        <w:t>八、对本次招标提出询问，请按以下方式联系。</w:t>
      </w:r>
      <w:bookmarkEnd w:id="24"/>
      <w:bookmarkEnd w:id="25"/>
      <w:bookmarkEnd w:id="26"/>
      <w:bookmarkEnd w:id="27"/>
    </w:p>
    <w:p w:rsidR="00D21650" w:rsidRDefault="00D21650" w:rsidP="00D21650">
      <w:pPr>
        <w:spacing w:line="360" w:lineRule="auto"/>
        <w:ind w:leftChars="371" w:left="1079" w:hangingChars="125" w:hanging="300"/>
        <w:jc w:val="left"/>
        <w:rPr>
          <w:rFonts w:asciiTheme="minorEastAsia" w:eastAsiaTheme="minorEastAsia" w:hAnsiTheme="minorEastAsia" w:cs="宋体"/>
          <w:sz w:val="24"/>
        </w:rPr>
      </w:pPr>
      <w:r>
        <w:rPr>
          <w:rFonts w:asciiTheme="minorEastAsia" w:eastAsiaTheme="minorEastAsia" w:hAnsiTheme="minorEastAsia" w:cs="宋体" w:hint="eastAsia"/>
          <w:sz w:val="24"/>
        </w:rPr>
        <w:t>1.采购人信息</w:t>
      </w:r>
    </w:p>
    <w:p w:rsidR="00D21650" w:rsidRDefault="00D21650" w:rsidP="00D21650">
      <w:pPr>
        <w:spacing w:line="360" w:lineRule="auto"/>
        <w:ind w:leftChars="371" w:left="1079" w:hangingChars="125" w:hanging="300"/>
        <w:jc w:val="left"/>
        <w:rPr>
          <w:rFonts w:asciiTheme="minorEastAsia" w:eastAsiaTheme="minorEastAsia" w:hAnsiTheme="minorEastAsia" w:cs="宋体"/>
          <w:sz w:val="24"/>
        </w:rPr>
      </w:pPr>
      <w:r>
        <w:rPr>
          <w:rFonts w:asciiTheme="minorEastAsia" w:eastAsiaTheme="minorEastAsia" w:hAnsiTheme="minorEastAsia" w:cs="宋体" w:hint="eastAsia"/>
          <w:sz w:val="24"/>
        </w:rPr>
        <w:t>名 称：自然资源部第一海洋研究所；</w:t>
      </w:r>
    </w:p>
    <w:p w:rsidR="00D21650" w:rsidRDefault="00D21650" w:rsidP="00D21650">
      <w:pPr>
        <w:spacing w:line="360" w:lineRule="auto"/>
        <w:ind w:leftChars="371" w:left="1079" w:hangingChars="125" w:hanging="300"/>
        <w:jc w:val="left"/>
        <w:rPr>
          <w:rFonts w:asciiTheme="minorEastAsia" w:eastAsiaTheme="minorEastAsia" w:hAnsiTheme="minorEastAsia" w:cs="宋体"/>
          <w:sz w:val="24"/>
        </w:rPr>
      </w:pPr>
      <w:r>
        <w:rPr>
          <w:rFonts w:asciiTheme="minorEastAsia" w:eastAsiaTheme="minorEastAsia" w:hAnsiTheme="minorEastAsia" w:cs="宋体" w:hint="eastAsia"/>
          <w:sz w:val="24"/>
        </w:rPr>
        <w:t>地址：青岛市崂山区仙霞岭路6号；</w:t>
      </w:r>
    </w:p>
    <w:p w:rsidR="00D21650" w:rsidRPr="006C3055" w:rsidRDefault="00D21650" w:rsidP="00D21650">
      <w:pPr>
        <w:spacing w:line="360" w:lineRule="auto"/>
        <w:ind w:leftChars="371" w:left="1079" w:hangingChars="125" w:hanging="300"/>
        <w:jc w:val="left"/>
        <w:rPr>
          <w:rFonts w:asciiTheme="minorEastAsia" w:eastAsiaTheme="minorEastAsia" w:hAnsiTheme="minorEastAsia" w:cs="宋体"/>
          <w:sz w:val="24"/>
        </w:rPr>
      </w:pPr>
      <w:r>
        <w:rPr>
          <w:rFonts w:asciiTheme="minorEastAsia" w:eastAsiaTheme="minorEastAsia" w:hAnsiTheme="minorEastAsia" w:cs="宋体" w:hint="eastAsia"/>
          <w:sz w:val="24"/>
        </w:rPr>
        <w:t>联系方式：</w:t>
      </w:r>
      <w:r>
        <w:rPr>
          <w:rFonts w:asciiTheme="minorEastAsia" w:eastAsiaTheme="minorEastAsia" w:hAnsiTheme="minorEastAsia" w:cs="宋体"/>
          <w:sz w:val="24"/>
        </w:rPr>
        <w:t>0532-</w:t>
      </w:r>
      <w:r>
        <w:rPr>
          <w:rFonts w:asciiTheme="minorEastAsia" w:eastAsiaTheme="minorEastAsia" w:hAnsiTheme="minorEastAsia" w:cs="宋体" w:hint="eastAsia"/>
          <w:sz w:val="24"/>
        </w:rPr>
        <w:t>88966221</w:t>
      </w:r>
      <w:bookmarkStart w:id="28" w:name="_Toc28359009"/>
      <w:bookmarkStart w:id="29" w:name="_Toc28359086"/>
    </w:p>
    <w:p w:rsidR="00D21650" w:rsidRDefault="00D21650" w:rsidP="00D21650">
      <w:pPr>
        <w:spacing w:line="360" w:lineRule="auto"/>
        <w:ind w:leftChars="371" w:left="1079" w:hangingChars="125" w:hanging="300"/>
        <w:jc w:val="left"/>
        <w:rPr>
          <w:rFonts w:asciiTheme="minorEastAsia" w:eastAsiaTheme="minorEastAsia" w:hAnsiTheme="minorEastAsia" w:cs="宋体"/>
          <w:sz w:val="24"/>
        </w:rPr>
      </w:pPr>
      <w:r>
        <w:rPr>
          <w:rFonts w:asciiTheme="minorEastAsia" w:eastAsiaTheme="minorEastAsia" w:hAnsiTheme="minorEastAsia" w:cs="宋体" w:hint="eastAsia"/>
          <w:sz w:val="24"/>
        </w:rPr>
        <w:t>2.采购代理机构信息</w:t>
      </w:r>
      <w:bookmarkEnd w:id="28"/>
      <w:bookmarkEnd w:id="29"/>
      <w:r>
        <w:rPr>
          <w:rFonts w:asciiTheme="minorEastAsia" w:eastAsiaTheme="minorEastAsia" w:hAnsiTheme="minorEastAsia" w:cs="宋体" w:hint="eastAsia"/>
          <w:sz w:val="24"/>
        </w:rPr>
        <w:t xml:space="preserve"> </w:t>
      </w:r>
    </w:p>
    <w:p w:rsidR="00D21650" w:rsidRPr="006C3055" w:rsidRDefault="00D21650" w:rsidP="00D21650">
      <w:pPr>
        <w:spacing w:line="360" w:lineRule="auto"/>
        <w:ind w:leftChars="371" w:left="1079" w:hangingChars="125" w:hanging="300"/>
        <w:jc w:val="left"/>
        <w:rPr>
          <w:rFonts w:asciiTheme="minorEastAsia" w:eastAsiaTheme="minorEastAsia" w:hAnsiTheme="minorEastAsia" w:cs="宋体"/>
          <w:sz w:val="24"/>
        </w:rPr>
      </w:pPr>
      <w:r w:rsidRPr="006C3055">
        <w:rPr>
          <w:rFonts w:asciiTheme="minorEastAsia" w:eastAsiaTheme="minorEastAsia" w:hAnsiTheme="minorEastAsia" w:cs="宋体" w:hint="eastAsia"/>
          <w:sz w:val="24"/>
        </w:rPr>
        <w:t>名 称：</w:t>
      </w:r>
      <w:proofErr w:type="gramStart"/>
      <w:r w:rsidRPr="006C3055">
        <w:rPr>
          <w:rFonts w:asciiTheme="minorEastAsia" w:eastAsiaTheme="minorEastAsia" w:hAnsiTheme="minorEastAsia" w:cs="宋体" w:hint="eastAsia"/>
          <w:sz w:val="24"/>
        </w:rPr>
        <w:t>海逸恒安</w:t>
      </w:r>
      <w:proofErr w:type="gramEnd"/>
      <w:r w:rsidRPr="006C3055">
        <w:rPr>
          <w:rFonts w:asciiTheme="minorEastAsia" w:eastAsiaTheme="minorEastAsia" w:hAnsiTheme="minorEastAsia" w:cs="宋体" w:hint="eastAsia"/>
          <w:sz w:val="24"/>
        </w:rPr>
        <w:t>项目管理有限公司</w:t>
      </w:r>
    </w:p>
    <w:p w:rsidR="00D21650" w:rsidRPr="006C3055" w:rsidRDefault="00D21650" w:rsidP="00D21650">
      <w:pPr>
        <w:spacing w:line="360" w:lineRule="auto"/>
        <w:ind w:leftChars="371" w:left="1079" w:hangingChars="125" w:hanging="300"/>
        <w:jc w:val="left"/>
        <w:rPr>
          <w:rFonts w:asciiTheme="minorEastAsia" w:eastAsiaTheme="minorEastAsia" w:hAnsiTheme="minorEastAsia" w:cs="宋体"/>
          <w:sz w:val="24"/>
        </w:rPr>
      </w:pPr>
      <w:bookmarkStart w:id="30" w:name="_Toc28359010"/>
      <w:bookmarkStart w:id="31" w:name="_Toc28359087"/>
      <w:r w:rsidRPr="006C3055">
        <w:rPr>
          <w:rFonts w:asciiTheme="minorEastAsia" w:eastAsiaTheme="minorEastAsia" w:hAnsiTheme="minorEastAsia" w:cs="宋体" w:hint="eastAsia"/>
          <w:sz w:val="24"/>
        </w:rPr>
        <w:t>地址：青岛市崂山区文岭路5号白金广场C座202室；</w:t>
      </w:r>
    </w:p>
    <w:p w:rsidR="00D21650" w:rsidRPr="006C3055" w:rsidRDefault="00D21650" w:rsidP="00D21650">
      <w:pPr>
        <w:spacing w:line="360" w:lineRule="auto"/>
        <w:ind w:leftChars="371" w:left="1079" w:hangingChars="125" w:hanging="300"/>
        <w:jc w:val="left"/>
        <w:rPr>
          <w:rFonts w:asciiTheme="minorEastAsia" w:eastAsiaTheme="minorEastAsia" w:hAnsiTheme="minorEastAsia" w:cs="宋体"/>
          <w:sz w:val="24"/>
        </w:rPr>
      </w:pPr>
      <w:r w:rsidRPr="006C3055">
        <w:rPr>
          <w:rFonts w:asciiTheme="minorEastAsia" w:eastAsiaTheme="minorEastAsia" w:hAnsiTheme="minorEastAsia" w:cs="宋体" w:hint="eastAsia"/>
          <w:sz w:val="24"/>
        </w:rPr>
        <w:t>联系方式：0532-85761207</w:t>
      </w:r>
    </w:p>
    <w:p w:rsidR="00D21650" w:rsidRPr="006C3055" w:rsidRDefault="00D21650" w:rsidP="00D21650">
      <w:pPr>
        <w:spacing w:line="360" w:lineRule="auto"/>
        <w:ind w:leftChars="371" w:left="1079" w:hangingChars="125" w:hanging="300"/>
        <w:jc w:val="left"/>
        <w:rPr>
          <w:rFonts w:asciiTheme="minorEastAsia" w:eastAsiaTheme="minorEastAsia" w:hAnsiTheme="minorEastAsia" w:cs="宋体"/>
          <w:sz w:val="24"/>
        </w:rPr>
      </w:pPr>
      <w:r>
        <w:rPr>
          <w:rFonts w:asciiTheme="minorEastAsia" w:eastAsiaTheme="minorEastAsia" w:hAnsiTheme="minorEastAsia" w:cs="宋体" w:hint="eastAsia"/>
          <w:sz w:val="24"/>
        </w:rPr>
        <w:t>3.项目联系方式</w:t>
      </w:r>
      <w:bookmarkEnd w:id="30"/>
      <w:bookmarkEnd w:id="31"/>
    </w:p>
    <w:p w:rsidR="00D21650" w:rsidRPr="006C3055" w:rsidRDefault="00D21650" w:rsidP="00D21650">
      <w:pPr>
        <w:spacing w:line="360" w:lineRule="auto"/>
        <w:ind w:leftChars="371" w:left="1079" w:hangingChars="125" w:hanging="300"/>
        <w:jc w:val="left"/>
        <w:rPr>
          <w:rFonts w:asciiTheme="minorEastAsia" w:eastAsiaTheme="minorEastAsia" w:hAnsiTheme="minorEastAsia" w:cs="宋体"/>
          <w:sz w:val="24"/>
        </w:rPr>
      </w:pPr>
      <w:r w:rsidRPr="006C3055">
        <w:rPr>
          <w:rFonts w:asciiTheme="minorEastAsia" w:eastAsiaTheme="minorEastAsia" w:hAnsiTheme="minorEastAsia" w:cs="宋体" w:hint="eastAsia"/>
          <w:sz w:val="24"/>
        </w:rPr>
        <w:t>项目联系人：凌明嘉</w:t>
      </w:r>
    </w:p>
    <w:p w:rsidR="00974195" w:rsidRDefault="00D21650" w:rsidP="00D21650">
      <w:pPr>
        <w:ind w:firstLineChars="300" w:firstLine="720"/>
      </w:pPr>
      <w:bookmarkStart w:id="32" w:name="_GoBack"/>
      <w:bookmarkEnd w:id="32"/>
      <w:r w:rsidRPr="006C3055">
        <w:rPr>
          <w:rFonts w:asciiTheme="minorEastAsia" w:eastAsiaTheme="minorEastAsia" w:hAnsiTheme="minorEastAsia" w:cs="宋体" w:hint="eastAsia"/>
          <w:sz w:val="24"/>
        </w:rPr>
        <w:t>电</w:t>
      </w:r>
      <w:r>
        <w:rPr>
          <w:rFonts w:asciiTheme="minorEastAsia" w:eastAsiaTheme="minorEastAsia" w:hAnsiTheme="minorEastAsia" w:cs="宋体" w:hint="eastAsia"/>
          <w:sz w:val="24"/>
        </w:rPr>
        <w:t xml:space="preserve"> </w:t>
      </w:r>
      <w:r>
        <w:rPr>
          <w:rFonts w:asciiTheme="minorEastAsia" w:eastAsiaTheme="minorEastAsia" w:hAnsiTheme="minorEastAsia" w:cs="宋体"/>
          <w:sz w:val="24"/>
        </w:rPr>
        <w:t xml:space="preserve">   </w:t>
      </w:r>
      <w:r w:rsidRPr="006C3055">
        <w:rPr>
          <w:rFonts w:asciiTheme="minorEastAsia" w:eastAsiaTheme="minorEastAsia" w:hAnsiTheme="minorEastAsia" w:cs="宋体" w:hint="eastAsia"/>
          <w:sz w:val="24"/>
        </w:rPr>
        <w:t>话：0532-85761207</w:t>
      </w:r>
    </w:p>
    <w:sectPr w:rsidR="0097419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07D" w:rsidRDefault="0061107D" w:rsidP="00D21650">
      <w:r>
        <w:separator/>
      </w:r>
    </w:p>
  </w:endnote>
  <w:endnote w:type="continuationSeparator" w:id="0">
    <w:p w:rsidR="0061107D" w:rsidRDefault="0061107D" w:rsidP="00D21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07D" w:rsidRDefault="0061107D" w:rsidP="00D21650">
      <w:r>
        <w:separator/>
      </w:r>
    </w:p>
  </w:footnote>
  <w:footnote w:type="continuationSeparator" w:id="0">
    <w:p w:rsidR="0061107D" w:rsidRDefault="0061107D" w:rsidP="00D216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23A"/>
    <w:rsid w:val="004F723A"/>
    <w:rsid w:val="0061107D"/>
    <w:rsid w:val="00974195"/>
    <w:rsid w:val="00D21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4" w:uiPriority="0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1"/>
    <w:qFormat/>
    <w:rsid w:val="00D21650"/>
    <w:pPr>
      <w:widowControl w:val="0"/>
      <w:jc w:val="both"/>
    </w:pPr>
    <w:rPr>
      <w:rFonts w:ascii="Times New Roman" w:eastAsia="宋体" w:hAnsi="Times New Roman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216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2165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2165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21650"/>
    <w:rPr>
      <w:sz w:val="18"/>
      <w:szCs w:val="18"/>
    </w:rPr>
  </w:style>
  <w:style w:type="paragraph" w:styleId="1">
    <w:name w:val="toc 1"/>
    <w:basedOn w:val="a"/>
    <w:next w:val="a"/>
    <w:autoRedefine/>
    <w:uiPriority w:val="39"/>
    <w:unhideWhenUsed/>
    <w:qFormat/>
    <w:rsid w:val="00D21650"/>
  </w:style>
  <w:style w:type="paragraph" w:styleId="4">
    <w:name w:val="index 4"/>
    <w:basedOn w:val="a"/>
    <w:next w:val="a"/>
    <w:qFormat/>
    <w:rsid w:val="00D21650"/>
    <w:pPr>
      <w:ind w:left="428" w:firstLine="140"/>
    </w:pPr>
    <w:rPr>
      <w:rFonts w:eastAsia="华文仿宋"/>
      <w:sz w:val="28"/>
    </w:rPr>
  </w:style>
  <w:style w:type="paragraph" w:styleId="a5">
    <w:name w:val="List Paragraph"/>
    <w:basedOn w:val="a"/>
    <w:uiPriority w:val="34"/>
    <w:qFormat/>
    <w:rsid w:val="00D21650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D21650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D21650"/>
    <w:rPr>
      <w:rFonts w:ascii="Times New Roman" w:eastAsia="宋体" w:hAnsi="Times New Roman" w:cs="Calibr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4" w:uiPriority="0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1"/>
    <w:qFormat/>
    <w:rsid w:val="00D21650"/>
    <w:pPr>
      <w:widowControl w:val="0"/>
      <w:jc w:val="both"/>
    </w:pPr>
    <w:rPr>
      <w:rFonts w:ascii="Times New Roman" w:eastAsia="宋体" w:hAnsi="Times New Roman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216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2165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2165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21650"/>
    <w:rPr>
      <w:sz w:val="18"/>
      <w:szCs w:val="18"/>
    </w:rPr>
  </w:style>
  <w:style w:type="paragraph" w:styleId="1">
    <w:name w:val="toc 1"/>
    <w:basedOn w:val="a"/>
    <w:next w:val="a"/>
    <w:autoRedefine/>
    <w:uiPriority w:val="39"/>
    <w:unhideWhenUsed/>
    <w:qFormat/>
    <w:rsid w:val="00D21650"/>
  </w:style>
  <w:style w:type="paragraph" w:styleId="4">
    <w:name w:val="index 4"/>
    <w:basedOn w:val="a"/>
    <w:next w:val="a"/>
    <w:qFormat/>
    <w:rsid w:val="00D21650"/>
    <w:pPr>
      <w:ind w:left="428" w:firstLine="140"/>
    </w:pPr>
    <w:rPr>
      <w:rFonts w:eastAsia="华文仿宋"/>
      <w:sz w:val="28"/>
    </w:rPr>
  </w:style>
  <w:style w:type="paragraph" w:styleId="a5">
    <w:name w:val="List Paragraph"/>
    <w:basedOn w:val="a"/>
    <w:uiPriority w:val="34"/>
    <w:qFormat/>
    <w:rsid w:val="00D21650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D21650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D21650"/>
    <w:rPr>
      <w:rFonts w:ascii="Times New Roman" w:eastAsia="宋体" w:hAnsi="Times New Roman" w:cs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237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gushoujiang</dc:creator>
  <cp:keywords/>
  <dc:description/>
  <cp:lastModifiedBy>gushoujiang</cp:lastModifiedBy>
  <cp:revision>2</cp:revision>
  <dcterms:created xsi:type="dcterms:W3CDTF">2022-07-13T10:55:00Z</dcterms:created>
  <dcterms:modified xsi:type="dcterms:W3CDTF">2022-07-13T10:55:00Z</dcterms:modified>
</cp:coreProperties>
</file>