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81316" w14:textId="77777777" w:rsidR="00524FA8" w:rsidRPr="00524FA8" w:rsidRDefault="00524FA8" w:rsidP="00524FA8">
      <w:pPr>
        <w:spacing w:line="360" w:lineRule="auto"/>
        <w:jc w:val="center"/>
        <w:rPr>
          <w:rFonts w:ascii="宋体" w:eastAsia="宋体" w:hAnsi="宋体"/>
          <w:b/>
          <w:sz w:val="32"/>
          <w:szCs w:val="32"/>
        </w:rPr>
      </w:pPr>
      <w:r w:rsidRPr="00524FA8">
        <w:rPr>
          <w:rFonts w:ascii="宋体" w:eastAsia="宋体" w:hAnsi="宋体"/>
          <w:b/>
          <w:sz w:val="32"/>
          <w:szCs w:val="32"/>
        </w:rPr>
        <w:t>项目需求书</w:t>
      </w:r>
    </w:p>
    <w:p w14:paraId="7110EF4F" w14:textId="77777777" w:rsidR="00524FA8" w:rsidRPr="00524FA8" w:rsidRDefault="00524FA8" w:rsidP="00524FA8">
      <w:pPr>
        <w:spacing w:line="360" w:lineRule="auto"/>
        <w:ind w:right="52"/>
        <w:jc w:val="left"/>
        <w:rPr>
          <w:rFonts w:ascii="宋体" w:eastAsia="宋体" w:hAnsi="宋体" w:cs="宋体"/>
          <w:b/>
          <w:bCs/>
          <w:spacing w:val="7"/>
          <w:sz w:val="24"/>
          <w:szCs w:val="24"/>
        </w:rPr>
      </w:pPr>
      <w:r w:rsidRPr="00524FA8">
        <w:rPr>
          <w:rFonts w:ascii="宋体" w:eastAsia="宋体" w:hAnsi="宋体" w:cs="宋体" w:hint="eastAsia"/>
          <w:b/>
          <w:bCs/>
          <w:spacing w:val="7"/>
          <w:sz w:val="24"/>
          <w:szCs w:val="24"/>
        </w:rPr>
        <w:t>一、项目概况</w:t>
      </w:r>
    </w:p>
    <w:p w14:paraId="31B98C02" w14:textId="77777777" w:rsidR="00524FA8" w:rsidRPr="00524FA8" w:rsidRDefault="00524FA8" w:rsidP="00524FA8">
      <w:pPr>
        <w:spacing w:line="360" w:lineRule="auto"/>
        <w:ind w:left="20" w:right="52" w:firstLine="480"/>
        <w:rPr>
          <w:rFonts w:ascii="宋体" w:eastAsia="宋体" w:hAnsi="宋体" w:cs="宋体"/>
          <w:sz w:val="24"/>
          <w:szCs w:val="24"/>
        </w:rPr>
      </w:pPr>
      <w:r w:rsidRPr="00524FA8">
        <w:rPr>
          <w:rFonts w:ascii="宋体" w:eastAsia="宋体" w:hAnsi="宋体" w:cs="宋体" w:hint="eastAsia"/>
          <w:spacing w:val="7"/>
          <w:sz w:val="24"/>
          <w:szCs w:val="24"/>
        </w:rPr>
        <w:t>民航大学新校区二期工程，占地面积约769.4亩，建设规模约为54万平方米。为了有效保障建筑功能需求及工程设计进度要求，需要设</w:t>
      </w:r>
      <w:r w:rsidRPr="00524FA8">
        <w:rPr>
          <w:rFonts w:ascii="宋体" w:eastAsia="宋体" w:hAnsi="宋体" w:cs="宋体" w:hint="eastAsia"/>
          <w:spacing w:val="4"/>
          <w:sz w:val="24"/>
          <w:szCs w:val="24"/>
        </w:rPr>
        <w:t>计</w:t>
      </w:r>
      <w:r w:rsidRPr="00524FA8">
        <w:rPr>
          <w:rFonts w:ascii="宋体" w:eastAsia="宋体" w:hAnsi="宋体" w:cs="宋体" w:hint="eastAsia"/>
          <w:spacing w:val="11"/>
          <w:sz w:val="24"/>
          <w:szCs w:val="24"/>
        </w:rPr>
        <w:t>咨</w:t>
      </w:r>
      <w:r w:rsidRPr="00524FA8">
        <w:rPr>
          <w:rFonts w:ascii="宋体" w:eastAsia="宋体" w:hAnsi="宋体" w:cs="宋体" w:hint="eastAsia"/>
          <w:spacing w:val="7"/>
          <w:sz w:val="24"/>
          <w:szCs w:val="24"/>
        </w:rPr>
        <w:t>询团队第一时间介入项目设计过程，与全专业配合，在最短时间内确定合理的</w:t>
      </w:r>
      <w:r w:rsidRPr="00524FA8">
        <w:rPr>
          <w:rFonts w:ascii="宋体" w:eastAsia="宋体" w:hAnsi="宋体" w:cs="宋体" w:hint="eastAsia"/>
          <w:spacing w:val="11"/>
          <w:sz w:val="24"/>
          <w:szCs w:val="24"/>
        </w:rPr>
        <w:t>减</w:t>
      </w:r>
      <w:r w:rsidRPr="00524FA8">
        <w:rPr>
          <w:rFonts w:ascii="宋体" w:eastAsia="宋体" w:hAnsi="宋体" w:cs="宋体" w:hint="eastAsia"/>
          <w:spacing w:val="7"/>
          <w:sz w:val="24"/>
          <w:szCs w:val="24"/>
        </w:rPr>
        <w:t>、隔震方案和装配式建筑方案，保证结构设计方案合理、经济、可靠；结构设</w:t>
      </w:r>
      <w:r w:rsidRPr="00524FA8">
        <w:rPr>
          <w:rFonts w:ascii="宋体" w:eastAsia="宋体" w:hAnsi="宋体" w:cs="宋体" w:hint="eastAsia"/>
          <w:spacing w:val="11"/>
          <w:sz w:val="24"/>
          <w:szCs w:val="24"/>
        </w:rPr>
        <w:t>计</w:t>
      </w:r>
      <w:r w:rsidRPr="00524FA8">
        <w:rPr>
          <w:rFonts w:ascii="宋体" w:eastAsia="宋体" w:hAnsi="宋体" w:cs="宋体" w:hint="eastAsia"/>
          <w:spacing w:val="7"/>
          <w:sz w:val="24"/>
          <w:szCs w:val="24"/>
        </w:rPr>
        <w:t>方案与建筑、设备专业方案相结合、融合；结构体系满足建筑的正常使用及抗</w:t>
      </w:r>
      <w:r w:rsidRPr="00524FA8">
        <w:rPr>
          <w:rFonts w:ascii="宋体" w:eastAsia="宋体" w:hAnsi="宋体" w:cs="宋体" w:hint="eastAsia"/>
          <w:spacing w:val="8"/>
          <w:sz w:val="24"/>
          <w:szCs w:val="24"/>
        </w:rPr>
        <w:t>震</w:t>
      </w:r>
      <w:r w:rsidRPr="00524FA8">
        <w:rPr>
          <w:rFonts w:ascii="宋体" w:eastAsia="宋体" w:hAnsi="宋体" w:cs="宋体" w:hint="eastAsia"/>
          <w:spacing w:val="7"/>
          <w:sz w:val="24"/>
          <w:szCs w:val="24"/>
        </w:rPr>
        <w:t>设防要求。</w:t>
      </w:r>
    </w:p>
    <w:p w14:paraId="363CE831" w14:textId="77777777" w:rsidR="00524FA8" w:rsidRPr="00524FA8" w:rsidRDefault="00524FA8" w:rsidP="00524FA8">
      <w:pPr>
        <w:spacing w:line="360" w:lineRule="auto"/>
        <w:ind w:left="56" w:right="52" w:firstLine="443"/>
        <w:rPr>
          <w:rFonts w:ascii="宋体" w:eastAsia="宋体" w:hAnsi="宋体" w:cs="宋体"/>
          <w:sz w:val="24"/>
          <w:szCs w:val="24"/>
        </w:rPr>
      </w:pPr>
      <w:r w:rsidRPr="00524FA8">
        <w:rPr>
          <w:rFonts w:ascii="宋体" w:eastAsia="宋体" w:hAnsi="宋体" w:cs="宋体" w:hint="eastAsia"/>
          <w:spacing w:val="7"/>
          <w:sz w:val="24"/>
          <w:szCs w:val="24"/>
        </w:rPr>
        <w:t>本工程需开</w:t>
      </w:r>
      <w:r w:rsidRPr="00524FA8">
        <w:rPr>
          <w:rFonts w:ascii="宋体" w:eastAsia="宋体" w:hAnsi="宋体" w:cs="宋体" w:hint="eastAsia"/>
          <w:spacing w:val="6"/>
          <w:sz w:val="24"/>
          <w:szCs w:val="24"/>
        </w:rPr>
        <w:t>展</w:t>
      </w:r>
      <w:r w:rsidRPr="00524FA8">
        <w:rPr>
          <w:rFonts w:ascii="宋体" w:eastAsia="宋体" w:hAnsi="宋体" w:cs="宋体" w:hint="eastAsia"/>
          <w:spacing w:val="7"/>
          <w:sz w:val="24"/>
          <w:szCs w:val="24"/>
        </w:rPr>
        <w:t>以</w:t>
      </w:r>
      <w:r w:rsidRPr="00524FA8">
        <w:rPr>
          <w:rFonts w:ascii="宋体" w:eastAsia="宋体" w:hAnsi="宋体" w:cs="宋体" w:hint="eastAsia"/>
          <w:spacing w:val="5"/>
          <w:sz w:val="24"/>
          <w:szCs w:val="24"/>
        </w:rPr>
        <w:t>下主要设计工作内容：</w:t>
      </w:r>
    </w:p>
    <w:p w14:paraId="59A473DE" w14:textId="77777777" w:rsidR="00524FA8" w:rsidRPr="00524FA8" w:rsidRDefault="00524FA8" w:rsidP="00524FA8">
      <w:pPr>
        <w:spacing w:line="360" w:lineRule="auto"/>
        <w:ind w:right="52"/>
        <w:jc w:val="left"/>
        <w:rPr>
          <w:rFonts w:ascii="宋体" w:eastAsia="宋体" w:hAnsi="宋体" w:cs="宋体"/>
          <w:b/>
          <w:bCs/>
          <w:spacing w:val="7"/>
          <w:sz w:val="24"/>
          <w:szCs w:val="24"/>
        </w:rPr>
      </w:pPr>
      <w:r w:rsidRPr="00524FA8">
        <w:rPr>
          <w:rFonts w:ascii="宋体" w:eastAsia="宋体" w:hAnsi="宋体" w:cs="宋体" w:hint="eastAsia"/>
          <w:b/>
          <w:bCs/>
          <w:spacing w:val="7"/>
          <w:sz w:val="24"/>
          <w:szCs w:val="24"/>
        </w:rPr>
        <w:t>(一)、结构减、隔震设计咨询</w:t>
      </w:r>
    </w:p>
    <w:p w14:paraId="14FE0436" w14:textId="77777777" w:rsidR="00524FA8" w:rsidRPr="00524FA8" w:rsidRDefault="00524FA8" w:rsidP="00524FA8">
      <w:pPr>
        <w:spacing w:line="360" w:lineRule="auto"/>
        <w:ind w:right="52"/>
        <w:jc w:val="left"/>
        <w:rPr>
          <w:rFonts w:ascii="宋体" w:eastAsia="宋体" w:hAnsi="宋体" w:cs="宋体"/>
          <w:b/>
          <w:bCs/>
          <w:spacing w:val="7"/>
          <w:sz w:val="24"/>
          <w:szCs w:val="24"/>
        </w:rPr>
      </w:pPr>
      <w:r w:rsidRPr="00524FA8">
        <w:rPr>
          <w:rFonts w:ascii="宋体" w:eastAsia="宋体" w:hAnsi="宋体" w:cs="宋体" w:hint="eastAsia"/>
          <w:b/>
          <w:bCs/>
          <w:spacing w:val="7"/>
          <w:sz w:val="24"/>
          <w:szCs w:val="24"/>
        </w:rPr>
        <w:t>a.减、隔震方案的制定及技术经济分析</w:t>
      </w:r>
    </w:p>
    <w:p w14:paraId="6FF4490E"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12"/>
          <w:sz w:val="24"/>
          <w:szCs w:val="24"/>
        </w:rPr>
        <w:t>(1</w:t>
      </w:r>
      <w:r w:rsidRPr="00524FA8">
        <w:rPr>
          <w:rFonts w:ascii="宋体" w:eastAsia="宋体" w:hAnsi="宋体" w:cs="宋体" w:hint="eastAsia"/>
          <w:spacing w:val="6"/>
          <w:sz w:val="24"/>
          <w:szCs w:val="24"/>
        </w:rPr>
        <w:t>)深入解读国家、地方相关政策及标准，保证本项目满足要求；</w:t>
      </w:r>
    </w:p>
    <w:p w14:paraId="09A39C32"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18"/>
          <w:sz w:val="24"/>
          <w:szCs w:val="24"/>
        </w:rPr>
        <w:t>(2</w:t>
      </w:r>
      <w:r w:rsidRPr="00524FA8">
        <w:rPr>
          <w:rFonts w:ascii="宋体" w:eastAsia="宋体" w:hAnsi="宋体" w:cs="宋体" w:hint="eastAsia"/>
          <w:spacing w:val="14"/>
          <w:sz w:val="24"/>
          <w:szCs w:val="24"/>
        </w:rPr>
        <w:t>)</w:t>
      </w:r>
      <w:r w:rsidRPr="00524FA8">
        <w:rPr>
          <w:rFonts w:ascii="宋体" w:eastAsia="宋体" w:hAnsi="宋体" w:cs="宋体" w:hint="eastAsia"/>
          <w:spacing w:val="9"/>
          <w:sz w:val="24"/>
          <w:szCs w:val="24"/>
        </w:rPr>
        <w:t>结合各单体特点对减、隔震方案进行比选研究，初步确定匹配的方案；</w:t>
      </w:r>
    </w:p>
    <w:p w14:paraId="64ABD240"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7"/>
          <w:sz w:val="24"/>
          <w:szCs w:val="24"/>
        </w:rPr>
        <w:t>(3)对不同方案进行经济性比选，最终确定经济、合理的减、隔震方案；</w:t>
      </w:r>
    </w:p>
    <w:p w14:paraId="2EADC1E9"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14"/>
          <w:sz w:val="24"/>
          <w:szCs w:val="24"/>
        </w:rPr>
        <w:t>(4)协助设计单位确定合理可行的性能目标</w:t>
      </w:r>
      <w:r w:rsidRPr="00524FA8">
        <w:rPr>
          <w:rFonts w:ascii="宋体" w:eastAsia="宋体" w:hAnsi="宋体" w:cs="宋体" w:hint="eastAsia"/>
          <w:spacing w:val="11"/>
          <w:sz w:val="24"/>
          <w:szCs w:val="24"/>
        </w:rPr>
        <w:t>；</w:t>
      </w:r>
    </w:p>
    <w:p w14:paraId="5AF4C742"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4"/>
          <w:sz w:val="24"/>
          <w:szCs w:val="24"/>
        </w:rPr>
        <w:t>(5</w:t>
      </w:r>
      <w:r w:rsidRPr="00524FA8">
        <w:rPr>
          <w:rFonts w:ascii="宋体" w:eastAsia="宋体" w:hAnsi="宋体" w:cs="宋体" w:hint="eastAsia"/>
          <w:spacing w:val="14"/>
          <w:sz w:val="24"/>
          <w:szCs w:val="24"/>
        </w:rPr>
        <w:t>)</w:t>
      </w:r>
      <w:r w:rsidRPr="00524FA8">
        <w:rPr>
          <w:rFonts w:ascii="宋体" w:eastAsia="宋体" w:hAnsi="宋体" w:cs="宋体" w:hint="eastAsia"/>
          <w:spacing w:val="4"/>
          <w:sz w:val="24"/>
          <w:szCs w:val="24"/>
        </w:rPr>
        <w:t>选择合理的减、隔震产品；</w:t>
      </w:r>
    </w:p>
    <w:p w14:paraId="7B8D10FB"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22"/>
          <w:sz w:val="24"/>
          <w:szCs w:val="24"/>
        </w:rPr>
        <w:t>(</w:t>
      </w:r>
      <w:r w:rsidRPr="00524FA8">
        <w:rPr>
          <w:rFonts w:ascii="宋体" w:eastAsia="宋体" w:hAnsi="宋体" w:cs="宋体" w:hint="eastAsia"/>
          <w:spacing w:val="18"/>
          <w:sz w:val="24"/>
          <w:szCs w:val="24"/>
        </w:rPr>
        <w:t>6)子结构设计；</w:t>
      </w:r>
    </w:p>
    <w:p w14:paraId="6DD15D80"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26"/>
          <w:sz w:val="24"/>
          <w:szCs w:val="24"/>
        </w:rPr>
        <w:t>(</w:t>
      </w:r>
      <w:r w:rsidRPr="00524FA8">
        <w:rPr>
          <w:rFonts w:ascii="宋体" w:eastAsia="宋体" w:hAnsi="宋体" w:cs="宋体" w:hint="eastAsia"/>
          <w:spacing w:val="15"/>
          <w:sz w:val="24"/>
          <w:szCs w:val="24"/>
        </w:rPr>
        <w:t>7</w:t>
      </w:r>
      <w:r w:rsidRPr="00524FA8">
        <w:rPr>
          <w:rFonts w:ascii="宋体" w:eastAsia="宋体" w:hAnsi="宋体" w:cs="宋体" w:hint="eastAsia"/>
          <w:spacing w:val="13"/>
          <w:sz w:val="24"/>
          <w:szCs w:val="24"/>
        </w:rPr>
        <w:t>)编制提供《减、隔震设计指导书》；</w:t>
      </w:r>
    </w:p>
    <w:p w14:paraId="13FCDC22" w14:textId="77777777" w:rsidR="00524FA8" w:rsidRPr="00524FA8" w:rsidRDefault="00524FA8" w:rsidP="00524FA8">
      <w:pPr>
        <w:spacing w:line="360" w:lineRule="auto"/>
        <w:ind w:left="443"/>
        <w:rPr>
          <w:rFonts w:ascii="宋体" w:eastAsia="宋体" w:hAnsi="宋体" w:cs="宋体"/>
          <w:sz w:val="24"/>
          <w:szCs w:val="24"/>
        </w:rPr>
      </w:pPr>
      <w:r w:rsidRPr="00524FA8">
        <w:rPr>
          <w:rFonts w:ascii="宋体" w:eastAsia="宋体" w:hAnsi="宋体" w:cs="宋体" w:hint="eastAsia"/>
          <w:spacing w:val="12"/>
          <w:sz w:val="24"/>
          <w:szCs w:val="24"/>
        </w:rPr>
        <w:t>(</w:t>
      </w:r>
      <w:r w:rsidRPr="00524FA8">
        <w:rPr>
          <w:rFonts w:ascii="宋体" w:eastAsia="宋体" w:hAnsi="宋体" w:cs="宋体" w:hint="eastAsia"/>
          <w:spacing w:val="6"/>
          <w:sz w:val="24"/>
          <w:szCs w:val="24"/>
        </w:rPr>
        <w:t>8)编制提供典型单体的《减隔震设计分析报告》范本。</w:t>
      </w:r>
    </w:p>
    <w:p w14:paraId="6695B5BA" w14:textId="77777777" w:rsidR="00524FA8" w:rsidRPr="00524FA8" w:rsidRDefault="00524FA8" w:rsidP="00524FA8">
      <w:pPr>
        <w:spacing w:line="360" w:lineRule="auto"/>
        <w:ind w:right="52"/>
        <w:jc w:val="left"/>
        <w:rPr>
          <w:rFonts w:ascii="宋体" w:eastAsia="宋体" w:hAnsi="宋体" w:cs="宋体"/>
          <w:b/>
          <w:bCs/>
          <w:spacing w:val="7"/>
          <w:sz w:val="24"/>
          <w:szCs w:val="24"/>
        </w:rPr>
      </w:pPr>
      <w:r w:rsidRPr="00524FA8">
        <w:rPr>
          <w:rFonts w:ascii="宋体" w:eastAsia="宋体" w:hAnsi="宋体" w:cs="宋体" w:hint="eastAsia"/>
          <w:b/>
          <w:bCs/>
          <w:spacing w:val="7"/>
          <w:sz w:val="24"/>
          <w:szCs w:val="24"/>
        </w:rPr>
        <w:t>b.减、隔震图纸审核及后期服务</w:t>
      </w:r>
    </w:p>
    <w:p w14:paraId="18699550"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2"/>
          <w:sz w:val="24"/>
          <w:szCs w:val="24"/>
        </w:rPr>
        <w:t>(</w:t>
      </w:r>
      <w:r w:rsidRPr="00524FA8">
        <w:rPr>
          <w:rFonts w:ascii="宋体" w:eastAsia="宋体" w:hAnsi="宋体" w:cs="宋体" w:hint="eastAsia"/>
          <w:spacing w:val="6"/>
          <w:sz w:val="24"/>
          <w:szCs w:val="24"/>
        </w:rPr>
        <w:t>1)审查减、隔震施工图合理性及与预设措施的一致性；</w:t>
      </w:r>
    </w:p>
    <w:p w14:paraId="2591D164"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3"/>
          <w:sz w:val="24"/>
          <w:szCs w:val="24"/>
        </w:rPr>
        <w:t>(2)协助组织减、隔震专项论证会，并保证顺利通过</w:t>
      </w:r>
      <w:r w:rsidRPr="00524FA8">
        <w:rPr>
          <w:rFonts w:ascii="宋体" w:eastAsia="宋体" w:hAnsi="宋体" w:cs="宋体" w:hint="eastAsia"/>
          <w:spacing w:val="12"/>
          <w:sz w:val="24"/>
          <w:szCs w:val="24"/>
        </w:rPr>
        <w:t>；</w:t>
      </w:r>
    </w:p>
    <w:p w14:paraId="661AAD10"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6"/>
          <w:sz w:val="24"/>
          <w:szCs w:val="24"/>
        </w:rPr>
        <w:t>(3)协助完成招标、交底、答疑等现场服务工作</w:t>
      </w:r>
      <w:r w:rsidRPr="00524FA8">
        <w:rPr>
          <w:rFonts w:ascii="宋体" w:eastAsia="宋体" w:hAnsi="宋体" w:cs="宋体" w:hint="eastAsia"/>
          <w:spacing w:val="1"/>
          <w:sz w:val="24"/>
          <w:szCs w:val="24"/>
        </w:rPr>
        <w:t>。</w:t>
      </w:r>
    </w:p>
    <w:p w14:paraId="286E2072" w14:textId="77777777" w:rsidR="00524FA8" w:rsidRPr="00524FA8" w:rsidRDefault="00524FA8" w:rsidP="00524FA8">
      <w:pPr>
        <w:spacing w:line="360" w:lineRule="auto"/>
        <w:rPr>
          <w:rFonts w:ascii="宋体" w:eastAsia="宋体" w:hAnsi="宋体" w:cs="宋体"/>
          <w:sz w:val="24"/>
          <w:szCs w:val="24"/>
        </w:rPr>
        <w:sectPr w:rsidR="00524FA8" w:rsidRPr="00524FA8">
          <w:headerReference w:type="default" r:id="rId7"/>
          <w:footerReference w:type="default" r:id="rId8"/>
          <w:pgSz w:w="11906" w:h="16838"/>
          <w:pgMar w:top="1440" w:right="1803" w:bottom="1440" w:left="1803" w:header="850" w:footer="992" w:gutter="0"/>
          <w:cols w:space="0"/>
          <w:docGrid w:type="lines" w:linePitch="317"/>
        </w:sectPr>
      </w:pPr>
    </w:p>
    <w:p w14:paraId="23DF82E4" w14:textId="77777777" w:rsidR="00524FA8" w:rsidRPr="00524FA8" w:rsidRDefault="00524FA8" w:rsidP="00524FA8">
      <w:pPr>
        <w:spacing w:line="360" w:lineRule="auto"/>
        <w:rPr>
          <w:rFonts w:ascii="宋体" w:eastAsia="宋体" w:hAnsi="宋体" w:cs="宋体"/>
          <w:sz w:val="24"/>
          <w:szCs w:val="24"/>
        </w:rPr>
      </w:pPr>
    </w:p>
    <w:p w14:paraId="50AD37A0" w14:textId="77777777" w:rsidR="00524FA8" w:rsidRPr="00524FA8" w:rsidRDefault="00524FA8" w:rsidP="00524FA8">
      <w:pPr>
        <w:spacing w:line="360" w:lineRule="auto"/>
        <w:ind w:right="52"/>
        <w:jc w:val="left"/>
        <w:rPr>
          <w:rFonts w:ascii="宋体" w:eastAsia="宋体" w:hAnsi="宋体" w:cs="宋体"/>
          <w:b/>
          <w:bCs/>
          <w:spacing w:val="7"/>
          <w:sz w:val="24"/>
          <w:szCs w:val="24"/>
        </w:rPr>
      </w:pPr>
      <w:r w:rsidRPr="00524FA8">
        <w:rPr>
          <w:rFonts w:ascii="宋体" w:eastAsia="宋体" w:hAnsi="宋体" w:cs="宋体" w:hint="eastAsia"/>
          <w:b/>
          <w:bCs/>
          <w:spacing w:val="7"/>
          <w:sz w:val="24"/>
          <w:szCs w:val="24"/>
        </w:rPr>
        <w:t>(二)、装配式建筑设计咨询</w:t>
      </w:r>
    </w:p>
    <w:p w14:paraId="203BC3F4" w14:textId="77777777" w:rsidR="00524FA8" w:rsidRPr="00524FA8" w:rsidRDefault="00524FA8" w:rsidP="00524FA8">
      <w:pPr>
        <w:spacing w:line="360" w:lineRule="auto"/>
        <w:ind w:right="52"/>
        <w:jc w:val="left"/>
        <w:rPr>
          <w:rFonts w:ascii="宋体" w:eastAsia="宋体" w:hAnsi="宋体" w:cs="宋体"/>
          <w:b/>
          <w:bCs/>
          <w:spacing w:val="7"/>
          <w:sz w:val="24"/>
          <w:szCs w:val="24"/>
        </w:rPr>
      </w:pPr>
      <w:r w:rsidRPr="00524FA8">
        <w:rPr>
          <w:rFonts w:ascii="宋体" w:eastAsia="宋体" w:hAnsi="宋体" w:cs="宋体" w:hint="eastAsia"/>
          <w:b/>
          <w:bCs/>
          <w:spacing w:val="7"/>
          <w:sz w:val="24"/>
          <w:szCs w:val="24"/>
        </w:rPr>
        <w:t>a.装配式建筑方案的制定及技术经济分析</w:t>
      </w:r>
    </w:p>
    <w:p w14:paraId="2FD91E6A"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2"/>
          <w:sz w:val="24"/>
          <w:szCs w:val="24"/>
        </w:rPr>
        <w:t>(1</w:t>
      </w:r>
      <w:r w:rsidRPr="00524FA8">
        <w:rPr>
          <w:rFonts w:ascii="宋体" w:eastAsia="宋体" w:hAnsi="宋体" w:cs="宋体" w:hint="eastAsia"/>
          <w:spacing w:val="6"/>
          <w:sz w:val="24"/>
          <w:szCs w:val="24"/>
        </w:rPr>
        <w:t>)深入解读国家、地方相关政策及标准，保证本项目满足要求；</w:t>
      </w:r>
    </w:p>
    <w:p w14:paraId="377099E1"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3"/>
          <w:sz w:val="24"/>
          <w:szCs w:val="24"/>
        </w:rPr>
        <w:t>(2)装配式部品部件多维度比选，确定合理的优先级</w:t>
      </w:r>
      <w:r w:rsidRPr="00524FA8">
        <w:rPr>
          <w:rFonts w:ascii="宋体" w:eastAsia="宋体" w:hAnsi="宋体" w:cs="宋体" w:hint="eastAsia"/>
          <w:spacing w:val="12"/>
          <w:sz w:val="24"/>
          <w:szCs w:val="24"/>
        </w:rPr>
        <w:t>；</w:t>
      </w:r>
    </w:p>
    <w:p w14:paraId="75CC309D"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
          <w:sz w:val="24"/>
          <w:szCs w:val="24"/>
        </w:rPr>
        <w:t>(3)</w:t>
      </w:r>
      <w:r w:rsidRPr="00524FA8">
        <w:rPr>
          <w:rFonts w:ascii="宋体" w:eastAsia="宋体" w:hAnsi="宋体" w:cs="宋体" w:hint="eastAsia"/>
          <w:sz w:val="24"/>
          <w:szCs w:val="24"/>
        </w:rPr>
        <w:t>结合各单体特点对装配式方案进行比选研究，确定经济、合理的方案；</w:t>
      </w:r>
    </w:p>
    <w:p w14:paraId="3571FC1C"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4"/>
          <w:sz w:val="24"/>
          <w:szCs w:val="24"/>
        </w:rPr>
        <w:t>(4)预制构件标准化及可实施性分析；</w:t>
      </w:r>
    </w:p>
    <w:p w14:paraId="70E1886C"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0"/>
          <w:sz w:val="24"/>
          <w:szCs w:val="24"/>
        </w:rPr>
        <w:t>(</w:t>
      </w:r>
      <w:r w:rsidRPr="00524FA8">
        <w:rPr>
          <w:rFonts w:ascii="宋体" w:eastAsia="宋体" w:hAnsi="宋体" w:cs="宋体" w:hint="eastAsia"/>
          <w:spacing w:val="5"/>
          <w:sz w:val="24"/>
          <w:szCs w:val="24"/>
        </w:rPr>
        <w:t>5)绘制典型的装配式构件详图及节点图；</w:t>
      </w:r>
    </w:p>
    <w:p w14:paraId="173B97AA"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7"/>
          <w:sz w:val="24"/>
          <w:szCs w:val="24"/>
        </w:rPr>
        <w:t>(</w:t>
      </w:r>
      <w:r w:rsidRPr="00524FA8">
        <w:rPr>
          <w:rFonts w:ascii="宋体" w:eastAsia="宋体" w:hAnsi="宋体" w:cs="宋体" w:hint="eastAsia"/>
          <w:spacing w:val="13"/>
          <w:sz w:val="24"/>
          <w:szCs w:val="24"/>
        </w:rPr>
        <w:t>6)编制提供《装配式建筑设计指导书》。</w:t>
      </w:r>
    </w:p>
    <w:p w14:paraId="6436151F"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b.装配式建筑图纸审核及后期服务</w:t>
      </w:r>
    </w:p>
    <w:p w14:paraId="09D5213A"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9"/>
          <w:sz w:val="24"/>
          <w:szCs w:val="24"/>
        </w:rPr>
        <w:t>(</w:t>
      </w:r>
      <w:r w:rsidRPr="00524FA8">
        <w:rPr>
          <w:rFonts w:ascii="宋体" w:eastAsia="宋体" w:hAnsi="宋体" w:cs="宋体" w:hint="eastAsia"/>
          <w:spacing w:val="6"/>
          <w:sz w:val="24"/>
          <w:szCs w:val="24"/>
        </w:rPr>
        <w:t>1)审查装配式施工图合理性及与预设措施的一致性；</w:t>
      </w:r>
    </w:p>
    <w:p w14:paraId="5068752D"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14"/>
          <w:sz w:val="24"/>
          <w:szCs w:val="24"/>
        </w:rPr>
        <w:t>(2)协助修改装配式施工图审查意见；</w:t>
      </w:r>
    </w:p>
    <w:p w14:paraId="526427A6"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6"/>
          <w:sz w:val="24"/>
          <w:szCs w:val="24"/>
        </w:rPr>
        <w:t>(3)协助完成招标、交底、答疑等现场服务工作</w:t>
      </w:r>
      <w:r w:rsidRPr="00524FA8">
        <w:rPr>
          <w:rFonts w:ascii="宋体" w:eastAsia="宋体" w:hAnsi="宋体" w:cs="宋体" w:hint="eastAsia"/>
          <w:spacing w:val="1"/>
          <w:sz w:val="24"/>
          <w:szCs w:val="24"/>
        </w:rPr>
        <w:t>。</w:t>
      </w:r>
    </w:p>
    <w:p w14:paraId="6751DF26" w14:textId="77777777" w:rsidR="00524FA8" w:rsidRPr="00524FA8" w:rsidRDefault="00524FA8" w:rsidP="00524FA8">
      <w:pPr>
        <w:spacing w:line="360" w:lineRule="auto"/>
        <w:rPr>
          <w:rFonts w:ascii="宋体" w:eastAsia="宋体" w:hAnsi="宋体" w:cs="宋体"/>
          <w:b/>
          <w:bCs/>
          <w:position w:val="2"/>
          <w:sz w:val="24"/>
          <w:szCs w:val="24"/>
        </w:rPr>
      </w:pPr>
      <w:bookmarkStart w:id="0" w:name="_bookmark2"/>
      <w:bookmarkEnd w:id="0"/>
      <w:r w:rsidRPr="00524FA8">
        <w:rPr>
          <w:rFonts w:ascii="宋体" w:eastAsia="宋体" w:hAnsi="宋体" w:cs="宋体" w:hint="eastAsia"/>
          <w:b/>
          <w:bCs/>
          <w:position w:val="2"/>
          <w:sz w:val="24"/>
          <w:szCs w:val="24"/>
        </w:rPr>
        <w:t>二、设计依据</w:t>
      </w:r>
    </w:p>
    <w:p w14:paraId="4AEA9875" w14:textId="77777777" w:rsidR="00524FA8" w:rsidRPr="00524FA8" w:rsidRDefault="00524FA8" w:rsidP="00524FA8">
      <w:pPr>
        <w:spacing w:line="360" w:lineRule="auto"/>
        <w:ind w:left="522"/>
        <w:rPr>
          <w:rFonts w:ascii="宋体" w:eastAsia="宋体" w:hAnsi="宋体" w:cs="宋体"/>
          <w:sz w:val="24"/>
          <w:szCs w:val="24"/>
        </w:rPr>
      </w:pPr>
      <w:r w:rsidRPr="00524FA8">
        <w:rPr>
          <w:rFonts w:ascii="宋体" w:eastAsia="宋体" w:hAnsi="宋体" w:cs="宋体" w:hint="eastAsia"/>
          <w:spacing w:val="-4"/>
          <w:sz w:val="24"/>
          <w:szCs w:val="24"/>
        </w:rPr>
        <w:t>1.</w:t>
      </w:r>
      <w:r w:rsidRPr="00524FA8">
        <w:rPr>
          <w:rFonts w:ascii="宋体" w:eastAsia="宋体" w:hAnsi="宋体" w:cs="宋体" w:hint="eastAsia"/>
          <w:spacing w:val="-3"/>
          <w:sz w:val="24"/>
          <w:szCs w:val="24"/>
        </w:rPr>
        <w:t>1</w:t>
      </w:r>
      <w:r w:rsidRPr="00524FA8">
        <w:rPr>
          <w:rFonts w:ascii="宋体" w:eastAsia="宋体" w:hAnsi="宋体" w:cs="宋体" w:hint="eastAsia"/>
          <w:spacing w:val="-2"/>
          <w:sz w:val="24"/>
          <w:szCs w:val="24"/>
        </w:rPr>
        <w:t>批复文件；</w:t>
      </w:r>
    </w:p>
    <w:p w14:paraId="24E7B0AC" w14:textId="77777777" w:rsidR="00524FA8" w:rsidRPr="00524FA8" w:rsidRDefault="00524FA8" w:rsidP="00524FA8">
      <w:pPr>
        <w:spacing w:line="360" w:lineRule="auto"/>
        <w:ind w:left="522"/>
        <w:rPr>
          <w:rFonts w:ascii="宋体" w:eastAsia="宋体" w:hAnsi="宋体" w:cs="宋体"/>
          <w:sz w:val="24"/>
          <w:szCs w:val="24"/>
        </w:rPr>
      </w:pPr>
      <w:r w:rsidRPr="00524FA8">
        <w:rPr>
          <w:rFonts w:ascii="宋体" w:eastAsia="宋体" w:hAnsi="宋体" w:cs="宋体" w:hint="eastAsia"/>
          <w:spacing w:val="9"/>
          <w:sz w:val="24"/>
          <w:szCs w:val="24"/>
        </w:rPr>
        <w:t>1</w:t>
      </w:r>
      <w:r w:rsidRPr="00524FA8">
        <w:rPr>
          <w:rFonts w:ascii="宋体" w:eastAsia="宋体" w:hAnsi="宋体" w:cs="宋体" w:hint="eastAsia"/>
          <w:spacing w:val="5"/>
          <w:sz w:val="24"/>
          <w:szCs w:val="24"/>
        </w:rPr>
        <w:t>.2现行有关国家标准</w:t>
      </w:r>
    </w:p>
    <w:p w14:paraId="67718D19"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0"/>
          <w:position w:val="3"/>
          <w:sz w:val="24"/>
          <w:szCs w:val="24"/>
        </w:rPr>
        <w:t>(</w:t>
      </w:r>
      <w:r w:rsidRPr="00524FA8">
        <w:rPr>
          <w:rFonts w:ascii="宋体" w:eastAsia="宋体" w:hAnsi="宋体" w:cs="宋体" w:hint="eastAsia"/>
          <w:spacing w:val="5"/>
          <w:position w:val="3"/>
          <w:sz w:val="24"/>
          <w:szCs w:val="24"/>
        </w:rPr>
        <w:t>1)《建筑结构可靠度设计统一标准》</w:t>
      </w:r>
      <w:r w:rsidRPr="00524FA8">
        <w:rPr>
          <w:rFonts w:ascii="宋体" w:eastAsia="宋体" w:hAnsi="宋体" w:cs="宋体" w:hint="eastAsia"/>
          <w:position w:val="3"/>
          <w:sz w:val="24"/>
          <w:szCs w:val="24"/>
        </w:rPr>
        <w:t>GB</w:t>
      </w:r>
      <w:r w:rsidRPr="00524FA8">
        <w:rPr>
          <w:rFonts w:ascii="宋体" w:eastAsia="宋体" w:hAnsi="宋体" w:cs="宋体" w:hint="eastAsia"/>
          <w:spacing w:val="5"/>
          <w:position w:val="3"/>
          <w:sz w:val="24"/>
          <w:szCs w:val="24"/>
        </w:rPr>
        <w:t xml:space="preserve"> 50068-2018</w:t>
      </w:r>
    </w:p>
    <w:p w14:paraId="0A3EF764"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4"/>
          <w:position w:val="3"/>
          <w:sz w:val="24"/>
          <w:szCs w:val="24"/>
        </w:rPr>
        <w:t>(</w:t>
      </w:r>
      <w:r w:rsidRPr="00524FA8">
        <w:rPr>
          <w:rFonts w:ascii="宋体" w:eastAsia="宋体" w:hAnsi="宋体" w:cs="宋体" w:hint="eastAsia"/>
          <w:spacing w:val="8"/>
          <w:position w:val="3"/>
          <w:sz w:val="24"/>
          <w:szCs w:val="24"/>
        </w:rPr>
        <w:t>2</w:t>
      </w:r>
      <w:r w:rsidRPr="00524FA8">
        <w:rPr>
          <w:rFonts w:ascii="宋体" w:eastAsia="宋体" w:hAnsi="宋体" w:cs="宋体" w:hint="eastAsia"/>
          <w:spacing w:val="7"/>
          <w:position w:val="3"/>
          <w:sz w:val="24"/>
          <w:szCs w:val="24"/>
        </w:rPr>
        <w:t>)《建筑工程抗震设防分类标准》</w:t>
      </w:r>
      <w:r w:rsidRPr="00524FA8">
        <w:rPr>
          <w:rFonts w:ascii="宋体" w:eastAsia="宋体" w:hAnsi="宋体" w:cs="宋体" w:hint="eastAsia"/>
          <w:position w:val="3"/>
          <w:sz w:val="24"/>
          <w:szCs w:val="24"/>
        </w:rPr>
        <w:t>GB</w:t>
      </w:r>
      <w:r w:rsidRPr="00524FA8">
        <w:rPr>
          <w:rFonts w:ascii="宋体" w:eastAsia="宋体" w:hAnsi="宋体" w:cs="宋体" w:hint="eastAsia"/>
          <w:spacing w:val="7"/>
          <w:position w:val="3"/>
          <w:sz w:val="24"/>
          <w:szCs w:val="24"/>
        </w:rPr>
        <w:t xml:space="preserve"> 50223-2008</w:t>
      </w:r>
    </w:p>
    <w:p w14:paraId="2CA55BBF"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8"/>
          <w:position w:val="3"/>
          <w:sz w:val="24"/>
          <w:szCs w:val="24"/>
        </w:rPr>
        <w:t>(</w:t>
      </w:r>
      <w:r w:rsidRPr="00524FA8">
        <w:rPr>
          <w:rFonts w:ascii="宋体" w:eastAsia="宋体" w:hAnsi="宋体" w:cs="宋体" w:hint="eastAsia"/>
          <w:spacing w:val="7"/>
          <w:position w:val="3"/>
          <w:sz w:val="24"/>
          <w:szCs w:val="24"/>
        </w:rPr>
        <w:t>3)《建筑结构荷载规范》</w:t>
      </w:r>
      <w:r w:rsidRPr="00524FA8">
        <w:rPr>
          <w:rFonts w:ascii="宋体" w:eastAsia="宋体" w:hAnsi="宋体" w:cs="宋体" w:hint="eastAsia"/>
          <w:position w:val="3"/>
          <w:sz w:val="24"/>
          <w:szCs w:val="24"/>
        </w:rPr>
        <w:t>GB</w:t>
      </w:r>
      <w:r w:rsidRPr="00524FA8">
        <w:rPr>
          <w:rFonts w:ascii="宋体" w:eastAsia="宋体" w:hAnsi="宋体" w:cs="宋体" w:hint="eastAsia"/>
          <w:spacing w:val="7"/>
          <w:position w:val="3"/>
          <w:sz w:val="24"/>
          <w:szCs w:val="24"/>
        </w:rPr>
        <w:t>50009-2012</w:t>
      </w:r>
    </w:p>
    <w:p w14:paraId="5EBD6C80"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4"/>
          <w:position w:val="3"/>
          <w:sz w:val="24"/>
          <w:szCs w:val="24"/>
        </w:rPr>
        <w:t>(4)《建筑抗震设计规范》</w:t>
      </w:r>
      <w:r w:rsidRPr="00524FA8">
        <w:rPr>
          <w:rFonts w:ascii="宋体" w:eastAsia="宋体" w:hAnsi="宋体" w:cs="宋体" w:hint="eastAsia"/>
          <w:position w:val="3"/>
          <w:sz w:val="24"/>
          <w:szCs w:val="24"/>
        </w:rPr>
        <w:t>GB</w:t>
      </w:r>
      <w:r w:rsidRPr="00524FA8">
        <w:rPr>
          <w:rFonts w:ascii="宋体" w:eastAsia="宋体" w:hAnsi="宋体" w:cs="宋体" w:hint="eastAsia"/>
          <w:spacing w:val="3"/>
          <w:position w:val="3"/>
          <w:sz w:val="24"/>
          <w:szCs w:val="24"/>
        </w:rPr>
        <w:t>5</w:t>
      </w:r>
      <w:r w:rsidRPr="00524FA8">
        <w:rPr>
          <w:rFonts w:ascii="宋体" w:eastAsia="宋体" w:hAnsi="宋体" w:cs="宋体" w:hint="eastAsia"/>
          <w:spacing w:val="2"/>
          <w:position w:val="3"/>
          <w:sz w:val="24"/>
          <w:szCs w:val="24"/>
        </w:rPr>
        <w:t>0011-2010  ( 2016  年版)</w:t>
      </w:r>
    </w:p>
    <w:p w14:paraId="23F85A98"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4"/>
          <w:position w:val="3"/>
          <w:sz w:val="24"/>
          <w:szCs w:val="24"/>
        </w:rPr>
        <w:t>(</w:t>
      </w:r>
      <w:r w:rsidRPr="00524FA8">
        <w:rPr>
          <w:rFonts w:ascii="宋体" w:eastAsia="宋体" w:hAnsi="宋体" w:cs="宋体" w:hint="eastAsia"/>
          <w:spacing w:val="7"/>
          <w:position w:val="3"/>
          <w:sz w:val="24"/>
          <w:szCs w:val="24"/>
        </w:rPr>
        <w:t>5)《建筑消能减震技术规程》</w:t>
      </w:r>
      <w:r w:rsidRPr="00524FA8">
        <w:rPr>
          <w:rFonts w:ascii="宋体" w:eastAsia="宋体" w:hAnsi="宋体" w:cs="宋体" w:hint="eastAsia"/>
          <w:position w:val="3"/>
          <w:sz w:val="24"/>
          <w:szCs w:val="24"/>
        </w:rPr>
        <w:t>JGJ</w:t>
      </w:r>
      <w:r w:rsidRPr="00524FA8">
        <w:rPr>
          <w:rFonts w:ascii="宋体" w:eastAsia="宋体" w:hAnsi="宋体" w:cs="宋体" w:hint="eastAsia"/>
          <w:spacing w:val="7"/>
          <w:position w:val="3"/>
          <w:sz w:val="24"/>
          <w:szCs w:val="24"/>
        </w:rPr>
        <w:t xml:space="preserve"> 297-2013</w:t>
      </w:r>
    </w:p>
    <w:p w14:paraId="09B848DF"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6"/>
          <w:position w:val="3"/>
          <w:sz w:val="24"/>
          <w:szCs w:val="24"/>
        </w:rPr>
        <w:t>(6</w:t>
      </w:r>
      <w:r w:rsidRPr="00524FA8">
        <w:rPr>
          <w:rFonts w:ascii="宋体" w:eastAsia="宋体" w:hAnsi="宋体" w:cs="宋体" w:hint="eastAsia"/>
          <w:spacing w:val="5"/>
          <w:position w:val="3"/>
          <w:sz w:val="24"/>
          <w:szCs w:val="24"/>
        </w:rPr>
        <w:t>)</w:t>
      </w:r>
      <w:r w:rsidRPr="00524FA8">
        <w:rPr>
          <w:rFonts w:ascii="宋体" w:eastAsia="宋体" w:hAnsi="宋体" w:cs="宋体" w:hint="eastAsia"/>
          <w:spacing w:val="3"/>
          <w:position w:val="3"/>
          <w:sz w:val="24"/>
          <w:szCs w:val="24"/>
        </w:rPr>
        <w:t>《混凝土结构设计规范》</w:t>
      </w:r>
      <w:r w:rsidRPr="00524FA8">
        <w:rPr>
          <w:rFonts w:ascii="宋体" w:eastAsia="宋体" w:hAnsi="宋体" w:cs="宋体" w:hint="eastAsia"/>
          <w:position w:val="3"/>
          <w:sz w:val="24"/>
          <w:szCs w:val="24"/>
        </w:rPr>
        <w:t>GB</w:t>
      </w:r>
      <w:r w:rsidRPr="00524FA8">
        <w:rPr>
          <w:rFonts w:ascii="宋体" w:eastAsia="宋体" w:hAnsi="宋体" w:cs="宋体" w:hint="eastAsia"/>
          <w:spacing w:val="3"/>
          <w:position w:val="3"/>
          <w:sz w:val="24"/>
          <w:szCs w:val="24"/>
        </w:rPr>
        <w:t>50010-2010  ( 2015  年版)</w:t>
      </w:r>
    </w:p>
    <w:p w14:paraId="7DD049B5"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8"/>
          <w:position w:val="3"/>
          <w:sz w:val="24"/>
          <w:szCs w:val="24"/>
        </w:rPr>
        <w:t>(7)《高层建筑混凝土结构技术规程》</w:t>
      </w:r>
      <w:r w:rsidRPr="00524FA8">
        <w:rPr>
          <w:rFonts w:ascii="宋体" w:eastAsia="宋体" w:hAnsi="宋体" w:cs="宋体" w:hint="eastAsia"/>
          <w:position w:val="3"/>
          <w:sz w:val="24"/>
          <w:szCs w:val="24"/>
        </w:rPr>
        <w:t>JGJ</w:t>
      </w:r>
      <w:r w:rsidRPr="00524FA8">
        <w:rPr>
          <w:rFonts w:ascii="宋体" w:eastAsia="宋体" w:hAnsi="宋体" w:cs="宋体" w:hint="eastAsia"/>
          <w:spacing w:val="8"/>
          <w:position w:val="3"/>
          <w:sz w:val="24"/>
          <w:szCs w:val="24"/>
        </w:rPr>
        <w:t xml:space="preserve"> 3-201</w:t>
      </w:r>
      <w:r w:rsidRPr="00524FA8">
        <w:rPr>
          <w:rFonts w:ascii="宋体" w:eastAsia="宋体" w:hAnsi="宋体" w:cs="宋体" w:hint="eastAsia"/>
          <w:spacing w:val="3"/>
          <w:position w:val="3"/>
          <w:sz w:val="24"/>
          <w:szCs w:val="24"/>
        </w:rPr>
        <w:t>0</w:t>
      </w:r>
    </w:p>
    <w:p w14:paraId="3AA89586"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7"/>
          <w:position w:val="3"/>
          <w:sz w:val="24"/>
          <w:szCs w:val="24"/>
        </w:rPr>
        <w:t>(8)《钢结构设计标准》</w:t>
      </w:r>
      <w:r w:rsidRPr="00524FA8">
        <w:rPr>
          <w:rFonts w:ascii="宋体" w:eastAsia="宋体" w:hAnsi="宋体" w:cs="宋体" w:hint="eastAsia"/>
          <w:position w:val="3"/>
          <w:sz w:val="24"/>
          <w:szCs w:val="24"/>
        </w:rPr>
        <w:t>GB</w:t>
      </w:r>
      <w:r w:rsidRPr="00524FA8">
        <w:rPr>
          <w:rFonts w:ascii="宋体" w:eastAsia="宋体" w:hAnsi="宋体" w:cs="宋体" w:hint="eastAsia"/>
          <w:spacing w:val="7"/>
          <w:position w:val="3"/>
          <w:sz w:val="24"/>
          <w:szCs w:val="24"/>
        </w:rPr>
        <w:t>50017-201</w:t>
      </w:r>
      <w:r w:rsidRPr="00524FA8">
        <w:rPr>
          <w:rFonts w:ascii="宋体" w:eastAsia="宋体" w:hAnsi="宋体" w:cs="宋体" w:hint="eastAsia"/>
          <w:spacing w:val="5"/>
          <w:position w:val="3"/>
          <w:sz w:val="24"/>
          <w:szCs w:val="24"/>
        </w:rPr>
        <w:t>7</w:t>
      </w:r>
    </w:p>
    <w:p w14:paraId="707CF764"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0"/>
          <w:position w:val="3"/>
          <w:sz w:val="24"/>
          <w:szCs w:val="24"/>
        </w:rPr>
        <w:t>(9)</w:t>
      </w:r>
      <w:r w:rsidRPr="00524FA8">
        <w:rPr>
          <w:rFonts w:ascii="宋体" w:eastAsia="宋体" w:hAnsi="宋体" w:cs="宋体" w:hint="eastAsia"/>
          <w:spacing w:val="5"/>
          <w:position w:val="3"/>
          <w:sz w:val="24"/>
          <w:szCs w:val="24"/>
        </w:rPr>
        <w:t>津建设【2016】256  号文件</w:t>
      </w:r>
    </w:p>
    <w:p w14:paraId="052B9CA3"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8"/>
          <w:position w:val="3"/>
          <w:sz w:val="24"/>
          <w:szCs w:val="24"/>
        </w:rPr>
        <w:t>(</w:t>
      </w:r>
      <w:r w:rsidRPr="00524FA8">
        <w:rPr>
          <w:rFonts w:ascii="宋体" w:eastAsia="宋体" w:hAnsi="宋体" w:cs="宋体" w:hint="eastAsia"/>
          <w:spacing w:val="-4"/>
          <w:position w:val="3"/>
          <w:sz w:val="24"/>
          <w:szCs w:val="24"/>
        </w:rPr>
        <w:t>10)《建设工程抗震管理条例》  ( 国令第 744  号 )</w:t>
      </w:r>
    </w:p>
    <w:p w14:paraId="7524BC81"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8"/>
          <w:position w:val="3"/>
          <w:sz w:val="24"/>
          <w:szCs w:val="24"/>
        </w:rPr>
        <w:t>(11</w:t>
      </w:r>
      <w:r w:rsidRPr="00524FA8">
        <w:rPr>
          <w:rFonts w:ascii="宋体" w:eastAsia="宋体" w:hAnsi="宋体" w:cs="宋体" w:hint="eastAsia"/>
          <w:spacing w:val="7"/>
          <w:position w:val="3"/>
          <w:sz w:val="24"/>
          <w:szCs w:val="24"/>
        </w:rPr>
        <w:t>)</w:t>
      </w:r>
      <w:r w:rsidRPr="00524FA8">
        <w:rPr>
          <w:rFonts w:ascii="宋体" w:eastAsia="宋体" w:hAnsi="宋体" w:cs="宋体" w:hint="eastAsia"/>
          <w:spacing w:val="4"/>
          <w:position w:val="3"/>
          <w:sz w:val="24"/>
          <w:szCs w:val="24"/>
        </w:rPr>
        <w:t>《非结构构件抗震设计规范》</w:t>
      </w:r>
      <w:r w:rsidRPr="00524FA8">
        <w:rPr>
          <w:rFonts w:ascii="宋体" w:eastAsia="宋体" w:hAnsi="宋体" w:cs="宋体" w:hint="eastAsia"/>
          <w:position w:val="3"/>
          <w:sz w:val="24"/>
          <w:szCs w:val="24"/>
        </w:rPr>
        <w:t>JGJ</w:t>
      </w:r>
      <w:r w:rsidRPr="00524FA8">
        <w:rPr>
          <w:rFonts w:ascii="宋体" w:eastAsia="宋体" w:hAnsi="宋体" w:cs="宋体" w:hint="eastAsia"/>
          <w:spacing w:val="4"/>
          <w:position w:val="3"/>
          <w:sz w:val="24"/>
          <w:szCs w:val="24"/>
        </w:rPr>
        <w:t>339-2015</w:t>
      </w:r>
    </w:p>
    <w:p w14:paraId="1D608FE9"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5"/>
          <w:position w:val="3"/>
          <w:sz w:val="24"/>
          <w:szCs w:val="24"/>
        </w:rPr>
        <w:t>(12)《建筑抗震韧性评价标准》</w:t>
      </w:r>
      <w:r w:rsidRPr="00524FA8">
        <w:rPr>
          <w:rFonts w:ascii="宋体" w:eastAsia="宋体" w:hAnsi="宋体" w:cs="宋体" w:hint="eastAsia"/>
          <w:position w:val="3"/>
          <w:sz w:val="24"/>
          <w:szCs w:val="24"/>
        </w:rPr>
        <w:t>GB</w:t>
      </w:r>
      <w:r w:rsidRPr="00524FA8">
        <w:rPr>
          <w:rFonts w:ascii="宋体" w:eastAsia="宋体" w:hAnsi="宋体" w:cs="宋体" w:hint="eastAsia"/>
          <w:spacing w:val="5"/>
          <w:position w:val="3"/>
          <w:sz w:val="24"/>
          <w:szCs w:val="24"/>
        </w:rPr>
        <w:t>/</w:t>
      </w:r>
      <w:r w:rsidRPr="00524FA8">
        <w:rPr>
          <w:rFonts w:ascii="宋体" w:eastAsia="宋体" w:hAnsi="宋体" w:cs="宋体" w:hint="eastAsia"/>
          <w:position w:val="3"/>
          <w:sz w:val="24"/>
          <w:szCs w:val="24"/>
        </w:rPr>
        <w:t>T</w:t>
      </w:r>
      <w:r w:rsidRPr="00524FA8">
        <w:rPr>
          <w:rFonts w:ascii="宋体" w:eastAsia="宋体" w:hAnsi="宋体" w:cs="宋体" w:hint="eastAsia"/>
          <w:spacing w:val="5"/>
          <w:position w:val="3"/>
          <w:sz w:val="24"/>
          <w:szCs w:val="24"/>
        </w:rPr>
        <w:t>38591-202</w:t>
      </w:r>
      <w:r w:rsidRPr="00524FA8">
        <w:rPr>
          <w:rFonts w:ascii="宋体" w:eastAsia="宋体" w:hAnsi="宋体" w:cs="宋体" w:hint="eastAsia"/>
          <w:spacing w:val="3"/>
          <w:position w:val="3"/>
          <w:sz w:val="24"/>
          <w:szCs w:val="24"/>
        </w:rPr>
        <w:t>0</w:t>
      </w:r>
    </w:p>
    <w:p w14:paraId="1C7D989E"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2"/>
          <w:position w:val="3"/>
          <w:sz w:val="24"/>
          <w:szCs w:val="24"/>
        </w:rPr>
        <w:t>(1</w:t>
      </w:r>
      <w:r w:rsidRPr="00524FA8">
        <w:rPr>
          <w:rFonts w:ascii="宋体" w:eastAsia="宋体" w:hAnsi="宋体" w:cs="宋体" w:hint="eastAsia"/>
          <w:spacing w:val="11"/>
          <w:position w:val="3"/>
          <w:sz w:val="24"/>
          <w:szCs w:val="24"/>
        </w:rPr>
        <w:t>3</w:t>
      </w:r>
      <w:r w:rsidRPr="00524FA8">
        <w:rPr>
          <w:rFonts w:ascii="宋体" w:eastAsia="宋体" w:hAnsi="宋体" w:cs="宋体" w:hint="eastAsia"/>
          <w:spacing w:val="6"/>
          <w:position w:val="3"/>
          <w:sz w:val="24"/>
          <w:szCs w:val="24"/>
        </w:rPr>
        <w:t>)《国务院办公厅关于大力发展装配式建筑的指导意见》国办发〔2016〕</w:t>
      </w:r>
      <w:r w:rsidRPr="00524FA8">
        <w:rPr>
          <w:rFonts w:ascii="宋体" w:eastAsia="宋体" w:hAnsi="宋体" w:cs="宋体" w:hint="eastAsia"/>
          <w:spacing w:val="6"/>
          <w:sz w:val="24"/>
          <w:szCs w:val="24"/>
        </w:rPr>
        <w:lastRenderedPageBreak/>
        <w:t>71</w:t>
      </w:r>
      <w:r w:rsidRPr="00524FA8">
        <w:rPr>
          <w:rFonts w:ascii="宋体" w:eastAsia="宋体" w:hAnsi="宋体" w:cs="宋体" w:hint="eastAsia"/>
          <w:spacing w:val="5"/>
          <w:sz w:val="24"/>
          <w:szCs w:val="24"/>
        </w:rPr>
        <w:t>号</w:t>
      </w:r>
    </w:p>
    <w:p w14:paraId="19549701" w14:textId="77777777" w:rsidR="00524FA8" w:rsidRPr="00524FA8" w:rsidRDefault="00524FA8" w:rsidP="00524FA8">
      <w:pPr>
        <w:spacing w:line="360" w:lineRule="auto"/>
        <w:ind w:left="19" w:right="299" w:firstLine="484"/>
        <w:rPr>
          <w:rFonts w:ascii="宋体" w:eastAsia="宋体" w:hAnsi="宋体" w:cs="宋体"/>
          <w:sz w:val="24"/>
          <w:szCs w:val="24"/>
        </w:rPr>
      </w:pPr>
      <w:r w:rsidRPr="00524FA8">
        <w:rPr>
          <w:rFonts w:ascii="宋体" w:eastAsia="宋体" w:hAnsi="宋体" w:cs="宋体" w:hint="eastAsia"/>
          <w:spacing w:val="7"/>
          <w:sz w:val="24"/>
          <w:szCs w:val="24"/>
        </w:rPr>
        <w:t>(14)《天津市人民政府办公厅印发关于大力发展装配式建筑的实施方案</w:t>
      </w:r>
      <w:r w:rsidRPr="00524FA8">
        <w:rPr>
          <w:rFonts w:ascii="宋体" w:eastAsia="宋体" w:hAnsi="宋体" w:cs="宋体" w:hint="eastAsia"/>
          <w:spacing w:val="4"/>
          <w:sz w:val="24"/>
          <w:szCs w:val="24"/>
        </w:rPr>
        <w:t>》</w:t>
      </w:r>
      <w:r w:rsidRPr="00524FA8">
        <w:rPr>
          <w:rFonts w:ascii="宋体" w:eastAsia="宋体" w:hAnsi="宋体" w:cs="宋体" w:hint="eastAsia"/>
          <w:spacing w:val="13"/>
          <w:sz w:val="24"/>
          <w:szCs w:val="24"/>
        </w:rPr>
        <w:t>(</w:t>
      </w:r>
      <w:r w:rsidRPr="00524FA8">
        <w:rPr>
          <w:rFonts w:ascii="宋体" w:eastAsia="宋体" w:hAnsi="宋体" w:cs="宋体" w:hint="eastAsia"/>
          <w:spacing w:val="10"/>
          <w:sz w:val="24"/>
          <w:szCs w:val="24"/>
        </w:rPr>
        <w:t>津政办函〔2017〕66 )</w:t>
      </w:r>
    </w:p>
    <w:p w14:paraId="5D31BE47"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
          <w:position w:val="3"/>
          <w:sz w:val="24"/>
          <w:szCs w:val="24"/>
        </w:rPr>
        <w:t>(15)《装配式建筑评价标准》  (</w:t>
      </w:r>
      <w:r w:rsidRPr="00524FA8">
        <w:rPr>
          <w:rFonts w:ascii="宋体" w:eastAsia="宋体" w:hAnsi="宋体" w:cs="宋体" w:hint="eastAsia"/>
          <w:position w:val="3"/>
          <w:sz w:val="24"/>
          <w:szCs w:val="24"/>
        </w:rPr>
        <w:t>GB/T 51129-2017)</w:t>
      </w:r>
    </w:p>
    <w:p w14:paraId="585D9D7B"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2"/>
          <w:position w:val="3"/>
          <w:sz w:val="24"/>
          <w:szCs w:val="24"/>
        </w:rPr>
        <w:t>(16)《装配式混凝土建筑技术标准》  (</w:t>
      </w:r>
      <w:r w:rsidRPr="00524FA8">
        <w:rPr>
          <w:rFonts w:ascii="宋体" w:eastAsia="宋体" w:hAnsi="宋体" w:cs="宋体" w:hint="eastAsia"/>
          <w:position w:val="3"/>
          <w:sz w:val="24"/>
          <w:szCs w:val="24"/>
        </w:rPr>
        <w:t>GB</w:t>
      </w:r>
      <w:r w:rsidRPr="00524FA8">
        <w:rPr>
          <w:rFonts w:ascii="宋体" w:eastAsia="宋体" w:hAnsi="宋体" w:cs="宋体" w:hint="eastAsia"/>
          <w:spacing w:val="2"/>
          <w:position w:val="3"/>
          <w:sz w:val="24"/>
          <w:szCs w:val="24"/>
        </w:rPr>
        <w:t>/</w:t>
      </w:r>
      <w:r w:rsidRPr="00524FA8">
        <w:rPr>
          <w:rFonts w:ascii="宋体" w:eastAsia="宋体" w:hAnsi="宋体" w:cs="宋体" w:hint="eastAsia"/>
          <w:position w:val="3"/>
          <w:sz w:val="24"/>
          <w:szCs w:val="24"/>
        </w:rPr>
        <w:t>T</w:t>
      </w:r>
      <w:r w:rsidRPr="00524FA8">
        <w:rPr>
          <w:rFonts w:ascii="宋体" w:eastAsia="宋体" w:hAnsi="宋体" w:cs="宋体" w:hint="eastAsia"/>
          <w:spacing w:val="1"/>
          <w:position w:val="3"/>
          <w:sz w:val="24"/>
          <w:szCs w:val="24"/>
        </w:rPr>
        <w:t xml:space="preserve"> 51231-2016)</w:t>
      </w:r>
    </w:p>
    <w:p w14:paraId="1A6F62E9"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2"/>
          <w:position w:val="3"/>
          <w:sz w:val="24"/>
          <w:szCs w:val="24"/>
        </w:rPr>
        <w:t>(17)《装配式钢结构建筑技术标准》  (</w:t>
      </w:r>
      <w:r w:rsidRPr="00524FA8">
        <w:rPr>
          <w:rFonts w:ascii="宋体" w:eastAsia="宋体" w:hAnsi="宋体" w:cs="宋体" w:hint="eastAsia"/>
          <w:position w:val="3"/>
          <w:sz w:val="24"/>
          <w:szCs w:val="24"/>
        </w:rPr>
        <w:t>GB</w:t>
      </w:r>
      <w:r w:rsidRPr="00524FA8">
        <w:rPr>
          <w:rFonts w:ascii="宋体" w:eastAsia="宋体" w:hAnsi="宋体" w:cs="宋体" w:hint="eastAsia"/>
          <w:spacing w:val="2"/>
          <w:position w:val="3"/>
          <w:sz w:val="24"/>
          <w:szCs w:val="24"/>
        </w:rPr>
        <w:t>/</w:t>
      </w:r>
      <w:r w:rsidRPr="00524FA8">
        <w:rPr>
          <w:rFonts w:ascii="宋体" w:eastAsia="宋体" w:hAnsi="宋体" w:cs="宋体" w:hint="eastAsia"/>
          <w:position w:val="3"/>
          <w:sz w:val="24"/>
          <w:szCs w:val="24"/>
        </w:rPr>
        <w:t>T</w:t>
      </w:r>
      <w:r w:rsidRPr="00524FA8">
        <w:rPr>
          <w:rFonts w:ascii="宋体" w:eastAsia="宋体" w:hAnsi="宋体" w:cs="宋体" w:hint="eastAsia"/>
          <w:spacing w:val="1"/>
          <w:position w:val="3"/>
          <w:sz w:val="24"/>
          <w:szCs w:val="24"/>
        </w:rPr>
        <w:t xml:space="preserve"> 51232-2016)</w:t>
      </w:r>
    </w:p>
    <w:p w14:paraId="3E323559"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2"/>
          <w:position w:val="3"/>
          <w:sz w:val="24"/>
          <w:szCs w:val="24"/>
        </w:rPr>
        <w:t>(1</w:t>
      </w:r>
      <w:r w:rsidRPr="00524FA8">
        <w:rPr>
          <w:rFonts w:ascii="宋体" w:eastAsia="宋体" w:hAnsi="宋体" w:cs="宋体" w:hint="eastAsia"/>
          <w:spacing w:val="1"/>
          <w:position w:val="3"/>
          <w:sz w:val="24"/>
          <w:szCs w:val="24"/>
        </w:rPr>
        <w:t>8)《装配式混凝土结构技术规程》  (</w:t>
      </w:r>
      <w:r w:rsidRPr="00524FA8">
        <w:rPr>
          <w:rFonts w:ascii="宋体" w:eastAsia="宋体" w:hAnsi="宋体" w:cs="宋体" w:hint="eastAsia"/>
          <w:position w:val="3"/>
          <w:sz w:val="24"/>
          <w:szCs w:val="24"/>
        </w:rPr>
        <w:t>JGJ</w:t>
      </w:r>
      <w:r w:rsidRPr="00524FA8">
        <w:rPr>
          <w:rFonts w:ascii="宋体" w:eastAsia="宋体" w:hAnsi="宋体" w:cs="宋体" w:hint="eastAsia"/>
          <w:spacing w:val="1"/>
          <w:position w:val="3"/>
          <w:sz w:val="24"/>
          <w:szCs w:val="24"/>
        </w:rPr>
        <w:t>1-2014)</w:t>
      </w:r>
    </w:p>
    <w:p w14:paraId="273573B8"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
          <w:position w:val="3"/>
          <w:sz w:val="24"/>
          <w:szCs w:val="24"/>
        </w:rPr>
        <w:t>(19)</w:t>
      </w:r>
      <w:r w:rsidRPr="00524FA8">
        <w:rPr>
          <w:rFonts w:ascii="宋体" w:eastAsia="宋体" w:hAnsi="宋体" w:cs="宋体" w:hint="eastAsia"/>
          <w:position w:val="3"/>
          <w:sz w:val="24"/>
          <w:szCs w:val="24"/>
        </w:rPr>
        <w:t>《钢筋桁架楼承板》  (JG/T 368-2012)</w:t>
      </w:r>
    </w:p>
    <w:p w14:paraId="48A53242"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2"/>
          <w:position w:val="3"/>
          <w:sz w:val="24"/>
          <w:szCs w:val="24"/>
        </w:rPr>
        <w:t>(</w:t>
      </w:r>
      <w:r w:rsidRPr="00524FA8">
        <w:rPr>
          <w:rFonts w:ascii="宋体" w:eastAsia="宋体" w:hAnsi="宋体" w:cs="宋体" w:hint="eastAsia"/>
          <w:spacing w:val="9"/>
          <w:position w:val="3"/>
          <w:sz w:val="24"/>
          <w:szCs w:val="24"/>
        </w:rPr>
        <w:t>2</w:t>
      </w:r>
      <w:r w:rsidRPr="00524FA8">
        <w:rPr>
          <w:rFonts w:ascii="宋体" w:eastAsia="宋体" w:hAnsi="宋体" w:cs="宋体" w:hint="eastAsia"/>
          <w:spacing w:val="6"/>
          <w:position w:val="3"/>
          <w:sz w:val="24"/>
          <w:szCs w:val="24"/>
        </w:rPr>
        <w:t>0)《建筑隔震橡胶支座》</w:t>
      </w:r>
      <w:r w:rsidRPr="00524FA8">
        <w:rPr>
          <w:rFonts w:ascii="宋体" w:eastAsia="宋体" w:hAnsi="宋体" w:cs="宋体" w:hint="eastAsia"/>
          <w:position w:val="3"/>
          <w:sz w:val="24"/>
          <w:szCs w:val="24"/>
        </w:rPr>
        <w:t>JG</w:t>
      </w:r>
      <w:r w:rsidRPr="00524FA8">
        <w:rPr>
          <w:rFonts w:ascii="宋体" w:eastAsia="宋体" w:hAnsi="宋体" w:cs="宋体" w:hint="eastAsia"/>
          <w:spacing w:val="6"/>
          <w:position w:val="3"/>
          <w:sz w:val="24"/>
          <w:szCs w:val="24"/>
        </w:rPr>
        <w:t>/</w:t>
      </w:r>
      <w:r w:rsidRPr="00524FA8">
        <w:rPr>
          <w:rFonts w:ascii="宋体" w:eastAsia="宋体" w:hAnsi="宋体" w:cs="宋体" w:hint="eastAsia"/>
          <w:position w:val="3"/>
          <w:sz w:val="24"/>
          <w:szCs w:val="24"/>
        </w:rPr>
        <w:t>T</w:t>
      </w:r>
      <w:r w:rsidRPr="00524FA8">
        <w:rPr>
          <w:rFonts w:ascii="宋体" w:eastAsia="宋体" w:hAnsi="宋体" w:cs="宋体" w:hint="eastAsia"/>
          <w:spacing w:val="6"/>
          <w:position w:val="3"/>
          <w:sz w:val="24"/>
          <w:szCs w:val="24"/>
        </w:rPr>
        <w:t xml:space="preserve"> 118-2018</w:t>
      </w:r>
    </w:p>
    <w:p w14:paraId="0485F4B5"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5"/>
          <w:sz w:val="24"/>
          <w:szCs w:val="24"/>
        </w:rPr>
        <w:t>(21)《建筑摩擦摆隔震支座》</w:t>
      </w:r>
      <w:r w:rsidRPr="00524FA8">
        <w:rPr>
          <w:rFonts w:ascii="宋体" w:eastAsia="宋体" w:hAnsi="宋体" w:cs="宋体" w:hint="eastAsia"/>
          <w:sz w:val="24"/>
          <w:szCs w:val="24"/>
        </w:rPr>
        <w:t>GB</w:t>
      </w:r>
      <w:r w:rsidRPr="00524FA8">
        <w:rPr>
          <w:rFonts w:ascii="宋体" w:eastAsia="宋体" w:hAnsi="宋体" w:cs="宋体" w:hint="eastAsia"/>
          <w:spacing w:val="5"/>
          <w:sz w:val="24"/>
          <w:szCs w:val="24"/>
        </w:rPr>
        <w:t>/</w:t>
      </w:r>
      <w:r w:rsidRPr="00524FA8">
        <w:rPr>
          <w:rFonts w:ascii="宋体" w:eastAsia="宋体" w:hAnsi="宋体" w:cs="宋体" w:hint="eastAsia"/>
          <w:sz w:val="24"/>
          <w:szCs w:val="24"/>
        </w:rPr>
        <w:t>T</w:t>
      </w:r>
      <w:r w:rsidRPr="00524FA8">
        <w:rPr>
          <w:rFonts w:ascii="宋体" w:eastAsia="宋体" w:hAnsi="宋体" w:cs="宋体" w:hint="eastAsia"/>
          <w:spacing w:val="5"/>
          <w:sz w:val="24"/>
          <w:szCs w:val="24"/>
        </w:rPr>
        <w:t xml:space="preserve"> 37358-201</w:t>
      </w:r>
      <w:r w:rsidRPr="00524FA8">
        <w:rPr>
          <w:rFonts w:ascii="宋体" w:eastAsia="宋体" w:hAnsi="宋体" w:cs="宋体" w:hint="eastAsia"/>
          <w:spacing w:val="2"/>
          <w:sz w:val="24"/>
          <w:szCs w:val="24"/>
        </w:rPr>
        <w:t>9</w:t>
      </w:r>
    </w:p>
    <w:p w14:paraId="2209785B" w14:textId="77777777" w:rsidR="00524FA8" w:rsidRPr="00524FA8" w:rsidRDefault="00524FA8" w:rsidP="00524FA8">
      <w:pPr>
        <w:spacing w:line="360" w:lineRule="auto"/>
        <w:ind w:left="503"/>
        <w:rPr>
          <w:rFonts w:ascii="宋体" w:eastAsia="宋体" w:hAnsi="宋体" w:cs="宋体"/>
          <w:sz w:val="24"/>
          <w:szCs w:val="24"/>
        </w:rPr>
      </w:pPr>
      <w:r w:rsidRPr="00524FA8">
        <w:rPr>
          <w:rFonts w:ascii="宋体" w:eastAsia="宋体" w:hAnsi="宋体" w:cs="宋体" w:hint="eastAsia"/>
          <w:spacing w:val="12"/>
          <w:position w:val="3"/>
          <w:sz w:val="24"/>
          <w:szCs w:val="24"/>
        </w:rPr>
        <w:t>(2</w:t>
      </w:r>
      <w:r w:rsidRPr="00524FA8">
        <w:rPr>
          <w:rFonts w:ascii="宋体" w:eastAsia="宋体" w:hAnsi="宋体" w:cs="宋体" w:hint="eastAsia"/>
          <w:spacing w:val="9"/>
          <w:position w:val="3"/>
          <w:sz w:val="24"/>
          <w:szCs w:val="24"/>
        </w:rPr>
        <w:t>2</w:t>
      </w:r>
      <w:r w:rsidRPr="00524FA8">
        <w:rPr>
          <w:rFonts w:ascii="宋体" w:eastAsia="宋体" w:hAnsi="宋体" w:cs="宋体" w:hint="eastAsia"/>
          <w:spacing w:val="6"/>
          <w:position w:val="3"/>
          <w:sz w:val="24"/>
          <w:szCs w:val="24"/>
        </w:rPr>
        <w:t>)《建筑消能阻尼器》</w:t>
      </w:r>
      <w:r w:rsidRPr="00524FA8">
        <w:rPr>
          <w:rFonts w:ascii="宋体" w:eastAsia="宋体" w:hAnsi="宋体" w:cs="宋体" w:hint="eastAsia"/>
          <w:position w:val="3"/>
          <w:sz w:val="24"/>
          <w:szCs w:val="24"/>
        </w:rPr>
        <w:t>JG</w:t>
      </w:r>
      <w:r w:rsidRPr="00524FA8">
        <w:rPr>
          <w:rFonts w:ascii="宋体" w:eastAsia="宋体" w:hAnsi="宋体" w:cs="宋体" w:hint="eastAsia"/>
          <w:spacing w:val="6"/>
          <w:position w:val="3"/>
          <w:sz w:val="24"/>
          <w:szCs w:val="24"/>
        </w:rPr>
        <w:t>/</w:t>
      </w:r>
      <w:r w:rsidRPr="00524FA8">
        <w:rPr>
          <w:rFonts w:ascii="宋体" w:eastAsia="宋体" w:hAnsi="宋体" w:cs="宋体" w:hint="eastAsia"/>
          <w:position w:val="3"/>
          <w:sz w:val="24"/>
          <w:szCs w:val="24"/>
        </w:rPr>
        <w:t>T</w:t>
      </w:r>
      <w:r w:rsidRPr="00524FA8">
        <w:rPr>
          <w:rFonts w:ascii="宋体" w:eastAsia="宋体" w:hAnsi="宋体" w:cs="宋体" w:hint="eastAsia"/>
          <w:spacing w:val="6"/>
          <w:position w:val="3"/>
          <w:sz w:val="24"/>
          <w:szCs w:val="24"/>
        </w:rPr>
        <w:t xml:space="preserve"> 209-2012</w:t>
      </w:r>
    </w:p>
    <w:p w14:paraId="605B022A" w14:textId="77777777" w:rsidR="00524FA8" w:rsidRPr="00524FA8" w:rsidRDefault="00524FA8" w:rsidP="00524FA8">
      <w:pPr>
        <w:spacing w:line="360" w:lineRule="auto"/>
        <w:rPr>
          <w:rFonts w:ascii="宋体" w:eastAsia="宋体" w:hAnsi="宋体" w:cs="宋体"/>
          <w:b/>
          <w:bCs/>
          <w:position w:val="2"/>
          <w:sz w:val="24"/>
          <w:szCs w:val="24"/>
        </w:rPr>
      </w:pPr>
      <w:bookmarkStart w:id="1" w:name="_bookmark3"/>
      <w:bookmarkEnd w:id="1"/>
      <w:r w:rsidRPr="00524FA8">
        <w:rPr>
          <w:rFonts w:ascii="宋体" w:eastAsia="宋体" w:hAnsi="宋体" w:cs="宋体" w:hint="eastAsia"/>
          <w:b/>
          <w:bCs/>
          <w:position w:val="2"/>
          <w:sz w:val="24"/>
          <w:szCs w:val="24"/>
        </w:rPr>
        <w:t>三 、设计原则</w:t>
      </w:r>
    </w:p>
    <w:p w14:paraId="1E6EED8F"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6"/>
          <w:sz w:val="24"/>
          <w:szCs w:val="24"/>
        </w:rPr>
        <w:t>1.实用性和先进性：结构设计既要强调先进性也要注重实用性。</w:t>
      </w:r>
    </w:p>
    <w:p w14:paraId="209C5ACC"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8"/>
          <w:sz w:val="24"/>
          <w:szCs w:val="24"/>
        </w:rPr>
        <w:t>2.标准化：设计依据国家和地方有关的标准。</w:t>
      </w:r>
    </w:p>
    <w:p w14:paraId="29540167"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7"/>
          <w:sz w:val="24"/>
          <w:szCs w:val="24"/>
        </w:rPr>
        <w:t>3.安全性：结构设计应安全可靠。</w:t>
      </w:r>
    </w:p>
    <w:p w14:paraId="16C6963A" w14:textId="77777777" w:rsidR="00524FA8" w:rsidRPr="00524FA8" w:rsidRDefault="00524FA8" w:rsidP="00524FA8">
      <w:pPr>
        <w:spacing w:line="360" w:lineRule="auto"/>
        <w:ind w:left="499"/>
        <w:rPr>
          <w:rFonts w:ascii="宋体" w:eastAsia="宋体" w:hAnsi="宋体" w:cs="宋体"/>
          <w:sz w:val="24"/>
          <w:szCs w:val="24"/>
        </w:rPr>
      </w:pPr>
      <w:r w:rsidRPr="00524FA8">
        <w:rPr>
          <w:rFonts w:ascii="宋体" w:eastAsia="宋体" w:hAnsi="宋体" w:cs="宋体" w:hint="eastAsia"/>
          <w:spacing w:val="6"/>
          <w:sz w:val="24"/>
          <w:szCs w:val="24"/>
        </w:rPr>
        <w:t>4.</w:t>
      </w:r>
      <w:r w:rsidRPr="00524FA8">
        <w:rPr>
          <w:rFonts w:ascii="宋体" w:eastAsia="宋体" w:hAnsi="宋体" w:cs="宋体" w:hint="eastAsia"/>
          <w:spacing w:val="3"/>
          <w:sz w:val="24"/>
          <w:szCs w:val="24"/>
        </w:rPr>
        <w:t>经济性：在保证安全度的前提下，做到优化设计，侧重于实现技术经济。</w:t>
      </w:r>
    </w:p>
    <w:p w14:paraId="5B7DDF53" w14:textId="77777777" w:rsidR="00524FA8" w:rsidRPr="00524FA8" w:rsidRDefault="00524FA8" w:rsidP="00524FA8">
      <w:pPr>
        <w:spacing w:line="360" w:lineRule="auto"/>
        <w:rPr>
          <w:rFonts w:ascii="宋体" w:eastAsia="宋体" w:hAnsi="宋体" w:cs="宋体"/>
          <w:b/>
          <w:bCs/>
          <w:position w:val="2"/>
          <w:sz w:val="24"/>
          <w:szCs w:val="24"/>
        </w:rPr>
      </w:pPr>
      <w:bookmarkStart w:id="2" w:name="_bookmark9"/>
      <w:bookmarkStart w:id="3" w:name="_bookmark4"/>
      <w:bookmarkEnd w:id="2"/>
      <w:bookmarkEnd w:id="3"/>
      <w:r w:rsidRPr="00524FA8">
        <w:rPr>
          <w:rFonts w:ascii="宋体" w:eastAsia="宋体" w:hAnsi="宋体" w:cs="宋体" w:hint="eastAsia"/>
          <w:b/>
          <w:bCs/>
          <w:position w:val="2"/>
          <w:sz w:val="24"/>
          <w:szCs w:val="24"/>
        </w:rPr>
        <w:t>四、</w:t>
      </w:r>
      <w:bookmarkStart w:id="4" w:name="_bookmark10"/>
      <w:bookmarkEnd w:id="4"/>
      <w:r w:rsidRPr="00524FA8">
        <w:rPr>
          <w:rFonts w:ascii="宋体" w:eastAsia="宋体" w:hAnsi="宋体" w:cs="宋体" w:hint="eastAsia"/>
          <w:b/>
          <w:bCs/>
          <w:position w:val="2"/>
          <w:sz w:val="24"/>
          <w:szCs w:val="24"/>
        </w:rPr>
        <w:t>设计咨询服务范围</w:t>
      </w:r>
    </w:p>
    <w:p w14:paraId="06ED4C19" w14:textId="77777777" w:rsidR="00524FA8" w:rsidRPr="00524FA8" w:rsidRDefault="00524FA8" w:rsidP="00524FA8">
      <w:pPr>
        <w:spacing w:line="360" w:lineRule="auto"/>
        <w:ind w:left="44" w:right="70" w:firstLine="456"/>
        <w:rPr>
          <w:rFonts w:ascii="宋体" w:eastAsia="宋体" w:hAnsi="宋体" w:cs="宋体"/>
          <w:sz w:val="24"/>
          <w:szCs w:val="24"/>
        </w:rPr>
      </w:pPr>
      <w:r w:rsidRPr="00524FA8">
        <w:rPr>
          <w:rFonts w:ascii="宋体" w:eastAsia="宋体" w:hAnsi="宋体" w:cs="宋体" w:hint="eastAsia"/>
          <w:spacing w:val="7"/>
          <w:sz w:val="24"/>
          <w:szCs w:val="24"/>
        </w:rPr>
        <w:t>设计咨询的服务</w:t>
      </w:r>
      <w:r w:rsidRPr="00524FA8">
        <w:rPr>
          <w:rFonts w:ascii="宋体" w:eastAsia="宋体" w:hAnsi="宋体" w:cs="宋体" w:hint="eastAsia"/>
          <w:spacing w:val="5"/>
          <w:sz w:val="24"/>
          <w:szCs w:val="24"/>
        </w:rPr>
        <w:t>范围包括以下内容：</w:t>
      </w:r>
    </w:p>
    <w:p w14:paraId="588CFF7F"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(一)、结构减、隔震设计咨询</w:t>
      </w:r>
    </w:p>
    <w:p w14:paraId="34328F9E"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a.减、隔震方案的制定及技术经济分析</w:t>
      </w:r>
    </w:p>
    <w:p w14:paraId="12BC6A22"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(1)深入解读国家、地方相关政策及标准，保证本项目满足要求</w:t>
      </w:r>
    </w:p>
    <w:p w14:paraId="614043A3" w14:textId="77777777" w:rsidR="00524FA8" w:rsidRPr="00524FA8" w:rsidRDefault="00524FA8" w:rsidP="00524FA8">
      <w:pPr>
        <w:spacing w:line="360" w:lineRule="auto"/>
        <w:ind w:left="26" w:right="70" w:firstLine="481"/>
        <w:rPr>
          <w:rFonts w:ascii="宋体" w:eastAsia="宋体" w:hAnsi="宋体" w:cs="宋体"/>
          <w:sz w:val="24"/>
          <w:szCs w:val="24"/>
        </w:rPr>
      </w:pPr>
      <w:r w:rsidRPr="00524FA8">
        <w:rPr>
          <w:rFonts w:ascii="宋体" w:eastAsia="宋体" w:hAnsi="宋体" w:cs="宋体" w:hint="eastAsia"/>
          <w:spacing w:val="12"/>
          <w:sz w:val="24"/>
          <w:szCs w:val="24"/>
        </w:rPr>
        <w:t>对国家、</w:t>
      </w:r>
      <w:r w:rsidRPr="00524FA8">
        <w:rPr>
          <w:rFonts w:ascii="宋体" w:eastAsia="宋体" w:hAnsi="宋体" w:cs="宋体" w:hint="eastAsia"/>
          <w:spacing w:val="6"/>
          <w:sz w:val="24"/>
          <w:szCs w:val="24"/>
        </w:rPr>
        <w:t>地方相关政策及标准进行深入解读，保证本项目满足各项要求。</w:t>
      </w:r>
      <w:r w:rsidRPr="00524FA8">
        <w:rPr>
          <w:rFonts w:ascii="宋体" w:eastAsia="宋体" w:hAnsi="宋体" w:cs="宋体" w:hint="eastAsia"/>
          <w:spacing w:val="7"/>
          <w:sz w:val="24"/>
          <w:szCs w:val="24"/>
        </w:rPr>
        <w:t>正在牵头编制《天津市建筑工程消能减震隔震技术规程》，其最新要求我方</w:t>
      </w:r>
      <w:r w:rsidRPr="00524FA8">
        <w:rPr>
          <w:rFonts w:ascii="宋体" w:eastAsia="宋体" w:hAnsi="宋体" w:cs="宋体" w:hint="eastAsia"/>
          <w:spacing w:val="6"/>
          <w:sz w:val="24"/>
          <w:szCs w:val="24"/>
        </w:rPr>
        <w:t>也</w:t>
      </w:r>
      <w:r w:rsidRPr="00524FA8">
        <w:rPr>
          <w:rFonts w:ascii="宋体" w:eastAsia="宋体" w:hAnsi="宋体" w:cs="宋体" w:hint="eastAsia"/>
          <w:sz w:val="24"/>
          <w:szCs w:val="24"/>
        </w:rPr>
        <w:t xml:space="preserve"> </w:t>
      </w:r>
      <w:r w:rsidRPr="00524FA8">
        <w:rPr>
          <w:rFonts w:ascii="宋体" w:eastAsia="宋体" w:hAnsi="宋体" w:cs="宋体" w:hint="eastAsia"/>
          <w:spacing w:val="8"/>
          <w:sz w:val="24"/>
          <w:szCs w:val="24"/>
        </w:rPr>
        <w:t>将</w:t>
      </w:r>
      <w:r w:rsidRPr="00524FA8">
        <w:rPr>
          <w:rFonts w:ascii="宋体" w:eastAsia="宋体" w:hAnsi="宋体" w:cs="宋体" w:hint="eastAsia"/>
          <w:spacing w:val="7"/>
          <w:sz w:val="24"/>
          <w:szCs w:val="24"/>
        </w:rPr>
        <w:t>融入本项目中。</w:t>
      </w:r>
    </w:p>
    <w:p w14:paraId="796FA146"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(2)结合各单体特点对减、隔震方案进行比选研究，初步确定匹配的方案</w:t>
      </w:r>
    </w:p>
    <w:p w14:paraId="4A8AEB32" w14:textId="77777777" w:rsidR="00524FA8" w:rsidRPr="00524FA8" w:rsidRDefault="00524FA8" w:rsidP="00524FA8">
      <w:pPr>
        <w:spacing w:line="360" w:lineRule="auto"/>
        <w:ind w:left="30" w:right="70" w:firstLine="477"/>
        <w:rPr>
          <w:rFonts w:ascii="宋体" w:eastAsia="宋体" w:hAnsi="宋体" w:cs="宋体"/>
          <w:sz w:val="24"/>
          <w:szCs w:val="24"/>
        </w:rPr>
      </w:pPr>
      <w:r w:rsidRPr="00524FA8">
        <w:rPr>
          <w:rFonts w:ascii="宋体" w:eastAsia="宋体" w:hAnsi="宋体" w:cs="宋体" w:hint="eastAsia"/>
          <w:spacing w:val="12"/>
          <w:sz w:val="24"/>
          <w:szCs w:val="24"/>
        </w:rPr>
        <w:t>对本项目</w:t>
      </w:r>
      <w:r w:rsidRPr="00524FA8">
        <w:rPr>
          <w:rFonts w:ascii="宋体" w:eastAsia="宋体" w:hAnsi="宋体" w:cs="宋体" w:hint="eastAsia"/>
          <w:spacing w:val="6"/>
          <w:sz w:val="24"/>
          <w:szCs w:val="24"/>
        </w:rPr>
        <w:t>各单体建筑的减、隔震方案进行多方案比选研究，综合考虑各单体</w:t>
      </w:r>
      <w:r w:rsidRPr="00524FA8">
        <w:rPr>
          <w:rFonts w:ascii="宋体" w:eastAsia="宋体" w:hAnsi="宋体" w:cs="宋体" w:hint="eastAsia"/>
          <w:sz w:val="24"/>
          <w:szCs w:val="24"/>
        </w:rPr>
        <w:t xml:space="preserve"> </w:t>
      </w:r>
      <w:r w:rsidRPr="00524FA8">
        <w:rPr>
          <w:rFonts w:ascii="宋体" w:eastAsia="宋体" w:hAnsi="宋体" w:cs="宋体" w:hint="eastAsia"/>
          <w:spacing w:val="10"/>
          <w:sz w:val="24"/>
          <w:szCs w:val="24"/>
        </w:rPr>
        <w:t>结</w:t>
      </w:r>
      <w:r w:rsidRPr="00524FA8">
        <w:rPr>
          <w:rFonts w:ascii="宋体" w:eastAsia="宋体" w:hAnsi="宋体" w:cs="宋体" w:hint="eastAsia"/>
          <w:spacing w:val="9"/>
          <w:sz w:val="24"/>
          <w:szCs w:val="24"/>
        </w:rPr>
        <w:t>构体系、受力特点、初步确定与结构最匹配的减、隔震方案。</w:t>
      </w:r>
    </w:p>
    <w:p w14:paraId="4E6DC53D"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(3)对不同方案进行经济性比选，最终确定经济、合理的减、隔震方案</w:t>
      </w:r>
    </w:p>
    <w:p w14:paraId="64349A76" w14:textId="77777777" w:rsidR="00524FA8" w:rsidRPr="00524FA8" w:rsidRDefault="00524FA8" w:rsidP="00524FA8">
      <w:pPr>
        <w:spacing w:line="360" w:lineRule="auto"/>
        <w:ind w:firstLineChars="200" w:firstLine="528"/>
        <w:rPr>
          <w:rFonts w:ascii="宋体" w:eastAsia="宋体" w:hAnsi="宋体" w:cs="宋体"/>
          <w:sz w:val="24"/>
          <w:szCs w:val="24"/>
        </w:rPr>
      </w:pPr>
      <w:r w:rsidRPr="00524FA8">
        <w:rPr>
          <w:rFonts w:ascii="宋体" w:eastAsia="宋体" w:hAnsi="宋体" w:cs="宋体" w:hint="eastAsia"/>
          <w:spacing w:val="12"/>
          <w:sz w:val="24"/>
          <w:szCs w:val="24"/>
        </w:rPr>
        <w:t>对本项目</w:t>
      </w:r>
      <w:r w:rsidRPr="00524FA8">
        <w:rPr>
          <w:rFonts w:ascii="宋体" w:eastAsia="宋体" w:hAnsi="宋体" w:cs="宋体" w:hint="eastAsia"/>
          <w:spacing w:val="6"/>
          <w:sz w:val="24"/>
          <w:szCs w:val="24"/>
        </w:rPr>
        <w:t>各单体建筑的减、隔震方案结合工程造价、市场采购难易程度、</w:t>
      </w:r>
      <w:r w:rsidRPr="00524FA8">
        <w:rPr>
          <w:rFonts w:ascii="宋体" w:eastAsia="宋体" w:hAnsi="宋体" w:cs="宋体" w:hint="eastAsia"/>
          <w:spacing w:val="6"/>
          <w:sz w:val="24"/>
          <w:szCs w:val="24"/>
        </w:rPr>
        <w:lastRenderedPageBreak/>
        <w:t>施</w:t>
      </w:r>
      <w:r w:rsidRPr="00524FA8">
        <w:rPr>
          <w:rFonts w:ascii="宋体" w:eastAsia="宋体" w:hAnsi="宋体" w:cs="宋体" w:hint="eastAsia"/>
          <w:spacing w:val="4"/>
          <w:sz w:val="24"/>
          <w:szCs w:val="24"/>
        </w:rPr>
        <w:t>工难</w:t>
      </w:r>
      <w:r w:rsidRPr="00524FA8">
        <w:rPr>
          <w:rFonts w:ascii="宋体" w:eastAsia="宋体" w:hAnsi="宋体" w:cs="宋体" w:hint="eastAsia"/>
          <w:spacing w:val="3"/>
          <w:sz w:val="24"/>
          <w:szCs w:val="24"/>
        </w:rPr>
        <w:t>易</w:t>
      </w:r>
      <w:r w:rsidRPr="00524FA8">
        <w:rPr>
          <w:rFonts w:ascii="宋体" w:eastAsia="宋体" w:hAnsi="宋体" w:cs="宋体" w:hint="eastAsia"/>
          <w:spacing w:val="2"/>
          <w:sz w:val="24"/>
          <w:szCs w:val="24"/>
        </w:rPr>
        <w:t>程度等方面，最终选择符合要求的、最具经济性、适用性的减、隔震方案。</w:t>
      </w:r>
    </w:p>
    <w:p w14:paraId="511690E2"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(4)协助设计单位确定合理可行的性能目标</w:t>
      </w:r>
    </w:p>
    <w:p w14:paraId="69C11D25" w14:textId="77777777" w:rsidR="00524FA8" w:rsidRPr="00524FA8" w:rsidRDefault="00524FA8" w:rsidP="00524FA8">
      <w:pPr>
        <w:spacing w:line="360" w:lineRule="auto"/>
        <w:ind w:left="44" w:right="70" w:firstLine="462"/>
        <w:rPr>
          <w:rFonts w:ascii="宋体" w:eastAsia="宋体" w:hAnsi="宋体" w:cs="宋体"/>
          <w:sz w:val="24"/>
          <w:szCs w:val="24"/>
        </w:rPr>
      </w:pPr>
      <w:r w:rsidRPr="00524FA8">
        <w:rPr>
          <w:rFonts w:ascii="宋体" w:eastAsia="宋体" w:hAnsi="宋体" w:cs="宋体" w:hint="eastAsia"/>
          <w:spacing w:val="12"/>
          <w:sz w:val="24"/>
          <w:szCs w:val="24"/>
        </w:rPr>
        <w:t>协助设计</w:t>
      </w:r>
      <w:r w:rsidRPr="00524FA8">
        <w:rPr>
          <w:rFonts w:ascii="宋体" w:eastAsia="宋体" w:hAnsi="宋体" w:cs="宋体" w:hint="eastAsia"/>
          <w:spacing w:val="8"/>
          <w:sz w:val="24"/>
          <w:szCs w:val="24"/>
        </w:rPr>
        <w:t>单</w:t>
      </w:r>
      <w:r w:rsidRPr="00524FA8">
        <w:rPr>
          <w:rFonts w:ascii="宋体" w:eastAsia="宋体" w:hAnsi="宋体" w:cs="宋体" w:hint="eastAsia"/>
          <w:spacing w:val="6"/>
          <w:sz w:val="24"/>
          <w:szCs w:val="24"/>
        </w:rPr>
        <w:t>位综合考虑政策要求及经济性，确定合理可行的性能目标，使性</w:t>
      </w:r>
      <w:r w:rsidRPr="00524FA8">
        <w:rPr>
          <w:rFonts w:ascii="宋体" w:eastAsia="宋体" w:hAnsi="宋体" w:cs="宋体" w:hint="eastAsia"/>
          <w:sz w:val="24"/>
          <w:szCs w:val="24"/>
        </w:rPr>
        <w:t xml:space="preserve"> </w:t>
      </w:r>
      <w:r w:rsidRPr="00524FA8">
        <w:rPr>
          <w:rFonts w:ascii="宋体" w:eastAsia="宋体" w:hAnsi="宋体" w:cs="宋体" w:hint="eastAsia"/>
          <w:spacing w:val="16"/>
          <w:sz w:val="24"/>
          <w:szCs w:val="24"/>
        </w:rPr>
        <w:t>能</w:t>
      </w:r>
      <w:r w:rsidRPr="00524FA8">
        <w:rPr>
          <w:rFonts w:ascii="宋体" w:eastAsia="宋体" w:hAnsi="宋体" w:cs="宋体" w:hint="eastAsia"/>
          <w:spacing w:val="15"/>
          <w:sz w:val="24"/>
          <w:szCs w:val="24"/>
        </w:rPr>
        <w:t>目</w:t>
      </w:r>
      <w:r w:rsidRPr="00524FA8">
        <w:rPr>
          <w:rFonts w:ascii="宋体" w:eastAsia="宋体" w:hAnsi="宋体" w:cs="宋体" w:hint="eastAsia"/>
          <w:spacing w:val="8"/>
          <w:sz w:val="24"/>
          <w:szCs w:val="24"/>
        </w:rPr>
        <w:t>标既能顺利通过减隔震专项审查，又能实现经济性的要求。</w:t>
      </w:r>
    </w:p>
    <w:p w14:paraId="3087F5A0"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(5)编制提供《减、隔震设计指导书》</w:t>
      </w:r>
    </w:p>
    <w:p w14:paraId="6AE6C527" w14:textId="77777777" w:rsidR="00524FA8" w:rsidRPr="00524FA8" w:rsidRDefault="00524FA8" w:rsidP="00524FA8">
      <w:pPr>
        <w:spacing w:line="360" w:lineRule="auto"/>
        <w:ind w:left="29" w:right="70" w:firstLine="503"/>
        <w:rPr>
          <w:rFonts w:ascii="宋体" w:eastAsia="宋体" w:hAnsi="宋体" w:cs="宋体"/>
          <w:sz w:val="24"/>
          <w:szCs w:val="24"/>
        </w:rPr>
      </w:pPr>
      <w:r w:rsidRPr="00524FA8">
        <w:rPr>
          <w:rFonts w:ascii="宋体" w:eastAsia="宋体" w:hAnsi="宋体" w:cs="宋体" w:hint="eastAsia"/>
          <w:spacing w:val="6"/>
          <w:sz w:val="24"/>
          <w:szCs w:val="24"/>
        </w:rPr>
        <w:t>向主体设计院提供《减、隔震设计指导书》，保证减隔震设计相关要求落</w:t>
      </w:r>
      <w:r w:rsidRPr="00524FA8">
        <w:rPr>
          <w:rFonts w:ascii="宋体" w:eastAsia="宋体" w:hAnsi="宋体" w:cs="宋体" w:hint="eastAsia"/>
          <w:spacing w:val="5"/>
          <w:sz w:val="24"/>
          <w:szCs w:val="24"/>
        </w:rPr>
        <w:t>实</w:t>
      </w:r>
      <w:r w:rsidRPr="00524FA8">
        <w:rPr>
          <w:rFonts w:ascii="宋体" w:eastAsia="宋体" w:hAnsi="宋体" w:cs="宋体" w:hint="eastAsia"/>
          <w:spacing w:val="7"/>
          <w:sz w:val="24"/>
          <w:szCs w:val="24"/>
        </w:rPr>
        <w:t>到施工图设计文件中。该指导书内容包括但不限于：为实现减隔震设计，主体</w:t>
      </w:r>
      <w:r w:rsidRPr="00524FA8">
        <w:rPr>
          <w:rFonts w:ascii="宋体" w:eastAsia="宋体" w:hAnsi="宋体" w:cs="宋体" w:hint="eastAsia"/>
          <w:spacing w:val="3"/>
          <w:sz w:val="24"/>
          <w:szCs w:val="24"/>
        </w:rPr>
        <w:t>设</w:t>
      </w:r>
      <w:r w:rsidRPr="00524FA8">
        <w:rPr>
          <w:rFonts w:ascii="宋体" w:eastAsia="宋体" w:hAnsi="宋体" w:cs="宋体" w:hint="eastAsia"/>
          <w:spacing w:val="7"/>
          <w:sz w:val="24"/>
          <w:szCs w:val="24"/>
        </w:rPr>
        <w:t>计院在结构等效模型、结构计算参数等方面应采取的具体措施，协助主体设计</w:t>
      </w:r>
      <w:r w:rsidRPr="00524FA8">
        <w:rPr>
          <w:rFonts w:ascii="宋体" w:eastAsia="宋体" w:hAnsi="宋体" w:cs="宋体" w:hint="eastAsia"/>
          <w:spacing w:val="3"/>
          <w:sz w:val="24"/>
          <w:szCs w:val="24"/>
        </w:rPr>
        <w:t>院</w:t>
      </w:r>
      <w:r w:rsidRPr="00524FA8">
        <w:rPr>
          <w:rFonts w:ascii="宋体" w:eastAsia="宋体" w:hAnsi="宋体" w:cs="宋体" w:hint="eastAsia"/>
          <w:spacing w:val="7"/>
          <w:sz w:val="24"/>
          <w:szCs w:val="24"/>
        </w:rPr>
        <w:t>完</w:t>
      </w:r>
      <w:r w:rsidRPr="00524FA8">
        <w:rPr>
          <w:rFonts w:ascii="宋体" w:eastAsia="宋体" w:hAnsi="宋体" w:cs="宋体" w:hint="eastAsia"/>
          <w:spacing w:val="5"/>
          <w:sz w:val="24"/>
          <w:szCs w:val="24"/>
        </w:rPr>
        <w:t>成结构设计。</w:t>
      </w:r>
    </w:p>
    <w:p w14:paraId="322654B1"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(6)编制提供典型单体的《减隔震设计分析报告》范本</w:t>
      </w:r>
    </w:p>
    <w:p w14:paraId="038BD6F5" w14:textId="77777777" w:rsidR="00524FA8" w:rsidRPr="00524FA8" w:rsidRDefault="00524FA8" w:rsidP="00524FA8">
      <w:pPr>
        <w:spacing w:line="360" w:lineRule="auto"/>
        <w:ind w:left="24" w:firstLine="477"/>
        <w:rPr>
          <w:rFonts w:ascii="宋体" w:eastAsia="宋体" w:hAnsi="宋体" w:cs="宋体"/>
          <w:spacing w:val="8"/>
          <w:sz w:val="24"/>
          <w:szCs w:val="24"/>
        </w:rPr>
      </w:pPr>
      <w:r w:rsidRPr="00524FA8">
        <w:rPr>
          <w:rFonts w:ascii="宋体" w:eastAsia="宋体" w:hAnsi="宋体" w:cs="宋体" w:hint="eastAsia"/>
          <w:spacing w:val="3"/>
          <w:sz w:val="24"/>
          <w:szCs w:val="24"/>
        </w:rPr>
        <w:t>提</w:t>
      </w:r>
      <w:r w:rsidRPr="00524FA8">
        <w:rPr>
          <w:rFonts w:ascii="宋体" w:eastAsia="宋体" w:hAnsi="宋体" w:cs="宋体" w:hint="eastAsia"/>
          <w:spacing w:val="2"/>
          <w:sz w:val="24"/>
          <w:szCs w:val="24"/>
        </w:rPr>
        <w:t>供典型建筑单体的减、隔震分析报告，内容包括但不限于：项目概述、减、</w:t>
      </w:r>
      <w:r w:rsidRPr="00524FA8">
        <w:rPr>
          <w:rFonts w:ascii="宋体" w:eastAsia="宋体" w:hAnsi="宋体" w:cs="宋体" w:hint="eastAsia"/>
          <w:spacing w:val="8"/>
          <w:sz w:val="24"/>
          <w:szCs w:val="24"/>
        </w:rPr>
        <w:t>隔</w:t>
      </w:r>
      <w:r w:rsidRPr="00524FA8">
        <w:rPr>
          <w:rFonts w:ascii="宋体" w:eastAsia="宋体" w:hAnsi="宋体" w:cs="宋体" w:hint="eastAsia"/>
          <w:spacing w:val="7"/>
          <w:sz w:val="24"/>
          <w:szCs w:val="24"/>
        </w:rPr>
        <w:t>震设计依据、设计参数、方案设计、整体弹性分析、弹塑性时程分析、子结构</w:t>
      </w:r>
      <w:r w:rsidRPr="00524FA8">
        <w:rPr>
          <w:rFonts w:ascii="宋体" w:eastAsia="宋体" w:hAnsi="宋体" w:cs="宋体" w:hint="eastAsia"/>
          <w:sz w:val="24"/>
          <w:szCs w:val="24"/>
        </w:rPr>
        <w:t xml:space="preserve"> </w:t>
      </w:r>
      <w:r w:rsidRPr="00524FA8">
        <w:rPr>
          <w:rFonts w:ascii="宋体" w:eastAsia="宋体" w:hAnsi="宋体" w:cs="宋体" w:hint="eastAsia"/>
          <w:spacing w:val="16"/>
          <w:sz w:val="24"/>
          <w:szCs w:val="24"/>
        </w:rPr>
        <w:t>验</w:t>
      </w:r>
      <w:r w:rsidRPr="00524FA8">
        <w:rPr>
          <w:rFonts w:ascii="宋体" w:eastAsia="宋体" w:hAnsi="宋体" w:cs="宋体" w:hint="eastAsia"/>
          <w:spacing w:val="9"/>
          <w:sz w:val="24"/>
          <w:szCs w:val="24"/>
        </w:rPr>
        <w:t>算</w:t>
      </w:r>
      <w:r w:rsidRPr="00524FA8">
        <w:rPr>
          <w:rFonts w:ascii="宋体" w:eastAsia="宋体" w:hAnsi="宋体" w:cs="宋体" w:hint="eastAsia"/>
          <w:spacing w:val="8"/>
          <w:sz w:val="24"/>
          <w:szCs w:val="24"/>
        </w:rPr>
        <w:t>、非结构构件抗震性能评价。</w:t>
      </w:r>
    </w:p>
    <w:p w14:paraId="26C22183"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b.减、隔震图纸审核及后期服务</w:t>
      </w:r>
    </w:p>
    <w:p w14:paraId="008C7463"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(1)审查减、隔震施工图合理性及与预设措施的一致性</w:t>
      </w:r>
    </w:p>
    <w:p w14:paraId="2759AC9E" w14:textId="77777777" w:rsidR="00524FA8" w:rsidRPr="00524FA8" w:rsidRDefault="00524FA8" w:rsidP="00524FA8">
      <w:pPr>
        <w:spacing w:line="360" w:lineRule="auto"/>
        <w:ind w:left="24" w:right="66" w:firstLine="483"/>
        <w:rPr>
          <w:rFonts w:ascii="宋体" w:eastAsia="宋体" w:hAnsi="宋体" w:cs="宋体"/>
          <w:sz w:val="24"/>
          <w:szCs w:val="24"/>
        </w:rPr>
      </w:pPr>
      <w:r w:rsidRPr="00524FA8">
        <w:rPr>
          <w:rFonts w:ascii="宋体" w:eastAsia="宋体" w:hAnsi="宋体" w:cs="宋体" w:hint="eastAsia"/>
          <w:spacing w:val="12"/>
          <w:sz w:val="24"/>
          <w:szCs w:val="24"/>
        </w:rPr>
        <w:t>对主体设</w:t>
      </w:r>
      <w:r w:rsidRPr="00524FA8">
        <w:rPr>
          <w:rFonts w:ascii="宋体" w:eastAsia="宋体" w:hAnsi="宋体" w:cs="宋体" w:hint="eastAsia"/>
          <w:spacing w:val="6"/>
          <w:sz w:val="24"/>
          <w:szCs w:val="24"/>
        </w:rPr>
        <w:t>计院与减、隔震相关的图纸进行全面审查，保证减隔震相关要求在</w:t>
      </w:r>
      <w:r w:rsidRPr="00524FA8">
        <w:rPr>
          <w:rFonts w:ascii="宋体" w:eastAsia="宋体" w:hAnsi="宋体" w:cs="宋体" w:hint="eastAsia"/>
          <w:sz w:val="24"/>
          <w:szCs w:val="24"/>
        </w:rPr>
        <w:t xml:space="preserve"> </w:t>
      </w:r>
      <w:r w:rsidRPr="00524FA8">
        <w:rPr>
          <w:rFonts w:ascii="宋体" w:eastAsia="宋体" w:hAnsi="宋体" w:cs="宋体" w:hint="eastAsia"/>
          <w:spacing w:val="14"/>
          <w:sz w:val="24"/>
          <w:szCs w:val="24"/>
        </w:rPr>
        <w:t>施</w:t>
      </w:r>
      <w:r w:rsidRPr="00524FA8">
        <w:rPr>
          <w:rFonts w:ascii="宋体" w:eastAsia="宋体" w:hAnsi="宋体" w:cs="宋体" w:hint="eastAsia"/>
          <w:spacing w:val="9"/>
          <w:sz w:val="24"/>
          <w:szCs w:val="24"/>
        </w:rPr>
        <w:t>工图设计文件中的落实情况，保证与预设措施的一致性。</w:t>
      </w:r>
    </w:p>
    <w:p w14:paraId="363FFB26"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(2)协助组织减、隔震专项论证会，并保证顺利通过</w:t>
      </w:r>
    </w:p>
    <w:p w14:paraId="4F92A64D" w14:textId="77777777" w:rsidR="00524FA8" w:rsidRPr="00524FA8" w:rsidRDefault="00524FA8" w:rsidP="00524FA8">
      <w:pPr>
        <w:spacing w:line="360" w:lineRule="auto"/>
        <w:ind w:left="20" w:right="5" w:firstLine="485"/>
        <w:rPr>
          <w:rFonts w:ascii="宋体" w:eastAsia="宋体" w:hAnsi="宋体" w:cs="宋体"/>
          <w:sz w:val="24"/>
          <w:szCs w:val="24"/>
        </w:rPr>
      </w:pPr>
      <w:r w:rsidRPr="00524FA8">
        <w:rPr>
          <w:rFonts w:ascii="宋体" w:eastAsia="宋体" w:hAnsi="宋体" w:cs="宋体" w:hint="eastAsia"/>
          <w:spacing w:val="2"/>
          <w:sz w:val="24"/>
          <w:szCs w:val="24"/>
        </w:rPr>
        <w:t>协助业主方组织减、隔震专项论证会，并保证</w:t>
      </w:r>
      <w:r w:rsidRPr="00524FA8">
        <w:rPr>
          <w:rFonts w:ascii="宋体" w:eastAsia="宋体" w:hAnsi="宋体" w:cs="宋体" w:hint="eastAsia"/>
          <w:spacing w:val="1"/>
          <w:sz w:val="24"/>
          <w:szCs w:val="24"/>
        </w:rPr>
        <w:t>顺利通过。可使项目提高效率，</w:t>
      </w:r>
      <w:r w:rsidRPr="00524FA8">
        <w:rPr>
          <w:rFonts w:ascii="宋体" w:eastAsia="宋体" w:hAnsi="宋体" w:cs="宋体" w:hint="eastAsia"/>
          <w:spacing w:val="9"/>
          <w:sz w:val="24"/>
          <w:szCs w:val="24"/>
        </w:rPr>
        <w:t>保</w:t>
      </w:r>
      <w:r w:rsidRPr="00524FA8">
        <w:rPr>
          <w:rFonts w:ascii="宋体" w:eastAsia="宋体" w:hAnsi="宋体" w:cs="宋体" w:hint="eastAsia"/>
          <w:spacing w:val="8"/>
          <w:sz w:val="24"/>
          <w:szCs w:val="24"/>
        </w:rPr>
        <w:t>证项目顺利推进。</w:t>
      </w:r>
    </w:p>
    <w:p w14:paraId="4802B0B0"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(3)协助完成招标、交底、答疑等现场服务工作</w:t>
      </w:r>
    </w:p>
    <w:p w14:paraId="2A412C2D" w14:textId="77777777" w:rsidR="00524FA8" w:rsidRPr="00524FA8" w:rsidRDefault="00524FA8" w:rsidP="00524FA8">
      <w:pPr>
        <w:spacing w:line="360" w:lineRule="auto"/>
        <w:ind w:left="26" w:firstLine="480"/>
        <w:rPr>
          <w:rFonts w:ascii="宋体" w:eastAsia="宋体" w:hAnsi="宋体" w:cs="宋体"/>
          <w:sz w:val="24"/>
          <w:szCs w:val="24"/>
        </w:rPr>
      </w:pPr>
      <w:r w:rsidRPr="00524FA8">
        <w:rPr>
          <w:rFonts w:ascii="宋体" w:eastAsia="宋体" w:hAnsi="宋体" w:cs="宋体" w:hint="eastAsia"/>
          <w:spacing w:val="2"/>
          <w:sz w:val="24"/>
          <w:szCs w:val="24"/>
        </w:rPr>
        <w:t>协助业主招采部门，完成对施工招标文件中减、隔震部分内</w:t>
      </w:r>
      <w:r w:rsidRPr="00524FA8">
        <w:rPr>
          <w:rFonts w:ascii="宋体" w:eastAsia="宋体" w:hAnsi="宋体" w:cs="宋体" w:hint="eastAsia"/>
          <w:spacing w:val="1"/>
          <w:sz w:val="24"/>
          <w:szCs w:val="24"/>
        </w:rPr>
        <w:t>容的澄清、答疑。</w:t>
      </w:r>
      <w:r w:rsidRPr="00524FA8">
        <w:rPr>
          <w:rFonts w:ascii="宋体" w:eastAsia="宋体" w:hAnsi="宋体" w:cs="宋体" w:hint="eastAsia"/>
          <w:spacing w:val="12"/>
          <w:sz w:val="24"/>
          <w:szCs w:val="24"/>
        </w:rPr>
        <w:t>协</w:t>
      </w:r>
      <w:r w:rsidRPr="00524FA8">
        <w:rPr>
          <w:rFonts w:ascii="宋体" w:eastAsia="宋体" w:hAnsi="宋体" w:cs="宋体" w:hint="eastAsia"/>
          <w:spacing w:val="8"/>
          <w:sz w:val="24"/>
          <w:szCs w:val="24"/>
        </w:rPr>
        <w:t>助主体设计院对减、隔震部分进行技术交底、答疑、现场配合，施工指导等。</w:t>
      </w:r>
    </w:p>
    <w:p w14:paraId="214884D4"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(二)、装配式建筑设计咨询</w:t>
      </w:r>
    </w:p>
    <w:p w14:paraId="761C819E"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a.装配式建筑方案的制定及技术经济分析</w:t>
      </w:r>
    </w:p>
    <w:p w14:paraId="3EA58AFA"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(1)深入解读国 家、地方相关政策及标准，保证本项目满足要求</w:t>
      </w:r>
    </w:p>
    <w:p w14:paraId="6FD166F8" w14:textId="77777777" w:rsidR="00524FA8" w:rsidRPr="00524FA8" w:rsidRDefault="00524FA8" w:rsidP="00524FA8">
      <w:pPr>
        <w:spacing w:line="360" w:lineRule="auto"/>
        <w:ind w:left="23" w:right="26" w:firstLine="484"/>
        <w:rPr>
          <w:rFonts w:ascii="宋体" w:eastAsia="宋体" w:hAnsi="宋体" w:cs="宋体"/>
          <w:sz w:val="24"/>
          <w:szCs w:val="24"/>
        </w:rPr>
      </w:pPr>
      <w:r w:rsidRPr="00524FA8">
        <w:rPr>
          <w:rFonts w:ascii="宋体" w:eastAsia="宋体" w:hAnsi="宋体" w:cs="宋体" w:hint="eastAsia"/>
          <w:spacing w:val="12"/>
          <w:sz w:val="24"/>
          <w:szCs w:val="24"/>
        </w:rPr>
        <w:t>对国家、</w:t>
      </w:r>
      <w:r w:rsidRPr="00524FA8">
        <w:rPr>
          <w:rFonts w:ascii="宋体" w:eastAsia="宋体" w:hAnsi="宋体" w:cs="宋体" w:hint="eastAsia"/>
          <w:spacing w:val="6"/>
          <w:sz w:val="24"/>
          <w:szCs w:val="24"/>
        </w:rPr>
        <w:t>地方相关政策及标准进行深入解读，保证本项目满足各项要求。</w:t>
      </w:r>
      <w:r w:rsidRPr="00524FA8">
        <w:rPr>
          <w:rFonts w:ascii="宋体" w:eastAsia="宋体" w:hAnsi="宋体" w:cs="宋体" w:hint="eastAsia"/>
          <w:spacing w:val="6"/>
          <w:sz w:val="24"/>
          <w:szCs w:val="24"/>
        </w:rPr>
        <w:lastRenderedPageBreak/>
        <w:t>尤</w:t>
      </w:r>
      <w:r w:rsidRPr="00524FA8">
        <w:rPr>
          <w:rFonts w:ascii="宋体" w:eastAsia="宋体" w:hAnsi="宋体" w:cs="宋体" w:hint="eastAsia"/>
          <w:spacing w:val="14"/>
          <w:sz w:val="24"/>
          <w:szCs w:val="24"/>
        </w:rPr>
        <w:t>其</w:t>
      </w:r>
      <w:r w:rsidRPr="00524FA8">
        <w:rPr>
          <w:rFonts w:ascii="宋体" w:eastAsia="宋体" w:hAnsi="宋体" w:cs="宋体" w:hint="eastAsia"/>
          <w:spacing w:val="7"/>
          <w:sz w:val="24"/>
          <w:szCs w:val="24"/>
        </w:rPr>
        <w:t>是天津市目前执行的是国标《装配式建筑评价标准》(</w:t>
      </w:r>
      <w:r w:rsidRPr="00524FA8">
        <w:rPr>
          <w:rFonts w:ascii="宋体" w:eastAsia="宋体" w:hAnsi="宋体" w:cs="宋体" w:hint="eastAsia"/>
          <w:sz w:val="24"/>
          <w:szCs w:val="24"/>
        </w:rPr>
        <w:t>GB</w:t>
      </w:r>
      <w:r w:rsidRPr="00524FA8">
        <w:rPr>
          <w:rFonts w:ascii="宋体" w:eastAsia="宋体" w:hAnsi="宋体" w:cs="宋体" w:hint="eastAsia"/>
          <w:spacing w:val="7"/>
          <w:sz w:val="24"/>
          <w:szCs w:val="24"/>
        </w:rPr>
        <w:t>/</w:t>
      </w:r>
      <w:r w:rsidRPr="00524FA8">
        <w:rPr>
          <w:rFonts w:ascii="宋体" w:eastAsia="宋体" w:hAnsi="宋体" w:cs="宋体" w:hint="eastAsia"/>
          <w:sz w:val="24"/>
          <w:szCs w:val="24"/>
        </w:rPr>
        <w:t>T</w:t>
      </w:r>
      <w:r w:rsidRPr="00524FA8">
        <w:rPr>
          <w:rFonts w:ascii="宋体" w:eastAsia="宋体" w:hAnsi="宋体" w:cs="宋体" w:hint="eastAsia"/>
          <w:spacing w:val="7"/>
          <w:sz w:val="24"/>
          <w:szCs w:val="24"/>
        </w:rPr>
        <w:t xml:space="preserve"> 51129-2017)，</w:t>
      </w:r>
      <w:r w:rsidRPr="00524FA8">
        <w:rPr>
          <w:rFonts w:ascii="宋体" w:eastAsia="宋体" w:hAnsi="宋体" w:cs="宋体" w:hint="eastAsia"/>
          <w:spacing w:val="8"/>
          <w:sz w:val="24"/>
          <w:szCs w:val="24"/>
        </w:rPr>
        <w:t>天津市已</w:t>
      </w:r>
      <w:r w:rsidRPr="00524FA8">
        <w:rPr>
          <w:rFonts w:ascii="宋体" w:eastAsia="宋体" w:hAnsi="宋体" w:cs="宋体" w:hint="eastAsia"/>
          <w:spacing w:val="7"/>
          <w:sz w:val="24"/>
          <w:szCs w:val="24"/>
        </w:rPr>
        <w:t>发</w:t>
      </w:r>
      <w:r w:rsidRPr="00524FA8">
        <w:rPr>
          <w:rFonts w:ascii="宋体" w:eastAsia="宋体" w:hAnsi="宋体" w:cs="宋体" w:hint="eastAsia"/>
          <w:spacing w:val="4"/>
          <w:sz w:val="24"/>
          <w:szCs w:val="24"/>
        </w:rPr>
        <w:t>布《天津市装配式建筑评价标准》(征求意见稿)，还未正式执行。</w:t>
      </w:r>
      <w:r w:rsidRPr="00524FA8">
        <w:rPr>
          <w:rFonts w:ascii="宋体" w:eastAsia="宋体" w:hAnsi="宋体" w:cs="宋体" w:hint="eastAsia"/>
          <w:spacing w:val="18"/>
          <w:sz w:val="24"/>
          <w:szCs w:val="24"/>
        </w:rPr>
        <w:t>因</w:t>
      </w:r>
      <w:r w:rsidRPr="00524FA8">
        <w:rPr>
          <w:rFonts w:ascii="宋体" w:eastAsia="宋体" w:hAnsi="宋体" w:cs="宋体" w:hint="eastAsia"/>
          <w:spacing w:val="12"/>
          <w:sz w:val="24"/>
          <w:szCs w:val="24"/>
        </w:rPr>
        <w:t>此</w:t>
      </w:r>
      <w:r w:rsidRPr="00524FA8">
        <w:rPr>
          <w:rFonts w:ascii="宋体" w:eastAsia="宋体" w:hAnsi="宋体" w:cs="宋体" w:hint="eastAsia"/>
          <w:spacing w:val="9"/>
          <w:sz w:val="24"/>
          <w:szCs w:val="24"/>
        </w:rPr>
        <w:t>，保险起见，考虑本项目周期，宜同事满足国标和地方标准的要求。</w:t>
      </w:r>
    </w:p>
    <w:p w14:paraId="4F68233E"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(2)装配式部品部件多维度比选，确定合理的优先级</w:t>
      </w:r>
    </w:p>
    <w:p w14:paraId="691CD1C5" w14:textId="77777777" w:rsidR="00524FA8" w:rsidRPr="00524FA8" w:rsidRDefault="00524FA8" w:rsidP="00524FA8">
      <w:pPr>
        <w:spacing w:line="360" w:lineRule="auto"/>
        <w:ind w:left="23" w:right="21" w:firstLine="484"/>
        <w:rPr>
          <w:rFonts w:ascii="宋体" w:eastAsia="宋体" w:hAnsi="宋体" w:cs="宋体"/>
          <w:sz w:val="24"/>
          <w:szCs w:val="24"/>
        </w:rPr>
      </w:pPr>
      <w:r w:rsidRPr="00524FA8">
        <w:rPr>
          <w:rFonts w:ascii="宋体" w:eastAsia="宋体" w:hAnsi="宋体" w:cs="宋体" w:hint="eastAsia"/>
          <w:spacing w:val="8"/>
          <w:sz w:val="24"/>
          <w:szCs w:val="24"/>
        </w:rPr>
        <w:t>对不同的装配式部品部件(主体结构、围护墙和内隔墙、装修及设备管线</w:t>
      </w:r>
      <w:r w:rsidRPr="00524FA8">
        <w:rPr>
          <w:rFonts w:ascii="宋体" w:eastAsia="宋体" w:hAnsi="宋体" w:cs="宋体" w:hint="eastAsia"/>
          <w:spacing w:val="2"/>
          <w:sz w:val="24"/>
          <w:szCs w:val="24"/>
        </w:rPr>
        <w:t>、</w:t>
      </w:r>
      <w:r w:rsidRPr="00524FA8">
        <w:rPr>
          <w:rFonts w:ascii="宋体" w:eastAsia="宋体" w:hAnsi="宋体" w:cs="宋体" w:hint="eastAsia"/>
          <w:spacing w:val="7"/>
          <w:sz w:val="24"/>
          <w:szCs w:val="24"/>
        </w:rPr>
        <w:t>加分项等方面)考虑工程造价、市场采购难易程度、施工难易程度等方面进行</w:t>
      </w:r>
      <w:r w:rsidRPr="00524FA8">
        <w:rPr>
          <w:rFonts w:ascii="宋体" w:eastAsia="宋体" w:hAnsi="宋体" w:cs="宋体" w:hint="eastAsia"/>
          <w:spacing w:val="2"/>
          <w:sz w:val="24"/>
          <w:szCs w:val="24"/>
        </w:rPr>
        <w:t>比</w:t>
      </w:r>
      <w:r w:rsidRPr="00524FA8">
        <w:rPr>
          <w:rFonts w:ascii="宋体" w:eastAsia="宋体" w:hAnsi="宋体" w:cs="宋体" w:hint="eastAsia"/>
          <w:sz w:val="24"/>
          <w:szCs w:val="24"/>
        </w:rPr>
        <w:t xml:space="preserve"> </w:t>
      </w:r>
      <w:r w:rsidRPr="00524FA8">
        <w:rPr>
          <w:rFonts w:ascii="宋体" w:eastAsia="宋体" w:hAnsi="宋体" w:cs="宋体" w:hint="eastAsia"/>
          <w:spacing w:val="14"/>
          <w:sz w:val="24"/>
          <w:szCs w:val="24"/>
        </w:rPr>
        <w:t>选</w:t>
      </w:r>
      <w:r w:rsidRPr="00524FA8">
        <w:rPr>
          <w:rFonts w:ascii="宋体" w:eastAsia="宋体" w:hAnsi="宋体" w:cs="宋体" w:hint="eastAsia"/>
          <w:spacing w:val="8"/>
          <w:sz w:val="24"/>
          <w:szCs w:val="24"/>
        </w:rPr>
        <w:t>，确定合理的选择优先级。</w:t>
      </w:r>
    </w:p>
    <w:p w14:paraId="11A86104"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(3)结合各单体特点对装配式方案比选研究，确定经济、合理的方案</w:t>
      </w:r>
    </w:p>
    <w:p w14:paraId="039E7FE4" w14:textId="77777777" w:rsidR="00524FA8" w:rsidRPr="00524FA8" w:rsidRDefault="00524FA8" w:rsidP="00524FA8">
      <w:pPr>
        <w:spacing w:line="360" w:lineRule="auto"/>
        <w:ind w:left="33" w:right="66" w:firstLine="474"/>
        <w:rPr>
          <w:rFonts w:ascii="宋体" w:eastAsia="宋体" w:hAnsi="宋体" w:cs="宋体"/>
          <w:sz w:val="24"/>
          <w:szCs w:val="24"/>
        </w:rPr>
      </w:pPr>
      <w:r w:rsidRPr="00524FA8">
        <w:rPr>
          <w:rFonts w:ascii="宋体" w:eastAsia="宋体" w:hAnsi="宋体" w:cs="宋体" w:hint="eastAsia"/>
          <w:spacing w:val="18"/>
          <w:sz w:val="24"/>
          <w:szCs w:val="24"/>
        </w:rPr>
        <w:t>对</w:t>
      </w:r>
      <w:r w:rsidRPr="00524FA8">
        <w:rPr>
          <w:rFonts w:ascii="宋体" w:eastAsia="宋体" w:hAnsi="宋体" w:cs="宋体" w:hint="eastAsia"/>
          <w:spacing w:val="14"/>
          <w:sz w:val="24"/>
          <w:szCs w:val="24"/>
        </w:rPr>
        <w:t>本项目各单体建筑的装配式方案进行多方案比选研究，综合考虑结构体</w:t>
      </w:r>
      <w:r w:rsidRPr="00524FA8">
        <w:rPr>
          <w:rFonts w:ascii="宋体" w:eastAsia="宋体" w:hAnsi="宋体" w:cs="宋体" w:hint="eastAsia"/>
          <w:spacing w:val="12"/>
          <w:sz w:val="24"/>
          <w:szCs w:val="24"/>
        </w:rPr>
        <w:t>系、装配</w:t>
      </w:r>
      <w:r w:rsidRPr="00524FA8">
        <w:rPr>
          <w:rFonts w:ascii="宋体" w:eastAsia="宋体" w:hAnsi="宋体" w:cs="宋体" w:hint="eastAsia"/>
          <w:spacing w:val="8"/>
          <w:sz w:val="24"/>
          <w:szCs w:val="24"/>
        </w:rPr>
        <w:t>率</w:t>
      </w:r>
      <w:r w:rsidRPr="00524FA8">
        <w:rPr>
          <w:rFonts w:ascii="宋体" w:eastAsia="宋体" w:hAnsi="宋体" w:cs="宋体" w:hint="eastAsia"/>
          <w:spacing w:val="6"/>
          <w:sz w:val="24"/>
          <w:szCs w:val="24"/>
        </w:rPr>
        <w:t>、工程造价、市场采购难易程度、施工难易程度等方面，选择符合要</w:t>
      </w:r>
      <w:r w:rsidRPr="00524FA8">
        <w:rPr>
          <w:rFonts w:ascii="宋体" w:eastAsia="宋体" w:hAnsi="宋体" w:cs="宋体" w:hint="eastAsia"/>
          <w:spacing w:val="16"/>
          <w:sz w:val="24"/>
          <w:szCs w:val="24"/>
        </w:rPr>
        <w:t>求</w:t>
      </w:r>
      <w:r w:rsidRPr="00524FA8">
        <w:rPr>
          <w:rFonts w:ascii="宋体" w:eastAsia="宋体" w:hAnsi="宋体" w:cs="宋体" w:hint="eastAsia"/>
          <w:spacing w:val="8"/>
          <w:sz w:val="24"/>
          <w:szCs w:val="24"/>
        </w:rPr>
        <w:t>的、最具经济性、适用性的装配式方案。</w:t>
      </w:r>
    </w:p>
    <w:p w14:paraId="729D1276"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(4)绘制典型的装配式构件详图及节点图；</w:t>
      </w:r>
    </w:p>
    <w:p w14:paraId="0EDA2165" w14:textId="77777777" w:rsidR="00524FA8" w:rsidRPr="00524FA8" w:rsidRDefault="00524FA8" w:rsidP="00524FA8">
      <w:pPr>
        <w:spacing w:line="360" w:lineRule="auto"/>
        <w:ind w:left="26" w:right="66" w:firstLine="480"/>
        <w:rPr>
          <w:rFonts w:ascii="宋体" w:eastAsia="宋体" w:hAnsi="宋体" w:cs="宋体"/>
          <w:sz w:val="24"/>
          <w:szCs w:val="24"/>
        </w:rPr>
      </w:pPr>
      <w:r w:rsidRPr="00524FA8">
        <w:rPr>
          <w:rFonts w:ascii="宋体" w:eastAsia="宋体" w:hAnsi="宋体" w:cs="宋体" w:hint="eastAsia"/>
          <w:spacing w:val="12"/>
          <w:sz w:val="24"/>
          <w:szCs w:val="24"/>
        </w:rPr>
        <w:t>绘制并提</w:t>
      </w:r>
      <w:r w:rsidRPr="00524FA8">
        <w:rPr>
          <w:rFonts w:ascii="宋体" w:eastAsia="宋体" w:hAnsi="宋体" w:cs="宋体" w:hint="eastAsia"/>
          <w:spacing w:val="8"/>
          <w:sz w:val="24"/>
          <w:szCs w:val="24"/>
        </w:rPr>
        <w:t>供</w:t>
      </w:r>
      <w:r w:rsidRPr="00524FA8">
        <w:rPr>
          <w:rFonts w:ascii="宋体" w:eastAsia="宋体" w:hAnsi="宋体" w:cs="宋体" w:hint="eastAsia"/>
          <w:spacing w:val="6"/>
          <w:sz w:val="24"/>
          <w:szCs w:val="24"/>
        </w:rPr>
        <w:t>预制与现浇构件连接典型节点、预制构件典型详图等，提供经济</w:t>
      </w:r>
      <w:r w:rsidRPr="00524FA8">
        <w:rPr>
          <w:rFonts w:ascii="宋体" w:eastAsia="宋体" w:hAnsi="宋体" w:cs="宋体" w:hint="eastAsia"/>
          <w:sz w:val="24"/>
          <w:szCs w:val="24"/>
        </w:rPr>
        <w:t xml:space="preserve"> </w:t>
      </w:r>
      <w:r w:rsidRPr="00524FA8">
        <w:rPr>
          <w:rFonts w:ascii="宋体" w:eastAsia="宋体" w:hAnsi="宋体" w:cs="宋体" w:hint="eastAsia"/>
          <w:spacing w:val="12"/>
          <w:sz w:val="24"/>
          <w:szCs w:val="24"/>
        </w:rPr>
        <w:t>合</w:t>
      </w:r>
      <w:r w:rsidRPr="00524FA8">
        <w:rPr>
          <w:rFonts w:ascii="宋体" w:eastAsia="宋体" w:hAnsi="宋体" w:cs="宋体" w:hint="eastAsia"/>
          <w:spacing w:val="9"/>
          <w:sz w:val="24"/>
          <w:szCs w:val="24"/>
        </w:rPr>
        <w:t>理的做法参考，协助主体设计院完成装配式建筑施工图。</w:t>
      </w:r>
    </w:p>
    <w:p w14:paraId="613FE227"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(5)编制提供《装配式建筑设计指导书》。</w:t>
      </w:r>
    </w:p>
    <w:p w14:paraId="6AD3D06D" w14:textId="77777777" w:rsidR="00524FA8" w:rsidRPr="00524FA8" w:rsidRDefault="00524FA8" w:rsidP="00524FA8">
      <w:pPr>
        <w:spacing w:line="360" w:lineRule="auto"/>
        <w:ind w:left="26" w:firstLine="506"/>
        <w:rPr>
          <w:rFonts w:ascii="宋体" w:eastAsia="宋体" w:hAnsi="宋体" w:cs="宋体"/>
          <w:sz w:val="24"/>
          <w:szCs w:val="24"/>
        </w:rPr>
      </w:pPr>
      <w:r w:rsidRPr="00524FA8">
        <w:rPr>
          <w:rFonts w:ascii="宋体" w:eastAsia="宋体" w:hAnsi="宋体" w:cs="宋体" w:hint="eastAsia"/>
          <w:spacing w:val="1"/>
          <w:sz w:val="24"/>
          <w:szCs w:val="24"/>
        </w:rPr>
        <w:t>向主体设计院提供《装配式建筑设计指导书》，该指导书内容包</w:t>
      </w:r>
      <w:r w:rsidRPr="00524FA8">
        <w:rPr>
          <w:rFonts w:ascii="宋体" w:eastAsia="宋体" w:hAnsi="宋体" w:cs="宋体" w:hint="eastAsia"/>
          <w:sz w:val="24"/>
          <w:szCs w:val="24"/>
        </w:rPr>
        <w:t>括但不限于：</w:t>
      </w:r>
      <w:r w:rsidRPr="00524FA8">
        <w:rPr>
          <w:rFonts w:ascii="宋体" w:eastAsia="宋体" w:hAnsi="宋体" w:cs="宋体" w:hint="eastAsia"/>
          <w:spacing w:val="4"/>
          <w:sz w:val="24"/>
          <w:szCs w:val="24"/>
        </w:rPr>
        <w:t>为</w:t>
      </w:r>
      <w:r w:rsidRPr="00524FA8">
        <w:rPr>
          <w:rFonts w:ascii="宋体" w:eastAsia="宋体" w:hAnsi="宋体" w:cs="宋体" w:hint="eastAsia"/>
          <w:spacing w:val="2"/>
          <w:sz w:val="24"/>
          <w:szCs w:val="24"/>
        </w:rPr>
        <w:t>实现装配式建筑，主体设计院在荷载取值、结构计算等方面应采取的具体措施，</w:t>
      </w:r>
      <w:r w:rsidRPr="00524FA8">
        <w:rPr>
          <w:rFonts w:ascii="宋体" w:eastAsia="宋体" w:hAnsi="宋体" w:cs="宋体" w:hint="eastAsia"/>
          <w:spacing w:val="13"/>
          <w:sz w:val="24"/>
          <w:szCs w:val="24"/>
        </w:rPr>
        <w:t>协</w:t>
      </w:r>
      <w:r w:rsidRPr="00524FA8">
        <w:rPr>
          <w:rFonts w:ascii="宋体" w:eastAsia="宋体" w:hAnsi="宋体" w:cs="宋体" w:hint="eastAsia"/>
          <w:spacing w:val="8"/>
          <w:sz w:val="24"/>
          <w:szCs w:val="24"/>
        </w:rPr>
        <w:t>助主体设计院完成结构设计。</w:t>
      </w:r>
    </w:p>
    <w:p w14:paraId="5AEFD2C4"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b.装配式建筑图纸审核及后期服务</w:t>
      </w:r>
    </w:p>
    <w:p w14:paraId="3D759C12"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(1)审查装配式施工图合理性及与预设措施的一致性</w:t>
      </w:r>
    </w:p>
    <w:p w14:paraId="63F12379" w14:textId="77777777" w:rsidR="00524FA8" w:rsidRPr="00524FA8" w:rsidRDefault="00524FA8" w:rsidP="00524FA8">
      <w:pPr>
        <w:spacing w:line="360" w:lineRule="auto"/>
        <w:ind w:left="20" w:right="60" w:firstLine="487"/>
        <w:rPr>
          <w:rFonts w:ascii="宋体" w:eastAsia="宋体" w:hAnsi="宋体" w:cs="宋体"/>
          <w:sz w:val="24"/>
          <w:szCs w:val="24"/>
        </w:rPr>
      </w:pPr>
      <w:r w:rsidRPr="00524FA8">
        <w:rPr>
          <w:rFonts w:ascii="宋体" w:eastAsia="宋体" w:hAnsi="宋体" w:cs="宋体" w:hint="eastAsia"/>
          <w:spacing w:val="12"/>
          <w:sz w:val="24"/>
          <w:szCs w:val="24"/>
        </w:rPr>
        <w:t>对主体设</w:t>
      </w:r>
      <w:r w:rsidRPr="00524FA8">
        <w:rPr>
          <w:rFonts w:ascii="宋体" w:eastAsia="宋体" w:hAnsi="宋体" w:cs="宋体" w:hint="eastAsia"/>
          <w:spacing w:val="6"/>
          <w:sz w:val="24"/>
          <w:szCs w:val="24"/>
        </w:rPr>
        <w:t>计院与装配式建筑相关的图纸进行全面审查，保证装配式建筑方案</w:t>
      </w:r>
      <w:r w:rsidRPr="00524FA8">
        <w:rPr>
          <w:rFonts w:ascii="宋体" w:eastAsia="宋体" w:hAnsi="宋体" w:cs="宋体" w:hint="eastAsia"/>
          <w:spacing w:val="18"/>
          <w:sz w:val="24"/>
          <w:szCs w:val="24"/>
        </w:rPr>
        <w:t>相</w:t>
      </w:r>
      <w:r w:rsidRPr="00524FA8">
        <w:rPr>
          <w:rFonts w:ascii="宋体" w:eastAsia="宋体" w:hAnsi="宋体" w:cs="宋体" w:hint="eastAsia"/>
          <w:spacing w:val="14"/>
          <w:sz w:val="24"/>
          <w:szCs w:val="24"/>
        </w:rPr>
        <w:t>关</w:t>
      </w:r>
      <w:r w:rsidRPr="00524FA8">
        <w:rPr>
          <w:rFonts w:ascii="宋体" w:eastAsia="宋体" w:hAnsi="宋体" w:cs="宋体" w:hint="eastAsia"/>
          <w:spacing w:val="9"/>
          <w:sz w:val="24"/>
          <w:szCs w:val="24"/>
        </w:rPr>
        <w:t>要求在施工图设计文件中的落实情况，保证与预设措施的一致性。</w:t>
      </w:r>
    </w:p>
    <w:p w14:paraId="34EAB6FE"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(2)协助修改装配式施工图审查意见</w:t>
      </w:r>
    </w:p>
    <w:p w14:paraId="2B7B068A" w14:textId="77777777" w:rsidR="00524FA8" w:rsidRPr="00524FA8" w:rsidRDefault="00524FA8" w:rsidP="00524FA8">
      <w:pPr>
        <w:spacing w:line="360" w:lineRule="auto"/>
        <w:ind w:left="66" w:right="60" w:firstLine="439"/>
        <w:rPr>
          <w:rFonts w:ascii="宋体" w:eastAsia="宋体" w:hAnsi="宋体" w:cs="宋体"/>
          <w:sz w:val="24"/>
          <w:szCs w:val="24"/>
        </w:rPr>
      </w:pPr>
      <w:r w:rsidRPr="00524FA8">
        <w:rPr>
          <w:rFonts w:ascii="宋体" w:eastAsia="宋体" w:hAnsi="宋体" w:cs="宋体" w:hint="eastAsia"/>
          <w:spacing w:val="12"/>
          <w:sz w:val="24"/>
          <w:szCs w:val="24"/>
        </w:rPr>
        <w:t>协助主体</w:t>
      </w:r>
      <w:r w:rsidRPr="00524FA8">
        <w:rPr>
          <w:rFonts w:ascii="宋体" w:eastAsia="宋体" w:hAnsi="宋体" w:cs="宋体" w:hint="eastAsia"/>
          <w:spacing w:val="8"/>
          <w:sz w:val="24"/>
          <w:szCs w:val="24"/>
        </w:rPr>
        <w:t>设</w:t>
      </w:r>
      <w:r w:rsidRPr="00524FA8">
        <w:rPr>
          <w:rFonts w:ascii="宋体" w:eastAsia="宋体" w:hAnsi="宋体" w:cs="宋体" w:hint="eastAsia"/>
          <w:spacing w:val="6"/>
          <w:sz w:val="24"/>
          <w:szCs w:val="24"/>
        </w:rPr>
        <w:t>计院回复、修改施工图审查关于装配式建筑的图审意见，推进项</w:t>
      </w:r>
      <w:r w:rsidRPr="00524FA8">
        <w:rPr>
          <w:rFonts w:ascii="宋体" w:eastAsia="宋体" w:hAnsi="宋体" w:cs="宋体" w:hint="eastAsia"/>
          <w:spacing w:val="7"/>
          <w:sz w:val="24"/>
          <w:szCs w:val="24"/>
        </w:rPr>
        <w:t>目</w:t>
      </w:r>
      <w:r w:rsidRPr="00524FA8">
        <w:rPr>
          <w:rFonts w:ascii="宋体" w:eastAsia="宋体" w:hAnsi="宋体" w:cs="宋体" w:hint="eastAsia"/>
          <w:spacing w:val="5"/>
          <w:sz w:val="24"/>
          <w:szCs w:val="24"/>
        </w:rPr>
        <w:t>进度，保证项目顺利实施。</w:t>
      </w:r>
    </w:p>
    <w:p w14:paraId="29B6B4ED"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(3)协助完成招标、交底、答疑等现场服务工作</w:t>
      </w:r>
    </w:p>
    <w:p w14:paraId="6147A4F0" w14:textId="77777777" w:rsidR="00524FA8" w:rsidRPr="00524FA8" w:rsidRDefault="00524FA8" w:rsidP="00524FA8">
      <w:pPr>
        <w:spacing w:line="360" w:lineRule="auto"/>
        <w:ind w:left="26" w:right="60" w:firstLine="480"/>
        <w:rPr>
          <w:rFonts w:ascii="宋体" w:eastAsia="宋体" w:hAnsi="宋体" w:cs="宋体"/>
          <w:sz w:val="24"/>
          <w:szCs w:val="24"/>
        </w:rPr>
      </w:pPr>
      <w:r w:rsidRPr="00524FA8">
        <w:rPr>
          <w:rFonts w:ascii="宋体" w:eastAsia="宋体" w:hAnsi="宋体" w:cs="宋体" w:hint="eastAsia"/>
          <w:spacing w:val="12"/>
          <w:sz w:val="24"/>
          <w:szCs w:val="24"/>
        </w:rPr>
        <w:t>协助业主</w:t>
      </w:r>
      <w:r w:rsidRPr="00524FA8">
        <w:rPr>
          <w:rFonts w:ascii="宋体" w:eastAsia="宋体" w:hAnsi="宋体" w:cs="宋体" w:hint="eastAsia"/>
          <w:spacing w:val="8"/>
          <w:sz w:val="24"/>
          <w:szCs w:val="24"/>
        </w:rPr>
        <w:t>招</w:t>
      </w:r>
      <w:r w:rsidRPr="00524FA8">
        <w:rPr>
          <w:rFonts w:ascii="宋体" w:eastAsia="宋体" w:hAnsi="宋体" w:cs="宋体" w:hint="eastAsia"/>
          <w:spacing w:val="6"/>
          <w:sz w:val="24"/>
          <w:szCs w:val="24"/>
        </w:rPr>
        <w:t>采部门，完成对施工招标文件中装配式建筑部分内容的澄清、答</w:t>
      </w:r>
      <w:r w:rsidRPr="00524FA8">
        <w:rPr>
          <w:rFonts w:ascii="宋体" w:eastAsia="宋体" w:hAnsi="宋体" w:cs="宋体" w:hint="eastAsia"/>
          <w:spacing w:val="7"/>
          <w:sz w:val="24"/>
          <w:szCs w:val="24"/>
        </w:rPr>
        <w:t>疑。协助主体设计院对装配式建筑部分进行技术交底、答疑、现场配合，施工</w:t>
      </w:r>
      <w:r w:rsidRPr="00524FA8">
        <w:rPr>
          <w:rFonts w:ascii="宋体" w:eastAsia="宋体" w:hAnsi="宋体" w:cs="宋体" w:hint="eastAsia"/>
          <w:spacing w:val="6"/>
          <w:sz w:val="24"/>
          <w:szCs w:val="24"/>
        </w:rPr>
        <w:t>指</w:t>
      </w:r>
      <w:r w:rsidRPr="00524FA8">
        <w:rPr>
          <w:rFonts w:ascii="宋体" w:eastAsia="宋体" w:hAnsi="宋体" w:cs="宋体" w:hint="eastAsia"/>
          <w:spacing w:val="3"/>
          <w:sz w:val="24"/>
          <w:szCs w:val="24"/>
        </w:rPr>
        <w:t>导</w:t>
      </w:r>
      <w:r w:rsidRPr="00524FA8">
        <w:rPr>
          <w:rFonts w:ascii="宋体" w:eastAsia="宋体" w:hAnsi="宋体" w:cs="宋体" w:hint="eastAsia"/>
          <w:spacing w:val="2"/>
          <w:sz w:val="24"/>
          <w:szCs w:val="24"/>
        </w:rPr>
        <w:t>等。</w:t>
      </w:r>
    </w:p>
    <w:p w14:paraId="148F77E9" w14:textId="77777777" w:rsidR="00524FA8" w:rsidRPr="00524FA8" w:rsidRDefault="00524FA8" w:rsidP="00524FA8">
      <w:pPr>
        <w:spacing w:line="360" w:lineRule="auto"/>
        <w:rPr>
          <w:rFonts w:ascii="宋体" w:eastAsia="宋体" w:hAnsi="宋体" w:cs="宋体"/>
          <w:b/>
          <w:bCs/>
          <w:position w:val="2"/>
          <w:sz w:val="24"/>
          <w:szCs w:val="24"/>
        </w:rPr>
      </w:pPr>
      <w:bookmarkStart w:id="5" w:name="_bookmark12"/>
      <w:bookmarkEnd w:id="5"/>
      <w:r w:rsidRPr="00524FA8">
        <w:rPr>
          <w:rFonts w:ascii="宋体" w:eastAsia="宋体" w:hAnsi="宋体" w:cs="宋体" w:hint="eastAsia"/>
          <w:b/>
          <w:bCs/>
          <w:position w:val="2"/>
          <w:sz w:val="24"/>
          <w:szCs w:val="24"/>
        </w:rPr>
        <w:lastRenderedPageBreak/>
        <w:t>五、设计咨询成果</w:t>
      </w:r>
    </w:p>
    <w:p w14:paraId="5EF7EEA0" w14:textId="77777777" w:rsidR="00524FA8" w:rsidRPr="00524FA8" w:rsidRDefault="00524FA8" w:rsidP="00524FA8">
      <w:pPr>
        <w:spacing w:line="360" w:lineRule="auto"/>
        <w:ind w:left="516"/>
        <w:rPr>
          <w:rFonts w:ascii="宋体" w:eastAsia="宋体" w:hAnsi="宋体" w:cs="宋体"/>
          <w:sz w:val="24"/>
          <w:szCs w:val="24"/>
        </w:rPr>
      </w:pPr>
      <w:r w:rsidRPr="00524FA8">
        <w:rPr>
          <w:rFonts w:ascii="宋体" w:eastAsia="宋体" w:hAnsi="宋体" w:cs="宋体" w:hint="eastAsia"/>
          <w:spacing w:val="6"/>
          <w:sz w:val="24"/>
          <w:szCs w:val="24"/>
        </w:rPr>
        <w:t>提交的成果包括：</w:t>
      </w:r>
    </w:p>
    <w:p w14:paraId="688A46D1"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1、减、隔震方案比选报告</w:t>
      </w:r>
    </w:p>
    <w:p w14:paraId="1BCB9FD6" w14:textId="77777777" w:rsidR="00524FA8" w:rsidRPr="00524FA8" w:rsidRDefault="00524FA8" w:rsidP="00524FA8">
      <w:pPr>
        <w:spacing w:line="360" w:lineRule="auto"/>
        <w:ind w:left="23" w:firstLine="484"/>
        <w:rPr>
          <w:rFonts w:ascii="宋体" w:eastAsia="宋体" w:hAnsi="宋体" w:cs="宋体"/>
          <w:sz w:val="24"/>
          <w:szCs w:val="24"/>
        </w:rPr>
      </w:pPr>
      <w:r w:rsidRPr="00524FA8">
        <w:rPr>
          <w:rFonts w:ascii="宋体" w:eastAsia="宋体" w:hAnsi="宋体" w:cs="宋体" w:hint="eastAsia"/>
          <w:spacing w:val="12"/>
          <w:sz w:val="24"/>
          <w:szCs w:val="24"/>
        </w:rPr>
        <w:t>对国家、</w:t>
      </w:r>
      <w:r w:rsidRPr="00524FA8">
        <w:rPr>
          <w:rFonts w:ascii="宋体" w:eastAsia="宋体" w:hAnsi="宋体" w:cs="宋体" w:hint="eastAsia"/>
          <w:spacing w:val="6"/>
          <w:sz w:val="24"/>
          <w:szCs w:val="24"/>
        </w:rPr>
        <w:t>地方相关政策及标准进行深入解读，保证本项目满足各项要求。对</w:t>
      </w:r>
      <w:r w:rsidRPr="00524FA8">
        <w:rPr>
          <w:rFonts w:ascii="宋体" w:eastAsia="宋体" w:hAnsi="宋体" w:cs="宋体" w:hint="eastAsia"/>
          <w:spacing w:val="9"/>
          <w:sz w:val="24"/>
          <w:szCs w:val="24"/>
        </w:rPr>
        <w:t>本</w:t>
      </w:r>
      <w:r w:rsidRPr="00524FA8">
        <w:rPr>
          <w:rFonts w:ascii="宋体" w:eastAsia="宋体" w:hAnsi="宋体" w:cs="宋体" w:hint="eastAsia"/>
          <w:spacing w:val="7"/>
          <w:sz w:val="24"/>
          <w:szCs w:val="24"/>
        </w:rPr>
        <w:t>项目各单体建筑的减、隔震方案进行多方案比选研究，综合考虑结构体系、受力</w:t>
      </w:r>
      <w:r w:rsidRPr="00524FA8">
        <w:rPr>
          <w:rFonts w:ascii="宋体" w:eastAsia="宋体" w:hAnsi="宋体" w:cs="宋体" w:hint="eastAsia"/>
          <w:spacing w:val="4"/>
          <w:sz w:val="24"/>
          <w:szCs w:val="24"/>
        </w:rPr>
        <w:t>特点、工程造</w:t>
      </w:r>
      <w:r w:rsidRPr="00524FA8">
        <w:rPr>
          <w:rFonts w:ascii="宋体" w:eastAsia="宋体" w:hAnsi="宋体" w:cs="宋体" w:hint="eastAsia"/>
          <w:spacing w:val="3"/>
          <w:sz w:val="24"/>
          <w:szCs w:val="24"/>
        </w:rPr>
        <w:t>价</w:t>
      </w:r>
      <w:r w:rsidRPr="00524FA8">
        <w:rPr>
          <w:rFonts w:ascii="宋体" w:eastAsia="宋体" w:hAnsi="宋体" w:cs="宋体" w:hint="eastAsia"/>
          <w:spacing w:val="2"/>
          <w:sz w:val="24"/>
          <w:szCs w:val="24"/>
        </w:rPr>
        <w:t>、市场采购难易程度、施工难易程度等方面，选择符合要求的、</w:t>
      </w:r>
      <w:r w:rsidRPr="00524FA8">
        <w:rPr>
          <w:rFonts w:ascii="宋体" w:eastAsia="宋体" w:hAnsi="宋体" w:cs="宋体" w:hint="eastAsia"/>
          <w:spacing w:val="18"/>
          <w:sz w:val="24"/>
          <w:szCs w:val="24"/>
        </w:rPr>
        <w:t>最</w:t>
      </w:r>
      <w:r w:rsidRPr="00524FA8">
        <w:rPr>
          <w:rFonts w:ascii="宋体" w:eastAsia="宋体" w:hAnsi="宋体" w:cs="宋体" w:hint="eastAsia"/>
          <w:spacing w:val="10"/>
          <w:sz w:val="24"/>
          <w:szCs w:val="24"/>
        </w:rPr>
        <w:t>具</w:t>
      </w:r>
      <w:r w:rsidRPr="00524FA8">
        <w:rPr>
          <w:rFonts w:ascii="宋体" w:eastAsia="宋体" w:hAnsi="宋体" w:cs="宋体" w:hint="eastAsia"/>
          <w:spacing w:val="9"/>
          <w:sz w:val="24"/>
          <w:szCs w:val="24"/>
        </w:rPr>
        <w:t>经济性、适用性的减、隔震方案。形成减、隔震方案比选报告。</w:t>
      </w:r>
    </w:p>
    <w:p w14:paraId="6DBF9B66"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2、典型单体的《减隔震设计分析报告》范本</w:t>
      </w:r>
    </w:p>
    <w:p w14:paraId="6AB97CE8" w14:textId="77777777" w:rsidR="00524FA8" w:rsidRPr="00524FA8" w:rsidRDefault="00524FA8" w:rsidP="00524FA8">
      <w:pPr>
        <w:spacing w:line="360" w:lineRule="auto"/>
        <w:ind w:left="24" w:firstLine="477"/>
        <w:rPr>
          <w:rFonts w:ascii="宋体" w:eastAsia="宋体" w:hAnsi="宋体" w:cs="宋体"/>
          <w:sz w:val="24"/>
          <w:szCs w:val="24"/>
        </w:rPr>
      </w:pPr>
      <w:r w:rsidRPr="00524FA8">
        <w:rPr>
          <w:rFonts w:ascii="宋体" w:eastAsia="宋体" w:hAnsi="宋体" w:cs="宋体" w:hint="eastAsia"/>
          <w:spacing w:val="3"/>
          <w:sz w:val="24"/>
          <w:szCs w:val="24"/>
        </w:rPr>
        <w:t>提</w:t>
      </w:r>
      <w:r w:rsidRPr="00524FA8">
        <w:rPr>
          <w:rFonts w:ascii="宋体" w:eastAsia="宋体" w:hAnsi="宋体" w:cs="宋体" w:hint="eastAsia"/>
          <w:spacing w:val="2"/>
          <w:sz w:val="24"/>
          <w:szCs w:val="24"/>
        </w:rPr>
        <w:t>供典型建筑单体的减、隔震分析报告，内容包括但不限于：项目概述、减、</w:t>
      </w:r>
      <w:r w:rsidRPr="00524FA8">
        <w:rPr>
          <w:rFonts w:ascii="宋体" w:eastAsia="宋体" w:hAnsi="宋体" w:cs="宋体" w:hint="eastAsia"/>
          <w:spacing w:val="8"/>
          <w:sz w:val="24"/>
          <w:szCs w:val="24"/>
        </w:rPr>
        <w:t>隔</w:t>
      </w:r>
      <w:r w:rsidRPr="00524FA8">
        <w:rPr>
          <w:rFonts w:ascii="宋体" w:eastAsia="宋体" w:hAnsi="宋体" w:cs="宋体" w:hint="eastAsia"/>
          <w:spacing w:val="7"/>
          <w:sz w:val="24"/>
          <w:szCs w:val="24"/>
        </w:rPr>
        <w:t>震设计依据、设计参数、方案设计、整体弹性分析、弹塑性时程分析、子结构</w:t>
      </w:r>
      <w:r w:rsidRPr="00524FA8">
        <w:rPr>
          <w:rFonts w:ascii="宋体" w:eastAsia="宋体" w:hAnsi="宋体" w:cs="宋体" w:hint="eastAsia"/>
          <w:spacing w:val="16"/>
          <w:sz w:val="24"/>
          <w:szCs w:val="24"/>
        </w:rPr>
        <w:t>验</w:t>
      </w:r>
      <w:r w:rsidRPr="00524FA8">
        <w:rPr>
          <w:rFonts w:ascii="宋体" w:eastAsia="宋体" w:hAnsi="宋体" w:cs="宋体" w:hint="eastAsia"/>
          <w:spacing w:val="11"/>
          <w:sz w:val="24"/>
          <w:szCs w:val="24"/>
        </w:rPr>
        <w:t>算</w:t>
      </w:r>
      <w:r w:rsidRPr="00524FA8">
        <w:rPr>
          <w:rFonts w:ascii="宋体" w:eastAsia="宋体" w:hAnsi="宋体" w:cs="宋体" w:hint="eastAsia"/>
          <w:spacing w:val="8"/>
          <w:sz w:val="24"/>
          <w:szCs w:val="24"/>
        </w:rPr>
        <w:t>、非结构构件抗震性能评价等。</w:t>
      </w:r>
    </w:p>
    <w:p w14:paraId="68F9BD00"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3、减、隔震设计专项指导书</w:t>
      </w:r>
    </w:p>
    <w:p w14:paraId="4FD49858" w14:textId="77777777" w:rsidR="00524FA8" w:rsidRPr="00524FA8" w:rsidRDefault="00524FA8" w:rsidP="00524FA8">
      <w:pPr>
        <w:spacing w:line="360" w:lineRule="auto"/>
        <w:ind w:left="33" w:right="70" w:firstLine="467"/>
        <w:rPr>
          <w:rFonts w:ascii="宋体" w:eastAsia="宋体" w:hAnsi="宋体" w:cs="宋体"/>
          <w:sz w:val="24"/>
          <w:szCs w:val="24"/>
        </w:rPr>
      </w:pPr>
      <w:r w:rsidRPr="00524FA8">
        <w:rPr>
          <w:rFonts w:ascii="宋体" w:eastAsia="宋体" w:hAnsi="宋体" w:cs="宋体" w:hint="eastAsia"/>
          <w:spacing w:val="7"/>
          <w:sz w:val="24"/>
          <w:szCs w:val="24"/>
        </w:rPr>
        <w:t>该指导书内容包括但不限于：为实现减隔震设计，主体设计院在结构等效</w:t>
      </w:r>
      <w:r w:rsidRPr="00524FA8">
        <w:rPr>
          <w:rFonts w:ascii="宋体" w:eastAsia="宋体" w:hAnsi="宋体" w:cs="宋体" w:hint="eastAsia"/>
          <w:spacing w:val="4"/>
          <w:sz w:val="24"/>
          <w:szCs w:val="24"/>
        </w:rPr>
        <w:t>模</w:t>
      </w:r>
      <w:r w:rsidRPr="00524FA8">
        <w:rPr>
          <w:rFonts w:ascii="宋体" w:eastAsia="宋体" w:hAnsi="宋体" w:cs="宋体" w:hint="eastAsia"/>
          <w:spacing w:val="13"/>
          <w:sz w:val="24"/>
          <w:szCs w:val="24"/>
        </w:rPr>
        <w:t>型</w:t>
      </w:r>
      <w:r w:rsidRPr="00524FA8">
        <w:rPr>
          <w:rFonts w:ascii="宋体" w:eastAsia="宋体" w:hAnsi="宋体" w:cs="宋体" w:hint="eastAsia"/>
          <w:spacing w:val="9"/>
          <w:sz w:val="24"/>
          <w:szCs w:val="24"/>
        </w:rPr>
        <w:t>、结构计算参数等方面应采取的具体措施，协助主体设计院完成结构设计。</w:t>
      </w:r>
    </w:p>
    <w:p w14:paraId="29E53EAA"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4、装配式方案比选报告</w:t>
      </w:r>
    </w:p>
    <w:p w14:paraId="5AA1B94D" w14:textId="77777777" w:rsidR="00524FA8" w:rsidRPr="00524FA8" w:rsidRDefault="00524FA8" w:rsidP="00524FA8">
      <w:pPr>
        <w:spacing w:line="360" w:lineRule="auto"/>
        <w:ind w:left="23" w:right="70" w:firstLine="484"/>
        <w:rPr>
          <w:rFonts w:ascii="宋体" w:eastAsia="宋体" w:hAnsi="宋体" w:cs="宋体"/>
          <w:sz w:val="24"/>
          <w:szCs w:val="24"/>
        </w:rPr>
      </w:pPr>
      <w:r w:rsidRPr="00524FA8">
        <w:rPr>
          <w:rFonts w:ascii="宋体" w:eastAsia="宋体" w:hAnsi="宋体" w:cs="宋体" w:hint="eastAsia"/>
          <w:spacing w:val="12"/>
          <w:sz w:val="24"/>
          <w:szCs w:val="24"/>
        </w:rPr>
        <w:t>对国家、</w:t>
      </w:r>
      <w:r w:rsidRPr="00524FA8">
        <w:rPr>
          <w:rFonts w:ascii="宋体" w:eastAsia="宋体" w:hAnsi="宋体" w:cs="宋体" w:hint="eastAsia"/>
          <w:spacing w:val="6"/>
          <w:sz w:val="24"/>
          <w:szCs w:val="24"/>
        </w:rPr>
        <w:t>地方相关政策及标准进行深入解读，保证本项目满足各项要求。对</w:t>
      </w:r>
      <w:r w:rsidRPr="00524FA8">
        <w:rPr>
          <w:rFonts w:ascii="宋体" w:eastAsia="宋体" w:hAnsi="宋体" w:cs="宋体" w:hint="eastAsia"/>
          <w:spacing w:val="9"/>
          <w:sz w:val="24"/>
          <w:szCs w:val="24"/>
        </w:rPr>
        <w:t>本</w:t>
      </w:r>
      <w:r w:rsidRPr="00524FA8">
        <w:rPr>
          <w:rFonts w:ascii="宋体" w:eastAsia="宋体" w:hAnsi="宋体" w:cs="宋体" w:hint="eastAsia"/>
          <w:spacing w:val="7"/>
          <w:sz w:val="24"/>
          <w:szCs w:val="24"/>
        </w:rPr>
        <w:t>项目各单体建筑的装配式方案进行多方案比选研究，综合考虑结构体系、装配</w:t>
      </w:r>
      <w:r w:rsidRPr="00524FA8">
        <w:rPr>
          <w:rFonts w:ascii="宋体" w:eastAsia="宋体" w:hAnsi="宋体" w:cs="宋体" w:hint="eastAsia"/>
          <w:spacing w:val="9"/>
          <w:sz w:val="24"/>
          <w:szCs w:val="24"/>
        </w:rPr>
        <w:t>率</w:t>
      </w:r>
      <w:r w:rsidRPr="00524FA8">
        <w:rPr>
          <w:rFonts w:ascii="宋体" w:eastAsia="宋体" w:hAnsi="宋体" w:cs="宋体" w:hint="eastAsia"/>
          <w:spacing w:val="7"/>
          <w:sz w:val="24"/>
          <w:szCs w:val="24"/>
        </w:rPr>
        <w:t>、工程造价、市场采购难易程度、施工难易程度等方面，选择符合要求的、最</w:t>
      </w:r>
      <w:r w:rsidRPr="00524FA8">
        <w:rPr>
          <w:rFonts w:ascii="宋体" w:eastAsia="宋体" w:hAnsi="宋体" w:cs="宋体" w:hint="eastAsia"/>
          <w:spacing w:val="16"/>
          <w:sz w:val="24"/>
          <w:szCs w:val="24"/>
        </w:rPr>
        <w:t>具</w:t>
      </w:r>
      <w:r w:rsidRPr="00524FA8">
        <w:rPr>
          <w:rFonts w:ascii="宋体" w:eastAsia="宋体" w:hAnsi="宋体" w:cs="宋体" w:hint="eastAsia"/>
          <w:spacing w:val="10"/>
          <w:sz w:val="24"/>
          <w:szCs w:val="24"/>
        </w:rPr>
        <w:t>经</w:t>
      </w:r>
      <w:r w:rsidRPr="00524FA8">
        <w:rPr>
          <w:rFonts w:ascii="宋体" w:eastAsia="宋体" w:hAnsi="宋体" w:cs="宋体" w:hint="eastAsia"/>
          <w:spacing w:val="8"/>
          <w:sz w:val="24"/>
          <w:szCs w:val="24"/>
        </w:rPr>
        <w:t>济性、适用性的装配式方案。</w:t>
      </w:r>
    </w:p>
    <w:p w14:paraId="094EABFF"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5、装配式建筑设计指导书</w:t>
      </w:r>
    </w:p>
    <w:p w14:paraId="2A291421" w14:textId="77777777" w:rsidR="00524FA8" w:rsidRPr="00524FA8" w:rsidRDefault="00524FA8" w:rsidP="00524FA8">
      <w:pPr>
        <w:pStyle w:val="1"/>
        <w:spacing w:line="360" w:lineRule="auto"/>
        <w:ind w:firstLine="544"/>
        <w:rPr>
          <w:rFonts w:ascii="宋体" w:eastAsia="宋体" w:hAnsi="宋体" w:cs="宋体"/>
          <w:spacing w:val="9"/>
          <w:sz w:val="24"/>
          <w:szCs w:val="24"/>
        </w:rPr>
      </w:pPr>
      <w:r w:rsidRPr="00524FA8">
        <w:rPr>
          <w:rFonts w:ascii="宋体" w:eastAsia="宋体" w:hAnsi="宋体" w:cs="宋体" w:hint="eastAsia"/>
          <w:spacing w:val="16"/>
          <w:sz w:val="24"/>
          <w:szCs w:val="24"/>
        </w:rPr>
        <w:t>该</w:t>
      </w:r>
      <w:r w:rsidRPr="00524FA8">
        <w:rPr>
          <w:rFonts w:ascii="宋体" w:eastAsia="宋体" w:hAnsi="宋体" w:cs="宋体" w:hint="eastAsia"/>
          <w:spacing w:val="9"/>
          <w:sz w:val="24"/>
          <w:szCs w:val="24"/>
        </w:rPr>
        <w:t>指</w:t>
      </w:r>
      <w:r w:rsidRPr="00524FA8">
        <w:rPr>
          <w:rFonts w:ascii="宋体" w:eastAsia="宋体" w:hAnsi="宋体" w:cs="宋体" w:hint="eastAsia"/>
          <w:spacing w:val="8"/>
          <w:sz w:val="24"/>
          <w:szCs w:val="24"/>
        </w:rPr>
        <w:t>导书内容包括但不限于：为实现装配式建筑，主体设计院在荷载取值、</w:t>
      </w:r>
      <w:r w:rsidRPr="00524FA8">
        <w:rPr>
          <w:rFonts w:ascii="宋体" w:eastAsia="宋体" w:hAnsi="宋体" w:cs="宋体" w:hint="eastAsia"/>
          <w:spacing w:val="9"/>
          <w:sz w:val="24"/>
          <w:szCs w:val="24"/>
        </w:rPr>
        <w:t>结</w:t>
      </w:r>
      <w:r w:rsidRPr="00524FA8">
        <w:rPr>
          <w:rFonts w:ascii="宋体" w:eastAsia="宋体" w:hAnsi="宋体" w:cs="宋体" w:hint="eastAsia"/>
          <w:spacing w:val="7"/>
          <w:sz w:val="24"/>
          <w:szCs w:val="24"/>
        </w:rPr>
        <w:t>构计算等方面应采取的具体措施，并提供预制与现浇构件连接典型节点、预制</w:t>
      </w:r>
      <w:r w:rsidRPr="00524FA8">
        <w:rPr>
          <w:rFonts w:ascii="宋体" w:eastAsia="宋体" w:hAnsi="宋体" w:cs="宋体" w:hint="eastAsia"/>
          <w:spacing w:val="11"/>
          <w:sz w:val="24"/>
          <w:szCs w:val="24"/>
        </w:rPr>
        <w:t>构</w:t>
      </w:r>
      <w:r w:rsidRPr="00524FA8">
        <w:rPr>
          <w:rFonts w:ascii="宋体" w:eastAsia="宋体" w:hAnsi="宋体" w:cs="宋体" w:hint="eastAsia"/>
          <w:spacing w:val="9"/>
          <w:sz w:val="24"/>
          <w:szCs w:val="24"/>
        </w:rPr>
        <w:t>件平面布置，协助主体设计院完成施工图设计。</w:t>
      </w:r>
    </w:p>
    <w:p w14:paraId="04F5FC33" w14:textId="77777777" w:rsidR="00524FA8" w:rsidRPr="00524FA8" w:rsidRDefault="00524FA8" w:rsidP="00524FA8">
      <w:pPr>
        <w:pStyle w:val="1"/>
        <w:spacing w:line="360" w:lineRule="auto"/>
        <w:ind w:firstLine="516"/>
        <w:rPr>
          <w:rFonts w:ascii="宋体" w:eastAsia="宋体" w:hAnsi="宋体" w:cs="宋体"/>
          <w:spacing w:val="9"/>
          <w:sz w:val="24"/>
          <w:szCs w:val="24"/>
        </w:rPr>
      </w:pPr>
    </w:p>
    <w:p w14:paraId="6BD8EB92" w14:textId="77777777" w:rsidR="00524FA8" w:rsidRPr="00524FA8" w:rsidRDefault="00524FA8" w:rsidP="00524FA8">
      <w:pPr>
        <w:spacing w:line="360" w:lineRule="auto"/>
        <w:rPr>
          <w:rFonts w:ascii="宋体" w:eastAsia="宋体" w:hAnsi="宋体" w:cs="宋体"/>
          <w:b/>
          <w:bCs/>
          <w:sz w:val="24"/>
          <w:szCs w:val="24"/>
        </w:rPr>
      </w:pPr>
    </w:p>
    <w:p w14:paraId="7BD21EF8" w14:textId="77777777" w:rsidR="00524FA8" w:rsidRPr="00524FA8" w:rsidRDefault="00524FA8" w:rsidP="00524FA8">
      <w:pPr>
        <w:spacing w:line="360" w:lineRule="auto"/>
        <w:rPr>
          <w:rFonts w:ascii="宋体" w:eastAsia="宋体" w:hAnsi="宋体" w:cs="宋体"/>
          <w:b/>
          <w:bCs/>
          <w:position w:val="2"/>
          <w:sz w:val="24"/>
          <w:szCs w:val="24"/>
        </w:rPr>
      </w:pPr>
      <w:r w:rsidRPr="00524FA8">
        <w:rPr>
          <w:rFonts w:ascii="宋体" w:eastAsia="宋体" w:hAnsi="宋体" w:cs="宋体" w:hint="eastAsia"/>
          <w:b/>
          <w:bCs/>
          <w:position w:val="2"/>
          <w:sz w:val="24"/>
          <w:szCs w:val="24"/>
        </w:rPr>
        <w:t>六、验收要求</w:t>
      </w:r>
    </w:p>
    <w:p w14:paraId="46FB15B1" w14:textId="77777777" w:rsidR="00524FA8" w:rsidRPr="00524FA8" w:rsidRDefault="00524FA8" w:rsidP="00524FA8">
      <w:pPr>
        <w:pStyle w:val="1"/>
        <w:spacing w:line="360" w:lineRule="auto"/>
        <w:ind w:firstLine="480"/>
        <w:rPr>
          <w:rFonts w:ascii="宋体" w:eastAsia="宋体" w:hAnsi="宋体"/>
          <w:sz w:val="24"/>
          <w:szCs w:val="24"/>
        </w:rPr>
      </w:pPr>
      <w:r w:rsidRPr="00524FA8">
        <w:rPr>
          <w:rFonts w:ascii="宋体" w:eastAsia="宋体" w:hAnsi="宋体" w:hint="eastAsia"/>
          <w:sz w:val="24"/>
          <w:szCs w:val="24"/>
        </w:rPr>
        <w:t>1、验收主体：中国民航大学。</w:t>
      </w:r>
    </w:p>
    <w:p w14:paraId="297BFC0C" w14:textId="77777777" w:rsidR="00524FA8" w:rsidRPr="00524FA8" w:rsidRDefault="00524FA8" w:rsidP="00524FA8">
      <w:pPr>
        <w:pStyle w:val="1"/>
        <w:spacing w:line="360" w:lineRule="auto"/>
        <w:ind w:firstLine="480"/>
        <w:rPr>
          <w:rFonts w:ascii="宋体" w:eastAsia="宋体" w:hAnsi="宋体"/>
          <w:sz w:val="24"/>
          <w:szCs w:val="24"/>
        </w:rPr>
      </w:pPr>
      <w:r w:rsidRPr="00524FA8">
        <w:rPr>
          <w:rFonts w:ascii="宋体" w:eastAsia="宋体" w:hAnsi="宋体" w:hint="eastAsia"/>
          <w:sz w:val="24"/>
          <w:szCs w:val="24"/>
        </w:rPr>
        <w:lastRenderedPageBreak/>
        <w:t>2、验收时间：每次付款前和合同履行结束后。</w:t>
      </w:r>
    </w:p>
    <w:p w14:paraId="14811C8C" w14:textId="77777777" w:rsidR="00524FA8" w:rsidRPr="00524FA8" w:rsidRDefault="00524FA8" w:rsidP="00524FA8">
      <w:pPr>
        <w:pStyle w:val="1"/>
        <w:spacing w:line="360" w:lineRule="auto"/>
        <w:ind w:firstLine="480"/>
        <w:rPr>
          <w:rFonts w:ascii="宋体" w:eastAsia="宋体" w:hAnsi="宋体"/>
          <w:sz w:val="24"/>
          <w:szCs w:val="24"/>
        </w:rPr>
      </w:pPr>
      <w:r w:rsidRPr="00524FA8">
        <w:rPr>
          <w:rFonts w:ascii="宋体" w:eastAsia="宋体" w:hAnsi="宋体" w:hint="eastAsia"/>
          <w:sz w:val="24"/>
          <w:szCs w:val="24"/>
        </w:rPr>
        <w:t xml:space="preserve">3、验收方式：采购人根据项目完成情况填写验收书及验收书附表并经审核后加盖其单位公章。 </w:t>
      </w:r>
    </w:p>
    <w:p w14:paraId="3830E593" w14:textId="77777777" w:rsidR="00524FA8" w:rsidRPr="00524FA8" w:rsidRDefault="00524FA8" w:rsidP="00524FA8">
      <w:pPr>
        <w:pStyle w:val="1"/>
        <w:spacing w:line="360" w:lineRule="auto"/>
        <w:ind w:firstLine="480"/>
        <w:rPr>
          <w:rFonts w:ascii="宋体" w:eastAsia="宋体" w:hAnsi="宋体"/>
          <w:sz w:val="24"/>
          <w:szCs w:val="24"/>
        </w:rPr>
      </w:pPr>
      <w:r w:rsidRPr="00524FA8">
        <w:rPr>
          <w:rFonts w:ascii="宋体" w:eastAsia="宋体" w:hAnsi="宋体" w:hint="eastAsia"/>
          <w:sz w:val="24"/>
          <w:szCs w:val="24"/>
        </w:rPr>
        <w:t>4、验收程序：每次付款前由采购人会同中标供应商根据项目完成情况填写验收书及验收书附表并经中国民航大学审核盖章，合同履行结束后由采购人保存全部验收资料及手续文件。</w:t>
      </w:r>
    </w:p>
    <w:p w14:paraId="46E41384" w14:textId="77777777" w:rsidR="00524FA8" w:rsidRPr="00524FA8" w:rsidRDefault="00524FA8" w:rsidP="00524FA8">
      <w:pPr>
        <w:pStyle w:val="1"/>
        <w:spacing w:line="360" w:lineRule="auto"/>
        <w:ind w:firstLine="480"/>
        <w:rPr>
          <w:rFonts w:ascii="宋体" w:eastAsia="宋体" w:hAnsi="宋体"/>
          <w:sz w:val="24"/>
          <w:szCs w:val="24"/>
        </w:rPr>
      </w:pPr>
      <w:r w:rsidRPr="00524FA8">
        <w:rPr>
          <w:rFonts w:ascii="宋体" w:eastAsia="宋体" w:hAnsi="宋体" w:hint="eastAsia"/>
          <w:sz w:val="24"/>
          <w:szCs w:val="24"/>
        </w:rPr>
        <w:t>5、验收内容：以最终合格成果验收报告为准。</w:t>
      </w:r>
    </w:p>
    <w:p w14:paraId="36CD83FF" w14:textId="77777777" w:rsidR="00524FA8" w:rsidRPr="00524FA8" w:rsidRDefault="00524FA8" w:rsidP="00524FA8">
      <w:pPr>
        <w:pStyle w:val="1"/>
        <w:spacing w:line="360" w:lineRule="auto"/>
        <w:ind w:firstLine="480"/>
        <w:rPr>
          <w:rFonts w:ascii="宋体" w:eastAsia="宋体" w:hAnsi="宋体" w:cs="宋体"/>
          <w:spacing w:val="9"/>
          <w:sz w:val="24"/>
          <w:szCs w:val="24"/>
        </w:rPr>
      </w:pPr>
      <w:r w:rsidRPr="00524FA8">
        <w:rPr>
          <w:rFonts w:ascii="宋体" w:eastAsia="宋体" w:hAnsi="宋体" w:hint="eastAsia"/>
          <w:sz w:val="24"/>
          <w:szCs w:val="24"/>
        </w:rPr>
        <w:t>6、验收标准：按照采购合同的约定和现行国家标准、行业标准、地方标准进行验收，包括所有客观、量化指标。</w:t>
      </w:r>
    </w:p>
    <w:p w14:paraId="72448485" w14:textId="77777777" w:rsidR="00EE7866" w:rsidRPr="00524FA8" w:rsidRDefault="00EE7866">
      <w:pPr>
        <w:rPr>
          <w:rFonts w:ascii="宋体" w:eastAsia="宋体" w:hAnsi="宋体"/>
        </w:rPr>
      </w:pPr>
    </w:p>
    <w:sectPr w:rsidR="00EE7866" w:rsidRPr="00524FA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9ED4D" w14:textId="77777777" w:rsidR="00426063" w:rsidRDefault="00426063" w:rsidP="00524FA8">
      <w:r>
        <w:separator/>
      </w:r>
    </w:p>
  </w:endnote>
  <w:endnote w:type="continuationSeparator" w:id="0">
    <w:p w14:paraId="0923DFAF" w14:textId="77777777" w:rsidR="00426063" w:rsidRDefault="00426063" w:rsidP="00524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1F2FF" w14:textId="77777777" w:rsidR="00524FA8" w:rsidRDefault="00524FA8">
    <w:pPr>
      <w:spacing w:line="187" w:lineRule="auto"/>
      <w:rPr>
        <w:rFonts w:ascii="Calibri" w:eastAsia="Calibri" w:hAnsi="Calibri" w:cs="Calibri"/>
        <w:sz w:val="17"/>
        <w:szCs w:val="17"/>
      </w:rPr>
    </w:pPr>
    <w:r>
      <w:rPr>
        <w:noProof/>
        <w:sz w:val="17"/>
      </w:rPr>
      <mc:AlternateContent>
        <mc:Choice Requires="wps">
          <w:drawing>
            <wp:anchor distT="0" distB="0" distL="114300" distR="114300" simplePos="0" relativeHeight="251659264" behindDoc="0" locked="0" layoutInCell="1" allowOverlap="1" wp14:anchorId="58E119D1" wp14:editId="4EA83AFF">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DADB3" w14:textId="77777777" w:rsidR="00524FA8" w:rsidRDefault="00524FA8">
                          <w:pPr>
                            <w:pStyle w:val="a6"/>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8E119D1" id="_x0000_t202" coordsize="21600,21600" o:spt="202" path="m,l,21600r21600,l21600,xe">
              <v:stroke joinstyle="miter"/>
              <v:path gradientshapeok="t" o:connecttype="rect"/>
            </v:shapetype>
            <v:shape id="文本框 6" o:spid="_x0000_s1026"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54DADB3" w14:textId="77777777" w:rsidR="00524FA8" w:rsidRDefault="00524FA8">
                    <w:pPr>
                      <w:pStyle w:val="a6"/>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E9D1D" w14:textId="77777777" w:rsidR="00426063" w:rsidRDefault="00426063" w:rsidP="00524FA8">
      <w:r>
        <w:separator/>
      </w:r>
    </w:p>
  </w:footnote>
  <w:footnote w:type="continuationSeparator" w:id="0">
    <w:p w14:paraId="062012AB" w14:textId="77777777" w:rsidR="00426063" w:rsidRDefault="00426063" w:rsidP="00524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7296" w14:textId="77777777" w:rsidR="00524FA8" w:rsidRDefault="00524FA8">
    <w:pPr>
      <w:pStyle w:val="a4"/>
      <w:jc w:val="right"/>
    </w:pPr>
    <w:r>
      <w:rPr>
        <w:rFonts w:hint="eastAsia"/>
      </w:rPr>
      <w:t>公开招标文件</w:t>
    </w:r>
    <w:r>
      <w:rPr>
        <w:rFonts w:hint="eastAsia"/>
        <w:sz w:val="24"/>
      </w:rPr>
      <w:t xml:space="preserve">  </w:t>
    </w:r>
    <w:r>
      <w:rPr>
        <w:rFonts w:ascii="宋体" w:eastAsia="宋体" w:hAnsi="宋体" w:cs="宋体" w:hint="eastAsia"/>
      </w:rPr>
      <w:t>版本：BH-WJ-2207-0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readOnly" w:enforcement="1" w:cryptProviderType="rsaAES" w:cryptAlgorithmClass="hash" w:cryptAlgorithmType="typeAny" w:cryptAlgorithmSid="14" w:cryptSpinCount="100000" w:hash="M3dA21XCc1FTizINHrEWWKqRCRbSRGD/QnmxzFLT21vFr9XEKUZqjJI/1Ol1SgGkjbXV8J//Sgupbl58yvkaww==" w:salt="zE/P6HBxPgXt5tp6pFXosw=="/>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093"/>
    <w:rsid w:val="00426063"/>
    <w:rsid w:val="00524FA8"/>
    <w:rsid w:val="009C2093"/>
    <w:rsid w:val="00EE7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C5487CB-3F70-44D6-83BC-6BA50806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524FA8"/>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qFormat/>
    <w:rsid w:val="00524FA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qFormat/>
    <w:rsid w:val="00524FA8"/>
    <w:rPr>
      <w:sz w:val="18"/>
      <w:szCs w:val="18"/>
    </w:rPr>
  </w:style>
  <w:style w:type="paragraph" w:styleId="a6">
    <w:name w:val="footer"/>
    <w:basedOn w:val="a"/>
    <w:link w:val="a7"/>
    <w:uiPriority w:val="99"/>
    <w:unhideWhenUsed/>
    <w:qFormat/>
    <w:rsid w:val="00524FA8"/>
    <w:pPr>
      <w:tabs>
        <w:tab w:val="center" w:pos="4153"/>
        <w:tab w:val="right" w:pos="8306"/>
      </w:tabs>
      <w:snapToGrid w:val="0"/>
      <w:jc w:val="left"/>
    </w:pPr>
    <w:rPr>
      <w:sz w:val="18"/>
      <w:szCs w:val="18"/>
    </w:rPr>
  </w:style>
  <w:style w:type="character" w:customStyle="1" w:styleId="a7">
    <w:name w:val="页脚 字符"/>
    <w:basedOn w:val="a1"/>
    <w:link w:val="a6"/>
    <w:uiPriority w:val="99"/>
    <w:qFormat/>
    <w:rsid w:val="00524FA8"/>
    <w:rPr>
      <w:sz w:val="18"/>
      <w:szCs w:val="18"/>
    </w:rPr>
  </w:style>
  <w:style w:type="paragraph" w:customStyle="1" w:styleId="1">
    <w:name w:val="列出段落1"/>
    <w:basedOn w:val="a"/>
    <w:uiPriority w:val="34"/>
    <w:qFormat/>
    <w:rsid w:val="00524FA8"/>
    <w:pPr>
      <w:ind w:firstLineChars="200" w:firstLine="420"/>
    </w:pPr>
  </w:style>
  <w:style w:type="paragraph" w:styleId="a0">
    <w:name w:val="Body Text"/>
    <w:basedOn w:val="a"/>
    <w:link w:val="a8"/>
    <w:uiPriority w:val="99"/>
    <w:semiHidden/>
    <w:unhideWhenUsed/>
    <w:rsid w:val="00524FA8"/>
    <w:pPr>
      <w:spacing w:after="120"/>
    </w:pPr>
  </w:style>
  <w:style w:type="character" w:customStyle="1" w:styleId="a8">
    <w:name w:val="正文文本 字符"/>
    <w:basedOn w:val="a1"/>
    <w:link w:val="a0"/>
    <w:uiPriority w:val="99"/>
    <w:semiHidden/>
    <w:rsid w:val="00524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FB19E-5936-4BB8-BF62-31A2F9C77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648</Words>
  <Characters>3694</Characters>
  <Application>Microsoft Office Word</Application>
  <DocSecurity>8</DocSecurity>
  <Lines>30</Lines>
  <Paragraphs>8</Paragraphs>
  <ScaleCrop>false</ScaleCrop>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 玉</dc:creator>
  <cp:keywords/>
  <dc:description/>
  <cp:lastModifiedBy>陈 玉</cp:lastModifiedBy>
  <cp:revision>2</cp:revision>
  <dcterms:created xsi:type="dcterms:W3CDTF">2022-10-13T08:22:00Z</dcterms:created>
  <dcterms:modified xsi:type="dcterms:W3CDTF">2022-10-13T08:23:00Z</dcterms:modified>
</cp:coreProperties>
</file>