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DF8" w:rsidRPr="00CC7DF8" w:rsidRDefault="00CC7DF8" w:rsidP="00CC7DF8">
      <w:pPr>
        <w:spacing w:after="240" w:line="360" w:lineRule="auto"/>
        <w:jc w:val="center"/>
        <w:outlineLvl w:val="1"/>
        <w:rPr>
          <w:rFonts w:ascii="宋体" w:hAnsi="宋体" w:cs="宋体"/>
          <w:b/>
          <w:bCs/>
          <w:sz w:val="24"/>
          <w:szCs w:val="24"/>
        </w:rPr>
      </w:pPr>
      <w:bookmarkStart w:id="0" w:name="_Toc106628723"/>
      <w:bookmarkStart w:id="1" w:name="_Toc35393790"/>
      <w:bookmarkStart w:id="2" w:name="_Toc28359002"/>
      <w:bookmarkStart w:id="3" w:name="_Toc35393621"/>
      <w:bookmarkStart w:id="4" w:name="_Toc28359079"/>
      <w:bookmarkStart w:id="5" w:name="_Hlk24379207"/>
      <w:r w:rsidRPr="00CC7DF8">
        <w:rPr>
          <w:rFonts w:ascii="宋体" w:hAnsi="宋体" w:cs="宋体" w:hint="eastAsia"/>
          <w:b/>
          <w:bCs/>
          <w:sz w:val="24"/>
          <w:szCs w:val="24"/>
        </w:rPr>
        <w:t>北京市</w:t>
      </w:r>
      <w:proofErr w:type="gramStart"/>
      <w:r w:rsidRPr="00CC7DF8">
        <w:rPr>
          <w:rFonts w:ascii="宋体" w:hAnsi="宋体" w:cs="宋体" w:hint="eastAsia"/>
          <w:b/>
          <w:bCs/>
          <w:sz w:val="24"/>
          <w:szCs w:val="24"/>
        </w:rPr>
        <w:t>大兴区</w:t>
      </w:r>
      <w:proofErr w:type="gramEnd"/>
      <w:r w:rsidRPr="00CC7DF8">
        <w:rPr>
          <w:rFonts w:ascii="宋体" w:hAnsi="宋体" w:cs="宋体" w:hint="eastAsia"/>
          <w:b/>
          <w:bCs/>
          <w:sz w:val="24"/>
          <w:szCs w:val="24"/>
        </w:rPr>
        <w:t>中医医院购买</w:t>
      </w:r>
      <w:proofErr w:type="gramStart"/>
      <w:r w:rsidRPr="00CC7DF8">
        <w:rPr>
          <w:rFonts w:ascii="宋体" w:hAnsi="宋体" w:cs="宋体" w:hint="eastAsia"/>
          <w:b/>
          <w:bCs/>
          <w:sz w:val="24"/>
          <w:szCs w:val="24"/>
        </w:rPr>
        <w:t>核磁维保服务</w:t>
      </w:r>
      <w:proofErr w:type="gramEnd"/>
      <w:r w:rsidRPr="00CC7DF8">
        <w:rPr>
          <w:rFonts w:ascii="宋体" w:hAnsi="宋体" w:cs="宋体" w:hint="eastAsia"/>
          <w:b/>
          <w:bCs/>
          <w:sz w:val="24"/>
          <w:szCs w:val="24"/>
        </w:rPr>
        <w:t>项目公开招标公告</w:t>
      </w:r>
    </w:p>
    <w:p w:rsidR="00DB4C15" w:rsidRDefault="00DB4C15" w:rsidP="00DB4C15">
      <w:pPr>
        <w:spacing w:line="360" w:lineRule="auto"/>
        <w:outlineLvl w:val="1"/>
        <w:rPr>
          <w:rFonts w:ascii="宋体" w:hAnsi="宋体" w:cs="宋体"/>
          <w:bCs/>
          <w:sz w:val="24"/>
          <w:szCs w:val="24"/>
        </w:rPr>
      </w:pPr>
      <w:r>
        <w:rPr>
          <w:rFonts w:ascii="宋体" w:hAnsi="宋体" w:cs="宋体" w:hint="eastAsia"/>
          <w:bCs/>
          <w:sz w:val="24"/>
          <w:szCs w:val="24"/>
        </w:rPr>
        <w:t>一、项目基本情况</w:t>
      </w:r>
      <w:bookmarkEnd w:id="0"/>
      <w:bookmarkEnd w:id="1"/>
      <w:bookmarkEnd w:id="2"/>
      <w:bookmarkEnd w:id="3"/>
      <w:bookmarkEnd w:id="4"/>
    </w:p>
    <w:p w:rsidR="00DB4C15" w:rsidRDefault="00DB4C15" w:rsidP="00DB4C15">
      <w:pPr>
        <w:spacing w:line="360" w:lineRule="auto"/>
        <w:rPr>
          <w:rFonts w:ascii="宋体" w:hAnsi="宋体"/>
          <w:sz w:val="24"/>
          <w:szCs w:val="24"/>
        </w:rPr>
      </w:pPr>
      <w:r>
        <w:rPr>
          <w:rFonts w:ascii="宋体" w:hAnsi="宋体" w:hint="eastAsia"/>
          <w:sz w:val="24"/>
          <w:szCs w:val="24"/>
        </w:rPr>
        <w:t>项目编号:</w:t>
      </w:r>
      <w:r>
        <w:rPr>
          <w:rFonts w:ascii="宋体" w:hAnsi="宋体"/>
          <w:sz w:val="24"/>
          <w:szCs w:val="24"/>
        </w:rPr>
        <w:t>11011524210200016374-XM001</w:t>
      </w:r>
    </w:p>
    <w:p w:rsidR="00DB4C15" w:rsidRDefault="00DB4C15" w:rsidP="00DB4C15">
      <w:pPr>
        <w:spacing w:line="360" w:lineRule="auto"/>
        <w:rPr>
          <w:rFonts w:ascii="宋体" w:hAnsi="宋体"/>
          <w:sz w:val="24"/>
          <w:szCs w:val="24"/>
        </w:rPr>
      </w:pPr>
      <w:r>
        <w:rPr>
          <w:rFonts w:ascii="宋体" w:hAnsi="宋体" w:hint="eastAsia"/>
          <w:sz w:val="24"/>
          <w:szCs w:val="24"/>
        </w:rPr>
        <w:t>项目名称:北京市</w:t>
      </w:r>
      <w:proofErr w:type="gramStart"/>
      <w:r>
        <w:rPr>
          <w:rFonts w:ascii="宋体" w:hAnsi="宋体" w:hint="eastAsia"/>
          <w:sz w:val="24"/>
          <w:szCs w:val="24"/>
        </w:rPr>
        <w:t>大兴区</w:t>
      </w:r>
      <w:proofErr w:type="gramEnd"/>
      <w:r>
        <w:rPr>
          <w:rFonts w:ascii="宋体" w:hAnsi="宋体" w:hint="eastAsia"/>
          <w:sz w:val="24"/>
          <w:szCs w:val="24"/>
        </w:rPr>
        <w:t>中医医院购买</w:t>
      </w:r>
      <w:proofErr w:type="gramStart"/>
      <w:r>
        <w:rPr>
          <w:rFonts w:ascii="宋体" w:hAnsi="宋体" w:hint="eastAsia"/>
          <w:sz w:val="24"/>
          <w:szCs w:val="24"/>
        </w:rPr>
        <w:t>核磁维保服务</w:t>
      </w:r>
      <w:proofErr w:type="gramEnd"/>
      <w:r>
        <w:rPr>
          <w:rFonts w:ascii="宋体" w:hAnsi="宋体" w:hint="eastAsia"/>
          <w:sz w:val="24"/>
          <w:szCs w:val="24"/>
        </w:rPr>
        <w:t>项目</w:t>
      </w:r>
    </w:p>
    <w:bookmarkEnd w:id="5"/>
    <w:p w:rsidR="00DB4C15" w:rsidRDefault="00DB4C15" w:rsidP="00DB4C15">
      <w:pPr>
        <w:spacing w:line="360" w:lineRule="auto"/>
        <w:rPr>
          <w:rFonts w:ascii="宋体" w:hAnsi="宋体"/>
          <w:sz w:val="24"/>
          <w:szCs w:val="24"/>
        </w:rPr>
      </w:pPr>
      <w:r>
        <w:rPr>
          <w:rFonts w:ascii="宋体" w:hAnsi="宋体" w:hint="eastAsia"/>
          <w:sz w:val="24"/>
          <w:szCs w:val="24"/>
        </w:rPr>
        <w:t>预算金额:</w:t>
      </w:r>
      <w:r>
        <w:rPr>
          <w:rFonts w:ascii="宋体" w:hAnsi="宋体"/>
          <w:sz w:val="24"/>
          <w:szCs w:val="24"/>
        </w:rPr>
        <w:t>405</w:t>
      </w:r>
      <w:r>
        <w:rPr>
          <w:rFonts w:ascii="宋体" w:hAnsi="宋体" w:hint="eastAsia"/>
          <w:sz w:val="24"/>
          <w:szCs w:val="24"/>
        </w:rPr>
        <w:t>万元</w:t>
      </w:r>
    </w:p>
    <w:p w:rsidR="00DB4C15" w:rsidRDefault="00DB4C15" w:rsidP="00DB4C15">
      <w:pPr>
        <w:spacing w:line="360" w:lineRule="auto"/>
        <w:rPr>
          <w:rFonts w:ascii="宋体" w:hAnsi="宋体"/>
          <w:sz w:val="24"/>
          <w:szCs w:val="24"/>
        </w:rPr>
      </w:pPr>
      <w:r>
        <w:rPr>
          <w:rFonts w:ascii="宋体" w:hAnsi="宋体" w:hint="eastAsia"/>
          <w:sz w:val="24"/>
          <w:szCs w:val="24"/>
        </w:rPr>
        <w:t>最高限价:</w:t>
      </w:r>
      <w:r>
        <w:rPr>
          <w:rFonts w:ascii="宋体" w:hAnsi="宋体"/>
          <w:sz w:val="24"/>
          <w:szCs w:val="24"/>
        </w:rPr>
        <w:t>405</w:t>
      </w:r>
      <w:r>
        <w:rPr>
          <w:rFonts w:ascii="宋体" w:hAnsi="宋体" w:hint="eastAsia"/>
          <w:sz w:val="24"/>
          <w:szCs w:val="24"/>
        </w:rPr>
        <w:t>万元</w:t>
      </w:r>
    </w:p>
    <w:p w:rsidR="00DB4C15" w:rsidRDefault="00DB4C15" w:rsidP="00DB4C15">
      <w:pPr>
        <w:spacing w:line="360" w:lineRule="auto"/>
        <w:rPr>
          <w:rFonts w:ascii="宋体" w:hAnsi="宋体"/>
          <w:sz w:val="24"/>
          <w:szCs w:val="24"/>
        </w:rPr>
      </w:pPr>
      <w:r>
        <w:rPr>
          <w:rFonts w:ascii="宋体" w:hAnsi="宋体" w:hint="eastAsia"/>
          <w:sz w:val="24"/>
          <w:szCs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535"/>
        <w:gridCol w:w="5041"/>
      </w:tblGrid>
      <w:tr w:rsidR="00DB4C15" w:rsidTr="00120E5F">
        <w:trPr>
          <w:trHeight w:val="860"/>
        </w:trPr>
        <w:tc>
          <w:tcPr>
            <w:tcW w:w="434" w:type="pct"/>
            <w:tcBorders>
              <w:top w:val="single" w:sz="4" w:space="0" w:color="auto"/>
              <w:left w:val="single" w:sz="4" w:space="0" w:color="auto"/>
              <w:bottom w:val="single" w:sz="4" w:space="0" w:color="auto"/>
              <w:right w:val="single" w:sz="4" w:space="0" w:color="auto"/>
            </w:tcBorders>
            <w:noWrap/>
            <w:vAlign w:val="center"/>
          </w:tcPr>
          <w:p w:rsidR="00DB4C15" w:rsidRDefault="00DB4C15" w:rsidP="00120E5F">
            <w:pPr>
              <w:jc w:val="center"/>
              <w:rPr>
                <w:rFonts w:ascii="宋体" w:hAnsi="宋体"/>
                <w:b/>
                <w:sz w:val="24"/>
                <w:szCs w:val="24"/>
              </w:rPr>
            </w:pPr>
            <w:r>
              <w:rPr>
                <w:rFonts w:ascii="宋体" w:hAnsi="宋体" w:hint="eastAsia"/>
                <w:b/>
                <w:sz w:val="24"/>
                <w:szCs w:val="24"/>
              </w:rPr>
              <w:t>包数</w:t>
            </w:r>
          </w:p>
        </w:tc>
        <w:tc>
          <w:tcPr>
            <w:tcW w:w="1528" w:type="pct"/>
            <w:tcBorders>
              <w:top w:val="single" w:sz="4" w:space="0" w:color="auto"/>
              <w:left w:val="single" w:sz="4" w:space="0" w:color="auto"/>
              <w:bottom w:val="single" w:sz="4" w:space="0" w:color="auto"/>
              <w:right w:val="single" w:sz="4" w:space="0" w:color="auto"/>
            </w:tcBorders>
            <w:noWrap/>
            <w:vAlign w:val="center"/>
          </w:tcPr>
          <w:p w:rsidR="00DB4C15" w:rsidRDefault="00DB4C15" w:rsidP="00120E5F">
            <w:pPr>
              <w:jc w:val="center"/>
              <w:rPr>
                <w:rFonts w:ascii="宋体" w:hAnsi="宋体"/>
                <w:b/>
                <w:sz w:val="24"/>
                <w:szCs w:val="24"/>
              </w:rPr>
            </w:pPr>
            <w:r>
              <w:rPr>
                <w:rFonts w:ascii="宋体" w:hAnsi="宋体" w:hint="eastAsia"/>
                <w:b/>
                <w:sz w:val="24"/>
                <w:szCs w:val="24"/>
              </w:rPr>
              <w:t>采购内容</w:t>
            </w:r>
          </w:p>
        </w:tc>
        <w:tc>
          <w:tcPr>
            <w:tcW w:w="3038" w:type="pct"/>
            <w:tcBorders>
              <w:top w:val="single" w:sz="4" w:space="0" w:color="auto"/>
              <w:left w:val="single" w:sz="4" w:space="0" w:color="auto"/>
              <w:bottom w:val="single" w:sz="4" w:space="0" w:color="auto"/>
              <w:right w:val="single" w:sz="4" w:space="0" w:color="auto"/>
            </w:tcBorders>
            <w:noWrap/>
            <w:vAlign w:val="center"/>
          </w:tcPr>
          <w:p w:rsidR="00DB4C15" w:rsidRDefault="00DB4C15" w:rsidP="00120E5F">
            <w:pPr>
              <w:jc w:val="center"/>
              <w:rPr>
                <w:rFonts w:ascii="宋体" w:hAnsi="宋体"/>
                <w:b/>
                <w:sz w:val="24"/>
                <w:szCs w:val="24"/>
              </w:rPr>
            </w:pPr>
            <w:r>
              <w:rPr>
                <w:rFonts w:ascii="宋体" w:hAnsi="宋体" w:hint="eastAsia"/>
                <w:b/>
                <w:sz w:val="24"/>
                <w:szCs w:val="24"/>
              </w:rPr>
              <w:t>简要服务需求</w:t>
            </w:r>
          </w:p>
          <w:p w:rsidR="00DB4C15" w:rsidRDefault="00DB4C15" w:rsidP="00120E5F">
            <w:pPr>
              <w:jc w:val="center"/>
              <w:rPr>
                <w:rFonts w:ascii="宋体" w:hAnsi="宋体"/>
                <w:b/>
                <w:sz w:val="24"/>
                <w:szCs w:val="24"/>
              </w:rPr>
            </w:pPr>
            <w:r>
              <w:rPr>
                <w:rFonts w:ascii="宋体" w:hAnsi="宋体" w:hint="eastAsia"/>
                <w:b/>
                <w:sz w:val="24"/>
                <w:szCs w:val="24"/>
              </w:rPr>
              <w:t>(详见招标文件采购需求)</w:t>
            </w:r>
          </w:p>
        </w:tc>
      </w:tr>
      <w:tr w:rsidR="00DB4C15" w:rsidTr="00120E5F">
        <w:trPr>
          <w:trHeight w:val="531"/>
        </w:trPr>
        <w:tc>
          <w:tcPr>
            <w:tcW w:w="434" w:type="pct"/>
            <w:tcBorders>
              <w:top w:val="single" w:sz="4" w:space="0" w:color="auto"/>
              <w:left w:val="single" w:sz="4" w:space="0" w:color="auto"/>
              <w:bottom w:val="single" w:sz="4" w:space="0" w:color="auto"/>
              <w:right w:val="single" w:sz="4" w:space="0" w:color="auto"/>
            </w:tcBorders>
            <w:noWrap/>
            <w:vAlign w:val="center"/>
          </w:tcPr>
          <w:p w:rsidR="00DB4C15" w:rsidRDefault="00DB4C15" w:rsidP="00120E5F">
            <w:pPr>
              <w:jc w:val="center"/>
              <w:rPr>
                <w:rFonts w:ascii="宋体" w:hAnsi="宋体"/>
                <w:sz w:val="24"/>
                <w:szCs w:val="24"/>
              </w:rPr>
            </w:pPr>
            <w:r>
              <w:rPr>
                <w:rFonts w:ascii="宋体" w:hAnsi="宋体"/>
                <w:sz w:val="24"/>
                <w:szCs w:val="24"/>
              </w:rPr>
              <w:t>1</w:t>
            </w:r>
          </w:p>
        </w:tc>
        <w:tc>
          <w:tcPr>
            <w:tcW w:w="1528" w:type="pct"/>
            <w:tcBorders>
              <w:top w:val="single" w:sz="4" w:space="0" w:color="auto"/>
              <w:left w:val="single" w:sz="4" w:space="0" w:color="auto"/>
              <w:bottom w:val="single" w:sz="4" w:space="0" w:color="auto"/>
              <w:right w:val="single" w:sz="4" w:space="0" w:color="auto"/>
            </w:tcBorders>
            <w:noWrap/>
            <w:vAlign w:val="center"/>
          </w:tcPr>
          <w:p w:rsidR="00DB4C15" w:rsidRDefault="00DB4C15" w:rsidP="00120E5F">
            <w:pPr>
              <w:jc w:val="center"/>
              <w:rPr>
                <w:rFonts w:ascii="宋体" w:hAnsi="宋体" w:cs="宋体"/>
                <w:kern w:val="0"/>
                <w:sz w:val="24"/>
                <w:szCs w:val="24"/>
              </w:rPr>
            </w:pPr>
            <w:r>
              <w:rPr>
                <w:rFonts w:ascii="宋体" w:hAnsi="宋体" w:cs="宋体" w:hint="eastAsia"/>
                <w:kern w:val="0"/>
                <w:sz w:val="24"/>
                <w:szCs w:val="24"/>
                <w:lang w:bidi="ar"/>
              </w:rPr>
              <w:t>3.0T核磁保修</w:t>
            </w:r>
          </w:p>
        </w:tc>
        <w:tc>
          <w:tcPr>
            <w:tcW w:w="3038" w:type="pct"/>
            <w:tcBorders>
              <w:top w:val="single" w:sz="4" w:space="0" w:color="auto"/>
              <w:left w:val="single" w:sz="4" w:space="0" w:color="auto"/>
              <w:bottom w:val="single" w:sz="4" w:space="0" w:color="auto"/>
              <w:right w:val="single" w:sz="4" w:space="0" w:color="auto"/>
            </w:tcBorders>
            <w:noWrap/>
            <w:vAlign w:val="center"/>
          </w:tcPr>
          <w:p w:rsidR="00DB4C15" w:rsidRDefault="00DB4C15" w:rsidP="00120E5F">
            <w:pPr>
              <w:widowControl/>
              <w:jc w:val="left"/>
              <w:textAlignment w:val="center"/>
              <w:rPr>
                <w:rFonts w:ascii="宋体" w:hAnsi="宋体" w:cs="宋体"/>
                <w:kern w:val="0"/>
                <w:sz w:val="24"/>
                <w:szCs w:val="24"/>
              </w:rPr>
            </w:pPr>
            <w:r>
              <w:rPr>
                <w:rFonts w:ascii="宋体" w:hAnsi="宋体" w:cs="宋体" w:hint="eastAsia"/>
                <w:kern w:val="0"/>
                <w:sz w:val="24"/>
                <w:szCs w:val="24"/>
              </w:rPr>
              <w:t>对医院现有的3.0T核磁设备进行维修保养服务</w:t>
            </w:r>
            <w:r>
              <w:rPr>
                <w:rFonts w:ascii="宋体" w:hAnsi="宋体" w:cs="宋体"/>
                <w:kern w:val="0"/>
                <w:sz w:val="24"/>
                <w:szCs w:val="24"/>
              </w:rPr>
              <w:t>……</w:t>
            </w:r>
          </w:p>
        </w:tc>
      </w:tr>
    </w:tbl>
    <w:p w:rsidR="00DB4C15" w:rsidRDefault="00DB4C15" w:rsidP="00DB4C15">
      <w:pPr>
        <w:spacing w:line="360" w:lineRule="auto"/>
        <w:jc w:val="left"/>
        <w:rPr>
          <w:rFonts w:ascii="宋体" w:hAnsi="宋体"/>
          <w:sz w:val="24"/>
          <w:szCs w:val="24"/>
        </w:rPr>
      </w:pPr>
      <w:r>
        <w:rPr>
          <w:rFonts w:ascii="宋体" w:hAnsi="宋体" w:hint="eastAsia"/>
          <w:sz w:val="24"/>
          <w:szCs w:val="24"/>
        </w:rPr>
        <w:t>合同履行期限:</w:t>
      </w:r>
      <w:r>
        <w:rPr>
          <w:rFonts w:ascii="宋体" w:hAnsi="宋体" w:hint="eastAsia"/>
        </w:rPr>
        <w:t xml:space="preserve"> </w:t>
      </w:r>
      <w:r>
        <w:rPr>
          <w:rFonts w:ascii="宋体" w:hAnsi="宋体" w:hint="eastAsia"/>
          <w:sz w:val="24"/>
          <w:szCs w:val="24"/>
        </w:rPr>
        <w:t>自合同签订之日起</w:t>
      </w:r>
      <w:r>
        <w:rPr>
          <w:rFonts w:ascii="宋体" w:hAnsi="宋体"/>
          <w:sz w:val="24"/>
          <w:szCs w:val="24"/>
        </w:rPr>
        <w:t>36</w:t>
      </w:r>
      <w:r>
        <w:rPr>
          <w:rFonts w:ascii="宋体" w:hAnsi="宋体" w:hint="eastAsia"/>
          <w:sz w:val="24"/>
          <w:szCs w:val="24"/>
        </w:rPr>
        <w:t>个月。</w:t>
      </w:r>
    </w:p>
    <w:p w:rsidR="00DB4C15" w:rsidRDefault="00DB4C15" w:rsidP="00DB4C15">
      <w:pPr>
        <w:spacing w:line="360" w:lineRule="auto"/>
        <w:jc w:val="left"/>
        <w:rPr>
          <w:rFonts w:ascii="宋体" w:hAnsi="宋体"/>
          <w:sz w:val="24"/>
          <w:szCs w:val="24"/>
        </w:rPr>
      </w:pPr>
      <w:r>
        <w:rPr>
          <w:rFonts w:ascii="宋体" w:hAnsi="宋体" w:hint="eastAsia"/>
          <w:sz w:val="24"/>
          <w:szCs w:val="24"/>
        </w:rPr>
        <w:t>本项目不接受联合体投标。</w:t>
      </w:r>
    </w:p>
    <w:p w:rsidR="00DB4C15" w:rsidRDefault="00DB4C15" w:rsidP="00DB4C15">
      <w:pPr>
        <w:spacing w:line="360" w:lineRule="auto"/>
        <w:jc w:val="left"/>
        <w:outlineLvl w:val="1"/>
        <w:rPr>
          <w:rFonts w:ascii="宋体" w:hAnsi="宋体" w:cs="宋体"/>
          <w:bCs/>
          <w:sz w:val="24"/>
          <w:szCs w:val="24"/>
        </w:rPr>
      </w:pPr>
      <w:bookmarkStart w:id="6" w:name="_Toc28359080"/>
      <w:bookmarkStart w:id="7" w:name="_Toc35393791"/>
      <w:bookmarkStart w:id="8" w:name="_Toc35393622"/>
      <w:bookmarkStart w:id="9" w:name="_Toc106628724"/>
      <w:bookmarkStart w:id="10" w:name="_Toc28359003"/>
      <w:r>
        <w:rPr>
          <w:rFonts w:ascii="宋体" w:hAnsi="宋体" w:cs="宋体" w:hint="eastAsia"/>
          <w:bCs/>
          <w:sz w:val="24"/>
          <w:szCs w:val="24"/>
        </w:rPr>
        <w:t>二、申请人的资格要求</w:t>
      </w:r>
      <w:bookmarkEnd w:id="6"/>
      <w:bookmarkEnd w:id="7"/>
      <w:bookmarkEnd w:id="8"/>
      <w:bookmarkEnd w:id="9"/>
      <w:bookmarkEnd w:id="10"/>
    </w:p>
    <w:p w:rsidR="00DB4C15" w:rsidRDefault="00DB4C15" w:rsidP="00DB4C15">
      <w:pPr>
        <w:spacing w:line="360" w:lineRule="auto"/>
        <w:jc w:val="left"/>
        <w:rPr>
          <w:rFonts w:ascii="宋体" w:hAnsi="宋体"/>
          <w:sz w:val="24"/>
          <w:szCs w:val="24"/>
        </w:rPr>
      </w:pPr>
      <w:r>
        <w:rPr>
          <w:rFonts w:ascii="宋体" w:hAnsi="宋体" w:hint="eastAsia"/>
          <w:sz w:val="24"/>
          <w:szCs w:val="24"/>
        </w:rPr>
        <w:t>1.满足《中华人民共和国政府采购法》第二十二条规定；</w:t>
      </w:r>
    </w:p>
    <w:p w:rsidR="00DB4C15" w:rsidRDefault="00DB4C15" w:rsidP="00DB4C15">
      <w:pPr>
        <w:spacing w:line="360" w:lineRule="auto"/>
        <w:jc w:val="left"/>
        <w:rPr>
          <w:rFonts w:ascii="宋体" w:hAnsi="宋体"/>
          <w:sz w:val="24"/>
          <w:szCs w:val="24"/>
        </w:rPr>
      </w:pPr>
      <w:bookmarkStart w:id="11" w:name="_Toc28359081"/>
      <w:bookmarkStart w:id="12" w:name="_Toc28359004"/>
      <w:r>
        <w:rPr>
          <w:rFonts w:ascii="宋体" w:hAnsi="宋体"/>
          <w:sz w:val="24"/>
          <w:szCs w:val="24"/>
        </w:rPr>
        <w:t>2</w:t>
      </w:r>
      <w:r>
        <w:rPr>
          <w:rFonts w:ascii="宋体" w:hAnsi="宋体" w:hint="eastAsia"/>
          <w:sz w:val="24"/>
          <w:szCs w:val="24"/>
        </w:rPr>
        <w:t>.落实政府采购政策需满足的资格要求:</w:t>
      </w:r>
      <w:r>
        <w:rPr>
          <w:rFonts w:hint="eastAsia"/>
        </w:rPr>
        <w:t xml:space="preserve"> </w:t>
      </w:r>
      <w:r>
        <w:rPr>
          <w:rFonts w:ascii="宋体" w:hAnsi="宋体" w:hint="eastAsia"/>
          <w:sz w:val="24"/>
          <w:szCs w:val="24"/>
        </w:rPr>
        <w:t>无；</w:t>
      </w:r>
    </w:p>
    <w:p w:rsidR="00DB4C15" w:rsidRDefault="00DB4C15" w:rsidP="00DB4C15">
      <w:pPr>
        <w:spacing w:line="360" w:lineRule="auto"/>
        <w:jc w:val="left"/>
        <w:rPr>
          <w:rFonts w:ascii="宋体" w:hAnsi="宋体"/>
          <w:iCs/>
          <w:sz w:val="24"/>
          <w:szCs w:val="24"/>
        </w:rPr>
      </w:pPr>
      <w:r>
        <w:rPr>
          <w:rFonts w:ascii="宋体" w:hAnsi="宋体" w:hint="eastAsia"/>
          <w:sz w:val="24"/>
          <w:szCs w:val="24"/>
        </w:rPr>
        <w:t>3.本项目的特定资格要求: 无。</w:t>
      </w:r>
    </w:p>
    <w:p w:rsidR="00DB4C15" w:rsidRDefault="00DB4C15" w:rsidP="00DB4C15">
      <w:pPr>
        <w:spacing w:line="360" w:lineRule="auto"/>
        <w:jc w:val="left"/>
        <w:outlineLvl w:val="1"/>
        <w:rPr>
          <w:rFonts w:ascii="宋体" w:hAnsi="宋体" w:cs="宋体"/>
          <w:bCs/>
          <w:sz w:val="24"/>
          <w:szCs w:val="24"/>
        </w:rPr>
      </w:pPr>
      <w:bookmarkStart w:id="13" w:name="_Toc106628725"/>
      <w:bookmarkStart w:id="14" w:name="_Toc35393623"/>
      <w:bookmarkStart w:id="15" w:name="_Toc35393792"/>
      <w:r>
        <w:rPr>
          <w:rFonts w:ascii="宋体" w:hAnsi="宋体" w:cs="宋体" w:hint="eastAsia"/>
          <w:bCs/>
          <w:sz w:val="24"/>
          <w:szCs w:val="24"/>
        </w:rPr>
        <w:t>三、获取招标文件</w:t>
      </w:r>
      <w:bookmarkEnd w:id="11"/>
      <w:bookmarkEnd w:id="12"/>
      <w:bookmarkEnd w:id="13"/>
      <w:bookmarkEnd w:id="14"/>
      <w:bookmarkEnd w:id="15"/>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时间:</w:t>
      </w:r>
      <w:r>
        <w:rPr>
          <w:rFonts w:ascii="宋体" w:hAnsi="宋体" w:cs="宋体" w:hint="eastAsia"/>
          <w:sz w:val="24"/>
          <w:szCs w:val="24"/>
          <w:u w:val="single"/>
        </w:rPr>
        <w:t>202</w:t>
      </w:r>
      <w:r>
        <w:rPr>
          <w:rFonts w:ascii="宋体" w:hAnsi="宋体" w:cs="宋体"/>
          <w:sz w:val="24"/>
          <w:szCs w:val="24"/>
          <w:u w:val="single"/>
        </w:rPr>
        <w:t>4</w:t>
      </w:r>
      <w:r>
        <w:rPr>
          <w:rFonts w:ascii="宋体" w:hAnsi="宋体" w:cs="宋体" w:hint="eastAsia"/>
          <w:sz w:val="24"/>
          <w:szCs w:val="24"/>
          <w:u w:val="single"/>
        </w:rPr>
        <w:t>年</w:t>
      </w:r>
      <w:r>
        <w:rPr>
          <w:rFonts w:ascii="宋体" w:hAnsi="宋体" w:cs="宋体"/>
          <w:sz w:val="24"/>
          <w:szCs w:val="24"/>
          <w:u w:val="single"/>
        </w:rPr>
        <w:t>03</w:t>
      </w:r>
      <w:r>
        <w:rPr>
          <w:rFonts w:ascii="宋体" w:hAnsi="宋体" w:cs="宋体" w:hint="eastAsia"/>
          <w:sz w:val="24"/>
          <w:szCs w:val="24"/>
          <w:u w:val="single"/>
        </w:rPr>
        <w:t>月</w:t>
      </w:r>
      <w:r>
        <w:rPr>
          <w:rFonts w:ascii="宋体" w:hAnsi="宋体" w:cs="宋体"/>
          <w:sz w:val="24"/>
          <w:szCs w:val="24"/>
          <w:u w:val="single"/>
        </w:rPr>
        <w:t>12</w:t>
      </w:r>
      <w:r>
        <w:rPr>
          <w:rFonts w:ascii="宋体" w:hAnsi="宋体" w:cs="宋体" w:hint="eastAsia"/>
          <w:sz w:val="24"/>
          <w:szCs w:val="24"/>
          <w:u w:val="single"/>
        </w:rPr>
        <w:t>日至202</w:t>
      </w:r>
      <w:r>
        <w:rPr>
          <w:rFonts w:ascii="宋体" w:hAnsi="宋体" w:cs="宋体"/>
          <w:sz w:val="24"/>
          <w:szCs w:val="24"/>
          <w:u w:val="single"/>
        </w:rPr>
        <w:t>4</w:t>
      </w:r>
      <w:r>
        <w:rPr>
          <w:rFonts w:ascii="宋体" w:hAnsi="宋体" w:cs="宋体" w:hint="eastAsia"/>
          <w:sz w:val="24"/>
          <w:szCs w:val="24"/>
          <w:u w:val="single"/>
        </w:rPr>
        <w:t>年</w:t>
      </w:r>
      <w:r>
        <w:rPr>
          <w:rFonts w:ascii="宋体" w:hAnsi="宋体" w:cs="宋体"/>
          <w:sz w:val="24"/>
          <w:szCs w:val="24"/>
          <w:u w:val="single"/>
        </w:rPr>
        <w:t>03</w:t>
      </w:r>
      <w:r>
        <w:rPr>
          <w:rFonts w:ascii="宋体" w:hAnsi="宋体" w:cs="宋体" w:hint="eastAsia"/>
          <w:sz w:val="24"/>
          <w:szCs w:val="24"/>
          <w:u w:val="single"/>
        </w:rPr>
        <w:t>月</w:t>
      </w:r>
      <w:r>
        <w:rPr>
          <w:rFonts w:ascii="宋体" w:hAnsi="宋体" w:cs="宋体"/>
          <w:sz w:val="24"/>
          <w:szCs w:val="24"/>
          <w:u w:val="single"/>
        </w:rPr>
        <w:t>18</w:t>
      </w:r>
      <w:r>
        <w:rPr>
          <w:rFonts w:ascii="宋体" w:hAnsi="宋体" w:cs="宋体" w:hint="eastAsia"/>
          <w:sz w:val="24"/>
          <w:szCs w:val="24"/>
          <w:u w:val="single"/>
        </w:rPr>
        <w:t>日</w:t>
      </w:r>
      <w:r>
        <w:rPr>
          <w:rFonts w:ascii="宋体" w:hAnsi="宋体" w:cs="宋体" w:hint="eastAsia"/>
          <w:sz w:val="24"/>
          <w:szCs w:val="24"/>
        </w:rPr>
        <w:t>，每天上午09</w:t>
      </w:r>
      <w:r>
        <w:rPr>
          <w:rFonts w:ascii="宋体" w:hAnsi="宋体" w:cs="宋体"/>
          <w:sz w:val="24"/>
          <w:szCs w:val="24"/>
        </w:rPr>
        <w:t>:</w:t>
      </w:r>
      <w:r>
        <w:rPr>
          <w:rFonts w:ascii="宋体" w:hAnsi="宋体" w:cs="宋体" w:hint="eastAsia"/>
          <w:sz w:val="24"/>
          <w:szCs w:val="24"/>
        </w:rPr>
        <w:t>00至下午</w:t>
      </w:r>
      <w:r>
        <w:rPr>
          <w:rFonts w:ascii="宋体" w:hAnsi="宋体" w:cs="宋体"/>
          <w:sz w:val="24"/>
          <w:szCs w:val="24"/>
        </w:rPr>
        <w:t>17</w:t>
      </w:r>
      <w:r>
        <w:rPr>
          <w:rFonts w:ascii="宋体" w:hAnsi="宋体" w:cs="宋体" w:hint="eastAsia"/>
          <w:sz w:val="24"/>
          <w:szCs w:val="24"/>
        </w:rPr>
        <w:t>:00 (北京时间，法定节假日除外)</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地点:</w:t>
      </w:r>
      <w:r>
        <w:rPr>
          <w:rFonts w:ascii="宋体" w:hAnsi="宋体" w:hint="eastAsia"/>
        </w:rPr>
        <w:t xml:space="preserve"> </w:t>
      </w:r>
      <w:r>
        <w:rPr>
          <w:rFonts w:ascii="宋体" w:hAnsi="宋体" w:cs="宋体" w:hint="eastAsia"/>
          <w:sz w:val="24"/>
          <w:szCs w:val="24"/>
          <w:u w:val="single"/>
        </w:rPr>
        <w:t>北京市政府采购电子交易平台</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方式:</w:t>
      </w:r>
      <w:r>
        <w:rPr>
          <w:rFonts w:ascii="宋体" w:hAnsi="宋体" w:cs="宋体"/>
          <w:sz w:val="24"/>
          <w:szCs w:val="24"/>
        </w:rPr>
        <w:t xml:space="preserve"> </w:t>
      </w:r>
      <w:r>
        <w:rPr>
          <w:rFonts w:ascii="宋体" w:hAnsi="宋体" w:cs="宋体" w:hint="eastAsia"/>
          <w:sz w:val="24"/>
          <w:szCs w:val="24"/>
          <w:u w:val="single"/>
        </w:rPr>
        <w:t>供应商需在北京市政府采购电子交易平台(http://zbcg-bjzc.zhongcy.com/bjczj-portal-site/index.html#/home）注册登录后，选择参与本项目并下载电子招标文件。本项目采用线上线下相结合的方式，递交纸质投标文件，无需在此平台上传电子投标文件</w:t>
      </w:r>
      <w:r>
        <w:rPr>
          <w:rFonts w:ascii="宋体" w:hAnsi="宋体" w:cs="宋体" w:hint="eastAsia"/>
          <w:sz w:val="24"/>
          <w:szCs w:val="24"/>
        </w:rPr>
        <w:t>。</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售价:</w:t>
      </w:r>
      <w:r>
        <w:rPr>
          <w:rFonts w:ascii="宋体" w:hAnsi="宋体" w:cs="宋体"/>
          <w:sz w:val="24"/>
          <w:szCs w:val="24"/>
        </w:rPr>
        <w:t>0</w:t>
      </w:r>
      <w:r>
        <w:rPr>
          <w:rFonts w:ascii="宋体" w:hAnsi="宋体" w:cs="宋体" w:hint="eastAsia"/>
          <w:sz w:val="24"/>
          <w:szCs w:val="24"/>
        </w:rPr>
        <w:t>元。</w:t>
      </w:r>
    </w:p>
    <w:p w:rsidR="00DB4C15" w:rsidRDefault="00DB4C15" w:rsidP="00DB4C15">
      <w:pPr>
        <w:spacing w:line="360" w:lineRule="auto"/>
        <w:jc w:val="left"/>
        <w:outlineLvl w:val="1"/>
        <w:rPr>
          <w:rFonts w:ascii="宋体" w:hAnsi="宋体" w:cs="宋体"/>
          <w:bCs/>
          <w:sz w:val="24"/>
          <w:szCs w:val="24"/>
        </w:rPr>
      </w:pPr>
      <w:bookmarkStart w:id="16" w:name="_Toc28359005"/>
      <w:bookmarkStart w:id="17" w:name="_Toc28359082"/>
      <w:bookmarkStart w:id="18" w:name="_Toc35393793"/>
      <w:bookmarkStart w:id="19" w:name="_Toc35393624"/>
      <w:bookmarkStart w:id="20" w:name="_Toc106628726"/>
      <w:r>
        <w:rPr>
          <w:rFonts w:ascii="宋体" w:hAnsi="宋体" w:cs="宋体" w:hint="eastAsia"/>
          <w:bCs/>
          <w:sz w:val="24"/>
          <w:szCs w:val="24"/>
        </w:rPr>
        <w:t>四、提交投标文件</w:t>
      </w:r>
      <w:bookmarkEnd w:id="16"/>
      <w:bookmarkEnd w:id="17"/>
      <w:r>
        <w:rPr>
          <w:rFonts w:ascii="宋体" w:hAnsi="宋体" w:cs="宋体" w:hint="eastAsia"/>
          <w:bCs/>
          <w:sz w:val="24"/>
          <w:szCs w:val="24"/>
        </w:rPr>
        <w:t>截止时间、开标时间和地点</w:t>
      </w:r>
      <w:bookmarkEnd w:id="18"/>
      <w:bookmarkEnd w:id="19"/>
      <w:bookmarkEnd w:id="20"/>
    </w:p>
    <w:p w:rsidR="00DB4C15" w:rsidRDefault="00DB4C15" w:rsidP="00DB4C15">
      <w:pPr>
        <w:spacing w:line="360" w:lineRule="auto"/>
        <w:jc w:val="left"/>
        <w:rPr>
          <w:rFonts w:ascii="宋体" w:hAnsi="宋体"/>
          <w:bCs/>
          <w:sz w:val="24"/>
          <w:szCs w:val="24"/>
        </w:rPr>
      </w:pPr>
      <w:r>
        <w:rPr>
          <w:rFonts w:ascii="宋体" w:hAnsi="宋体" w:hint="eastAsia"/>
          <w:bCs/>
          <w:sz w:val="24"/>
          <w:szCs w:val="24"/>
        </w:rPr>
        <w:t>时间：</w:t>
      </w:r>
      <w:r>
        <w:rPr>
          <w:rFonts w:ascii="宋体" w:hAnsi="宋体" w:hint="eastAsia"/>
          <w:bCs/>
          <w:sz w:val="24"/>
          <w:szCs w:val="24"/>
          <w:u w:val="single"/>
        </w:rPr>
        <w:t>2024年04月01日09点30分</w:t>
      </w:r>
      <w:r>
        <w:rPr>
          <w:rFonts w:ascii="宋体" w:hAnsi="宋体" w:hint="eastAsia"/>
          <w:bCs/>
          <w:sz w:val="24"/>
          <w:szCs w:val="24"/>
        </w:rPr>
        <w:t>(北京时间)</w:t>
      </w:r>
    </w:p>
    <w:p w:rsidR="00DB4C15" w:rsidRDefault="00DB4C15" w:rsidP="00DB4C15">
      <w:pPr>
        <w:spacing w:line="360" w:lineRule="auto"/>
        <w:jc w:val="left"/>
        <w:rPr>
          <w:rFonts w:ascii="宋体" w:hAnsi="宋体"/>
          <w:sz w:val="24"/>
          <w:szCs w:val="24"/>
        </w:rPr>
      </w:pPr>
      <w:r>
        <w:rPr>
          <w:rFonts w:ascii="宋体" w:hAnsi="宋体" w:hint="eastAsia"/>
          <w:sz w:val="24"/>
          <w:szCs w:val="24"/>
        </w:rPr>
        <w:t xml:space="preserve">地点: </w:t>
      </w:r>
      <w:r>
        <w:rPr>
          <w:rFonts w:ascii="宋体" w:hAnsi="宋体" w:hint="eastAsia"/>
          <w:sz w:val="24"/>
          <w:szCs w:val="24"/>
          <w:u w:val="single"/>
        </w:rPr>
        <w:t>北京市北京经济技术开发区万源街22号天宇大厦B座4层第二会议室</w:t>
      </w:r>
    </w:p>
    <w:p w:rsidR="00DB4C15" w:rsidRDefault="00DB4C15" w:rsidP="00DB4C15">
      <w:pPr>
        <w:spacing w:line="360" w:lineRule="auto"/>
        <w:jc w:val="left"/>
        <w:outlineLvl w:val="1"/>
        <w:rPr>
          <w:rFonts w:ascii="宋体" w:hAnsi="宋体" w:cs="宋体"/>
          <w:bCs/>
          <w:sz w:val="24"/>
          <w:szCs w:val="24"/>
        </w:rPr>
      </w:pPr>
      <w:bookmarkStart w:id="21" w:name="_Toc35393625"/>
      <w:bookmarkStart w:id="22" w:name="_Toc35393794"/>
      <w:bookmarkStart w:id="23" w:name="_Toc28359007"/>
      <w:bookmarkStart w:id="24" w:name="_Toc106628727"/>
      <w:bookmarkStart w:id="25" w:name="_Toc28359084"/>
      <w:r>
        <w:rPr>
          <w:rFonts w:ascii="宋体" w:hAnsi="宋体" w:cs="宋体" w:hint="eastAsia"/>
          <w:bCs/>
          <w:sz w:val="24"/>
          <w:szCs w:val="24"/>
        </w:rPr>
        <w:t>五、公告期限</w:t>
      </w:r>
      <w:bookmarkEnd w:id="21"/>
      <w:bookmarkEnd w:id="22"/>
      <w:bookmarkEnd w:id="23"/>
      <w:bookmarkEnd w:id="24"/>
      <w:bookmarkEnd w:id="25"/>
    </w:p>
    <w:p w:rsidR="00DB4C15" w:rsidRDefault="00DB4C15" w:rsidP="00DB4C15">
      <w:pPr>
        <w:spacing w:line="360" w:lineRule="auto"/>
        <w:jc w:val="left"/>
        <w:outlineLvl w:val="1"/>
        <w:rPr>
          <w:rFonts w:ascii="宋体" w:hAnsi="宋体" w:cs="宋体"/>
          <w:bCs/>
          <w:sz w:val="24"/>
          <w:szCs w:val="24"/>
        </w:rPr>
      </w:pPr>
      <w:bookmarkStart w:id="26" w:name="_Toc106628728"/>
      <w:r>
        <w:rPr>
          <w:rFonts w:ascii="宋体" w:hAnsi="宋体" w:cs="宋体" w:hint="eastAsia"/>
          <w:bCs/>
          <w:kern w:val="0"/>
          <w:sz w:val="24"/>
          <w:szCs w:val="24"/>
        </w:rPr>
        <w:lastRenderedPageBreak/>
        <w:t>自本公告发布之日起5个工作日。</w:t>
      </w:r>
      <w:bookmarkStart w:id="27" w:name="_Toc35393626"/>
      <w:bookmarkStart w:id="28" w:name="_Toc35393795"/>
      <w:bookmarkEnd w:id="26"/>
    </w:p>
    <w:p w:rsidR="00DB4C15" w:rsidRDefault="00DB4C15" w:rsidP="00DB4C15">
      <w:pPr>
        <w:spacing w:line="360" w:lineRule="auto"/>
        <w:jc w:val="left"/>
        <w:outlineLvl w:val="1"/>
        <w:rPr>
          <w:rFonts w:ascii="宋体" w:hAnsi="宋体" w:cs="Arial"/>
          <w:bCs/>
          <w:sz w:val="24"/>
          <w:szCs w:val="24"/>
        </w:rPr>
      </w:pPr>
      <w:bookmarkStart w:id="29" w:name="_Toc106628729"/>
      <w:r>
        <w:rPr>
          <w:rFonts w:ascii="宋体" w:hAnsi="宋体" w:cs="宋体" w:hint="eastAsia"/>
          <w:bCs/>
          <w:sz w:val="24"/>
          <w:szCs w:val="24"/>
        </w:rPr>
        <w:t>六、其他补充事宜</w:t>
      </w:r>
      <w:bookmarkEnd w:id="27"/>
      <w:bookmarkEnd w:id="28"/>
      <w:r>
        <w:rPr>
          <w:rFonts w:ascii="宋体" w:hAnsi="宋体" w:cs="宋体" w:hint="eastAsia"/>
          <w:bCs/>
          <w:sz w:val="24"/>
          <w:szCs w:val="24"/>
        </w:rPr>
        <w:t>:</w:t>
      </w:r>
      <w:bookmarkEnd w:id="29"/>
      <w:r>
        <w:rPr>
          <w:rFonts w:ascii="宋体" w:hAnsi="宋体" w:cs="Arial" w:hint="eastAsia"/>
          <w:bCs/>
          <w:sz w:val="24"/>
          <w:szCs w:val="24"/>
        </w:rPr>
        <w:t xml:space="preserve"> </w:t>
      </w:r>
      <w:bookmarkStart w:id="30" w:name="_Toc35393796"/>
      <w:bookmarkStart w:id="31" w:name="_Toc28359085"/>
      <w:bookmarkStart w:id="32" w:name="_Toc28359008"/>
      <w:bookmarkStart w:id="33" w:name="_Toc35393627"/>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1、北京市政府采购电子交易平台系统操作事宜：</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1.1、未注册用户需申领CA认证证书（http://help.bjca.cn/bjcz-cg/index.html）。</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1.2、市场主体（供应商）注册入库：供应商办</w:t>
      </w:r>
      <w:proofErr w:type="gramStart"/>
      <w:r>
        <w:rPr>
          <w:rFonts w:ascii="宋体" w:hAnsi="宋体" w:cs="宋体" w:hint="eastAsia"/>
          <w:sz w:val="24"/>
          <w:szCs w:val="24"/>
        </w:rPr>
        <w:t>理数字</w:t>
      </w:r>
      <w:proofErr w:type="gramEnd"/>
      <w:r>
        <w:rPr>
          <w:rFonts w:ascii="宋体" w:hAnsi="宋体" w:cs="宋体" w:hint="eastAsia"/>
          <w:sz w:val="24"/>
          <w:szCs w:val="24"/>
        </w:rPr>
        <w:t>证书后，需在“北京市政府采购电子交易平台”中选择供应商入口，进行供应商注册、完善企业信息，并提交审核，待平台审核通过后即完成北京市政府采购电子交易平台注册。</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1.3、注册入库后，需在规定的获取招标文件时间内，持本单位数字证书登录北京市政府采购电子交易平台选择参与本项目并下载电子招标文件。</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1.4、数字证书服务热线：010-58515511，技术支持服务热线：010-86483801。</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2、采购项目政府采购政策：①节能产品强制采购；②节能产品、环境标志产品优先采购；③政府采购促进中小企业发展；④政府采购项目支持监狱企业发展；⑤政府采购信用担保；⑥进口产品管理；⑦政府采购促进残疾人就业。</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3、本项目采购编号为：</w:t>
      </w:r>
      <w:r w:rsidR="00CA36ED">
        <w:rPr>
          <w:rFonts w:ascii="宋体" w:hAnsi="宋体" w:cs="宋体"/>
          <w:sz w:val="24"/>
          <w:szCs w:val="24"/>
        </w:rPr>
        <w:t>ZYLS-ZB-202403009</w:t>
      </w:r>
    </w:p>
    <w:p w:rsidR="00DB4C15" w:rsidRDefault="00DB4C15" w:rsidP="00DB4C15">
      <w:pPr>
        <w:spacing w:line="360" w:lineRule="auto"/>
        <w:jc w:val="left"/>
        <w:outlineLvl w:val="1"/>
        <w:rPr>
          <w:rFonts w:ascii="宋体" w:hAnsi="宋体" w:cs="宋体"/>
          <w:bCs/>
          <w:sz w:val="24"/>
          <w:szCs w:val="24"/>
        </w:rPr>
      </w:pPr>
      <w:bookmarkStart w:id="34" w:name="_Toc106628730"/>
      <w:r>
        <w:rPr>
          <w:rFonts w:ascii="宋体" w:hAnsi="宋体" w:cs="宋体" w:hint="eastAsia"/>
          <w:bCs/>
          <w:sz w:val="24"/>
          <w:szCs w:val="24"/>
        </w:rPr>
        <w:t>七、对本次招标提出询问，请按</w:t>
      </w:r>
      <w:r>
        <w:rPr>
          <w:rFonts w:ascii="宋体" w:hAnsi="宋体" w:cs="宋体"/>
          <w:bCs/>
          <w:sz w:val="24"/>
          <w:szCs w:val="24"/>
        </w:rPr>
        <w:t>以下方式</w:t>
      </w:r>
      <w:r>
        <w:rPr>
          <w:rFonts w:ascii="宋体" w:hAnsi="宋体" w:cs="宋体" w:hint="eastAsia"/>
          <w:bCs/>
          <w:sz w:val="24"/>
          <w:szCs w:val="24"/>
        </w:rPr>
        <w:t>联系</w:t>
      </w:r>
      <w:bookmarkEnd w:id="30"/>
      <w:bookmarkEnd w:id="31"/>
      <w:bookmarkEnd w:id="32"/>
      <w:bookmarkEnd w:id="33"/>
      <w:bookmarkEnd w:id="34"/>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1.采购人信息</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 xml:space="preserve">名称: </w:t>
      </w:r>
      <w:r>
        <w:rPr>
          <w:rFonts w:ascii="宋体" w:hAnsi="宋体" w:cs="宋体" w:hint="eastAsia"/>
          <w:sz w:val="24"/>
          <w:szCs w:val="24"/>
          <w:u w:val="single"/>
        </w:rPr>
        <w:t>北京市</w:t>
      </w:r>
      <w:proofErr w:type="gramStart"/>
      <w:r>
        <w:rPr>
          <w:rFonts w:ascii="宋体" w:hAnsi="宋体" w:cs="宋体" w:hint="eastAsia"/>
          <w:sz w:val="24"/>
          <w:szCs w:val="24"/>
          <w:u w:val="single"/>
        </w:rPr>
        <w:t>大兴区</w:t>
      </w:r>
      <w:proofErr w:type="gramEnd"/>
      <w:r>
        <w:rPr>
          <w:rFonts w:ascii="宋体" w:hAnsi="宋体" w:cs="宋体" w:hint="eastAsia"/>
          <w:sz w:val="24"/>
          <w:szCs w:val="24"/>
          <w:u w:val="single"/>
        </w:rPr>
        <w:t>中医医院</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 xml:space="preserve">地址: </w:t>
      </w:r>
      <w:r>
        <w:rPr>
          <w:rFonts w:ascii="宋体" w:hAnsi="宋体" w:cs="宋体" w:hint="eastAsia"/>
          <w:sz w:val="24"/>
          <w:szCs w:val="24"/>
          <w:u w:val="single"/>
        </w:rPr>
        <w:t>北京市</w:t>
      </w:r>
      <w:proofErr w:type="gramStart"/>
      <w:r>
        <w:rPr>
          <w:rFonts w:ascii="宋体" w:hAnsi="宋体" w:cs="宋体" w:hint="eastAsia"/>
          <w:sz w:val="24"/>
          <w:szCs w:val="24"/>
          <w:u w:val="single"/>
        </w:rPr>
        <w:t>大兴区</w:t>
      </w:r>
      <w:proofErr w:type="gramEnd"/>
      <w:r>
        <w:rPr>
          <w:rFonts w:ascii="宋体" w:hAnsi="宋体" w:cs="宋体" w:hint="eastAsia"/>
          <w:sz w:val="24"/>
          <w:szCs w:val="24"/>
          <w:u w:val="single"/>
        </w:rPr>
        <w:t>黄村兴丰大街二段138号</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联系方式:</w:t>
      </w:r>
      <w:r>
        <w:rPr>
          <w:rFonts w:ascii="宋体" w:hAnsi="宋体" w:cs="宋体" w:hint="eastAsia"/>
          <w:sz w:val="24"/>
          <w:szCs w:val="24"/>
          <w:u w:val="single"/>
        </w:rPr>
        <w:t>王老师 010-60283670</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2.采购代理机构信息</w:t>
      </w:r>
      <w:bookmarkStart w:id="35" w:name="_GoBack"/>
      <w:bookmarkEnd w:id="35"/>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 xml:space="preserve">名称: </w:t>
      </w:r>
      <w:r>
        <w:rPr>
          <w:rFonts w:ascii="宋体" w:hAnsi="宋体" w:cs="宋体" w:hint="eastAsia"/>
          <w:sz w:val="24"/>
          <w:szCs w:val="24"/>
          <w:u w:val="single"/>
        </w:rPr>
        <w:t>中</w:t>
      </w:r>
      <w:proofErr w:type="gramStart"/>
      <w:r>
        <w:rPr>
          <w:rFonts w:ascii="宋体" w:hAnsi="宋体" w:cs="宋体" w:hint="eastAsia"/>
          <w:sz w:val="24"/>
          <w:szCs w:val="24"/>
          <w:u w:val="single"/>
        </w:rPr>
        <w:t>源联盛咨询</w:t>
      </w:r>
      <w:proofErr w:type="gramEnd"/>
      <w:r>
        <w:rPr>
          <w:rFonts w:ascii="宋体" w:hAnsi="宋体" w:cs="宋体" w:hint="eastAsia"/>
          <w:sz w:val="24"/>
          <w:szCs w:val="24"/>
          <w:u w:val="single"/>
        </w:rPr>
        <w:t>(北京)有限公司</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 xml:space="preserve">地址: </w:t>
      </w:r>
      <w:r>
        <w:rPr>
          <w:rFonts w:ascii="宋体" w:hAnsi="宋体" w:cs="宋体" w:hint="eastAsia"/>
          <w:sz w:val="24"/>
          <w:szCs w:val="24"/>
          <w:u w:val="single"/>
        </w:rPr>
        <w:t>北京市北京经济技术开发区万源街22号天宇大厦B座4层402</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 xml:space="preserve">联系方式: </w:t>
      </w:r>
      <w:r>
        <w:rPr>
          <w:rFonts w:ascii="宋体" w:hAnsi="宋体" w:cs="宋体" w:hint="eastAsia"/>
          <w:sz w:val="24"/>
          <w:szCs w:val="24"/>
          <w:u w:val="single"/>
        </w:rPr>
        <w:t>010-67803241转8011</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3.项目联系方式</w:t>
      </w:r>
    </w:p>
    <w:p w:rsidR="00DB4C15" w:rsidRDefault="00DB4C15" w:rsidP="00DB4C15">
      <w:pPr>
        <w:spacing w:line="360" w:lineRule="auto"/>
        <w:jc w:val="left"/>
        <w:rPr>
          <w:rFonts w:ascii="宋体" w:hAnsi="宋体" w:cs="宋体"/>
          <w:sz w:val="24"/>
          <w:szCs w:val="24"/>
        </w:rPr>
      </w:pPr>
      <w:r>
        <w:rPr>
          <w:rFonts w:ascii="宋体" w:hAnsi="宋体" w:cs="宋体" w:hint="eastAsia"/>
          <w:sz w:val="24"/>
          <w:szCs w:val="24"/>
        </w:rPr>
        <w:t xml:space="preserve">项目联系人: </w:t>
      </w:r>
      <w:r>
        <w:rPr>
          <w:rFonts w:ascii="宋体" w:hAnsi="宋体" w:cs="宋体" w:hint="eastAsia"/>
          <w:sz w:val="24"/>
          <w:szCs w:val="24"/>
          <w:u w:val="single"/>
        </w:rPr>
        <w:t>马恩泽</w:t>
      </w:r>
    </w:p>
    <w:p w:rsidR="00DB4C15" w:rsidRDefault="00DB4C15" w:rsidP="00DB4C15">
      <w:pPr>
        <w:spacing w:line="360" w:lineRule="auto"/>
        <w:jc w:val="left"/>
        <w:rPr>
          <w:lang w:val="zh-CN"/>
        </w:rPr>
      </w:pPr>
      <w:r>
        <w:rPr>
          <w:rFonts w:ascii="宋体" w:hAnsi="宋体" w:cs="宋体" w:hint="eastAsia"/>
          <w:sz w:val="24"/>
          <w:szCs w:val="24"/>
        </w:rPr>
        <w:t xml:space="preserve">电话: </w:t>
      </w:r>
      <w:r>
        <w:rPr>
          <w:rFonts w:ascii="宋体" w:hAnsi="宋体" w:cs="宋体" w:hint="eastAsia"/>
          <w:sz w:val="24"/>
          <w:szCs w:val="24"/>
          <w:u w:val="single"/>
        </w:rPr>
        <w:t>010-67803241转8011</w:t>
      </w:r>
    </w:p>
    <w:p w:rsidR="002D6EEA" w:rsidRDefault="002D6EEA"/>
    <w:sectPr w:rsidR="002D6EE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AEF"/>
    <w:rsid w:val="002D6EEA"/>
    <w:rsid w:val="00CA36ED"/>
    <w:rsid w:val="00CC7DF8"/>
    <w:rsid w:val="00DB4C15"/>
    <w:rsid w:val="00ED2A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B9D1BD-43E8-4D51-BF1B-764B49720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196</Words>
  <Characters>1121</Characters>
  <Application>Microsoft Office Word</Application>
  <DocSecurity>0</DocSecurity>
  <Lines>9</Lines>
  <Paragraphs>2</Paragraphs>
  <ScaleCrop>false</ScaleCrop>
  <Company>招标二部</Company>
  <LinksUpToDate>false</LinksUpToDate>
  <CharactersWithSpaces>1315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Mez</dc:creator>
  <cp:keywords/>
  <dc:description/>
  <cp:lastModifiedBy>Mez</cp:lastModifiedBy>
  <cp:revision>5</cp:revision>
  <dcterms:created xsi:type="dcterms:W3CDTF">2024-03-11T03:48:00Z</dcterms:created>
  <dcterms:modified xsi:type="dcterms:W3CDTF">2024-03-11T03:59:00Z</dcterms:modified>
</cp:coreProperties>
</file>