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5" w:line="360" w:lineRule="auto"/>
        <w:ind w:left="4"/>
        <w:jc w:val="center"/>
        <w:rPr>
          <w:rFonts w:hint="eastAsia" w:ascii="宋体" w:hAnsi="宋体" w:eastAsia="宋体" w:cs="宋体"/>
          <w:spacing w:val="-10"/>
          <w:sz w:val="48"/>
          <w:szCs w:val="48"/>
          <w:lang w:eastAsia="zh-CN"/>
          <w14:textOutline w14:w="7620" w14:cap="rnd" w14:cmpd="sng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hint="eastAsia" w:ascii="宋体" w:hAnsi="宋体" w:eastAsia="宋体" w:cs="宋体"/>
          <w:spacing w:val="-10"/>
          <w:sz w:val="48"/>
          <w:szCs w:val="48"/>
          <w:lang w:eastAsia="zh-CN"/>
          <w14:textOutline w14:w="7620" w14:cap="rnd" w14:cmpd="sng">
            <w14:solidFill>
              <w14:srgbClr w14:val="000000"/>
            </w14:solidFill>
            <w14:prstDash w14:val="solid"/>
            <w14:round/>
          </w14:textOutline>
        </w:rPr>
        <w:t>分项报价表</w:t>
      </w:r>
    </w:p>
    <w:p>
      <w:pPr>
        <w:spacing w:line="19" w:lineRule="exact"/>
      </w:pPr>
    </w:p>
    <w:p>
      <w:pPr>
        <w:spacing w:before="208" w:line="226" w:lineRule="auto"/>
        <w:rPr>
          <w:rFonts w:hint="eastAsia" w:ascii="宋体" w:hAnsi="宋体" w:eastAsia="宋体" w:cs="宋体"/>
          <w:b/>
          <w:bCs/>
          <w:sz w:val="27"/>
          <w:szCs w:val="27"/>
          <w:lang w:eastAsia="zh-CN"/>
        </w:rPr>
      </w:pPr>
      <w:r>
        <w:rPr>
          <w:rFonts w:hint="eastAsia" w:ascii="宋体" w:hAnsi="宋体" w:eastAsia="宋体" w:cs="宋体"/>
          <w:b/>
          <w:bCs/>
          <w:spacing w:val="4"/>
          <w:sz w:val="27"/>
          <w:szCs w:val="27"/>
          <w:lang w:eastAsia="zh-CN"/>
        </w:rPr>
        <w:t>一、</w:t>
      </w:r>
      <w:r>
        <w:rPr>
          <w:rFonts w:ascii="宋体" w:hAnsi="宋体" w:eastAsia="宋体" w:cs="宋体"/>
          <w:b/>
          <w:bCs/>
          <w:spacing w:val="4"/>
          <w:sz w:val="27"/>
          <w:szCs w:val="27"/>
        </w:rPr>
        <w:t>主</w:t>
      </w:r>
      <w:bookmarkStart w:id="3" w:name="_GoBack"/>
      <w:bookmarkEnd w:id="3"/>
      <w:r>
        <w:rPr>
          <w:rFonts w:ascii="宋体" w:hAnsi="宋体" w:eastAsia="宋体" w:cs="宋体"/>
          <w:b/>
          <w:bCs/>
          <w:spacing w:val="4"/>
          <w:sz w:val="27"/>
          <w:szCs w:val="27"/>
        </w:rPr>
        <w:t>要标的信息</w:t>
      </w:r>
      <w:r>
        <w:rPr>
          <w:rFonts w:hint="eastAsia" w:ascii="宋体" w:hAnsi="宋体" w:eastAsia="宋体" w:cs="宋体"/>
          <w:b/>
          <w:bCs/>
          <w:spacing w:val="4"/>
          <w:sz w:val="27"/>
          <w:szCs w:val="27"/>
          <w:lang w:eastAsia="zh-CN"/>
        </w:rPr>
        <w:t>：</w:t>
      </w:r>
    </w:p>
    <w:p>
      <w:pPr>
        <w:spacing w:line="23" w:lineRule="exact"/>
      </w:pPr>
    </w:p>
    <w:tbl>
      <w:tblPr>
        <w:tblStyle w:val="4"/>
        <w:tblW w:w="100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525"/>
        <w:gridCol w:w="709"/>
        <w:gridCol w:w="3706"/>
        <w:gridCol w:w="945"/>
        <w:gridCol w:w="795"/>
        <w:gridCol w:w="1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52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bookmarkStart w:id="0" w:name="_Toc200959373"/>
            <w:bookmarkStart w:id="1" w:name="_Toc200988795"/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货物名称</w:t>
            </w:r>
            <w:bookmarkEnd w:id="0"/>
            <w:bookmarkEnd w:id="1"/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品牌</w:t>
            </w:r>
          </w:p>
        </w:tc>
        <w:tc>
          <w:tcPr>
            <w:tcW w:w="3706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bookmarkStart w:id="2" w:name="OLE_LINK1" w:colFirst="7" w:colLast="9"/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2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40HQ</w:t>
            </w:r>
          </w:p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高柜集装箱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b w:val="0"/>
                <w:bCs w:val="0"/>
                <w:kern w:val="0"/>
                <w:sz w:val="24"/>
                <w:szCs w:val="22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  <w:szCs w:val="22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BT-40HQ-NC01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70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32000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2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约30HQ高柜集装箱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BT-30HQ-NC01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2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20HQ集装箱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BT-20HQ-NC01</w:t>
            </w:r>
          </w:p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25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集装箱主体改造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jc w:val="both"/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BT-HQGZ-NC01</w:t>
            </w:r>
          </w:p>
          <w:p>
            <w:pPr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项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18900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固体燃烧室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pStyle w:val="2"/>
              <w:ind w:firstLine="0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BT-GTRS-NC01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间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6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燃烧室防护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BT-RSSFH-NC02</w:t>
            </w:r>
          </w:p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7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防烟挡火门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BT-FYDB-NC01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8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防爆摄像头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型号：DS-2XE6242F-IS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防爆应急照明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洲创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BAD85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温度传感器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铂电科技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型号：BD-TC-JBF系列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仓储货架模具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BT-HJ-NC01</w:t>
            </w:r>
          </w:p>
        </w:tc>
        <w:tc>
          <w:tcPr>
            <w:tcW w:w="9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货架燃烧火点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BT-HJ-NC02</w:t>
            </w:r>
          </w:p>
        </w:tc>
        <w:tc>
          <w:tcPr>
            <w:tcW w:w="9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13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燃烧火点防护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BT-RSFH-NC03</w:t>
            </w:r>
          </w:p>
        </w:tc>
        <w:tc>
          <w:tcPr>
            <w:tcW w:w="9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14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点火总成装置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BT-DZ-NC01</w:t>
            </w:r>
          </w:p>
        </w:tc>
        <w:tc>
          <w:tcPr>
            <w:tcW w:w="9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13800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紫外线火焰检测器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兴达奇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型号：S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UV1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16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进排风机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万维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htf03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17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烟雾发生器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宇兴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型号：Y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X-3000W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破拆门锁装置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BT-PCZZ-NC01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19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障碍菱形门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BT-PCLM-NC02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防爆摄像头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型号：DS-2XE6242F-IS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21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防爆应急照明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洲创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BAD85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22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黑暗环境低姿匍匐障碍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BT-PF-NC01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23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顶棚轰燃模具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BT-DP-NC01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7000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24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燃烧火点防护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BT-RSFH-NC03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25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点火总成装置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BT-DHZZ-NC001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26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紫外线火焰检测器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兴达奇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型号：S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UV1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27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进排风机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万维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htf03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28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烟雾发生器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宇兴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型号：Y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X-3000W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29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防爆摄像头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DS-2XE6242F-IS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30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防爆应急照明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洲创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BAD85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31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烟雾发生器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宇兴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型号：Y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X-3000W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32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防爆摄像头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DS-2XE6242F-IS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33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进排风机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万维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htf03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34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防爆应急照明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洲创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BAD85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35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储水罐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BT-CSG-NC01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36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增压泵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金豹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50BZ-25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37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液化气储气瓶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BT-YHQCSG-NC01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38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氮气清扫系统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BT-DQ-NC01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39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供水系统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BT-GSSY-NC01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40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供气系统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BT-GQSY-NC01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13400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41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电气控制系统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BT-DQSY-NC01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3500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42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温度检测系统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铂电科技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型号：BD-TC-JBF系列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43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烟雾浓度传感器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BT-YWGY-NC01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2100</w:t>
            </w:r>
          </w:p>
        </w:tc>
      </w:tr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44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可燃气体报警器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中安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GTYQ-QD6100-g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45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防爆急停按钮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中安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型号：定制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46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压力传感器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联测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SIN-P300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套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47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工控操作台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BT-KZT-NC01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48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液晶电视机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Skywordth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50E392GA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49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硬盘录像机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right="125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49.DS-7732NX-K5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50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交换机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海康威视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DS-3E0318P-E/M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51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图文工作站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戴尔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Precision 3260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9500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52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PLC柜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BT-PLC-NC01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53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动力柜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BT-DLG-NC01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54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电线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申贝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规格：</w:t>
            </w:r>
          </w:p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电缆线：4*6mm²、4*2.5mm²；控制线：10*1mm²、5*1mm²、2*1mm²；屏蔽线：4*1mm²、阻燃耐火型。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m</w:t>
            </w: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m²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9500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3.2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55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桥架及辅助材料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BT-QLFZ-NC01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米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36</w:t>
            </w: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7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冷暖空调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海信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KFR-72LW/S550-X1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台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6600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57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室内照明灯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雷舒科技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LS-JS42L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具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58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会议桌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BT-HYZ-NC01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张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59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会议椅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BT-HYY-NC01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把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60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内攻楼梯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BT-NQL-NC01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1572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61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二层外置平台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BT-PT-NC01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组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62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各类电缆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申贝</w:t>
            </w:r>
          </w:p>
        </w:tc>
        <w:tc>
          <w:tcPr>
            <w:tcW w:w="3706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规格：RVVP2*1.5，国标、阻燃耐火型。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米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67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63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镀锌桥架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BT-QL-NC01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米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64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镀锌管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BT-DXG-NC01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米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65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穿线软管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snapToGrid w:val="0"/>
                <w:spacing w:val="4"/>
                <w:sz w:val="24"/>
                <w:szCs w:val="24"/>
              </w:rPr>
              <w:t>BT-CXG-NC01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米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66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平整土地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>BT01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㎡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44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67</w:t>
            </w:r>
          </w:p>
        </w:tc>
        <w:tc>
          <w:tcPr>
            <w:tcW w:w="152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安装及机械费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HBT</w:t>
            </w:r>
          </w:p>
        </w:tc>
        <w:tc>
          <w:tcPr>
            <w:tcW w:w="3706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型号：H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>BT02</w:t>
            </w:r>
          </w:p>
        </w:tc>
        <w:tc>
          <w:tcPr>
            <w:tcW w:w="94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项</w:t>
            </w:r>
          </w:p>
        </w:tc>
        <w:tc>
          <w:tcPr>
            <w:tcW w:w="795" w:type="dxa"/>
            <w:vAlign w:val="center"/>
          </w:tcPr>
          <w:p>
            <w:pPr>
              <w:autoSpaceDE w:val="0"/>
              <w:autoSpaceDN w:val="0"/>
              <w:spacing w:before="25"/>
              <w:ind w:left="119" w:right="125" w:hanging="1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napToGrid w:val="0"/>
                <w:spacing w:val="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2</w:t>
            </w:r>
            <w:r>
              <w:rPr>
                <w:rFonts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42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0"/>
                <w:lang w:bidi="ar"/>
              </w:rPr>
              <w:t>50</w:t>
            </w:r>
          </w:p>
        </w:tc>
      </w:tr>
    </w:tbl>
    <w:p>
      <w:pPr>
        <w:pStyle w:val="3"/>
        <w:spacing w:before="173" w:line="228" w:lineRule="auto"/>
      </w:pPr>
    </w:p>
    <w:sectPr>
      <w:footerReference r:id="rId5" w:type="default"/>
      <w:pgSz w:w="11905" w:h="16839"/>
      <w:pgMar w:top="1431" w:right="1785" w:bottom="953" w:left="1737" w:header="0" w:footer="79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249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TNjYzk4ZTdiYzE4MDU3OGZlNzkxMjM1NjI1YzRjYzQifQ=="/>
  </w:docVars>
  <w:rsids>
    <w:rsidRoot w:val="00000000"/>
    <w:rsid w:val="619035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ind w:firstLine="420"/>
    </w:p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2022-06-14T13:43:00Z</dcterms:created>
  <dc:creator>AL</dc:creator>
  <cp:lastModifiedBy>Adolf</cp:lastModifiedBy>
  <dcterms:modified xsi:type="dcterms:W3CDTF">2023-12-01T04:10:31Z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2023-12-01T11:56:38Z</vt:filetime>
  </property>
  <property fmtid="{D5CDD505-2E9C-101B-9397-08002B2CF9AE}" pid="4" name="KSOProductBuildVer">
    <vt:lpwstr>2052-12.1.0.15990</vt:lpwstr>
  </property>
  <property fmtid="{D5CDD505-2E9C-101B-9397-08002B2CF9AE}" pid="5" name="ICV">
    <vt:lpwstr>9099CDD092E44FE9B52BCEC209FEF028_12</vt:lpwstr>
  </property>
</Properties>
</file>