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4400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2277"/>
        <w:gridCol w:w="843"/>
        <w:gridCol w:w="728"/>
        <w:gridCol w:w="996"/>
        <w:gridCol w:w="825"/>
        <w:gridCol w:w="895"/>
        <w:gridCol w:w="769"/>
        <w:gridCol w:w="306"/>
        <w:gridCol w:w="594"/>
        <w:gridCol w:w="862"/>
        <w:gridCol w:w="1050"/>
        <w:gridCol w:w="3450"/>
      </w:tblGrid>
      <w:tr w14:paraId="70F77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4400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A1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评审情况表</w:t>
            </w:r>
          </w:p>
        </w:tc>
      </w:tr>
      <w:tr w14:paraId="68D27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1D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B5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成都东部新区消防救援大队双光融合视传终端采购</w:t>
            </w:r>
          </w:p>
        </w:tc>
        <w:tc>
          <w:tcPr>
            <w:tcW w:w="17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43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27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7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SCHX-20260918166  </w:t>
            </w:r>
          </w:p>
        </w:tc>
        <w:tc>
          <w:tcPr>
            <w:tcW w:w="14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6E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开标时间</w:t>
            </w:r>
          </w:p>
        </w:tc>
        <w:tc>
          <w:tcPr>
            <w:tcW w:w="450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4D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2026年10月12日10：30（北京时间）</w:t>
            </w:r>
          </w:p>
        </w:tc>
      </w:tr>
      <w:tr w14:paraId="6A861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4400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AC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评审过程</w:t>
            </w:r>
          </w:p>
        </w:tc>
      </w:tr>
      <w:tr w14:paraId="2C300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4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E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24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A6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是否通过资格审查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A9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4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是否通过有效性、完整性和响应程度审查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29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89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zh-CN"/>
              </w:rPr>
              <w:t>报价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en-US" w:eastAsia="zh-CN"/>
              </w:rPr>
              <w:t>30分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zh-CN"/>
              </w:rPr>
              <w:t>技术参数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en-US" w:eastAsia="zh-CN"/>
              </w:rPr>
              <w:t>18分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32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zh-CN"/>
              </w:rPr>
              <w:t>实施方案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en-US" w:eastAsia="zh-CN"/>
              </w:rPr>
              <w:t>42分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6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en-US"/>
              </w:rPr>
              <w:t>后续服务方案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  <w:lang w:val="en-US" w:eastAsia="zh-CN"/>
              </w:rPr>
              <w:t>10分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20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总分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A1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评审结果</w:t>
            </w:r>
          </w:p>
        </w:tc>
      </w:tr>
      <w:tr w14:paraId="162FE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0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39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成都星智云创科技有限公司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3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17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7B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5D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EB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56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5A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38.5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28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9.58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78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96.08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C8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第一成交候选人，投标报价：189840.00元</w:t>
            </w:r>
          </w:p>
        </w:tc>
      </w:tr>
      <w:tr w14:paraId="6F581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57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4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成都康宏利云科技有限公司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5B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2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82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3A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53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29.51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8D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A1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31.5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E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4.17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B8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83.18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D9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第三成交候选人，投标报价：193000.00元</w:t>
            </w:r>
          </w:p>
        </w:tc>
      </w:tr>
      <w:tr w14:paraId="1ADF6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0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0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成都博科朗润科技有限公司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38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D8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53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0D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C7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29.15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04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A2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36.17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7C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8.33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39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91.65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6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第二成交候选人，投标报价：195360.00元</w:t>
            </w:r>
          </w:p>
        </w:tc>
      </w:tr>
    </w:tbl>
    <w:p w14:paraId="1EFBD528">
      <w:bookmarkStart w:id="0" w:name="_GoBack"/>
      <w:bookmarkEnd w:id="0"/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1049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83AAC"/>
    <w:rsid w:val="09B00154"/>
    <w:rsid w:val="0B786794"/>
    <w:rsid w:val="10D50163"/>
    <w:rsid w:val="14E55C31"/>
    <w:rsid w:val="1548367B"/>
    <w:rsid w:val="1BDA1F5D"/>
    <w:rsid w:val="1D2E3470"/>
    <w:rsid w:val="1E4C1B77"/>
    <w:rsid w:val="239D5CB0"/>
    <w:rsid w:val="24D018A8"/>
    <w:rsid w:val="27606603"/>
    <w:rsid w:val="2F9F0050"/>
    <w:rsid w:val="30910CB0"/>
    <w:rsid w:val="30FC686C"/>
    <w:rsid w:val="38367E44"/>
    <w:rsid w:val="39C75928"/>
    <w:rsid w:val="3CD967E3"/>
    <w:rsid w:val="3E005607"/>
    <w:rsid w:val="3FA20069"/>
    <w:rsid w:val="42733236"/>
    <w:rsid w:val="44926477"/>
    <w:rsid w:val="456841B6"/>
    <w:rsid w:val="456E6A28"/>
    <w:rsid w:val="46001285"/>
    <w:rsid w:val="464C7C71"/>
    <w:rsid w:val="48C6645D"/>
    <w:rsid w:val="4BA5763C"/>
    <w:rsid w:val="4C002914"/>
    <w:rsid w:val="4CAF22F3"/>
    <w:rsid w:val="4D69354F"/>
    <w:rsid w:val="52EC0612"/>
    <w:rsid w:val="54C6439F"/>
    <w:rsid w:val="6D863355"/>
    <w:rsid w:val="6DCF12E9"/>
    <w:rsid w:val="74BD2F14"/>
    <w:rsid w:val="76BA118C"/>
    <w:rsid w:val="7D697134"/>
    <w:rsid w:val="7E135FCA"/>
    <w:rsid w:val="7F5A542A"/>
    <w:rsid w:val="7FF4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宋体" w:cs="Arial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3"/>
    <w:next w:val="4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4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5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6">
    <w:name w:val="Body Text First Indent"/>
    <w:basedOn w:val="5"/>
    <w:qFormat/>
    <w:uiPriority w:val="0"/>
    <w:pPr>
      <w:ind w:firstLine="420" w:firstLineChars="100"/>
    </w:pPr>
  </w:style>
  <w:style w:type="paragraph" w:customStyle="1" w:styleId="9">
    <w:name w:val="BodyText"/>
    <w:basedOn w:val="1"/>
    <w:qFormat/>
    <w:uiPriority w:val="0"/>
    <w:pPr>
      <w:widowControl/>
      <w:spacing w:after="120"/>
    </w:pPr>
    <w:rPr>
      <w:rFonts w:ascii="Times New Roman" w:hAnsi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320</Characters>
  <Lines>0</Lines>
  <Paragraphs>0</Paragraphs>
  <TotalTime>2</TotalTime>
  <ScaleCrop>false</ScaleCrop>
  <LinksUpToDate>false</LinksUpToDate>
  <CharactersWithSpaces>320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2024-08-21T06:02:00Z</dcterms:created>
  <dc:creator>admin</dc:creator>
  <cp:lastModifiedBy>小qin</cp:lastModifiedBy>
  <dcterms:modified xsi:type="dcterms:W3CDTF">2026-10-12T06:14:57Z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9A6DCF1C4B0E425DABC8A74478FB5BEF_13</vt:lpwstr>
  </property>
  <property fmtid="{D5CDD505-2E9C-101B-9397-08002B2CF9AE}" pid="4" name="KSOTemplateDocerSaveRecord">
    <vt:lpwstr>eyJoZGlkIjoiMmQwNWI4NWNjNjQ4ZTg1ODVjZWMzZWQzNGU3YjUxZGUiLCJ1c2VySWQiOiIxOTAyNDE2NTg3In0=</vt:lpwstr>
  </property>
</Properties>
</file>