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341FB4">
      <w:pPr>
        <w:pStyle w:val="2"/>
        <w:bidi w:val="0"/>
        <w:jc w:val="center"/>
        <w:rPr>
          <w:rFonts w:ascii="微软雅黑" w:hAnsi="微软雅黑" w:eastAsia="微软雅黑" w:cs="微软雅黑"/>
          <w:sz w:val="31"/>
          <w:szCs w:val="31"/>
          <w:highlight w:val="none"/>
        </w:rPr>
      </w:pPr>
      <w:r>
        <w:rPr>
          <w:rFonts w:ascii="微软雅黑" w:hAnsi="微软雅黑" w:eastAsia="微软雅黑" w:cs="微软雅黑"/>
          <w:b/>
          <w:bCs/>
          <w:sz w:val="31"/>
          <w:szCs w:val="31"/>
          <w:highlight w:val="none"/>
        </w:rPr>
        <w:t>分项报价明细表</w:t>
      </w:r>
      <w:bookmarkStart w:id="0" w:name="_GoBack"/>
      <w:bookmarkEnd w:id="0"/>
    </w:p>
    <w:p w14:paraId="7D5E8F4E">
      <w:pPr>
        <w:spacing w:before="179"/>
      </w:pPr>
    </w:p>
    <w:tbl>
      <w:tblPr>
        <w:tblStyle w:val="6"/>
        <w:tblW w:w="10410" w:type="dxa"/>
        <w:tblInd w:w="14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2"/>
        <w:gridCol w:w="1019"/>
        <w:gridCol w:w="684"/>
        <w:gridCol w:w="2406"/>
        <w:gridCol w:w="564"/>
        <w:gridCol w:w="1372"/>
        <w:gridCol w:w="807"/>
        <w:gridCol w:w="742"/>
        <w:gridCol w:w="589"/>
        <w:gridCol w:w="510"/>
        <w:gridCol w:w="965"/>
      </w:tblGrid>
      <w:tr w14:paraId="7C5EEE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2" w:hRule="atLeast"/>
        </w:trPr>
        <w:tc>
          <w:tcPr>
            <w:tcW w:w="752" w:type="dxa"/>
            <w:vAlign w:val="center"/>
          </w:tcPr>
          <w:p w14:paraId="7913E15E">
            <w:pPr>
              <w:pStyle w:val="5"/>
              <w:spacing w:before="277" w:line="199" w:lineRule="auto"/>
              <w:ind w:left="115"/>
              <w:jc w:val="center"/>
            </w:pPr>
            <w:r>
              <w:rPr>
                <w:spacing w:val="-5"/>
              </w:rPr>
              <w:t>品目号</w:t>
            </w:r>
          </w:p>
        </w:tc>
        <w:tc>
          <w:tcPr>
            <w:tcW w:w="1019" w:type="dxa"/>
            <w:vAlign w:val="center"/>
          </w:tcPr>
          <w:p w14:paraId="31B27B81">
            <w:pPr>
              <w:pStyle w:val="5"/>
              <w:spacing w:before="85" w:line="249" w:lineRule="auto"/>
              <w:ind w:left="96" w:right="282" w:firstLine="13"/>
              <w:jc w:val="center"/>
              <w:rPr>
                <w:spacing w:val="-5"/>
              </w:rPr>
            </w:pPr>
            <w:r>
              <w:rPr>
                <w:spacing w:val="-5"/>
              </w:rPr>
              <w:t>品目</w:t>
            </w:r>
          </w:p>
          <w:p w14:paraId="65B6932A">
            <w:pPr>
              <w:pStyle w:val="5"/>
              <w:spacing w:before="85" w:line="249" w:lineRule="auto"/>
              <w:ind w:left="96" w:right="282" w:firstLine="13"/>
              <w:jc w:val="center"/>
            </w:pPr>
            <w:r>
              <w:rPr>
                <w:spacing w:val="-5"/>
              </w:rPr>
              <w:t>名</w:t>
            </w:r>
            <w:r>
              <w:t>称</w:t>
            </w:r>
          </w:p>
        </w:tc>
        <w:tc>
          <w:tcPr>
            <w:tcW w:w="684" w:type="dxa"/>
            <w:vAlign w:val="center"/>
          </w:tcPr>
          <w:p w14:paraId="7D178D77">
            <w:pPr>
              <w:pStyle w:val="5"/>
              <w:spacing w:before="85" w:line="249" w:lineRule="auto"/>
              <w:ind w:left="97" w:right="280" w:firstLine="2"/>
              <w:jc w:val="center"/>
            </w:pPr>
            <w:r>
              <w:rPr>
                <w:spacing w:val="-1"/>
              </w:rPr>
              <w:t>货物名</w:t>
            </w:r>
            <w:r>
              <w:t>称</w:t>
            </w:r>
          </w:p>
        </w:tc>
        <w:tc>
          <w:tcPr>
            <w:tcW w:w="2406" w:type="dxa"/>
            <w:vAlign w:val="center"/>
          </w:tcPr>
          <w:p w14:paraId="56783679">
            <w:pPr>
              <w:pStyle w:val="5"/>
              <w:spacing w:before="85" w:line="249" w:lineRule="auto"/>
              <w:ind w:left="102" w:right="279" w:hanging="3"/>
              <w:jc w:val="center"/>
            </w:pPr>
            <w:r>
              <w:rPr>
                <w:spacing w:val="-1"/>
              </w:rPr>
              <w:t>规格型</w:t>
            </w:r>
            <w:r>
              <w:t>号</w:t>
            </w:r>
          </w:p>
        </w:tc>
        <w:tc>
          <w:tcPr>
            <w:tcW w:w="564" w:type="dxa"/>
            <w:vAlign w:val="center"/>
          </w:tcPr>
          <w:p w14:paraId="6B52CE57">
            <w:pPr>
              <w:pStyle w:val="5"/>
              <w:spacing w:before="276" w:line="199" w:lineRule="auto"/>
              <w:ind w:left="113"/>
              <w:jc w:val="center"/>
              <w:rPr>
                <w:highlight w:val="none"/>
              </w:rPr>
            </w:pPr>
            <w:r>
              <w:rPr>
                <w:spacing w:val="-8"/>
                <w:highlight w:val="none"/>
              </w:rPr>
              <w:t>品牌</w:t>
            </w:r>
          </w:p>
        </w:tc>
        <w:tc>
          <w:tcPr>
            <w:tcW w:w="1372" w:type="dxa"/>
            <w:vAlign w:val="center"/>
          </w:tcPr>
          <w:p w14:paraId="0B9AF096">
            <w:pPr>
              <w:pStyle w:val="5"/>
              <w:spacing w:before="85" w:line="249" w:lineRule="auto"/>
              <w:ind w:left="103" w:right="277"/>
              <w:jc w:val="center"/>
              <w:rPr>
                <w:highlight w:val="none"/>
              </w:rPr>
            </w:pPr>
            <w:r>
              <w:rPr>
                <w:spacing w:val="-1"/>
                <w:highlight w:val="none"/>
              </w:rPr>
              <w:t>制造商</w:t>
            </w:r>
            <w:r>
              <w:rPr>
                <w:spacing w:val="-3"/>
                <w:highlight w:val="none"/>
              </w:rPr>
              <w:t>名称</w:t>
            </w:r>
          </w:p>
        </w:tc>
        <w:tc>
          <w:tcPr>
            <w:tcW w:w="807" w:type="dxa"/>
            <w:vAlign w:val="center"/>
          </w:tcPr>
          <w:p w14:paraId="315D8913">
            <w:pPr>
              <w:pStyle w:val="5"/>
              <w:spacing w:before="276" w:line="199" w:lineRule="auto"/>
              <w:ind w:left="104"/>
              <w:jc w:val="center"/>
            </w:pPr>
            <w:r>
              <w:rPr>
                <w:spacing w:val="-2"/>
              </w:rPr>
              <w:t>产地</w:t>
            </w:r>
          </w:p>
        </w:tc>
        <w:tc>
          <w:tcPr>
            <w:tcW w:w="742" w:type="dxa"/>
            <w:vAlign w:val="center"/>
          </w:tcPr>
          <w:p w14:paraId="48BA0D03">
            <w:pPr>
              <w:pStyle w:val="5"/>
              <w:spacing w:before="85" w:line="249" w:lineRule="auto"/>
              <w:ind w:left="104" w:right="286"/>
              <w:jc w:val="center"/>
            </w:pPr>
            <w:r>
              <w:rPr>
                <w:spacing w:val="-4"/>
              </w:rPr>
              <w:t>单价</w:t>
            </w:r>
            <w:r>
              <w:rPr>
                <w:spacing w:val="6"/>
              </w:rPr>
              <w:t xml:space="preserve">  </w:t>
            </w:r>
            <w:r>
              <w:rPr>
                <w:spacing w:val="-4"/>
              </w:rPr>
              <w:t>(</w:t>
            </w:r>
            <w:r>
              <w:rPr>
                <w:spacing w:val="-3"/>
              </w:rPr>
              <w:t>元）</w:t>
            </w:r>
          </w:p>
        </w:tc>
        <w:tc>
          <w:tcPr>
            <w:tcW w:w="589" w:type="dxa"/>
            <w:vAlign w:val="center"/>
          </w:tcPr>
          <w:p w14:paraId="10E29E29">
            <w:pPr>
              <w:pStyle w:val="5"/>
              <w:spacing w:before="277" w:line="197" w:lineRule="auto"/>
              <w:ind w:left="105"/>
              <w:jc w:val="center"/>
            </w:pPr>
            <w:r>
              <w:rPr>
                <w:spacing w:val="-2"/>
              </w:rPr>
              <w:t>数量</w:t>
            </w:r>
          </w:p>
        </w:tc>
        <w:tc>
          <w:tcPr>
            <w:tcW w:w="510" w:type="dxa"/>
            <w:vAlign w:val="center"/>
          </w:tcPr>
          <w:p w14:paraId="7FDF25D6">
            <w:pPr>
              <w:pStyle w:val="5"/>
              <w:spacing w:before="276" w:line="199" w:lineRule="auto"/>
              <w:ind w:left="106"/>
              <w:jc w:val="center"/>
            </w:pPr>
            <w:r>
              <w:rPr>
                <w:spacing w:val="-2"/>
              </w:rPr>
              <w:t>单位</w:t>
            </w:r>
          </w:p>
        </w:tc>
        <w:tc>
          <w:tcPr>
            <w:tcW w:w="965" w:type="dxa"/>
            <w:vAlign w:val="center"/>
          </w:tcPr>
          <w:p w14:paraId="7A152552">
            <w:pPr>
              <w:pStyle w:val="5"/>
              <w:spacing w:before="85" w:line="249" w:lineRule="auto"/>
              <w:ind w:left="107" w:right="288" w:firstLine="2"/>
              <w:jc w:val="center"/>
            </w:pPr>
            <w:r>
              <w:rPr>
                <w:spacing w:val="-4"/>
                <w:w w:val="99"/>
              </w:rPr>
              <w:t>总价</w:t>
            </w:r>
            <w:r>
              <w:rPr>
                <w:spacing w:val="7"/>
              </w:rPr>
              <w:t xml:space="preserve">  </w:t>
            </w:r>
            <w:r>
              <w:rPr>
                <w:spacing w:val="-4"/>
                <w:w w:val="99"/>
              </w:rPr>
              <w:t>(</w:t>
            </w:r>
            <w:r>
              <w:rPr>
                <w:spacing w:val="-3"/>
              </w:rPr>
              <w:t>元）</w:t>
            </w:r>
          </w:p>
        </w:tc>
      </w:tr>
      <w:tr w14:paraId="76D6EB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752" w:type="dxa"/>
            <w:vAlign w:val="center"/>
          </w:tcPr>
          <w:p w14:paraId="1CBB94A9">
            <w:pPr>
              <w:spacing w:before="109" w:line="186" w:lineRule="auto"/>
              <w:ind w:left="119"/>
              <w:jc w:val="center"/>
              <w:rPr>
                <w:rFonts w:ascii="Lucida Sans Unicode" w:hAnsi="Lucida Sans Unicode" w:eastAsia="Lucida Sans Unicode" w:cs="Lucida Sans Unicode"/>
                <w:sz w:val="19"/>
                <w:szCs w:val="19"/>
              </w:rPr>
            </w:pPr>
            <w:r>
              <w:rPr>
                <w:rFonts w:ascii="Lucida Sans Unicode" w:hAnsi="Lucida Sans Unicode" w:eastAsia="Lucida Sans Unicode" w:cs="Lucida Sans Unicode"/>
                <w:spacing w:val="-20"/>
                <w:sz w:val="19"/>
                <w:szCs w:val="19"/>
              </w:rPr>
              <w:t>1-1</w:t>
            </w:r>
          </w:p>
        </w:tc>
        <w:tc>
          <w:tcPr>
            <w:tcW w:w="1019" w:type="dxa"/>
            <w:vAlign w:val="center"/>
          </w:tcPr>
          <w:p w14:paraId="315CB119">
            <w:pPr>
              <w:jc w:val="center"/>
              <w:rPr>
                <w:rFonts w:ascii="Arial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西服</w:t>
            </w:r>
          </w:p>
        </w:tc>
        <w:tc>
          <w:tcPr>
            <w:tcW w:w="684" w:type="dxa"/>
            <w:vAlign w:val="center"/>
          </w:tcPr>
          <w:p w14:paraId="485B0FD4">
            <w:pPr>
              <w:jc w:val="center"/>
              <w:rPr>
                <w:rFonts w:ascii="Arial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西服</w:t>
            </w:r>
          </w:p>
        </w:tc>
        <w:tc>
          <w:tcPr>
            <w:tcW w:w="2406" w:type="dxa"/>
            <w:vAlign w:val="top"/>
          </w:tcPr>
          <w:p w14:paraId="21C9CAF4">
            <w:pPr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西服：48%绵羊毛5%氨纶46.5%聚酯纤维0.5%导电，藏青色 西服：两粒扣，双开衩，贴袋，无里</w:t>
            </w:r>
          </w:p>
        </w:tc>
        <w:tc>
          <w:tcPr>
            <w:tcW w:w="564" w:type="dxa"/>
            <w:vAlign w:val="center"/>
          </w:tcPr>
          <w:p w14:paraId="348D0D7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</w:t>
            </w:r>
          </w:p>
          <w:p w14:paraId="6D710CA4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戈</w:t>
            </w:r>
          </w:p>
          <w:p w14:paraId="55AF41C8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尔</w:t>
            </w:r>
          </w:p>
        </w:tc>
        <w:tc>
          <w:tcPr>
            <w:tcW w:w="1372" w:type="dxa"/>
            <w:vAlign w:val="center"/>
          </w:tcPr>
          <w:p w14:paraId="5A22CA9C">
            <w:pPr>
              <w:jc w:val="center"/>
              <w:rPr>
                <w:rFonts w:hint="default" w:ascii="Arial" w:eastAsia="微软雅黑"/>
                <w:sz w:val="21"/>
                <w:highlight w:val="yellow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雅戈尔服装制造有限公司</w:t>
            </w:r>
          </w:p>
        </w:tc>
        <w:tc>
          <w:tcPr>
            <w:tcW w:w="807" w:type="dxa"/>
            <w:vAlign w:val="center"/>
          </w:tcPr>
          <w:p w14:paraId="23BA7C0D">
            <w:pPr>
              <w:jc w:val="both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  <w:p w14:paraId="6096B12F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浙江</w:t>
            </w:r>
          </w:p>
          <w:p w14:paraId="3DBFFE68">
            <w:pPr>
              <w:jc w:val="center"/>
              <w:rPr>
                <w:rFonts w:hint="default" w:ascii="Arial" w:eastAsia="微软雅黑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宁波</w:t>
            </w:r>
          </w:p>
        </w:tc>
        <w:tc>
          <w:tcPr>
            <w:tcW w:w="742" w:type="dxa"/>
            <w:vMerge w:val="restart"/>
            <w:vAlign w:val="center"/>
          </w:tcPr>
          <w:p w14:paraId="1B73CAF9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2080</w:t>
            </w:r>
          </w:p>
        </w:tc>
        <w:tc>
          <w:tcPr>
            <w:tcW w:w="589" w:type="dxa"/>
            <w:vMerge w:val="restart"/>
            <w:vAlign w:val="center"/>
          </w:tcPr>
          <w:p w14:paraId="39A05DD0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132</w:t>
            </w:r>
          </w:p>
        </w:tc>
        <w:tc>
          <w:tcPr>
            <w:tcW w:w="510" w:type="dxa"/>
            <w:vMerge w:val="restart"/>
            <w:vAlign w:val="center"/>
          </w:tcPr>
          <w:p w14:paraId="4973EDFD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件</w:t>
            </w:r>
          </w:p>
        </w:tc>
        <w:tc>
          <w:tcPr>
            <w:tcW w:w="965" w:type="dxa"/>
            <w:vMerge w:val="restart"/>
            <w:vAlign w:val="center"/>
          </w:tcPr>
          <w:p w14:paraId="52DEDDD9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274560</w:t>
            </w:r>
          </w:p>
        </w:tc>
      </w:tr>
      <w:tr w14:paraId="651D5D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4" w:hRule="atLeast"/>
        </w:trPr>
        <w:tc>
          <w:tcPr>
            <w:tcW w:w="752" w:type="dxa"/>
            <w:vAlign w:val="center"/>
          </w:tcPr>
          <w:p w14:paraId="5DBB4D60">
            <w:pPr>
              <w:spacing w:before="109" w:line="188" w:lineRule="auto"/>
              <w:ind w:left="119"/>
              <w:jc w:val="center"/>
              <w:rPr>
                <w:rFonts w:ascii="Lucida Sans Unicode" w:hAnsi="Lucida Sans Unicode" w:eastAsia="Lucida Sans Unicode" w:cs="Lucida Sans Unicode"/>
                <w:sz w:val="19"/>
                <w:szCs w:val="19"/>
              </w:rPr>
            </w:pPr>
            <w:r>
              <w:rPr>
                <w:rFonts w:ascii="Lucida Sans Unicode" w:hAnsi="Lucida Sans Unicode" w:eastAsia="Lucida Sans Unicode" w:cs="Lucida Sans Unicode"/>
                <w:spacing w:val="-20"/>
                <w:sz w:val="19"/>
                <w:szCs w:val="19"/>
              </w:rPr>
              <w:t>1-2</w:t>
            </w:r>
          </w:p>
        </w:tc>
        <w:tc>
          <w:tcPr>
            <w:tcW w:w="1019" w:type="dxa"/>
            <w:vAlign w:val="center"/>
          </w:tcPr>
          <w:p w14:paraId="11DD4316">
            <w:pPr>
              <w:jc w:val="center"/>
              <w:rPr>
                <w:rFonts w:ascii="Arial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冲锋衣</w:t>
            </w:r>
          </w:p>
        </w:tc>
        <w:tc>
          <w:tcPr>
            <w:tcW w:w="684" w:type="dxa"/>
            <w:vAlign w:val="center"/>
          </w:tcPr>
          <w:p w14:paraId="59249A36">
            <w:pPr>
              <w:jc w:val="center"/>
              <w:rPr>
                <w:rFonts w:ascii="Arial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冲锋衣</w:t>
            </w:r>
          </w:p>
        </w:tc>
        <w:tc>
          <w:tcPr>
            <w:tcW w:w="2406" w:type="dxa"/>
            <w:vAlign w:val="top"/>
          </w:tcPr>
          <w:p w14:paraId="1E321ECB">
            <w:pP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冲锋衣：100%聚酯纤维（75D单经双纬T800三层复合）静水压18000/透湿7000/特氟龙三防/热封工艺（符合国家Ⅱ级冲锋衣检验标准）；内胆92%聚酯纤维8%氨纶（100D涤纶四面弹复合摇粒绒）单色</w:t>
            </w:r>
          </w:p>
          <w:p w14:paraId="15ED2EAA"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冲锋衣：三合一摇粒绒内胆，帽子可脱卸</w:t>
            </w:r>
          </w:p>
        </w:tc>
        <w:tc>
          <w:tcPr>
            <w:tcW w:w="564" w:type="dxa"/>
            <w:vAlign w:val="center"/>
          </w:tcPr>
          <w:p w14:paraId="65F8B11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</w:t>
            </w:r>
          </w:p>
          <w:p w14:paraId="01B0B1E8">
            <w:pPr>
              <w:jc w:val="center"/>
              <w:rPr>
                <w:rFonts w:hint="eastAsia" w:ascii="Arial" w:eastAsia="微软雅黑"/>
                <w:sz w:val="21"/>
                <w:highlight w:val="yellow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踏</w:t>
            </w:r>
          </w:p>
        </w:tc>
        <w:tc>
          <w:tcPr>
            <w:tcW w:w="1372" w:type="dxa"/>
            <w:vAlign w:val="center"/>
          </w:tcPr>
          <w:p w14:paraId="0E0C9D0C">
            <w:pPr>
              <w:jc w:val="center"/>
              <w:rPr>
                <w:rFonts w:hint="default" w:ascii="Arial" w:eastAsia="微软雅黑"/>
                <w:sz w:val="21"/>
                <w:highlight w:val="yellow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安踏（中国）有限公司</w:t>
            </w:r>
          </w:p>
        </w:tc>
        <w:tc>
          <w:tcPr>
            <w:tcW w:w="807" w:type="dxa"/>
            <w:vAlign w:val="center"/>
          </w:tcPr>
          <w:p w14:paraId="1F1DC248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福建</w:t>
            </w:r>
          </w:p>
          <w:p w14:paraId="5FC0263C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晋江</w:t>
            </w:r>
          </w:p>
        </w:tc>
        <w:tc>
          <w:tcPr>
            <w:tcW w:w="742" w:type="dxa"/>
            <w:vMerge w:val="continue"/>
            <w:vAlign w:val="center"/>
          </w:tcPr>
          <w:p w14:paraId="7DD2ACD8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89" w:type="dxa"/>
            <w:vMerge w:val="continue"/>
            <w:vAlign w:val="top"/>
          </w:tcPr>
          <w:p w14:paraId="1683FB3F">
            <w:pP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10" w:type="dxa"/>
            <w:vMerge w:val="continue"/>
            <w:vAlign w:val="top"/>
          </w:tcPr>
          <w:p w14:paraId="2F3436E8">
            <w:pPr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33BA2DAB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</w:tr>
      <w:tr w14:paraId="23E62B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5D989332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2-1</w:t>
            </w:r>
          </w:p>
        </w:tc>
        <w:tc>
          <w:tcPr>
            <w:tcW w:w="1019" w:type="dxa"/>
            <w:vAlign w:val="center"/>
          </w:tcPr>
          <w:p w14:paraId="052AA793">
            <w:pPr>
              <w:jc w:val="center"/>
              <w:rPr>
                <w:rFonts w:ascii="Arial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西服裤子</w:t>
            </w:r>
          </w:p>
        </w:tc>
        <w:tc>
          <w:tcPr>
            <w:tcW w:w="684" w:type="dxa"/>
            <w:vAlign w:val="center"/>
          </w:tcPr>
          <w:p w14:paraId="7BFD6EC6">
            <w:pPr>
              <w:jc w:val="center"/>
              <w:rPr>
                <w:rFonts w:ascii="Arial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西服裤子</w:t>
            </w:r>
          </w:p>
        </w:tc>
        <w:tc>
          <w:tcPr>
            <w:tcW w:w="2406" w:type="dxa"/>
            <w:vAlign w:val="top"/>
          </w:tcPr>
          <w:p w14:paraId="187490F0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西服裤子：100%毛，灰咖色西服裤子：腰部有调节袢，后中腰小开衩，有表袋，脚口外翻</w:t>
            </w:r>
          </w:p>
        </w:tc>
        <w:tc>
          <w:tcPr>
            <w:tcW w:w="564" w:type="dxa"/>
            <w:vAlign w:val="center"/>
          </w:tcPr>
          <w:p w14:paraId="012AABA5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</w:t>
            </w:r>
          </w:p>
          <w:p w14:paraId="68288A3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戈</w:t>
            </w:r>
          </w:p>
          <w:p w14:paraId="7999BCD5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尔</w:t>
            </w:r>
          </w:p>
        </w:tc>
        <w:tc>
          <w:tcPr>
            <w:tcW w:w="1372" w:type="dxa"/>
            <w:vAlign w:val="center"/>
          </w:tcPr>
          <w:p w14:paraId="696183B8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雅戈尔服装制造有限公司</w:t>
            </w:r>
          </w:p>
        </w:tc>
        <w:tc>
          <w:tcPr>
            <w:tcW w:w="807" w:type="dxa"/>
            <w:vAlign w:val="center"/>
          </w:tcPr>
          <w:p w14:paraId="290F836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浙江</w:t>
            </w:r>
          </w:p>
          <w:p w14:paraId="78419D01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宁波</w:t>
            </w:r>
          </w:p>
        </w:tc>
        <w:tc>
          <w:tcPr>
            <w:tcW w:w="742" w:type="dxa"/>
            <w:vMerge w:val="restart"/>
            <w:vAlign w:val="center"/>
          </w:tcPr>
          <w:p w14:paraId="4CDF4D0C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1130</w:t>
            </w:r>
          </w:p>
        </w:tc>
        <w:tc>
          <w:tcPr>
            <w:tcW w:w="589" w:type="dxa"/>
            <w:vMerge w:val="restart"/>
            <w:vAlign w:val="center"/>
          </w:tcPr>
          <w:p w14:paraId="6D0CDCDF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132</w:t>
            </w:r>
          </w:p>
        </w:tc>
        <w:tc>
          <w:tcPr>
            <w:tcW w:w="510" w:type="dxa"/>
            <w:vMerge w:val="restart"/>
            <w:vAlign w:val="center"/>
          </w:tcPr>
          <w:p w14:paraId="13751644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件</w:t>
            </w:r>
          </w:p>
        </w:tc>
        <w:tc>
          <w:tcPr>
            <w:tcW w:w="965" w:type="dxa"/>
            <w:vMerge w:val="restart"/>
            <w:shd w:val="clear" w:color="auto" w:fill="auto"/>
            <w:vAlign w:val="center"/>
          </w:tcPr>
          <w:p w14:paraId="51CA8A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149160</w:t>
            </w:r>
          </w:p>
        </w:tc>
      </w:tr>
      <w:tr w14:paraId="5242EB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4C5828FA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2-2</w:t>
            </w:r>
          </w:p>
        </w:tc>
        <w:tc>
          <w:tcPr>
            <w:tcW w:w="1019" w:type="dxa"/>
            <w:vAlign w:val="center"/>
          </w:tcPr>
          <w:p w14:paraId="516C4F62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防晒服</w:t>
            </w:r>
          </w:p>
        </w:tc>
        <w:tc>
          <w:tcPr>
            <w:tcW w:w="684" w:type="dxa"/>
            <w:vAlign w:val="center"/>
          </w:tcPr>
          <w:p w14:paraId="0D91EC44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防晒服</w:t>
            </w:r>
          </w:p>
        </w:tc>
        <w:tc>
          <w:tcPr>
            <w:tcW w:w="2406" w:type="dxa"/>
            <w:vAlign w:val="top"/>
          </w:tcPr>
          <w:p w14:paraId="3951ED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防晒衣：100%锦纶（200尼龙0.15双线格起皱）；原纱防晒UPF50+/冰感面料/吸湿快干/防泼水/抗菌亲肤，单色防晒衣：帽子可收纳，马蹄袖半松紧，腋下透气孔内置大口袋</w:t>
            </w:r>
          </w:p>
        </w:tc>
        <w:tc>
          <w:tcPr>
            <w:tcW w:w="564" w:type="dxa"/>
            <w:vAlign w:val="center"/>
          </w:tcPr>
          <w:p w14:paraId="481C892A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</w:t>
            </w:r>
          </w:p>
          <w:p w14:paraId="5B7F5088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踏</w:t>
            </w:r>
          </w:p>
        </w:tc>
        <w:tc>
          <w:tcPr>
            <w:tcW w:w="1372" w:type="dxa"/>
            <w:vAlign w:val="center"/>
          </w:tcPr>
          <w:p w14:paraId="0F9FAA64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安踏（中国）有限公司</w:t>
            </w:r>
          </w:p>
        </w:tc>
        <w:tc>
          <w:tcPr>
            <w:tcW w:w="807" w:type="dxa"/>
            <w:vAlign w:val="center"/>
          </w:tcPr>
          <w:p w14:paraId="5BC3097E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福建</w:t>
            </w:r>
          </w:p>
          <w:p w14:paraId="369CE5EB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晋江</w:t>
            </w:r>
          </w:p>
        </w:tc>
        <w:tc>
          <w:tcPr>
            <w:tcW w:w="742" w:type="dxa"/>
            <w:vMerge w:val="continue"/>
            <w:vAlign w:val="center"/>
          </w:tcPr>
          <w:p w14:paraId="1752A2AC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89" w:type="dxa"/>
            <w:vMerge w:val="continue"/>
            <w:vAlign w:val="center"/>
          </w:tcPr>
          <w:p w14:paraId="0B1D565F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10" w:type="dxa"/>
            <w:vMerge w:val="continue"/>
            <w:vAlign w:val="center"/>
          </w:tcPr>
          <w:p w14:paraId="0ADC37CA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056761B2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</w:tr>
      <w:tr w14:paraId="1FCD57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3FB621D7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3-1</w:t>
            </w:r>
          </w:p>
        </w:tc>
        <w:tc>
          <w:tcPr>
            <w:tcW w:w="1019" w:type="dxa"/>
            <w:vAlign w:val="center"/>
          </w:tcPr>
          <w:p w14:paraId="25DBF52C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长袖衬衫（两件）</w:t>
            </w:r>
          </w:p>
        </w:tc>
        <w:tc>
          <w:tcPr>
            <w:tcW w:w="684" w:type="dxa"/>
            <w:vAlign w:val="center"/>
          </w:tcPr>
          <w:p w14:paraId="21DD06F3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长袖衬衫（两件）</w:t>
            </w:r>
          </w:p>
        </w:tc>
        <w:tc>
          <w:tcPr>
            <w:tcW w:w="2406" w:type="dxa"/>
            <w:vAlign w:val="top"/>
          </w:tcPr>
          <w:p w14:paraId="38905D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长袖衬衫：32%粘纤10%棉14.5%锦纶1.5%氨纶32%聚酯纤维，蓝底灰条纹长袖衬衫：立领、明门襟</w:t>
            </w:r>
          </w:p>
        </w:tc>
        <w:tc>
          <w:tcPr>
            <w:tcW w:w="564" w:type="dxa"/>
            <w:vAlign w:val="center"/>
          </w:tcPr>
          <w:p w14:paraId="00951204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</w:t>
            </w:r>
          </w:p>
          <w:p w14:paraId="06846DEC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戈</w:t>
            </w:r>
          </w:p>
          <w:p w14:paraId="6AD8AA7A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尔</w:t>
            </w:r>
          </w:p>
        </w:tc>
        <w:tc>
          <w:tcPr>
            <w:tcW w:w="1372" w:type="dxa"/>
            <w:vAlign w:val="center"/>
          </w:tcPr>
          <w:p w14:paraId="1C147351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雅戈尔服装制造有限公司</w:t>
            </w:r>
          </w:p>
        </w:tc>
        <w:tc>
          <w:tcPr>
            <w:tcW w:w="807" w:type="dxa"/>
            <w:vAlign w:val="center"/>
          </w:tcPr>
          <w:p w14:paraId="43D67D22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浙江</w:t>
            </w:r>
          </w:p>
          <w:p w14:paraId="16DE899F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宁波</w:t>
            </w:r>
          </w:p>
        </w:tc>
        <w:tc>
          <w:tcPr>
            <w:tcW w:w="742" w:type="dxa"/>
            <w:vMerge w:val="restart"/>
            <w:vAlign w:val="center"/>
          </w:tcPr>
          <w:p w14:paraId="732F858A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1430</w:t>
            </w:r>
          </w:p>
        </w:tc>
        <w:tc>
          <w:tcPr>
            <w:tcW w:w="589" w:type="dxa"/>
            <w:vMerge w:val="restart"/>
            <w:vAlign w:val="center"/>
          </w:tcPr>
          <w:p w14:paraId="58001CBA">
            <w:pPr>
              <w:jc w:val="both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132</w:t>
            </w:r>
          </w:p>
        </w:tc>
        <w:tc>
          <w:tcPr>
            <w:tcW w:w="510" w:type="dxa"/>
            <w:vMerge w:val="restart"/>
            <w:vAlign w:val="center"/>
          </w:tcPr>
          <w:p w14:paraId="0336ABE5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件</w:t>
            </w:r>
          </w:p>
        </w:tc>
        <w:tc>
          <w:tcPr>
            <w:tcW w:w="965" w:type="dxa"/>
            <w:vMerge w:val="restart"/>
            <w:vAlign w:val="center"/>
          </w:tcPr>
          <w:p w14:paraId="38FB58B9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188760</w:t>
            </w:r>
          </w:p>
        </w:tc>
      </w:tr>
      <w:tr w14:paraId="5646B5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1E55B2D7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3-2</w:t>
            </w:r>
          </w:p>
        </w:tc>
        <w:tc>
          <w:tcPr>
            <w:tcW w:w="1019" w:type="dxa"/>
            <w:vAlign w:val="center"/>
          </w:tcPr>
          <w:p w14:paraId="08ED9D3D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运动服</w:t>
            </w:r>
          </w:p>
        </w:tc>
        <w:tc>
          <w:tcPr>
            <w:tcW w:w="684" w:type="dxa"/>
            <w:vAlign w:val="center"/>
          </w:tcPr>
          <w:p w14:paraId="04B33AB7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运动服</w:t>
            </w:r>
          </w:p>
        </w:tc>
        <w:tc>
          <w:tcPr>
            <w:tcW w:w="2406" w:type="dxa"/>
            <w:vAlign w:val="top"/>
          </w:tcPr>
          <w:p w14:paraId="756A3B89">
            <w:pPr>
              <w:rPr>
                <w:rFonts w:hint="eastAsia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运动服：89.4%锦纶10.6%氨纶，防水，防静电，藏蓝色运动服：网眼里布拼接，可脱卸帽，帽领有抽绳，可调节袖口，绒布兜内里</w:t>
            </w:r>
          </w:p>
        </w:tc>
        <w:tc>
          <w:tcPr>
            <w:tcW w:w="564" w:type="dxa"/>
            <w:vAlign w:val="center"/>
          </w:tcPr>
          <w:p w14:paraId="1A5CD7F9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</w:t>
            </w:r>
          </w:p>
          <w:p w14:paraId="7A8E033F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踏</w:t>
            </w:r>
          </w:p>
        </w:tc>
        <w:tc>
          <w:tcPr>
            <w:tcW w:w="1372" w:type="dxa"/>
            <w:vAlign w:val="center"/>
          </w:tcPr>
          <w:p w14:paraId="3F156727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安踏（中国）有限公司</w:t>
            </w:r>
          </w:p>
        </w:tc>
        <w:tc>
          <w:tcPr>
            <w:tcW w:w="807" w:type="dxa"/>
            <w:vAlign w:val="center"/>
          </w:tcPr>
          <w:p w14:paraId="23C89A96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福建</w:t>
            </w:r>
          </w:p>
          <w:p w14:paraId="302C6D13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晋江</w:t>
            </w:r>
          </w:p>
        </w:tc>
        <w:tc>
          <w:tcPr>
            <w:tcW w:w="742" w:type="dxa"/>
            <w:vMerge w:val="continue"/>
            <w:vAlign w:val="center"/>
          </w:tcPr>
          <w:p w14:paraId="247B37BD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89" w:type="dxa"/>
            <w:vMerge w:val="continue"/>
            <w:vAlign w:val="top"/>
          </w:tcPr>
          <w:p w14:paraId="5634A9AF">
            <w:pPr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10" w:type="dxa"/>
            <w:vMerge w:val="continue"/>
            <w:vAlign w:val="top"/>
          </w:tcPr>
          <w:p w14:paraId="78DF7476">
            <w:pP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5E8C9F7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</w:tr>
      <w:tr w14:paraId="6CDD30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5CF38AB2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4-1</w:t>
            </w:r>
          </w:p>
        </w:tc>
        <w:tc>
          <w:tcPr>
            <w:tcW w:w="1019" w:type="dxa"/>
            <w:vAlign w:val="center"/>
          </w:tcPr>
          <w:p w14:paraId="50D8029E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短袖衬衫</w:t>
            </w:r>
          </w:p>
        </w:tc>
        <w:tc>
          <w:tcPr>
            <w:tcW w:w="684" w:type="dxa"/>
            <w:vAlign w:val="center"/>
          </w:tcPr>
          <w:p w14:paraId="2BCAD5CB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短袖衬衫</w:t>
            </w:r>
          </w:p>
        </w:tc>
        <w:tc>
          <w:tcPr>
            <w:tcW w:w="2406" w:type="dxa"/>
            <w:vAlign w:val="top"/>
          </w:tcPr>
          <w:p w14:paraId="3CDFCC6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短袖衬衫：40%天竹20%天丝40%聚酯纤维，蓝条纹短袖衬衫：方领、门襟斜裁</w:t>
            </w:r>
          </w:p>
        </w:tc>
        <w:tc>
          <w:tcPr>
            <w:tcW w:w="564" w:type="dxa"/>
            <w:vAlign w:val="center"/>
          </w:tcPr>
          <w:p w14:paraId="417E3639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</w:t>
            </w:r>
          </w:p>
          <w:p w14:paraId="7633667A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戈</w:t>
            </w:r>
          </w:p>
          <w:p w14:paraId="776B96A6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尔</w:t>
            </w:r>
          </w:p>
        </w:tc>
        <w:tc>
          <w:tcPr>
            <w:tcW w:w="1372" w:type="dxa"/>
            <w:vAlign w:val="center"/>
          </w:tcPr>
          <w:p w14:paraId="7CABB3EB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雅戈尔服装制造有限公司</w:t>
            </w:r>
          </w:p>
        </w:tc>
        <w:tc>
          <w:tcPr>
            <w:tcW w:w="807" w:type="dxa"/>
            <w:vAlign w:val="center"/>
          </w:tcPr>
          <w:p w14:paraId="75857CA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浙江</w:t>
            </w:r>
          </w:p>
          <w:p w14:paraId="68A9B7BF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宁波</w:t>
            </w:r>
          </w:p>
        </w:tc>
        <w:tc>
          <w:tcPr>
            <w:tcW w:w="742" w:type="dxa"/>
            <w:vMerge w:val="restart"/>
            <w:vAlign w:val="center"/>
          </w:tcPr>
          <w:p w14:paraId="765D94B0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555</w:t>
            </w:r>
          </w:p>
        </w:tc>
        <w:tc>
          <w:tcPr>
            <w:tcW w:w="589" w:type="dxa"/>
            <w:vMerge w:val="restart"/>
            <w:vAlign w:val="center"/>
          </w:tcPr>
          <w:p w14:paraId="1141018C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  <w:p w14:paraId="2F8BDC09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132</w:t>
            </w:r>
          </w:p>
          <w:p w14:paraId="14E5AE9A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10" w:type="dxa"/>
            <w:vMerge w:val="restart"/>
            <w:vAlign w:val="center"/>
          </w:tcPr>
          <w:p w14:paraId="52D54B6E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  <w:p w14:paraId="698E5B35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件</w:t>
            </w:r>
          </w:p>
          <w:p w14:paraId="7B3D228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965" w:type="dxa"/>
            <w:vMerge w:val="restart"/>
            <w:vAlign w:val="center"/>
          </w:tcPr>
          <w:p w14:paraId="6E37D907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73260</w:t>
            </w:r>
          </w:p>
        </w:tc>
      </w:tr>
      <w:tr w14:paraId="061AC1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7E4F1978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4-2</w:t>
            </w:r>
          </w:p>
        </w:tc>
        <w:tc>
          <w:tcPr>
            <w:tcW w:w="1019" w:type="dxa"/>
            <w:vAlign w:val="center"/>
          </w:tcPr>
          <w:p w14:paraId="0F4EAD35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polo衫</w:t>
            </w:r>
          </w:p>
        </w:tc>
        <w:tc>
          <w:tcPr>
            <w:tcW w:w="684" w:type="dxa"/>
            <w:vAlign w:val="center"/>
          </w:tcPr>
          <w:p w14:paraId="5B3088EC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polo衫</w:t>
            </w:r>
          </w:p>
        </w:tc>
        <w:tc>
          <w:tcPr>
            <w:tcW w:w="2406" w:type="dxa"/>
            <w:vAlign w:val="top"/>
          </w:tcPr>
          <w:p w14:paraId="4892B407">
            <w:pP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Polo衫：31%棉14%桑蚕丝55%聚酯纤维，藏蓝色</w:t>
            </w:r>
          </w:p>
          <w:p w14:paraId="642BA9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Polo：半拉链、螺纹袖口、螺纹领；</w:t>
            </w:r>
          </w:p>
        </w:tc>
        <w:tc>
          <w:tcPr>
            <w:tcW w:w="564" w:type="dxa"/>
            <w:vAlign w:val="center"/>
          </w:tcPr>
          <w:p w14:paraId="10231248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</w:t>
            </w:r>
          </w:p>
          <w:p w14:paraId="3A364263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踏</w:t>
            </w:r>
          </w:p>
        </w:tc>
        <w:tc>
          <w:tcPr>
            <w:tcW w:w="1372" w:type="dxa"/>
            <w:vAlign w:val="center"/>
          </w:tcPr>
          <w:p w14:paraId="04F482A6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安踏（中国）有限公司</w:t>
            </w:r>
          </w:p>
        </w:tc>
        <w:tc>
          <w:tcPr>
            <w:tcW w:w="807" w:type="dxa"/>
            <w:vAlign w:val="center"/>
          </w:tcPr>
          <w:p w14:paraId="789FE129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福建</w:t>
            </w:r>
          </w:p>
          <w:p w14:paraId="4370A8CF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晋江</w:t>
            </w:r>
          </w:p>
        </w:tc>
        <w:tc>
          <w:tcPr>
            <w:tcW w:w="742" w:type="dxa"/>
            <w:vMerge w:val="continue"/>
            <w:vAlign w:val="center"/>
          </w:tcPr>
          <w:p w14:paraId="61BB30A2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89" w:type="dxa"/>
            <w:vMerge w:val="continue"/>
            <w:vAlign w:val="top"/>
          </w:tcPr>
          <w:p w14:paraId="319AA919">
            <w:pPr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10" w:type="dxa"/>
            <w:vMerge w:val="continue"/>
            <w:vAlign w:val="top"/>
          </w:tcPr>
          <w:p w14:paraId="54312BB9">
            <w:pP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28F4828C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</w:tr>
      <w:tr w14:paraId="79EB96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2FD310E4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5-1</w:t>
            </w:r>
          </w:p>
        </w:tc>
        <w:tc>
          <w:tcPr>
            <w:tcW w:w="1019" w:type="dxa"/>
            <w:vAlign w:val="center"/>
          </w:tcPr>
          <w:p w14:paraId="748EA858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皮鞋</w:t>
            </w:r>
          </w:p>
        </w:tc>
        <w:tc>
          <w:tcPr>
            <w:tcW w:w="684" w:type="dxa"/>
            <w:vAlign w:val="center"/>
          </w:tcPr>
          <w:p w14:paraId="7E746240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皮鞋</w:t>
            </w:r>
          </w:p>
        </w:tc>
        <w:tc>
          <w:tcPr>
            <w:tcW w:w="2406" w:type="dxa"/>
            <w:vAlign w:val="top"/>
          </w:tcPr>
          <w:p w14:paraId="5B9ACDBB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皮鞋：牛皮革，黑色</w:t>
            </w:r>
          </w:p>
          <w:p w14:paraId="35B6309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皮鞋：圆头，系绳款</w:t>
            </w:r>
          </w:p>
        </w:tc>
        <w:tc>
          <w:tcPr>
            <w:tcW w:w="564" w:type="dxa"/>
            <w:shd w:val="clear" w:color="auto" w:fill="auto"/>
            <w:vAlign w:val="center"/>
          </w:tcPr>
          <w:p w14:paraId="0BEF5C26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雅</w:t>
            </w:r>
          </w:p>
          <w:p w14:paraId="0A2EC7F0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戈</w:t>
            </w:r>
          </w:p>
          <w:p w14:paraId="1B45F89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尔</w:t>
            </w:r>
          </w:p>
        </w:tc>
        <w:tc>
          <w:tcPr>
            <w:tcW w:w="1372" w:type="dxa"/>
            <w:shd w:val="clear" w:color="auto" w:fill="auto"/>
            <w:vAlign w:val="center"/>
          </w:tcPr>
          <w:p w14:paraId="18E0BCA5">
            <w:pPr>
              <w:jc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雅戈尔服装制造有限公司</w:t>
            </w:r>
          </w:p>
        </w:tc>
        <w:tc>
          <w:tcPr>
            <w:tcW w:w="807" w:type="dxa"/>
            <w:shd w:val="clear" w:color="auto" w:fill="auto"/>
            <w:vAlign w:val="center"/>
          </w:tcPr>
          <w:p w14:paraId="43A4B99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浙江</w:t>
            </w:r>
          </w:p>
          <w:p w14:paraId="7B64CC14">
            <w:pPr>
              <w:jc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宁波</w:t>
            </w:r>
          </w:p>
        </w:tc>
        <w:tc>
          <w:tcPr>
            <w:tcW w:w="742" w:type="dxa"/>
            <w:vMerge w:val="restart"/>
            <w:vAlign w:val="center"/>
          </w:tcPr>
          <w:p w14:paraId="443EBE8A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1780</w:t>
            </w:r>
          </w:p>
        </w:tc>
        <w:tc>
          <w:tcPr>
            <w:tcW w:w="589" w:type="dxa"/>
            <w:vMerge w:val="restart"/>
            <w:vAlign w:val="center"/>
          </w:tcPr>
          <w:p w14:paraId="6A6A928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  <w:p w14:paraId="70A88B1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132</w:t>
            </w:r>
          </w:p>
          <w:p w14:paraId="63E1E64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10" w:type="dxa"/>
            <w:vMerge w:val="restart"/>
            <w:vAlign w:val="center"/>
          </w:tcPr>
          <w:p w14:paraId="2AC2EDF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  <w:p w14:paraId="46224ADE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双</w:t>
            </w:r>
          </w:p>
          <w:p w14:paraId="6755843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965" w:type="dxa"/>
            <w:vMerge w:val="restart"/>
            <w:vAlign w:val="center"/>
          </w:tcPr>
          <w:p w14:paraId="7415A018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234960</w:t>
            </w:r>
          </w:p>
        </w:tc>
      </w:tr>
      <w:tr w14:paraId="168D43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6BB3AA57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5-2</w:t>
            </w:r>
          </w:p>
        </w:tc>
        <w:tc>
          <w:tcPr>
            <w:tcW w:w="1019" w:type="dxa"/>
            <w:vAlign w:val="center"/>
          </w:tcPr>
          <w:p w14:paraId="399947CD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运动鞋</w:t>
            </w:r>
          </w:p>
        </w:tc>
        <w:tc>
          <w:tcPr>
            <w:tcW w:w="684" w:type="dxa"/>
            <w:vAlign w:val="center"/>
          </w:tcPr>
          <w:p w14:paraId="27FCF73C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运动鞋</w:t>
            </w:r>
          </w:p>
        </w:tc>
        <w:tc>
          <w:tcPr>
            <w:tcW w:w="2406" w:type="dxa"/>
            <w:vAlign w:val="top"/>
          </w:tcPr>
          <w:p w14:paraId="5A30384D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运动鞋：主材牛皮革/纺织品/橡胶大底，透气，防水，防震，黑色</w:t>
            </w:r>
          </w:p>
          <w:p w14:paraId="7114B735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运动鞋：防震底，系绳款</w:t>
            </w:r>
          </w:p>
        </w:tc>
        <w:tc>
          <w:tcPr>
            <w:tcW w:w="564" w:type="dxa"/>
            <w:vAlign w:val="center"/>
          </w:tcPr>
          <w:p w14:paraId="24F66725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安</w:t>
            </w:r>
          </w:p>
          <w:p w14:paraId="7CE7A97D">
            <w:pPr>
              <w:jc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踏</w:t>
            </w:r>
          </w:p>
        </w:tc>
        <w:tc>
          <w:tcPr>
            <w:tcW w:w="1372" w:type="dxa"/>
            <w:vAlign w:val="center"/>
          </w:tcPr>
          <w:p w14:paraId="290CB074">
            <w:pPr>
              <w:jc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安踏（中国）有限公司</w:t>
            </w:r>
          </w:p>
        </w:tc>
        <w:tc>
          <w:tcPr>
            <w:tcW w:w="807" w:type="dxa"/>
            <w:vAlign w:val="center"/>
          </w:tcPr>
          <w:p w14:paraId="4863D54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福建</w:t>
            </w:r>
          </w:p>
          <w:p w14:paraId="6D1BDEF9">
            <w:pPr>
              <w:jc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highlight w:val="none"/>
                <w:lang w:val="en-US" w:eastAsia="zh-CN"/>
              </w:rPr>
              <w:t>晋江</w:t>
            </w:r>
          </w:p>
        </w:tc>
        <w:tc>
          <w:tcPr>
            <w:tcW w:w="742" w:type="dxa"/>
            <w:vMerge w:val="continue"/>
            <w:vAlign w:val="center"/>
          </w:tcPr>
          <w:p w14:paraId="76F79890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89" w:type="dxa"/>
            <w:vMerge w:val="continue"/>
            <w:vAlign w:val="top"/>
          </w:tcPr>
          <w:p w14:paraId="508BA70C">
            <w:pP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510" w:type="dxa"/>
            <w:vMerge w:val="continue"/>
            <w:vAlign w:val="top"/>
          </w:tcPr>
          <w:p w14:paraId="1F0BCED8">
            <w:pP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  <w:tc>
          <w:tcPr>
            <w:tcW w:w="965" w:type="dxa"/>
            <w:vMerge w:val="continue"/>
            <w:vAlign w:val="center"/>
          </w:tcPr>
          <w:p w14:paraId="30A356BA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</w:p>
        </w:tc>
      </w:tr>
      <w:tr w14:paraId="7AB903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6939FED7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6</w:t>
            </w:r>
          </w:p>
        </w:tc>
        <w:tc>
          <w:tcPr>
            <w:tcW w:w="1019" w:type="dxa"/>
            <w:vAlign w:val="center"/>
          </w:tcPr>
          <w:p w14:paraId="3980EA8D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冲锋衣外壳</w:t>
            </w:r>
          </w:p>
        </w:tc>
        <w:tc>
          <w:tcPr>
            <w:tcW w:w="684" w:type="dxa"/>
            <w:vAlign w:val="center"/>
          </w:tcPr>
          <w:p w14:paraId="07AC208C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冲锋衣外壳</w:t>
            </w:r>
          </w:p>
        </w:tc>
        <w:tc>
          <w:tcPr>
            <w:tcW w:w="2406" w:type="dxa"/>
            <w:vAlign w:val="top"/>
          </w:tcPr>
          <w:p w14:paraId="08344DE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30D经纬T800三层复合-100%聚酯纤维，拼色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br w:type="textWrapping"/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静水压15000/透湿5500/防水/防风/SBS防水拉链/三层压胶热封工艺（符合国家Ⅱ级冲锋衣检验标准）</w:t>
            </w:r>
          </w:p>
          <w:p w14:paraId="288AED9E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连帽、腋下有通风防水拉链</w:t>
            </w:r>
          </w:p>
        </w:tc>
        <w:tc>
          <w:tcPr>
            <w:tcW w:w="564" w:type="dxa"/>
            <w:vAlign w:val="center"/>
          </w:tcPr>
          <w:p w14:paraId="69E6E0A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</w:t>
            </w:r>
          </w:p>
          <w:p w14:paraId="0760A5EB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踏</w:t>
            </w:r>
          </w:p>
        </w:tc>
        <w:tc>
          <w:tcPr>
            <w:tcW w:w="1372" w:type="dxa"/>
            <w:vAlign w:val="center"/>
          </w:tcPr>
          <w:p w14:paraId="63D11EB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安踏（中国）有限公司</w:t>
            </w:r>
          </w:p>
        </w:tc>
        <w:tc>
          <w:tcPr>
            <w:tcW w:w="807" w:type="dxa"/>
            <w:vAlign w:val="center"/>
          </w:tcPr>
          <w:p w14:paraId="07D45DA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福建</w:t>
            </w:r>
          </w:p>
          <w:p w14:paraId="0255876F">
            <w:pPr>
              <w:jc w:val="center"/>
              <w:rPr>
                <w:rFonts w:hint="default" w:ascii="Arial" w:eastAsia="微软雅黑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晋江</w:t>
            </w:r>
          </w:p>
        </w:tc>
        <w:tc>
          <w:tcPr>
            <w:tcW w:w="742" w:type="dxa"/>
            <w:vAlign w:val="center"/>
          </w:tcPr>
          <w:p w14:paraId="119203B1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1280</w:t>
            </w:r>
          </w:p>
        </w:tc>
        <w:tc>
          <w:tcPr>
            <w:tcW w:w="589" w:type="dxa"/>
            <w:vAlign w:val="center"/>
          </w:tcPr>
          <w:p w14:paraId="7DCD6911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44</w:t>
            </w:r>
          </w:p>
        </w:tc>
        <w:tc>
          <w:tcPr>
            <w:tcW w:w="510" w:type="dxa"/>
            <w:vAlign w:val="center"/>
          </w:tcPr>
          <w:p w14:paraId="56BB5738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件</w:t>
            </w:r>
          </w:p>
        </w:tc>
        <w:tc>
          <w:tcPr>
            <w:tcW w:w="965" w:type="dxa"/>
            <w:vAlign w:val="center"/>
          </w:tcPr>
          <w:p w14:paraId="073B936C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56320</w:t>
            </w:r>
          </w:p>
        </w:tc>
      </w:tr>
      <w:tr w14:paraId="1B6297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 w:hRule="atLeast"/>
        </w:trPr>
        <w:tc>
          <w:tcPr>
            <w:tcW w:w="752" w:type="dxa"/>
            <w:vAlign w:val="center"/>
          </w:tcPr>
          <w:p w14:paraId="4A2CBE60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7</w:t>
            </w:r>
          </w:p>
        </w:tc>
        <w:tc>
          <w:tcPr>
            <w:tcW w:w="1019" w:type="dxa"/>
            <w:vAlign w:val="center"/>
          </w:tcPr>
          <w:p w14:paraId="23775DA9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执勤风衣</w:t>
            </w:r>
          </w:p>
        </w:tc>
        <w:tc>
          <w:tcPr>
            <w:tcW w:w="684" w:type="dxa"/>
            <w:vAlign w:val="center"/>
          </w:tcPr>
          <w:p w14:paraId="27B657AF">
            <w:pPr>
              <w:jc w:val="center"/>
              <w:rPr>
                <w:rFonts w:ascii="Arial" w:hAnsi="Arial" w:eastAsia="宋体"/>
                <w:b w:val="0"/>
                <w:color w:val="000000"/>
                <w:sz w:val="21"/>
              </w:rPr>
            </w:pPr>
            <w:r>
              <w:rPr>
                <w:rFonts w:ascii="Arial" w:hAnsi="Arial" w:eastAsia="宋体"/>
                <w:b w:val="0"/>
                <w:color w:val="000000"/>
                <w:sz w:val="21"/>
              </w:rPr>
              <w:t>执勤风衣</w:t>
            </w:r>
          </w:p>
        </w:tc>
        <w:tc>
          <w:tcPr>
            <w:tcW w:w="2406" w:type="dxa"/>
            <w:vAlign w:val="top"/>
          </w:tcPr>
          <w:p w14:paraId="671A5F6E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88%锦纶12%氨纶，藏青色</w:t>
            </w:r>
          </w:p>
          <w:p w14:paraId="0979D790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西服领，有枪挡，明门襟，后背防风片有扣，有袖袢</w:t>
            </w:r>
          </w:p>
        </w:tc>
        <w:tc>
          <w:tcPr>
            <w:tcW w:w="564" w:type="dxa"/>
            <w:vAlign w:val="center"/>
          </w:tcPr>
          <w:p w14:paraId="57C87278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</w:t>
            </w:r>
          </w:p>
          <w:p w14:paraId="029F562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戈</w:t>
            </w:r>
          </w:p>
          <w:p w14:paraId="67ED8246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尔</w:t>
            </w:r>
          </w:p>
        </w:tc>
        <w:tc>
          <w:tcPr>
            <w:tcW w:w="1372" w:type="dxa"/>
            <w:vAlign w:val="center"/>
          </w:tcPr>
          <w:p w14:paraId="7DAC7FFD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雅戈尔服装制造有限公司</w:t>
            </w:r>
          </w:p>
        </w:tc>
        <w:tc>
          <w:tcPr>
            <w:tcW w:w="807" w:type="dxa"/>
            <w:vAlign w:val="center"/>
          </w:tcPr>
          <w:p w14:paraId="65A96632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浙江</w:t>
            </w:r>
          </w:p>
          <w:p w14:paraId="6A942BA7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宁波</w:t>
            </w:r>
          </w:p>
        </w:tc>
        <w:tc>
          <w:tcPr>
            <w:tcW w:w="742" w:type="dxa"/>
            <w:vAlign w:val="center"/>
          </w:tcPr>
          <w:p w14:paraId="24FFDE92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1580</w:t>
            </w:r>
          </w:p>
        </w:tc>
        <w:tc>
          <w:tcPr>
            <w:tcW w:w="589" w:type="dxa"/>
            <w:vAlign w:val="center"/>
          </w:tcPr>
          <w:p w14:paraId="732D48D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6</w:t>
            </w:r>
          </w:p>
        </w:tc>
        <w:tc>
          <w:tcPr>
            <w:tcW w:w="510" w:type="dxa"/>
            <w:vAlign w:val="center"/>
          </w:tcPr>
          <w:p w14:paraId="70DB5E35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件</w:t>
            </w:r>
          </w:p>
        </w:tc>
        <w:tc>
          <w:tcPr>
            <w:tcW w:w="965" w:type="dxa"/>
            <w:vAlign w:val="center"/>
          </w:tcPr>
          <w:p w14:paraId="599830C3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9480</w:t>
            </w:r>
          </w:p>
        </w:tc>
      </w:tr>
      <w:tr w14:paraId="688054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9" w:hRule="atLeast"/>
        </w:trPr>
        <w:tc>
          <w:tcPr>
            <w:tcW w:w="752" w:type="dxa"/>
            <w:vAlign w:val="center"/>
          </w:tcPr>
          <w:p w14:paraId="3A890814">
            <w:pPr>
              <w:spacing w:before="232" w:line="108" w:lineRule="exact"/>
              <w:jc w:val="center"/>
              <w:rPr>
                <w:rFonts w:hint="default" w:ascii="Lucida Sans Unicode" w:hAnsi="Lucida Sans Unicode" w:eastAsia="宋体" w:cs="Lucida Sans Unicode"/>
                <w:sz w:val="19"/>
                <w:szCs w:val="19"/>
                <w:lang w:val="en-US" w:eastAsia="zh-CN"/>
              </w:rPr>
            </w:pPr>
            <w:r>
              <w:rPr>
                <w:rFonts w:hint="eastAsia" w:ascii="Lucida Sans Unicode" w:hAnsi="Lucida Sans Unicode" w:eastAsia="宋体" w:cs="Lucida Sans Unicode"/>
                <w:sz w:val="19"/>
                <w:szCs w:val="19"/>
                <w:lang w:val="en-US" w:eastAsia="zh-CN"/>
              </w:rPr>
              <w:t>8</w:t>
            </w:r>
          </w:p>
        </w:tc>
        <w:tc>
          <w:tcPr>
            <w:tcW w:w="1019" w:type="dxa"/>
            <w:vAlign w:val="center"/>
          </w:tcPr>
          <w:p w14:paraId="7864C9AD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</w:rPr>
              <w:t>职业正装领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带</w:t>
            </w:r>
          </w:p>
        </w:tc>
        <w:tc>
          <w:tcPr>
            <w:tcW w:w="684" w:type="dxa"/>
            <w:vAlign w:val="center"/>
          </w:tcPr>
          <w:p w14:paraId="5092B55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</w:rPr>
              <w:t>职业正装领</w:t>
            </w: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带</w:t>
            </w:r>
          </w:p>
        </w:tc>
        <w:tc>
          <w:tcPr>
            <w:tcW w:w="2406" w:type="dxa"/>
            <w:vAlign w:val="top"/>
          </w:tcPr>
          <w:p w14:paraId="0B56AE2B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面料：100%桑蚕丝</w:t>
            </w:r>
          </w:p>
          <w:p w14:paraId="359C5F7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颜色：藏蓝色大头宽度：8cm，允许偏差±0.2cm</w:t>
            </w:r>
          </w:p>
          <w:p w14:paraId="618D79C4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款式：标准箭头正装领带，走线工整，垂感良好，无跳丝、污渍瑕疵</w:t>
            </w:r>
          </w:p>
          <w:p w14:paraId="234D878E">
            <w:pPr>
              <w:jc w:val="both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染色：环保染色，色牢度达标，同批次无色差</w:t>
            </w:r>
          </w:p>
          <w:p w14:paraId="5D9828F7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质量要求：全新正品，做工牢固，不易变形起皱；材质不符、工艺瑕疵无条件免费更换</w:t>
            </w:r>
          </w:p>
        </w:tc>
        <w:tc>
          <w:tcPr>
            <w:tcW w:w="564" w:type="dxa"/>
            <w:vAlign w:val="center"/>
          </w:tcPr>
          <w:p w14:paraId="0D23D15D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</w:t>
            </w:r>
          </w:p>
          <w:p w14:paraId="3A90DCE0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戈</w:t>
            </w:r>
          </w:p>
          <w:p w14:paraId="458F10C3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尔</w:t>
            </w:r>
          </w:p>
        </w:tc>
        <w:tc>
          <w:tcPr>
            <w:tcW w:w="1372" w:type="dxa"/>
            <w:vAlign w:val="center"/>
          </w:tcPr>
          <w:p w14:paraId="4D553E8C">
            <w:pPr>
              <w:jc w:val="center"/>
              <w:rPr>
                <w:rFonts w:ascii="Arial"/>
                <w:sz w:val="21"/>
                <w:highlight w:val="yellow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雅戈尔服装制造有限公司</w:t>
            </w:r>
          </w:p>
        </w:tc>
        <w:tc>
          <w:tcPr>
            <w:tcW w:w="807" w:type="dxa"/>
            <w:vAlign w:val="center"/>
          </w:tcPr>
          <w:p w14:paraId="06E6E190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浙江</w:t>
            </w:r>
          </w:p>
          <w:p w14:paraId="701DE53B">
            <w:pPr>
              <w:jc w:val="center"/>
              <w:rPr>
                <w:rFonts w:ascii="Arial"/>
                <w:sz w:val="21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宁波</w:t>
            </w:r>
          </w:p>
        </w:tc>
        <w:tc>
          <w:tcPr>
            <w:tcW w:w="742" w:type="dxa"/>
            <w:vAlign w:val="center"/>
          </w:tcPr>
          <w:p w14:paraId="0A6B874F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205</w:t>
            </w:r>
          </w:p>
        </w:tc>
        <w:tc>
          <w:tcPr>
            <w:tcW w:w="589" w:type="dxa"/>
            <w:vAlign w:val="center"/>
          </w:tcPr>
          <w:p w14:paraId="08BF21D7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132</w:t>
            </w:r>
          </w:p>
        </w:tc>
        <w:tc>
          <w:tcPr>
            <w:tcW w:w="510" w:type="dxa"/>
            <w:vAlign w:val="center"/>
          </w:tcPr>
          <w:p w14:paraId="1A4737C3">
            <w:pPr>
              <w:jc w:val="center"/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件</w:t>
            </w:r>
          </w:p>
        </w:tc>
        <w:tc>
          <w:tcPr>
            <w:tcW w:w="965" w:type="dxa"/>
            <w:vAlign w:val="center"/>
          </w:tcPr>
          <w:p w14:paraId="5ABEAEF1">
            <w:pPr>
              <w:jc w:val="center"/>
              <w:rPr>
                <w:rFonts w:hint="default" w:ascii="Arial" w:hAnsi="Arial" w:eastAsia="宋体"/>
                <w:b w:val="0"/>
                <w:color w:val="000000"/>
                <w:sz w:val="21"/>
                <w:lang w:val="en-US" w:eastAsia="zh-CN"/>
              </w:rPr>
            </w:pPr>
            <w:r>
              <w:rPr>
                <w:rFonts w:hint="eastAsia" w:ascii="Arial" w:hAnsi="Arial" w:eastAsia="宋体"/>
                <w:b w:val="0"/>
                <w:color w:val="000000"/>
                <w:sz w:val="21"/>
                <w:lang w:val="en-US" w:eastAsia="zh-CN"/>
              </w:rPr>
              <w:t>27060</w:t>
            </w:r>
          </w:p>
        </w:tc>
      </w:tr>
      <w:tr w14:paraId="6CE742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4" w:hRule="atLeast"/>
        </w:trPr>
        <w:tc>
          <w:tcPr>
            <w:tcW w:w="7604" w:type="dxa"/>
            <w:gridSpan w:val="7"/>
            <w:vAlign w:val="center"/>
          </w:tcPr>
          <w:p w14:paraId="396CD579">
            <w:pPr>
              <w:jc w:val="center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  <w:lang w:val="en-US" w:eastAsia="zh-CN"/>
              </w:rPr>
              <w:t>总金额：（大写）壹佰零壹万叁仟伍佰陆拾元整</w:t>
            </w:r>
          </w:p>
        </w:tc>
        <w:tc>
          <w:tcPr>
            <w:tcW w:w="2806" w:type="dxa"/>
            <w:gridSpan w:val="4"/>
            <w:vAlign w:val="center"/>
          </w:tcPr>
          <w:p w14:paraId="422C6A0A">
            <w:pPr>
              <w:jc w:val="center"/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color w:val="000000"/>
                <w:sz w:val="28"/>
                <w:szCs w:val="28"/>
                <w:lang w:val="en-US" w:eastAsia="zh-CN"/>
              </w:rPr>
              <w:t>￥1013560</w:t>
            </w:r>
          </w:p>
        </w:tc>
      </w:tr>
    </w:tbl>
    <w:p w14:paraId="2B70A10E"/>
    <w:sectPr>
      <w:pgSz w:w="11906" w:h="16838"/>
      <w:pgMar w:top="1440" w:right="1800" w:bottom="1440" w:left="56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D9707D"/>
    <w:rsid w:val="4DD9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  <w:style w:type="table" w:customStyle="1" w:styleId="6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2026-10-09T04:26:00Z</dcterms:created>
  <dc:creator>Administrator</dc:creator>
  <cp:lastModifiedBy>Administrator</cp:lastModifiedBy>
  <dcterms:modified xsi:type="dcterms:W3CDTF">2026-10-09T04:27:53Z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ICV">
    <vt:lpwstr>5AB38826AFEB457FBB432FE29F19CE1C_11</vt:lpwstr>
  </property>
  <property fmtid="{D5CDD505-2E9C-101B-9397-08002B2CF9AE}" pid="4" name="KSOTemplateDocerSaveRecord">
    <vt:lpwstr>eyJoZGlkIjoiZDJhMzY4YTFmMzFmYjEzZTliMTYyYzY0M2ZmZWFiZDIiLCJ1c2VySWQiOiIyNzg2NDE3ODIifQ==</vt:lpwstr>
  </property>
</Properties>
</file>