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13"/>
      <w:r>
        <w:rPr>
          <w:rFonts w:hint="eastAsia" w:ascii="华文中宋" w:hAnsi="华文中宋" w:eastAsia="华文中宋"/>
        </w:rPr>
        <w:t>更正公告</w:t>
      </w:r>
      <w:bookmarkEnd w:id="0"/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" w:name="_Toc35393814"/>
      <w:bookmarkStart w:id="2" w:name="_Toc28359104"/>
      <w:bookmarkStart w:id="3" w:name="_Toc28359027"/>
      <w:bookmarkStart w:id="4" w:name="_Toc35393645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原公告的采购项目编号：</w:t>
      </w:r>
      <w:r>
        <w:rPr>
          <w:rFonts w:hint="eastAsia" w:ascii="仿宋" w:hAnsi="仿宋" w:eastAsia="仿宋"/>
          <w:sz w:val="28"/>
          <w:szCs w:val="28"/>
          <w:u w:val="single"/>
        </w:rPr>
        <w:t>HCZB-2022-ZB0340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原公告的采购项目名称：</w:t>
      </w:r>
      <w:r>
        <w:rPr>
          <w:rFonts w:hint="eastAsia" w:ascii="仿宋" w:hAnsi="仿宋" w:eastAsia="仿宋"/>
          <w:sz w:val="28"/>
          <w:szCs w:val="28"/>
          <w:u w:val="single"/>
        </w:rPr>
        <w:t>卫片执法遥感监测工具软件及变化检测处理工具集采购中标公告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首次公告日期：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2022年6月14日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5" w:name="_Toc28359028"/>
      <w:bookmarkStart w:id="6" w:name="_Toc35393646"/>
      <w:bookmarkStart w:id="7" w:name="_Toc28359105"/>
      <w:bookmarkStart w:id="8" w:name="_Toc35393815"/>
      <w:r>
        <w:rPr>
          <w:rFonts w:hint="eastAsia" w:ascii="黑体" w:hAnsi="黑体" w:cs="宋体"/>
          <w:b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更正事项：□采购公告 □采购文件 </w:t>
      </w:r>
      <w:r>
        <w:rPr>
          <w:rFonts w:hint="eastAsia" w:ascii="仿宋" w:hAnsi="仿宋" w:eastAsia="仿宋"/>
          <w:sz w:val="28"/>
          <w:szCs w:val="28"/>
        </w:rPr>
        <w:sym w:font="Wingdings 2" w:char="0052"/>
      </w:r>
      <w:r>
        <w:rPr>
          <w:rFonts w:hint="eastAsia" w:ascii="仿宋" w:hAnsi="仿宋" w:eastAsia="仿宋"/>
          <w:sz w:val="28"/>
          <w:szCs w:val="28"/>
        </w:rPr>
        <w:t xml:space="preserve">采购结果     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更正内容：</w:t>
      </w:r>
      <w:r>
        <w:rPr>
          <w:rFonts w:hint="eastAsia" w:ascii="仿宋" w:hAnsi="仿宋" w:eastAsia="仿宋"/>
          <w:sz w:val="28"/>
          <w:szCs w:val="28"/>
          <w:u w:val="single"/>
        </w:rPr>
        <w:t>卫片执法遥感监测工具软件及变化检测处理工具集采购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第四包因通过符合性审查的供应商不足3家，故本包按废标处理。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更正日期：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2022年6月14日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9" w:name="_Toc35393816"/>
      <w:bookmarkStart w:id="10" w:name="_Toc35393647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9"/>
      <w:bookmarkEnd w:id="10"/>
    </w:p>
    <w:p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</w:t>
      </w:r>
      <w:bookmarkStart w:id="29" w:name="_GoBack"/>
      <w:bookmarkEnd w:id="29"/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1" w:name="_Toc28359029"/>
      <w:bookmarkStart w:id="12" w:name="_Toc35393817"/>
      <w:bookmarkStart w:id="13" w:name="_Toc28359106"/>
      <w:bookmarkStart w:id="14" w:name="_Toc35393648"/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bookmarkStart w:id="15" w:name="_Toc28359100"/>
      <w:bookmarkStart w:id="16" w:name="_Toc35393810"/>
      <w:bookmarkStart w:id="17" w:name="_Toc28359023"/>
      <w:bookmarkStart w:id="18" w:name="_Toc35393641"/>
      <w:bookmarkStart w:id="19" w:name="_Toc35393652"/>
      <w:bookmarkStart w:id="20" w:name="_Toc35393821"/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1.采购人信息</w:t>
      </w:r>
      <w:bookmarkEnd w:id="15"/>
      <w:bookmarkEnd w:id="16"/>
      <w:bookmarkEnd w:id="17"/>
      <w:bookmarkEnd w:id="18"/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名称：自然资源部国土卫星遥感应用中心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地址：北京市海淀区紫竹院百胜村1号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联系方式：刘老师010-68412123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bookmarkStart w:id="21" w:name="_Toc35393811"/>
      <w:bookmarkStart w:id="22" w:name="_Toc28359024"/>
      <w:bookmarkStart w:id="23" w:name="_Toc28359101"/>
      <w:bookmarkStart w:id="24" w:name="_Toc35393642"/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2.采购代理机构信息</w:t>
      </w:r>
      <w:bookmarkEnd w:id="21"/>
      <w:bookmarkEnd w:id="22"/>
      <w:bookmarkEnd w:id="23"/>
      <w:bookmarkEnd w:id="24"/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名称：华采招标集团有限公司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地址：北京市丰台区广安路9号国投财富广场6号楼1601室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联系方式：010-63509799-8080、8074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bookmarkStart w:id="25" w:name="_Toc35393643"/>
      <w:bookmarkStart w:id="26" w:name="_Toc28359102"/>
      <w:bookmarkStart w:id="27" w:name="_Toc35393812"/>
      <w:bookmarkStart w:id="28" w:name="_Toc28359025"/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3.项目联系方式</w:t>
      </w:r>
      <w:bookmarkEnd w:id="25"/>
      <w:bookmarkEnd w:id="26"/>
      <w:bookmarkEnd w:id="27"/>
      <w:bookmarkEnd w:id="28"/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项目联系人：北区招标事业技术2部 孙佳睿、崔丽洁、贾东敏、刘向前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联系方式：010-63509799-8080、8074</w:t>
      </w:r>
      <w:bookmarkEnd w:id="19"/>
      <w:bookmarkEnd w:id="2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1NTFmZDA4Nzc1ZTM3MmU1YzA5MTJhMmFmZDdlMGEifQ=="/>
  </w:docVars>
  <w:rsids>
    <w:rsidRoot w:val="00000000"/>
    <w:rsid w:val="1207573A"/>
    <w:rsid w:val="2BAC0068"/>
    <w:rsid w:val="6182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354</Words>
  <Characters>432</Characters>
  <Lines>0</Lines>
  <Paragraphs>0</Paragraphs>
  <TotalTime>2</TotalTime>
  <ScaleCrop>false</ScaleCrop>
  <LinksUpToDate>false</LinksUpToDate>
  <CharactersWithSpaces>442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2022-06-14T11:14:28Z</dcterms:created>
  <dc:creator>win98</dc:creator>
  <cp:lastModifiedBy>win98</cp:lastModifiedBy>
  <dcterms:modified xsi:type="dcterms:W3CDTF">2022-06-14T11:20:07Z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A7FF09A99CE842F086C2F202EBCE982B</vt:lpwstr>
  </property>
</Properties>
</file>