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4D0" w:rsidRPr="00EE34D0" w:rsidRDefault="00EE34D0" w:rsidP="00EE34D0">
      <w:pPr>
        <w:keepNext/>
        <w:keepLines/>
        <w:spacing w:before="120"/>
        <w:jc w:val="center"/>
        <w:outlineLvl w:val="0"/>
        <w:rPr>
          <w:rFonts w:ascii="黑体" w:eastAsia="黑体" w:hAnsi="Times New Roman" w:cs="Times New Roman"/>
          <w:b/>
          <w:kern w:val="44"/>
          <w:sz w:val="30"/>
          <w:szCs w:val="30"/>
        </w:rPr>
      </w:pPr>
      <w:r>
        <w:rPr>
          <w:rFonts w:ascii="仿宋" w:eastAsia="仿宋" w:hAnsi="仿宋" w:cs="Arial" w:hint="eastAsia"/>
          <w:b/>
          <w:bCs/>
          <w:color w:val="5C5C5C"/>
          <w:sz w:val="28"/>
          <w:szCs w:val="28"/>
          <w:bdr w:val="none" w:sz="0" w:space="0" w:color="auto" w:frame="1"/>
        </w:rPr>
        <w:t>郑州黄河河务局荥阳黄河河务局2024年黄河水利工程维修养护项目招标公告</w:t>
      </w:r>
    </w:p>
    <w:p w:rsidR="00EE34D0" w:rsidRPr="00EE34D0" w:rsidRDefault="00EE34D0" w:rsidP="00EE34D0">
      <w:pPr>
        <w:pBdr>
          <w:top w:val="single" w:sz="4" w:space="1" w:color="auto"/>
          <w:left w:val="single" w:sz="4" w:space="4" w:color="auto"/>
          <w:bottom w:val="single" w:sz="4" w:space="1" w:color="auto"/>
          <w:right w:val="single" w:sz="4" w:space="4" w:color="auto"/>
        </w:pBdr>
        <w:ind w:firstLineChars="200" w:firstLine="560"/>
        <w:rPr>
          <w:rFonts w:ascii="仿宋" w:eastAsia="仿宋" w:hAnsi="仿宋" w:cs="Times New Roman"/>
          <w:sz w:val="28"/>
          <w:szCs w:val="28"/>
        </w:rPr>
      </w:pPr>
      <w:bookmarkStart w:id="0" w:name="OLE_LINK1"/>
      <w:bookmarkStart w:id="1" w:name="OLE_LINK6"/>
      <w:bookmarkStart w:id="2" w:name="OLE_LINK2"/>
      <w:r w:rsidRPr="00EE34D0">
        <w:rPr>
          <w:rFonts w:ascii="仿宋" w:eastAsia="仿宋" w:hAnsi="仿宋" w:cs="Times New Roman" w:hint="eastAsia"/>
          <w:sz w:val="28"/>
          <w:szCs w:val="28"/>
        </w:rPr>
        <w:t>项目概况</w:t>
      </w:r>
    </w:p>
    <w:p w:rsidR="00EE34D0" w:rsidRPr="00EE34D0" w:rsidRDefault="00EE34D0" w:rsidP="00EE34D0">
      <w:pPr>
        <w:pBdr>
          <w:top w:val="single" w:sz="4" w:space="1" w:color="auto"/>
          <w:left w:val="single" w:sz="4" w:space="4" w:color="auto"/>
          <w:bottom w:val="single" w:sz="4" w:space="1" w:color="auto"/>
          <w:right w:val="single" w:sz="4" w:space="4" w:color="auto"/>
        </w:pBdr>
        <w:wordWrap w:val="0"/>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u w:val="single"/>
        </w:rPr>
        <w:t>郑州黄河河务局荥阳黄河河务局2024年黄河水利工程维修养护项目</w:t>
      </w:r>
      <w:r w:rsidRPr="00EE34D0">
        <w:rPr>
          <w:rFonts w:ascii="仿宋" w:eastAsia="仿宋" w:hAnsi="仿宋" w:cs="Times New Roman" w:hint="eastAsia"/>
          <w:sz w:val="28"/>
          <w:szCs w:val="28"/>
        </w:rPr>
        <w:t>招标项目的潜在投标人应在</w:t>
      </w:r>
      <w:r w:rsidRPr="00EE34D0">
        <w:rPr>
          <w:rFonts w:ascii="仿宋" w:eastAsia="仿宋" w:hAnsi="仿宋" w:cs="Times New Roman" w:hint="eastAsia"/>
          <w:sz w:val="28"/>
          <w:szCs w:val="28"/>
          <w:u w:val="single"/>
        </w:rPr>
        <w:t>河南省公共资源交易中心网（</w:t>
      </w:r>
      <w:r w:rsidRPr="00EE34D0">
        <w:rPr>
          <w:rFonts w:ascii="仿宋" w:eastAsia="仿宋" w:hAnsi="仿宋" w:cs="Times New Roman"/>
          <w:sz w:val="28"/>
          <w:szCs w:val="28"/>
          <w:u w:val="single"/>
        </w:rPr>
        <w:t>http://www.hnggzy.net/</w:t>
      </w:r>
      <w:r w:rsidRPr="00EE34D0">
        <w:rPr>
          <w:rFonts w:ascii="仿宋" w:eastAsia="仿宋" w:hAnsi="仿宋" w:cs="Times New Roman" w:hint="eastAsia"/>
          <w:sz w:val="28"/>
          <w:szCs w:val="28"/>
          <w:u w:val="single"/>
        </w:rPr>
        <w:t>）</w:t>
      </w:r>
      <w:r w:rsidRPr="00EE34D0">
        <w:rPr>
          <w:rFonts w:ascii="仿宋" w:eastAsia="仿宋" w:hAnsi="仿宋" w:cs="Times New Roman" w:hint="eastAsia"/>
          <w:sz w:val="28"/>
          <w:szCs w:val="28"/>
        </w:rPr>
        <w:t>获取招标文件，并于</w:t>
      </w:r>
      <w:r w:rsidRPr="00EE34D0">
        <w:rPr>
          <w:rFonts w:ascii="仿宋" w:eastAsia="仿宋" w:hAnsi="仿宋" w:cs="Times New Roman" w:hint="eastAsia"/>
          <w:sz w:val="28"/>
          <w:szCs w:val="28"/>
          <w:u w:val="single"/>
        </w:rPr>
        <w:t>2024</w:t>
      </w:r>
      <w:r w:rsidRPr="00EE34D0">
        <w:rPr>
          <w:rFonts w:ascii="仿宋" w:eastAsia="仿宋" w:hAnsi="仿宋" w:cs="Times New Roman" w:hint="eastAsia"/>
          <w:bCs/>
          <w:sz w:val="28"/>
          <w:szCs w:val="28"/>
          <w:u w:val="single"/>
        </w:rPr>
        <w:t>年2月26日9点00分（</w:t>
      </w:r>
      <w:r w:rsidRPr="00EE34D0">
        <w:rPr>
          <w:rFonts w:ascii="仿宋" w:eastAsia="仿宋" w:hAnsi="仿宋" w:cs="Times New Roman" w:hint="eastAsia"/>
          <w:bCs/>
          <w:sz w:val="28"/>
          <w:szCs w:val="28"/>
        </w:rPr>
        <w:t>北京时间）前递交投标文件</w:t>
      </w:r>
      <w:r w:rsidRPr="00EE34D0">
        <w:rPr>
          <w:rFonts w:ascii="仿宋" w:eastAsia="仿宋" w:hAnsi="仿宋" w:cs="Times New Roman" w:hint="eastAsia"/>
          <w:sz w:val="28"/>
          <w:szCs w:val="28"/>
        </w:rPr>
        <w:t>。</w:t>
      </w:r>
    </w:p>
    <w:p w:rsidR="00EE34D0" w:rsidRPr="00EE34D0" w:rsidRDefault="00EE34D0" w:rsidP="00EE34D0">
      <w:pPr>
        <w:keepNext/>
        <w:keepLines/>
        <w:spacing w:before="120" w:after="120" w:line="360" w:lineRule="auto"/>
        <w:outlineLvl w:val="1"/>
        <w:rPr>
          <w:rFonts w:ascii="黑体" w:eastAsia="黑体" w:hAnsi="黑体" w:cs="宋体"/>
          <w:bCs/>
          <w:sz w:val="28"/>
          <w:szCs w:val="28"/>
        </w:rPr>
      </w:pPr>
      <w:bookmarkStart w:id="3" w:name="_Toc35393790"/>
      <w:bookmarkStart w:id="4" w:name="_Toc158020234"/>
      <w:bookmarkStart w:id="5" w:name="_Toc35393621"/>
      <w:bookmarkStart w:id="6" w:name="_Toc42074258"/>
      <w:bookmarkStart w:id="7" w:name="_Toc28359079"/>
      <w:bookmarkStart w:id="8" w:name="_Toc48146515"/>
      <w:bookmarkStart w:id="9" w:name="_Toc41906796"/>
      <w:bookmarkStart w:id="10" w:name="_Toc61341321"/>
      <w:bookmarkStart w:id="11" w:name="_Toc28359002"/>
      <w:bookmarkStart w:id="12" w:name="_Toc42011700"/>
      <w:bookmarkStart w:id="13" w:name="_Toc47709369"/>
      <w:bookmarkStart w:id="14" w:name="_Hlk24379207"/>
      <w:r w:rsidRPr="00EE34D0">
        <w:rPr>
          <w:rFonts w:ascii="黑体" w:eastAsia="黑体" w:hAnsi="黑体" w:cs="宋体" w:hint="eastAsia"/>
          <w:bCs/>
          <w:sz w:val="28"/>
          <w:szCs w:val="28"/>
        </w:rPr>
        <w:t>一、项目基本情况</w:t>
      </w:r>
      <w:bookmarkEnd w:id="3"/>
      <w:bookmarkEnd w:id="4"/>
      <w:bookmarkEnd w:id="5"/>
      <w:bookmarkEnd w:id="6"/>
      <w:bookmarkEnd w:id="7"/>
      <w:bookmarkEnd w:id="8"/>
      <w:bookmarkEnd w:id="9"/>
      <w:bookmarkEnd w:id="10"/>
      <w:bookmarkEnd w:id="11"/>
      <w:bookmarkEnd w:id="12"/>
      <w:bookmarkEnd w:id="13"/>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1.采购编号：</w:t>
      </w:r>
      <w:r w:rsidRPr="00EE34D0">
        <w:rPr>
          <w:rFonts w:ascii="仿宋" w:eastAsia="仿宋" w:hAnsi="仿宋" w:cs="Times New Roman"/>
          <w:sz w:val="28"/>
          <w:szCs w:val="28"/>
        </w:rPr>
        <w:t>DHZ-XYWXYHCG-2024</w:t>
      </w:r>
    </w:p>
    <w:p w:rsidR="00EE34D0" w:rsidRPr="00EE34D0" w:rsidRDefault="00EE34D0" w:rsidP="00EE34D0">
      <w:pPr>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rPr>
        <w:t>2.项目名称：</w:t>
      </w:r>
      <w:bookmarkEnd w:id="14"/>
      <w:r w:rsidRPr="00EE34D0">
        <w:rPr>
          <w:rFonts w:ascii="仿宋" w:eastAsia="仿宋" w:hAnsi="仿宋" w:cs="Times New Roman" w:hint="eastAsia"/>
          <w:sz w:val="28"/>
          <w:szCs w:val="28"/>
        </w:rPr>
        <w:t>郑州黄河河务局荥阳黄河河务局2024年黄河水利工程维修养护项目</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3.预算金额：302.08万元</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4.采购需求：河道工程的维修养护。</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5.合同履行期限：2024年度。</w:t>
      </w:r>
    </w:p>
    <w:p w:rsidR="00EE34D0" w:rsidRPr="00EE34D0" w:rsidRDefault="00EE34D0" w:rsidP="00EE34D0">
      <w:pPr>
        <w:spacing w:line="360" w:lineRule="auto"/>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6.本项目不接受联合体投标。</w:t>
      </w:r>
    </w:p>
    <w:p w:rsidR="00EE34D0" w:rsidRPr="00EE34D0" w:rsidRDefault="00EE34D0" w:rsidP="00EE34D0">
      <w:pPr>
        <w:keepNext/>
        <w:keepLines/>
        <w:spacing w:before="120" w:after="120" w:line="360" w:lineRule="auto"/>
        <w:outlineLvl w:val="1"/>
        <w:rPr>
          <w:rFonts w:ascii="黑体" w:eastAsia="黑体" w:hAnsi="黑体" w:cs="宋体"/>
          <w:bCs/>
          <w:sz w:val="28"/>
          <w:szCs w:val="28"/>
        </w:rPr>
      </w:pPr>
      <w:bookmarkStart w:id="15" w:name="_Toc42074259"/>
      <w:bookmarkStart w:id="16" w:name="_Toc35393622"/>
      <w:bookmarkStart w:id="17" w:name="_Toc48146516"/>
      <w:bookmarkStart w:id="18" w:name="_Toc47709370"/>
      <w:bookmarkStart w:id="19" w:name="_Toc41906797"/>
      <w:bookmarkStart w:id="20" w:name="_Toc158020235"/>
      <w:bookmarkStart w:id="21" w:name="_Toc28359003"/>
      <w:bookmarkStart w:id="22" w:name="_Toc28359080"/>
      <w:bookmarkStart w:id="23" w:name="_Toc42011701"/>
      <w:bookmarkStart w:id="24" w:name="_Toc35393791"/>
      <w:bookmarkStart w:id="25" w:name="_Toc61341322"/>
      <w:r w:rsidRPr="00EE34D0">
        <w:rPr>
          <w:rFonts w:ascii="黑体" w:eastAsia="黑体" w:hAnsi="黑体" w:cs="宋体" w:hint="eastAsia"/>
          <w:bCs/>
          <w:sz w:val="28"/>
          <w:szCs w:val="28"/>
        </w:rPr>
        <w:t>二、申请人的资格要求：</w:t>
      </w:r>
      <w:bookmarkEnd w:id="15"/>
      <w:bookmarkEnd w:id="16"/>
      <w:bookmarkEnd w:id="17"/>
      <w:bookmarkEnd w:id="18"/>
      <w:bookmarkEnd w:id="19"/>
      <w:bookmarkEnd w:id="20"/>
      <w:bookmarkEnd w:id="21"/>
      <w:bookmarkEnd w:id="22"/>
      <w:bookmarkEnd w:id="23"/>
      <w:bookmarkEnd w:id="24"/>
      <w:bookmarkEnd w:id="25"/>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1.满足《中华人民共和国政府采购法》第二十二条规定；</w:t>
      </w:r>
    </w:p>
    <w:p w:rsidR="00EE34D0" w:rsidRPr="00EE34D0" w:rsidRDefault="00EE34D0" w:rsidP="00EE34D0">
      <w:pPr>
        <w:ind w:firstLineChars="200" w:firstLine="560"/>
        <w:rPr>
          <w:rFonts w:ascii="仿宋" w:eastAsia="仿宋" w:hAnsi="仿宋" w:cs="Times New Roman"/>
          <w:sz w:val="28"/>
          <w:szCs w:val="28"/>
        </w:rPr>
      </w:pPr>
      <w:bookmarkStart w:id="26" w:name="_Toc28359081"/>
      <w:bookmarkStart w:id="27" w:name="_Toc28359004"/>
      <w:r w:rsidRPr="00EE34D0">
        <w:rPr>
          <w:rFonts w:ascii="仿宋" w:eastAsia="仿宋" w:hAnsi="仿宋" w:cs="Times New Roman" w:hint="eastAsia"/>
          <w:sz w:val="28"/>
          <w:szCs w:val="28"/>
        </w:rPr>
        <w:t>2.落实政府采购政策需满足的资格要求：</w:t>
      </w:r>
      <w:r w:rsidRPr="00EE34D0">
        <w:rPr>
          <w:rFonts w:ascii="仿宋" w:eastAsia="仿宋" w:hAnsi="仿宋" w:cs="Times New Roman" w:hint="eastAsia"/>
          <w:sz w:val="28"/>
          <w:szCs w:val="28"/>
          <w:u w:val="single"/>
        </w:rPr>
        <w:t>无</w:t>
      </w:r>
      <w:r w:rsidRPr="00EE34D0">
        <w:rPr>
          <w:rFonts w:ascii="仿宋" w:eastAsia="仿宋" w:hAnsi="仿宋" w:cs="Times New Roman" w:hint="eastAsia"/>
          <w:sz w:val="28"/>
          <w:szCs w:val="28"/>
        </w:rPr>
        <w:t>；</w:t>
      </w:r>
    </w:p>
    <w:p w:rsidR="00EE34D0" w:rsidRPr="00EE34D0" w:rsidRDefault="00EE34D0" w:rsidP="00EE34D0">
      <w:pPr>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rPr>
        <w:t>3.本项目的特定资格要求：</w:t>
      </w:r>
    </w:p>
    <w:p w:rsidR="00EE34D0" w:rsidRPr="00EE34D0" w:rsidRDefault="00EE34D0" w:rsidP="00EE34D0">
      <w:pPr>
        <w:ind w:firstLineChars="200" w:firstLine="560"/>
        <w:rPr>
          <w:rFonts w:ascii="仿宋" w:eastAsia="仿宋" w:hAnsi="仿宋" w:cs="Times New Roman" w:hint="eastAsia"/>
          <w:sz w:val="28"/>
          <w:szCs w:val="28"/>
          <w:u w:val="single"/>
        </w:rPr>
      </w:pPr>
      <w:r w:rsidRPr="00EE34D0">
        <w:rPr>
          <w:rFonts w:ascii="仿宋" w:eastAsia="仿宋" w:hAnsi="仿宋" w:cs="Times New Roman" w:hint="eastAsia"/>
          <w:sz w:val="28"/>
          <w:szCs w:val="28"/>
          <w:u w:val="single"/>
        </w:rPr>
        <w:t>(1)投标人须具有五年（投标报名截止日前五年）及以上水利工程养护经验，且近三年（投标报名截止日前三年）承担的一级一类堤</w:t>
      </w:r>
      <w:r w:rsidRPr="00EE34D0">
        <w:rPr>
          <w:rFonts w:ascii="仿宋" w:eastAsia="仿宋" w:hAnsi="仿宋" w:cs="Times New Roman" w:hint="eastAsia"/>
          <w:sz w:val="28"/>
          <w:szCs w:val="28"/>
          <w:u w:val="single"/>
        </w:rPr>
        <w:lastRenderedPageBreak/>
        <w:t>防、河道治理工程维修养护项目合同额累计不少于人民币四千万元。</w:t>
      </w:r>
    </w:p>
    <w:p w:rsidR="00EE34D0" w:rsidRPr="00EE34D0" w:rsidRDefault="00EE34D0" w:rsidP="00EE34D0">
      <w:pPr>
        <w:tabs>
          <w:tab w:val="left" w:pos="315"/>
        </w:tabs>
        <w:adjustRightInd w:val="0"/>
        <w:snapToGrid w:val="0"/>
        <w:spacing w:after="120" w:line="300" w:lineRule="auto"/>
        <w:ind w:firstLineChars="200" w:firstLine="600"/>
        <w:rPr>
          <w:rFonts w:ascii="宋体" w:eastAsia="宋体" w:hAnsi="Courier New" w:cs="Times New Roman" w:hint="eastAsia"/>
          <w:bCs/>
          <w:spacing w:val="10"/>
          <w:szCs w:val="24"/>
        </w:rPr>
      </w:pPr>
      <w:r w:rsidRPr="00EE34D0">
        <w:rPr>
          <w:rFonts w:ascii="仿宋" w:eastAsia="仿宋" w:hAnsi="仿宋" w:cs="Times New Roman" w:hint="eastAsia"/>
          <w:bCs/>
          <w:spacing w:val="10"/>
          <w:sz w:val="28"/>
          <w:szCs w:val="28"/>
          <w:u w:val="single"/>
        </w:rPr>
        <w:t>(2)拟派项目经理具有水利工程运行管理专业工程师及其以上职称或河道修防工高级技师工人技术等级。</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4.根据《关于在政府采购活动中查询及使用信用记录有关问题的通知》(财库[2016]125号)的规定，对列入失信被执行人、重大税收违法案件当事人名单、政府采购严重违法失信行为记录名单的供应商，拒绝参与本项目政府采购活动；</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 xml:space="preserve">5.单位负责人为同一人或者存在直接控股、管理关系的不同供应商，不得参加同一合同项下的政府采购活动。 </w:t>
      </w:r>
    </w:p>
    <w:p w:rsidR="00EE34D0" w:rsidRPr="00EE34D0" w:rsidRDefault="00EE34D0" w:rsidP="00EE34D0">
      <w:pPr>
        <w:keepNext/>
        <w:keepLines/>
        <w:spacing w:before="120" w:after="120" w:line="360" w:lineRule="auto"/>
        <w:outlineLvl w:val="1"/>
        <w:rPr>
          <w:rFonts w:ascii="黑体" w:eastAsia="黑体" w:hAnsi="黑体" w:cs="宋体"/>
          <w:bCs/>
          <w:sz w:val="28"/>
          <w:szCs w:val="28"/>
        </w:rPr>
      </w:pPr>
      <w:bookmarkStart w:id="28" w:name="_Toc41906798"/>
      <w:bookmarkStart w:id="29" w:name="_Toc61341323"/>
      <w:bookmarkStart w:id="30" w:name="_Toc47709371"/>
      <w:bookmarkStart w:id="31" w:name="_Toc35393623"/>
      <w:bookmarkStart w:id="32" w:name="_Toc158020236"/>
      <w:bookmarkStart w:id="33" w:name="_Toc42011702"/>
      <w:bookmarkStart w:id="34" w:name="_Toc48146517"/>
      <w:bookmarkStart w:id="35" w:name="_Toc35393792"/>
      <w:bookmarkStart w:id="36" w:name="_Toc42074260"/>
      <w:r w:rsidRPr="00EE34D0">
        <w:rPr>
          <w:rFonts w:ascii="黑体" w:eastAsia="黑体" w:hAnsi="黑体" w:cs="宋体" w:hint="eastAsia"/>
          <w:bCs/>
          <w:sz w:val="28"/>
          <w:szCs w:val="28"/>
        </w:rPr>
        <w:t>三、获取招标文件</w:t>
      </w:r>
      <w:bookmarkEnd w:id="26"/>
      <w:bookmarkEnd w:id="27"/>
      <w:bookmarkEnd w:id="28"/>
      <w:bookmarkEnd w:id="29"/>
      <w:bookmarkEnd w:id="30"/>
      <w:bookmarkEnd w:id="31"/>
      <w:bookmarkEnd w:id="32"/>
      <w:bookmarkEnd w:id="33"/>
      <w:bookmarkEnd w:id="34"/>
      <w:bookmarkEnd w:id="35"/>
      <w:bookmarkEnd w:id="36"/>
    </w:p>
    <w:p w:rsidR="00EE34D0" w:rsidRPr="00EE34D0" w:rsidRDefault="00EE34D0" w:rsidP="00EE34D0">
      <w:pPr>
        <w:spacing w:line="360" w:lineRule="auto"/>
        <w:ind w:firstLine="540"/>
        <w:rPr>
          <w:rFonts w:ascii="仿宋" w:eastAsia="仿宋" w:hAnsi="仿宋" w:cs="宋体"/>
          <w:sz w:val="28"/>
          <w:szCs w:val="28"/>
        </w:rPr>
      </w:pPr>
      <w:r w:rsidRPr="00EE34D0">
        <w:rPr>
          <w:rFonts w:ascii="仿宋" w:eastAsia="仿宋" w:hAnsi="仿宋" w:cs="宋体" w:hint="eastAsia"/>
          <w:sz w:val="28"/>
          <w:szCs w:val="28"/>
        </w:rPr>
        <w:t>时间：</w:t>
      </w:r>
      <w:r w:rsidRPr="00EE34D0">
        <w:rPr>
          <w:rFonts w:ascii="仿宋" w:eastAsia="仿宋" w:hAnsi="仿宋" w:cs="Times New Roman" w:hint="eastAsia"/>
          <w:sz w:val="28"/>
          <w:szCs w:val="28"/>
          <w:u w:val="single"/>
        </w:rPr>
        <w:t>2024</w:t>
      </w:r>
      <w:r w:rsidRPr="00EE34D0">
        <w:rPr>
          <w:rFonts w:ascii="仿宋" w:eastAsia="仿宋" w:hAnsi="仿宋" w:cs="Times New Roman" w:hint="eastAsia"/>
          <w:bCs/>
          <w:sz w:val="28"/>
          <w:szCs w:val="28"/>
          <w:u w:val="single"/>
        </w:rPr>
        <w:t>年2月6日</w:t>
      </w:r>
      <w:r w:rsidRPr="00EE34D0">
        <w:rPr>
          <w:rFonts w:ascii="仿宋" w:eastAsia="仿宋" w:hAnsi="仿宋" w:cs="宋体" w:hint="eastAsia"/>
          <w:sz w:val="28"/>
          <w:szCs w:val="28"/>
        </w:rPr>
        <w:t>至</w:t>
      </w:r>
      <w:r w:rsidRPr="00EE34D0">
        <w:rPr>
          <w:rFonts w:ascii="仿宋" w:eastAsia="仿宋" w:hAnsi="仿宋" w:cs="Times New Roman" w:hint="eastAsia"/>
          <w:sz w:val="28"/>
          <w:szCs w:val="28"/>
          <w:u w:val="single"/>
        </w:rPr>
        <w:t>2024</w:t>
      </w:r>
      <w:r w:rsidRPr="00EE34D0">
        <w:rPr>
          <w:rFonts w:ascii="仿宋" w:eastAsia="仿宋" w:hAnsi="仿宋" w:cs="Times New Roman" w:hint="eastAsia"/>
          <w:bCs/>
          <w:sz w:val="28"/>
          <w:szCs w:val="28"/>
          <w:u w:val="single"/>
        </w:rPr>
        <w:t>年2月10日</w:t>
      </w:r>
    </w:p>
    <w:p w:rsidR="00EE34D0" w:rsidRPr="00EE34D0" w:rsidRDefault="00EE34D0" w:rsidP="00EE34D0">
      <w:pPr>
        <w:spacing w:line="360" w:lineRule="auto"/>
        <w:ind w:firstLine="540"/>
        <w:rPr>
          <w:rFonts w:ascii="仿宋" w:eastAsia="仿宋" w:hAnsi="仿宋" w:cs="宋体"/>
          <w:sz w:val="28"/>
          <w:szCs w:val="28"/>
        </w:rPr>
      </w:pPr>
      <w:r w:rsidRPr="00EE34D0">
        <w:rPr>
          <w:rFonts w:ascii="仿宋" w:eastAsia="仿宋" w:hAnsi="仿宋" w:cs="宋体" w:hint="eastAsia"/>
          <w:sz w:val="28"/>
          <w:szCs w:val="28"/>
        </w:rPr>
        <w:t>地点：河南省公共资源交易中心网（</w:t>
      </w:r>
      <w:r w:rsidRPr="00EE34D0">
        <w:rPr>
          <w:rFonts w:ascii="仿宋" w:eastAsia="仿宋" w:hAnsi="仿宋" w:cs="宋体"/>
          <w:sz w:val="28"/>
          <w:szCs w:val="28"/>
        </w:rPr>
        <w:t>http://www.hnggzy.net/</w:t>
      </w:r>
      <w:r w:rsidRPr="00EE34D0">
        <w:rPr>
          <w:rFonts w:ascii="仿宋" w:eastAsia="仿宋" w:hAnsi="仿宋" w:cs="宋体" w:hint="eastAsia"/>
          <w:sz w:val="28"/>
          <w:szCs w:val="28"/>
        </w:rPr>
        <w:t>）</w:t>
      </w:r>
    </w:p>
    <w:p w:rsidR="00EE34D0" w:rsidRPr="00EE34D0" w:rsidRDefault="00EE34D0" w:rsidP="00EE34D0">
      <w:pPr>
        <w:spacing w:line="360" w:lineRule="auto"/>
        <w:ind w:firstLine="540"/>
        <w:rPr>
          <w:rFonts w:ascii="仿宋" w:eastAsia="仿宋" w:hAnsi="仿宋" w:cs="宋体"/>
          <w:sz w:val="28"/>
          <w:szCs w:val="28"/>
          <w:u w:val="single"/>
        </w:rPr>
      </w:pPr>
      <w:r w:rsidRPr="00EE34D0">
        <w:rPr>
          <w:rFonts w:ascii="仿宋" w:eastAsia="仿宋" w:hAnsi="仿宋" w:cs="宋体" w:hint="eastAsia"/>
          <w:sz w:val="28"/>
          <w:szCs w:val="28"/>
        </w:rPr>
        <w:t>方式：网上下载（详见“六、其他补充事宜”）</w:t>
      </w:r>
    </w:p>
    <w:p w:rsidR="00EE34D0" w:rsidRPr="00EE34D0" w:rsidRDefault="00EE34D0" w:rsidP="00EE34D0">
      <w:pPr>
        <w:spacing w:line="360" w:lineRule="auto"/>
        <w:ind w:firstLine="540"/>
        <w:rPr>
          <w:rFonts w:ascii="仿宋" w:eastAsia="仿宋" w:hAnsi="仿宋" w:cs="宋体"/>
          <w:sz w:val="28"/>
          <w:szCs w:val="28"/>
        </w:rPr>
      </w:pPr>
      <w:r w:rsidRPr="00EE34D0">
        <w:rPr>
          <w:rFonts w:ascii="仿宋" w:eastAsia="仿宋" w:hAnsi="仿宋" w:cs="宋体" w:hint="eastAsia"/>
          <w:sz w:val="28"/>
          <w:szCs w:val="28"/>
        </w:rPr>
        <w:t>售价：0元。</w:t>
      </w:r>
    </w:p>
    <w:p w:rsidR="00EE34D0" w:rsidRPr="00EE34D0" w:rsidRDefault="00EE34D0" w:rsidP="00EE34D0">
      <w:pPr>
        <w:keepNext/>
        <w:keepLines/>
        <w:spacing w:before="120" w:after="120" w:line="360" w:lineRule="auto"/>
        <w:outlineLvl w:val="1"/>
        <w:rPr>
          <w:rFonts w:ascii="黑体" w:eastAsia="黑体" w:hAnsi="黑体" w:cs="宋体"/>
          <w:bCs/>
          <w:sz w:val="28"/>
          <w:szCs w:val="28"/>
        </w:rPr>
      </w:pPr>
      <w:bookmarkStart w:id="37" w:name="_Toc41906799"/>
      <w:bookmarkStart w:id="38" w:name="_Toc35393793"/>
      <w:bookmarkStart w:id="39" w:name="_Toc42074261"/>
      <w:bookmarkStart w:id="40" w:name="_Toc42011703"/>
      <w:bookmarkStart w:id="41" w:name="_Toc47709372"/>
      <w:bookmarkStart w:id="42" w:name="_Toc35393624"/>
      <w:bookmarkStart w:id="43" w:name="_Toc28359005"/>
      <w:bookmarkStart w:id="44" w:name="_Toc28359082"/>
      <w:bookmarkStart w:id="45" w:name="_Toc48146518"/>
      <w:bookmarkStart w:id="46" w:name="_Toc158020237"/>
      <w:bookmarkStart w:id="47" w:name="_Toc61341324"/>
      <w:r w:rsidRPr="00EE34D0">
        <w:rPr>
          <w:rFonts w:ascii="黑体" w:eastAsia="黑体" w:hAnsi="黑体" w:cs="宋体" w:hint="eastAsia"/>
          <w:bCs/>
          <w:sz w:val="28"/>
          <w:szCs w:val="28"/>
        </w:rPr>
        <w:t>四、提交投标文件</w:t>
      </w:r>
      <w:bookmarkEnd w:id="43"/>
      <w:bookmarkEnd w:id="44"/>
      <w:r w:rsidRPr="00EE34D0">
        <w:rPr>
          <w:rFonts w:ascii="黑体" w:eastAsia="黑体" w:hAnsi="黑体" w:cs="宋体" w:hint="eastAsia"/>
          <w:bCs/>
          <w:sz w:val="28"/>
          <w:szCs w:val="28"/>
        </w:rPr>
        <w:t>截止时间、开标时间和地点</w:t>
      </w:r>
      <w:bookmarkEnd w:id="37"/>
      <w:bookmarkEnd w:id="38"/>
      <w:bookmarkEnd w:id="39"/>
      <w:bookmarkEnd w:id="40"/>
      <w:bookmarkEnd w:id="41"/>
      <w:bookmarkEnd w:id="42"/>
      <w:bookmarkEnd w:id="45"/>
      <w:bookmarkEnd w:id="46"/>
      <w:bookmarkEnd w:id="47"/>
    </w:p>
    <w:p w:rsidR="00EE34D0" w:rsidRPr="00EE34D0" w:rsidRDefault="00EE34D0" w:rsidP="00EE34D0">
      <w:pPr>
        <w:ind w:firstLineChars="200" w:firstLine="560"/>
        <w:rPr>
          <w:rFonts w:ascii="仿宋" w:eastAsia="仿宋" w:hAnsi="仿宋" w:cs="Times New Roman"/>
          <w:bCs/>
          <w:sz w:val="28"/>
          <w:szCs w:val="28"/>
          <w:u w:val="single"/>
        </w:rPr>
      </w:pPr>
      <w:r w:rsidRPr="00EE34D0">
        <w:rPr>
          <w:rFonts w:ascii="仿宋" w:eastAsia="仿宋" w:hAnsi="仿宋" w:cs="Times New Roman" w:hint="eastAsia"/>
          <w:bCs/>
          <w:sz w:val="28"/>
          <w:szCs w:val="28"/>
          <w:u w:val="single"/>
        </w:rPr>
        <w:t>时间：</w:t>
      </w:r>
      <w:r w:rsidRPr="00EE34D0">
        <w:rPr>
          <w:rFonts w:ascii="仿宋" w:eastAsia="仿宋" w:hAnsi="仿宋" w:cs="Times New Roman" w:hint="eastAsia"/>
          <w:sz w:val="28"/>
          <w:szCs w:val="28"/>
          <w:u w:val="single"/>
        </w:rPr>
        <w:t>2024</w:t>
      </w:r>
      <w:r w:rsidRPr="00EE34D0">
        <w:rPr>
          <w:rFonts w:ascii="仿宋" w:eastAsia="仿宋" w:hAnsi="仿宋" w:cs="Times New Roman" w:hint="eastAsia"/>
          <w:bCs/>
          <w:sz w:val="28"/>
          <w:szCs w:val="28"/>
          <w:u w:val="single"/>
        </w:rPr>
        <w:t>年2月26日9点00分</w:t>
      </w:r>
      <w:r w:rsidRPr="00EE34D0">
        <w:rPr>
          <w:rFonts w:ascii="仿宋" w:eastAsia="仿宋" w:hAnsi="仿宋" w:cs="Times New Roman" w:hint="eastAsia"/>
          <w:bCs/>
          <w:sz w:val="28"/>
          <w:szCs w:val="28"/>
        </w:rPr>
        <w:t>（北京时间）。</w:t>
      </w:r>
    </w:p>
    <w:p w:rsidR="00EE34D0" w:rsidRPr="00EE34D0" w:rsidRDefault="00EE34D0" w:rsidP="00EE34D0">
      <w:pPr>
        <w:spacing w:line="360" w:lineRule="auto"/>
        <w:ind w:firstLine="540"/>
        <w:rPr>
          <w:rFonts w:ascii="仿宋" w:eastAsia="仿宋" w:hAnsi="仿宋" w:cs="宋体"/>
          <w:sz w:val="28"/>
          <w:szCs w:val="28"/>
          <w:u w:val="single"/>
        </w:rPr>
      </w:pPr>
      <w:r w:rsidRPr="00EE34D0">
        <w:rPr>
          <w:rFonts w:ascii="仿宋" w:eastAsia="仿宋" w:hAnsi="仿宋" w:cs="Times New Roman" w:hint="eastAsia"/>
          <w:sz w:val="28"/>
          <w:szCs w:val="28"/>
        </w:rPr>
        <w:t>地点：</w:t>
      </w:r>
      <w:r w:rsidRPr="00EE34D0">
        <w:rPr>
          <w:rFonts w:ascii="仿宋" w:eastAsia="仿宋" w:hAnsi="仿宋" w:cs="宋体" w:hint="eastAsia"/>
          <w:sz w:val="28"/>
          <w:szCs w:val="28"/>
        </w:rPr>
        <w:t>河南省公共资源交易中心（郑州市经二路与纬四路向南50米路西经二路12号）远程开标室(二)-5。</w:t>
      </w:r>
    </w:p>
    <w:p w:rsidR="00EE34D0" w:rsidRPr="00EE34D0" w:rsidRDefault="00EE34D0" w:rsidP="00EE34D0">
      <w:pPr>
        <w:keepNext/>
        <w:keepLines/>
        <w:spacing w:before="120" w:after="120" w:line="360" w:lineRule="auto"/>
        <w:outlineLvl w:val="1"/>
        <w:rPr>
          <w:rFonts w:ascii="黑体" w:eastAsia="黑体" w:hAnsi="黑体" w:cs="宋体"/>
          <w:bCs/>
          <w:sz w:val="28"/>
          <w:szCs w:val="28"/>
        </w:rPr>
      </w:pPr>
      <w:bookmarkStart w:id="48" w:name="_Toc61341325"/>
      <w:bookmarkStart w:id="49" w:name="_Toc35393794"/>
      <w:bookmarkStart w:id="50" w:name="_Toc35393625"/>
      <w:bookmarkStart w:id="51" w:name="_Toc28359084"/>
      <w:bookmarkStart w:id="52" w:name="_Toc158020238"/>
      <w:bookmarkStart w:id="53" w:name="_Toc42074262"/>
      <w:bookmarkStart w:id="54" w:name="_Toc47709373"/>
      <w:bookmarkStart w:id="55" w:name="_Toc41906800"/>
      <w:bookmarkStart w:id="56" w:name="_Toc28359007"/>
      <w:bookmarkStart w:id="57" w:name="_Toc42011704"/>
      <w:bookmarkStart w:id="58" w:name="_Toc48146519"/>
      <w:r w:rsidRPr="00EE34D0">
        <w:rPr>
          <w:rFonts w:ascii="黑体" w:eastAsia="黑体" w:hAnsi="黑体" w:cs="宋体" w:hint="eastAsia"/>
          <w:bCs/>
          <w:sz w:val="28"/>
          <w:szCs w:val="28"/>
        </w:rPr>
        <w:t>五、公告期限</w:t>
      </w:r>
      <w:bookmarkEnd w:id="48"/>
      <w:bookmarkEnd w:id="49"/>
      <w:bookmarkEnd w:id="50"/>
      <w:bookmarkEnd w:id="51"/>
      <w:bookmarkEnd w:id="52"/>
      <w:bookmarkEnd w:id="53"/>
      <w:bookmarkEnd w:id="54"/>
      <w:bookmarkEnd w:id="55"/>
      <w:bookmarkEnd w:id="56"/>
      <w:bookmarkEnd w:id="57"/>
      <w:bookmarkEnd w:id="58"/>
    </w:p>
    <w:p w:rsidR="00EE34D0" w:rsidRPr="00EE34D0" w:rsidRDefault="00EE34D0" w:rsidP="00EE34D0">
      <w:pPr>
        <w:ind w:firstLineChars="200" w:firstLine="560"/>
        <w:rPr>
          <w:rFonts w:ascii="仿宋" w:eastAsia="仿宋" w:hAnsi="仿宋" w:cs="宋体"/>
          <w:kern w:val="0"/>
          <w:sz w:val="28"/>
          <w:szCs w:val="28"/>
        </w:rPr>
      </w:pPr>
      <w:r w:rsidRPr="00EE34D0">
        <w:rPr>
          <w:rFonts w:ascii="仿宋" w:eastAsia="仿宋" w:hAnsi="仿宋" w:cs="宋体" w:hint="eastAsia"/>
          <w:kern w:val="0"/>
          <w:sz w:val="28"/>
          <w:szCs w:val="28"/>
        </w:rPr>
        <w:t>自本公告发布之日起5个工作日。</w:t>
      </w:r>
    </w:p>
    <w:p w:rsidR="00EE34D0" w:rsidRPr="00EE34D0" w:rsidRDefault="00EE34D0" w:rsidP="00EE34D0">
      <w:pPr>
        <w:keepNext/>
        <w:keepLines/>
        <w:spacing w:before="120" w:after="120" w:line="360" w:lineRule="auto"/>
        <w:outlineLvl w:val="1"/>
        <w:rPr>
          <w:rFonts w:ascii="黑体" w:eastAsia="黑体" w:hAnsi="黑体" w:cs="宋体"/>
          <w:bCs/>
          <w:sz w:val="28"/>
          <w:szCs w:val="28"/>
        </w:rPr>
      </w:pPr>
      <w:bookmarkStart w:id="59" w:name="_Toc35393626"/>
      <w:bookmarkStart w:id="60" w:name="_Toc35393795"/>
      <w:bookmarkStart w:id="61" w:name="_Toc48146520"/>
      <w:bookmarkStart w:id="62" w:name="_Toc41906801"/>
      <w:bookmarkStart w:id="63" w:name="_Toc158020239"/>
      <w:bookmarkStart w:id="64" w:name="_Toc47709374"/>
      <w:bookmarkStart w:id="65" w:name="_Toc42011705"/>
      <w:bookmarkStart w:id="66" w:name="_Toc42074263"/>
      <w:bookmarkStart w:id="67" w:name="_Toc61341326"/>
      <w:r w:rsidRPr="00EE34D0">
        <w:rPr>
          <w:rFonts w:ascii="黑体" w:eastAsia="黑体" w:hAnsi="黑体" w:cs="宋体" w:hint="eastAsia"/>
          <w:bCs/>
          <w:sz w:val="28"/>
          <w:szCs w:val="28"/>
        </w:rPr>
        <w:lastRenderedPageBreak/>
        <w:t>六、其他补充事宜</w:t>
      </w:r>
      <w:bookmarkEnd w:id="59"/>
      <w:bookmarkEnd w:id="60"/>
      <w:bookmarkEnd w:id="61"/>
      <w:bookmarkEnd w:id="62"/>
      <w:bookmarkEnd w:id="63"/>
      <w:bookmarkEnd w:id="64"/>
      <w:bookmarkEnd w:id="65"/>
      <w:bookmarkEnd w:id="66"/>
      <w:bookmarkEnd w:id="67"/>
    </w:p>
    <w:p w:rsidR="00EE34D0" w:rsidRPr="00EE34D0" w:rsidRDefault="00EE34D0" w:rsidP="00EE34D0">
      <w:pPr>
        <w:ind w:firstLineChars="200" w:firstLine="560"/>
        <w:rPr>
          <w:rFonts w:ascii="仿宋" w:eastAsia="仿宋" w:hAnsi="仿宋" w:cs="宋体"/>
          <w:kern w:val="0"/>
          <w:sz w:val="28"/>
          <w:szCs w:val="28"/>
        </w:rPr>
      </w:pPr>
      <w:bookmarkStart w:id="68" w:name="_Toc35393796"/>
      <w:bookmarkStart w:id="69" w:name="_Toc47709375"/>
      <w:bookmarkStart w:id="70" w:name="_Toc42011706"/>
      <w:bookmarkStart w:id="71" w:name="_Toc28359085"/>
      <w:bookmarkStart w:id="72" w:name="_Toc41906802"/>
      <w:bookmarkStart w:id="73" w:name="_Toc48146521"/>
      <w:bookmarkStart w:id="74" w:name="_Toc42074264"/>
      <w:bookmarkStart w:id="75" w:name="_Toc35393627"/>
      <w:bookmarkStart w:id="76" w:name="_Toc28359008"/>
      <w:r w:rsidRPr="00EE34D0">
        <w:rPr>
          <w:rFonts w:ascii="仿宋" w:eastAsia="仿宋" w:hAnsi="仿宋" w:cs="宋体" w:hint="eastAsia"/>
          <w:kern w:val="0"/>
          <w:sz w:val="28"/>
          <w:szCs w:val="28"/>
        </w:rPr>
        <w:t xml:space="preserve">（一）招标文件的获取 </w:t>
      </w:r>
    </w:p>
    <w:p w:rsidR="00EE34D0" w:rsidRPr="00EE34D0" w:rsidRDefault="00EE34D0" w:rsidP="00EE34D0">
      <w:pPr>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rPr>
        <w:t>1.市场主体需要完成信息登记及CA数字证书办理，方可在河南省公共资源交易平台参与交易活动，具体办理事宜请查阅河南省公共资源交易中心网站“办事指南”专区的“新交易平台使用手册（培训资料）”中的《河南省公共资源“智慧交易”平台-市场主体信息管理操作手册》。</w:t>
      </w:r>
    </w:p>
    <w:p w:rsidR="00EE34D0" w:rsidRPr="00EE34D0" w:rsidRDefault="00EE34D0" w:rsidP="00EE34D0">
      <w:pPr>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rPr>
        <w:t>2.</w:t>
      </w:r>
      <w:r w:rsidRPr="00EE34D0">
        <w:rPr>
          <w:rFonts w:ascii="Times New Roman" w:eastAsia="宋体" w:hAnsi="Times New Roman" w:cs="Times New Roman" w:hint="eastAsia"/>
          <w:szCs w:val="24"/>
        </w:rPr>
        <w:t xml:space="preserve"> </w:t>
      </w:r>
      <w:r w:rsidRPr="00EE34D0">
        <w:rPr>
          <w:rFonts w:ascii="仿宋" w:eastAsia="仿宋" w:hAnsi="仿宋" w:cs="Times New Roman" w:hint="eastAsia"/>
          <w:sz w:val="28"/>
          <w:szCs w:val="28"/>
        </w:rPr>
        <w:t>凡有意参加本项目的投标者，请登录“河南省公共资源交易中心（http://www.hnggzy.net/）”，凭企业身份认证锁（CA密钥）进行网上下载文件。</w:t>
      </w:r>
    </w:p>
    <w:p w:rsidR="00EE34D0" w:rsidRPr="00EE34D0" w:rsidRDefault="00EE34D0" w:rsidP="00EE34D0">
      <w:pPr>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rPr>
        <w:t>3.</w:t>
      </w:r>
      <w:r w:rsidRPr="00EE34D0">
        <w:rPr>
          <w:rFonts w:ascii="Times New Roman" w:eastAsia="宋体" w:hAnsi="Times New Roman" w:cs="Times New Roman" w:hint="eastAsia"/>
          <w:szCs w:val="24"/>
        </w:rPr>
        <w:t xml:space="preserve"> </w:t>
      </w:r>
      <w:r w:rsidRPr="00EE34D0">
        <w:rPr>
          <w:rFonts w:ascii="仿宋" w:eastAsia="仿宋" w:hAnsi="仿宋" w:cs="Times New Roman" w:hint="eastAsia"/>
          <w:sz w:val="28"/>
          <w:szCs w:val="28"/>
        </w:rPr>
        <w:t>获取招标文件后，投标人请到河南省公共资源交易中心网站—公共服务—下载专区栏目下载最新版本的投标文件制作工具安装包，并使用安装后的最新版本投标文件制作工具制作电子投标文件。</w:t>
      </w:r>
    </w:p>
    <w:p w:rsidR="00EE34D0" w:rsidRPr="00EE34D0" w:rsidRDefault="00EE34D0" w:rsidP="00EE34D0">
      <w:pPr>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rPr>
        <w:t>4.</w:t>
      </w:r>
      <w:r w:rsidRPr="00EE34D0">
        <w:rPr>
          <w:rFonts w:ascii="Times New Roman" w:eastAsia="宋体" w:hAnsi="Times New Roman" w:cs="Times New Roman" w:hint="eastAsia"/>
          <w:szCs w:val="24"/>
        </w:rPr>
        <w:t xml:space="preserve"> </w:t>
      </w:r>
      <w:r w:rsidRPr="00EE34D0">
        <w:rPr>
          <w:rFonts w:ascii="仿宋" w:eastAsia="仿宋" w:hAnsi="仿宋" w:cs="Times New Roman" w:hint="eastAsia"/>
          <w:sz w:val="28"/>
          <w:szCs w:val="28"/>
        </w:rPr>
        <w:t>投标人未在规定时间内在网上下载招标文件的，其投标将被拒绝。</w:t>
      </w:r>
    </w:p>
    <w:p w:rsidR="00EE34D0" w:rsidRPr="00EE34D0" w:rsidRDefault="00EE34D0" w:rsidP="00EE34D0">
      <w:pPr>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rPr>
        <w:t>（二）投标文件的递交</w:t>
      </w:r>
    </w:p>
    <w:p w:rsidR="00EE34D0" w:rsidRPr="00EE34D0" w:rsidRDefault="00EE34D0" w:rsidP="00EE34D0">
      <w:pPr>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rPr>
        <w:t>1.</w:t>
      </w:r>
      <w:r w:rsidRPr="00EE34D0">
        <w:rPr>
          <w:rFonts w:ascii="Times New Roman" w:eastAsia="宋体" w:hAnsi="Times New Roman" w:cs="Times New Roman" w:hint="eastAsia"/>
          <w:szCs w:val="24"/>
        </w:rPr>
        <w:t xml:space="preserve"> </w:t>
      </w:r>
      <w:r w:rsidRPr="00EE34D0">
        <w:rPr>
          <w:rFonts w:ascii="仿宋" w:eastAsia="仿宋" w:hAnsi="仿宋" w:cs="Times New Roman" w:hint="eastAsia"/>
          <w:sz w:val="28"/>
          <w:szCs w:val="28"/>
        </w:rPr>
        <w:t>投标文件需在河南省公共资源交易中心交易系统中加密上传。逾期上传的或者未上传指定地点的电子投标文件，采购人不予受理。</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2.本项目采用“远程不见面”开标方式，远程开标大厅的网址为（http://www.hnggzy.net/）。投标人无需到河南省公共资源交易中心现场参加开标会议，投标人应当在投标截止时间前,登录远程开标大厅，在线准时参加开标活动并进行文件解密、答疑澄清等。</w:t>
      </w:r>
    </w:p>
    <w:p w:rsidR="00EE34D0" w:rsidRPr="00EE34D0" w:rsidRDefault="00EE34D0" w:rsidP="00EE34D0">
      <w:pPr>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rPr>
        <w:lastRenderedPageBreak/>
        <w:t>3.不见面服务的具体事宜请查阅河南省公共资源交易中心网站“办事指南”专区“新交易平台使用手册（培训资料）”中的《河南省公共资源“智慧交易”平台-不见面开标大厅投标人操作手册V1.0》。</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（三）政府采购活动执行的政策：</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（1）政府采购促进中小企业发展</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（2）政府采购支持监狱企业发展</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（3）政府采购促进残疾人就业</w:t>
      </w:r>
    </w:p>
    <w:p w:rsidR="00EE34D0" w:rsidRPr="00EE34D0" w:rsidRDefault="00EE34D0" w:rsidP="00EE34D0">
      <w:pPr>
        <w:ind w:firstLineChars="200" w:firstLine="560"/>
        <w:rPr>
          <w:rFonts w:ascii="仿宋" w:eastAsia="仿宋" w:hAnsi="仿宋" w:cs="Times New Roman" w:hint="eastAsia"/>
          <w:sz w:val="28"/>
          <w:szCs w:val="28"/>
        </w:rPr>
      </w:pPr>
      <w:r w:rsidRPr="00EE34D0">
        <w:rPr>
          <w:rFonts w:ascii="仿宋" w:eastAsia="仿宋" w:hAnsi="仿宋" w:cs="Times New Roman" w:hint="eastAsia"/>
          <w:sz w:val="28"/>
          <w:szCs w:val="28"/>
        </w:rPr>
        <w:t>（四）标段划分：本项目共计一个标段。</w:t>
      </w:r>
    </w:p>
    <w:p w:rsidR="00EE34D0" w:rsidRPr="00EE34D0" w:rsidRDefault="00EE34D0" w:rsidP="00EE34D0">
      <w:pPr>
        <w:ind w:firstLineChars="200" w:firstLine="560"/>
        <w:rPr>
          <w:rFonts w:ascii="仿宋" w:eastAsia="仿宋" w:hAnsi="仿宋" w:cs="Times New Roman"/>
          <w:sz w:val="28"/>
          <w:szCs w:val="28"/>
        </w:rPr>
      </w:pPr>
      <w:r w:rsidRPr="00EE34D0">
        <w:rPr>
          <w:rFonts w:ascii="仿宋" w:eastAsia="仿宋" w:hAnsi="仿宋" w:cs="Times New Roman" w:hint="eastAsia"/>
          <w:sz w:val="28"/>
          <w:szCs w:val="28"/>
        </w:rPr>
        <w:t>（五）本公告在《中国政府采购网》、《河南省公共资源交易中心网》上发布。</w:t>
      </w:r>
    </w:p>
    <w:p w:rsidR="00EE34D0" w:rsidRPr="00EE34D0" w:rsidRDefault="00EE34D0" w:rsidP="00EE34D0">
      <w:pPr>
        <w:keepNext/>
        <w:keepLines/>
        <w:spacing w:before="120" w:after="120" w:line="360" w:lineRule="auto"/>
        <w:outlineLvl w:val="1"/>
        <w:rPr>
          <w:rFonts w:ascii="黑体" w:eastAsia="黑体" w:hAnsi="黑体" w:cs="宋体"/>
          <w:bCs/>
          <w:sz w:val="28"/>
          <w:szCs w:val="28"/>
        </w:rPr>
      </w:pPr>
      <w:bookmarkStart w:id="77" w:name="_Toc158020240"/>
      <w:bookmarkStart w:id="78" w:name="_Toc61341327"/>
      <w:r w:rsidRPr="00EE34D0">
        <w:rPr>
          <w:rFonts w:ascii="黑体" w:eastAsia="黑体" w:hAnsi="黑体" w:cs="宋体" w:hint="eastAsia"/>
          <w:bCs/>
          <w:sz w:val="28"/>
          <w:szCs w:val="28"/>
        </w:rPr>
        <w:t>七、对本次招标提出询问，请按以下方式联系。</w:t>
      </w:r>
      <w:bookmarkEnd w:id="68"/>
      <w:bookmarkEnd w:id="69"/>
      <w:bookmarkEnd w:id="70"/>
      <w:bookmarkEnd w:id="71"/>
      <w:bookmarkEnd w:id="72"/>
      <w:bookmarkEnd w:id="73"/>
      <w:bookmarkEnd w:id="74"/>
      <w:bookmarkEnd w:id="75"/>
      <w:bookmarkEnd w:id="76"/>
      <w:bookmarkEnd w:id="77"/>
      <w:bookmarkEnd w:id="78"/>
    </w:p>
    <w:p w:rsidR="00EE34D0" w:rsidRPr="00EE34D0" w:rsidRDefault="00EE34D0" w:rsidP="00EE34D0">
      <w:pPr>
        <w:widowControl/>
        <w:ind w:firstLineChars="300" w:firstLine="840"/>
        <w:jc w:val="left"/>
        <w:rPr>
          <w:rFonts w:ascii="仿宋_GB2312" w:eastAsia="仿宋_GB2312" w:hAnsi="Times New Roman" w:cs="Times New Roman"/>
          <w:sz w:val="28"/>
          <w:szCs w:val="28"/>
        </w:rPr>
      </w:pPr>
      <w:r w:rsidRPr="00EE34D0">
        <w:rPr>
          <w:rFonts w:ascii="仿宋" w:eastAsia="仿宋" w:hAnsi="仿宋" w:cs="宋体" w:hint="eastAsia"/>
          <w:sz w:val="28"/>
          <w:szCs w:val="28"/>
        </w:rPr>
        <w:t>1.采购人信息</w:t>
      </w:r>
    </w:p>
    <w:p w:rsidR="00EE34D0" w:rsidRPr="00EE34D0" w:rsidRDefault="00EE34D0" w:rsidP="00EE34D0">
      <w:pPr>
        <w:spacing w:line="360" w:lineRule="auto"/>
        <w:ind w:leftChars="371" w:left="1129" w:hangingChars="125" w:hanging="350"/>
        <w:jc w:val="left"/>
        <w:rPr>
          <w:rFonts w:ascii="仿宋" w:eastAsia="仿宋" w:hAnsi="仿宋" w:cs="Times New Roman" w:hint="eastAsia"/>
          <w:sz w:val="28"/>
          <w:szCs w:val="28"/>
        </w:rPr>
      </w:pPr>
      <w:bookmarkStart w:id="79" w:name="_Toc28359009"/>
      <w:bookmarkStart w:id="80" w:name="_Toc28359086"/>
      <w:r w:rsidRPr="00EE34D0">
        <w:rPr>
          <w:rFonts w:ascii="仿宋" w:eastAsia="仿宋" w:hAnsi="仿宋" w:cs="Times New Roman" w:hint="eastAsia"/>
          <w:sz w:val="28"/>
          <w:szCs w:val="28"/>
        </w:rPr>
        <w:t>名 称：郑州黄河河务局荥阳黄河河务局</w:t>
      </w:r>
    </w:p>
    <w:p w:rsidR="00EE34D0" w:rsidRPr="00EE34D0" w:rsidRDefault="00EE34D0" w:rsidP="00EE34D0">
      <w:pPr>
        <w:spacing w:line="360" w:lineRule="auto"/>
        <w:ind w:leftChars="371" w:left="1129" w:hangingChars="125" w:hanging="350"/>
        <w:jc w:val="left"/>
        <w:rPr>
          <w:rFonts w:ascii="仿宋" w:eastAsia="仿宋" w:hAnsi="仿宋" w:cs="Times New Roman" w:hint="eastAsia"/>
          <w:sz w:val="28"/>
          <w:szCs w:val="28"/>
        </w:rPr>
      </w:pPr>
      <w:r w:rsidRPr="00EE34D0">
        <w:rPr>
          <w:rFonts w:ascii="仿宋" w:eastAsia="仿宋" w:hAnsi="仿宋" w:cs="Times New Roman" w:hint="eastAsia"/>
          <w:sz w:val="28"/>
          <w:szCs w:val="28"/>
        </w:rPr>
        <w:t>地 址：河南省荥阳市荥阳黄河河务局</w:t>
      </w:r>
    </w:p>
    <w:p w:rsidR="00EE34D0" w:rsidRPr="00EE34D0" w:rsidRDefault="00EE34D0" w:rsidP="00EE34D0">
      <w:pPr>
        <w:spacing w:line="360" w:lineRule="auto"/>
        <w:ind w:leftChars="371" w:left="1129" w:hangingChars="125" w:hanging="350"/>
        <w:jc w:val="left"/>
        <w:rPr>
          <w:rFonts w:ascii="仿宋" w:eastAsia="仿宋" w:hAnsi="仿宋" w:cs="Times New Roman"/>
          <w:sz w:val="28"/>
          <w:szCs w:val="28"/>
          <w:u w:val="single"/>
        </w:rPr>
      </w:pPr>
      <w:r w:rsidRPr="00EE34D0">
        <w:rPr>
          <w:rFonts w:ascii="仿宋" w:eastAsia="仿宋" w:hAnsi="仿宋" w:cs="Times New Roman" w:hint="eastAsia"/>
          <w:sz w:val="28"/>
          <w:szCs w:val="28"/>
        </w:rPr>
        <w:t>联系方式：</w:t>
      </w:r>
      <w:r w:rsidRPr="00EE34D0">
        <w:rPr>
          <w:rFonts w:ascii="仿宋" w:eastAsia="仿宋" w:hAnsi="仿宋" w:cs="Times New Roman" w:hint="eastAsia"/>
          <w:sz w:val="28"/>
          <w:szCs w:val="28"/>
          <w:u w:val="single"/>
        </w:rPr>
        <w:t>王陶新  13783644306</w:t>
      </w:r>
    </w:p>
    <w:p w:rsidR="00EE34D0" w:rsidRPr="00EE34D0" w:rsidRDefault="00EE34D0" w:rsidP="00EE34D0">
      <w:pPr>
        <w:spacing w:line="360" w:lineRule="auto"/>
        <w:ind w:leftChars="371" w:left="1129" w:hangingChars="125" w:hanging="350"/>
        <w:jc w:val="left"/>
        <w:rPr>
          <w:rFonts w:ascii="仿宋" w:eastAsia="仿宋" w:hAnsi="仿宋" w:cs="Times New Roman"/>
          <w:sz w:val="28"/>
          <w:szCs w:val="28"/>
        </w:rPr>
      </w:pPr>
      <w:r w:rsidRPr="00EE34D0">
        <w:rPr>
          <w:rFonts w:ascii="仿宋" w:eastAsia="仿宋" w:hAnsi="仿宋" w:cs="宋体" w:hint="eastAsia"/>
          <w:sz w:val="28"/>
          <w:szCs w:val="28"/>
        </w:rPr>
        <w:t>2.采购代理机构信息</w:t>
      </w:r>
      <w:bookmarkEnd w:id="79"/>
      <w:bookmarkEnd w:id="80"/>
    </w:p>
    <w:p w:rsidR="00EE34D0" w:rsidRPr="00EE34D0" w:rsidRDefault="00EE34D0" w:rsidP="00EE34D0">
      <w:pPr>
        <w:spacing w:line="360" w:lineRule="auto"/>
        <w:ind w:firstLineChars="300" w:firstLine="840"/>
        <w:rPr>
          <w:rFonts w:ascii="仿宋" w:eastAsia="仿宋" w:hAnsi="仿宋" w:cs="Times New Roman"/>
          <w:sz w:val="28"/>
          <w:szCs w:val="28"/>
        </w:rPr>
      </w:pPr>
      <w:r w:rsidRPr="00EE34D0">
        <w:rPr>
          <w:rFonts w:ascii="仿宋" w:eastAsia="仿宋" w:hAnsi="仿宋" w:cs="Times New Roman" w:hint="eastAsia"/>
          <w:sz w:val="28"/>
          <w:szCs w:val="28"/>
        </w:rPr>
        <w:t>名 称：</w:t>
      </w:r>
      <w:r w:rsidRPr="00EE34D0">
        <w:rPr>
          <w:rFonts w:ascii="仿宋" w:eastAsia="仿宋" w:hAnsi="仿宋" w:cs="Times New Roman" w:hint="eastAsia"/>
          <w:sz w:val="28"/>
          <w:szCs w:val="28"/>
          <w:u w:val="single"/>
        </w:rPr>
        <w:t>河南大河招标有限公司</w:t>
      </w:r>
    </w:p>
    <w:p w:rsidR="00EE34D0" w:rsidRPr="00EE34D0" w:rsidRDefault="00EE34D0" w:rsidP="00EE34D0">
      <w:pPr>
        <w:spacing w:line="360" w:lineRule="auto"/>
        <w:ind w:firstLineChars="300" w:firstLine="840"/>
        <w:rPr>
          <w:rFonts w:ascii="仿宋" w:eastAsia="仿宋" w:hAnsi="仿宋" w:cs="Times New Roman"/>
          <w:sz w:val="28"/>
          <w:szCs w:val="28"/>
        </w:rPr>
      </w:pPr>
      <w:r w:rsidRPr="00EE34D0">
        <w:rPr>
          <w:rFonts w:ascii="仿宋" w:eastAsia="仿宋" w:hAnsi="仿宋" w:cs="Times New Roman" w:hint="eastAsia"/>
          <w:sz w:val="28"/>
          <w:szCs w:val="28"/>
        </w:rPr>
        <w:t>地 址：</w:t>
      </w:r>
      <w:r w:rsidRPr="00EE34D0">
        <w:rPr>
          <w:rFonts w:ascii="仿宋" w:eastAsia="仿宋" w:hAnsi="仿宋" w:cs="Times New Roman" w:hint="eastAsia"/>
          <w:sz w:val="28"/>
          <w:szCs w:val="28"/>
          <w:u w:val="single"/>
        </w:rPr>
        <w:t>河南省郑州市城东路112号附1号</w:t>
      </w:r>
    </w:p>
    <w:p w:rsidR="00EE34D0" w:rsidRPr="00EE34D0" w:rsidRDefault="00EE34D0" w:rsidP="00EE34D0">
      <w:pPr>
        <w:spacing w:line="360" w:lineRule="auto"/>
        <w:ind w:firstLineChars="300" w:firstLine="840"/>
        <w:rPr>
          <w:rFonts w:ascii="仿宋" w:eastAsia="仿宋" w:hAnsi="仿宋" w:cs="Times New Roman"/>
          <w:sz w:val="28"/>
          <w:szCs w:val="28"/>
          <w:u w:val="single"/>
        </w:rPr>
      </w:pPr>
      <w:r w:rsidRPr="00EE34D0">
        <w:rPr>
          <w:rFonts w:ascii="仿宋" w:eastAsia="仿宋" w:hAnsi="仿宋" w:cs="Times New Roman" w:hint="eastAsia"/>
          <w:sz w:val="28"/>
          <w:szCs w:val="28"/>
        </w:rPr>
        <w:t>联系方式：</w:t>
      </w:r>
      <w:bookmarkStart w:id="81" w:name="_Toc28359010"/>
      <w:bookmarkStart w:id="82" w:name="_Toc28359087"/>
      <w:r w:rsidRPr="00EE34D0">
        <w:rPr>
          <w:rFonts w:ascii="仿宋" w:eastAsia="仿宋" w:hAnsi="仿宋" w:cs="Times New Roman" w:hint="eastAsia"/>
          <w:sz w:val="28"/>
          <w:szCs w:val="28"/>
          <w:u w:val="single"/>
        </w:rPr>
        <w:t xml:space="preserve">夏新伟  </w:t>
      </w:r>
      <w:r w:rsidRPr="00EE34D0">
        <w:rPr>
          <w:rFonts w:ascii="仿宋" w:eastAsia="仿宋" w:hAnsi="仿宋" w:cs="Times New Roman"/>
          <w:sz w:val="28"/>
          <w:szCs w:val="28"/>
          <w:u w:val="single"/>
        </w:rPr>
        <w:t>0371-6602</w:t>
      </w:r>
      <w:r w:rsidRPr="00EE34D0">
        <w:rPr>
          <w:rFonts w:ascii="仿宋" w:eastAsia="仿宋" w:hAnsi="仿宋" w:cs="Times New Roman" w:hint="eastAsia"/>
          <w:sz w:val="28"/>
          <w:szCs w:val="28"/>
          <w:u w:val="single"/>
        </w:rPr>
        <w:t>6721</w:t>
      </w:r>
    </w:p>
    <w:p w:rsidR="00EE34D0" w:rsidRPr="00EE34D0" w:rsidRDefault="00EE34D0" w:rsidP="00EE34D0">
      <w:pPr>
        <w:spacing w:line="360" w:lineRule="auto"/>
        <w:ind w:firstLineChars="300" w:firstLine="840"/>
        <w:rPr>
          <w:rFonts w:ascii="仿宋" w:eastAsia="仿宋" w:hAnsi="仿宋" w:cs="Times New Roman"/>
          <w:sz w:val="28"/>
          <w:szCs w:val="28"/>
          <w:u w:val="single"/>
        </w:rPr>
      </w:pPr>
      <w:r w:rsidRPr="00EE34D0">
        <w:rPr>
          <w:rFonts w:ascii="仿宋" w:eastAsia="仿宋" w:hAnsi="仿宋" w:cs="宋体" w:hint="eastAsia"/>
          <w:sz w:val="28"/>
          <w:szCs w:val="28"/>
        </w:rPr>
        <w:t>3.项目联系方式</w:t>
      </w:r>
      <w:bookmarkEnd w:id="81"/>
      <w:bookmarkEnd w:id="82"/>
    </w:p>
    <w:p w:rsidR="00EE34D0" w:rsidRPr="00EE34D0" w:rsidRDefault="00EE34D0" w:rsidP="00EE34D0">
      <w:pPr>
        <w:spacing w:line="360" w:lineRule="auto"/>
        <w:ind w:firstLineChars="300" w:firstLine="840"/>
        <w:rPr>
          <w:rFonts w:ascii="仿宋" w:eastAsia="仿宋" w:hAnsi="仿宋" w:cs="Times New Roman"/>
          <w:sz w:val="28"/>
          <w:szCs w:val="28"/>
        </w:rPr>
      </w:pPr>
      <w:r w:rsidRPr="00EE34D0">
        <w:rPr>
          <w:rFonts w:ascii="仿宋" w:eastAsia="仿宋" w:hAnsi="仿宋" w:cs="Times New Roman" w:hint="eastAsia"/>
          <w:sz w:val="28"/>
          <w:szCs w:val="28"/>
        </w:rPr>
        <w:t>项目联系人：</w:t>
      </w:r>
      <w:r w:rsidRPr="00EE34D0">
        <w:rPr>
          <w:rFonts w:ascii="仿宋" w:eastAsia="仿宋" w:hAnsi="仿宋" w:cs="Times New Roman" w:hint="eastAsia"/>
          <w:sz w:val="28"/>
          <w:szCs w:val="28"/>
          <w:u w:val="single"/>
        </w:rPr>
        <w:t>夏新伟</w:t>
      </w:r>
    </w:p>
    <w:p w:rsidR="00EE34D0" w:rsidRPr="00EE34D0" w:rsidRDefault="00EE34D0" w:rsidP="00EE34D0">
      <w:pPr>
        <w:spacing w:line="360" w:lineRule="auto"/>
        <w:ind w:firstLineChars="300" w:firstLine="840"/>
        <w:rPr>
          <w:rFonts w:ascii="仿宋" w:eastAsia="仿宋" w:hAnsi="仿宋" w:cs="Times New Roman" w:hint="eastAsia"/>
          <w:sz w:val="28"/>
          <w:szCs w:val="28"/>
          <w:u w:val="single"/>
        </w:rPr>
      </w:pPr>
      <w:r w:rsidRPr="00EE34D0">
        <w:rPr>
          <w:rFonts w:ascii="仿宋" w:eastAsia="仿宋" w:hAnsi="仿宋" w:cs="Times New Roman" w:hint="eastAsia"/>
          <w:sz w:val="28"/>
          <w:szCs w:val="28"/>
        </w:rPr>
        <w:t>电  话：</w:t>
      </w:r>
      <w:r w:rsidRPr="00EE34D0">
        <w:rPr>
          <w:rFonts w:ascii="仿宋" w:eastAsia="仿宋" w:hAnsi="仿宋" w:cs="Times New Roman"/>
          <w:sz w:val="28"/>
          <w:szCs w:val="28"/>
          <w:u w:val="single"/>
        </w:rPr>
        <w:t>0371-6602</w:t>
      </w:r>
      <w:r w:rsidRPr="00EE34D0">
        <w:rPr>
          <w:rFonts w:ascii="仿宋" w:eastAsia="仿宋" w:hAnsi="仿宋" w:cs="Times New Roman" w:hint="eastAsia"/>
          <w:sz w:val="28"/>
          <w:szCs w:val="28"/>
          <w:u w:val="single"/>
        </w:rPr>
        <w:t>6721</w:t>
      </w:r>
    </w:p>
    <w:bookmarkEnd w:id="0"/>
    <w:bookmarkEnd w:id="1"/>
    <w:bookmarkEnd w:id="2"/>
    <w:p w:rsidR="004F7E42" w:rsidRDefault="00EE34D0" w:rsidP="00EE34D0">
      <w:r w:rsidRPr="00EE34D0">
        <w:rPr>
          <w:rFonts w:ascii="仿宋" w:eastAsia="仿宋" w:hAnsi="仿宋" w:cs="Times New Roman" w:hint="eastAsia"/>
          <w:sz w:val="28"/>
          <w:szCs w:val="28"/>
        </w:rPr>
        <w:lastRenderedPageBreak/>
        <w:t>2024</w:t>
      </w:r>
      <w:r w:rsidRPr="00EE34D0">
        <w:rPr>
          <w:rFonts w:ascii="仿宋" w:eastAsia="仿宋" w:hAnsi="仿宋" w:cs="Times New Roman" w:hint="eastAsia"/>
          <w:bCs/>
          <w:sz w:val="28"/>
          <w:szCs w:val="28"/>
        </w:rPr>
        <w:t>年2月5日</w:t>
      </w:r>
    </w:p>
    <w:sectPr w:rsidR="004F7E4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E42" w:rsidRDefault="004F7E42" w:rsidP="00EE34D0">
      <w:r>
        <w:separator/>
      </w:r>
    </w:p>
  </w:endnote>
  <w:endnote w:type="continuationSeparator" w:id="1">
    <w:p w:rsidR="004F7E42" w:rsidRDefault="004F7E42" w:rsidP="00EE34D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E42" w:rsidRDefault="004F7E42" w:rsidP="00EE34D0">
      <w:r>
        <w:separator/>
      </w:r>
    </w:p>
  </w:footnote>
  <w:footnote w:type="continuationSeparator" w:id="1">
    <w:p w:rsidR="004F7E42" w:rsidRDefault="004F7E42" w:rsidP="00EE34D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E34D0"/>
    <w:rsid w:val="004F7E42"/>
    <w:rsid w:val="00EE34D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E34D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E34D0"/>
    <w:rPr>
      <w:sz w:val="18"/>
      <w:szCs w:val="18"/>
    </w:rPr>
  </w:style>
  <w:style w:type="paragraph" w:styleId="a4">
    <w:name w:val="footer"/>
    <w:basedOn w:val="a"/>
    <w:link w:val="Char0"/>
    <w:uiPriority w:val="99"/>
    <w:semiHidden/>
    <w:unhideWhenUsed/>
    <w:rsid w:val="00EE34D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E34D0"/>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278</Words>
  <Characters>1587</Characters>
  <Application>Microsoft Office Word</Application>
  <DocSecurity>0</DocSecurity>
  <Lines>13</Lines>
  <Paragraphs>3</Paragraphs>
  <ScaleCrop>false</ScaleCrop>
  <Company>HP</Company>
  <LinksUpToDate>false</LinksUpToDate>
  <CharactersWithSpaces>1862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2024-02-05T09:38:00Z</dcterms:created>
  <dcterms:modified xsi:type="dcterms:W3CDTF">2024-02-05T09:38:00Z</dcterms:modified>
</cp:coreProperties>
</file>