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品目名称：AED除颤仪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技术参数具体内容：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一、</w:t>
      </w:r>
      <w:r>
        <w:rPr>
          <w:rFonts w:hint="eastAsia" w:ascii="宋体" w:hAnsi="宋体" w:eastAsia="宋体" w:cs="宋体"/>
          <w:sz w:val="28"/>
          <w:szCs w:val="28"/>
        </w:rPr>
        <w:t>实质性要求（★）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>1、</w:t>
      </w:r>
      <w:r>
        <w:rPr>
          <w:rFonts w:hint="eastAsia" w:ascii="宋体" w:hAnsi="宋体" w:eastAsia="宋体" w:cs="宋体"/>
          <w:sz w:val="28"/>
          <w:szCs w:val="28"/>
        </w:rPr>
        <w:t>根据采购单位要求，安装符合《消防装备物资物联网标识管理》规定的二维码和RFID标签，器材在交付前须完成部局系统赋码工作，确保一物一码。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>2、</w:t>
      </w:r>
      <w:r>
        <w:rPr>
          <w:rFonts w:hint="eastAsia" w:ascii="宋体" w:hAnsi="宋体" w:eastAsia="宋体" w:cs="宋体"/>
          <w:sz w:val="28"/>
          <w:szCs w:val="28"/>
        </w:rPr>
        <w:t>AED设备与配备4合1急救配件包一体设计包含：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</w:rPr>
        <w:t>一次性手套、呼吸膜、安全剪刀、剃毛刀）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3、提供所投产品第三方检验机构出具的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检验报告，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出具报告的检验检测机构应取得国家相关部门的资质认定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二、一般指标性参数（●）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1、</w:t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ascii="宋体" w:hAnsi="宋体" w:eastAsia="宋体" w:cs="宋体"/>
          <w:sz w:val="28"/>
          <w:szCs w:val="28"/>
        </w:rPr>
        <w:t>物理参数/性能</w:t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ascii="宋体" w:hAnsi="宋体" w:eastAsia="宋体" w:cs="宋体"/>
          <w:sz w:val="28"/>
          <w:szCs w:val="28"/>
        </w:rPr>
        <w:t>　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1.1重量（含电池和除颤电极）≤1.6Kg；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1.2抗冲击/跌落性能：机器六面均可承受≥1.5米跌落冲击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1.3与机器一体的提手：具备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2、环境参数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2.1工作温度范围至少满足-10℃－50℃，且从室温环境下进入-20℃环境后，至少可工作60分钟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2.2</w:t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ascii="宋体" w:hAnsi="宋体" w:eastAsia="宋体" w:cs="宋体"/>
          <w:sz w:val="28"/>
          <w:szCs w:val="28"/>
        </w:rPr>
        <w:t>存储温度-40℃－+70℃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2.3防尘防水级别≥IP55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显示/操作 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3.1通过按键实现成人/儿童模式一键切换：具备且可根据病人类型切换提示信息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3.2有按压节拍器进行按压频率提示：100-120次/分钟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3.3 中英文双语一键切换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3.4 彩色LCD显示屏≥4英寸动画指导用户执行急救操作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4、除颤性能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4.1智能双相波技术：具备且支持成人及儿童，波形参数可根据病人阻抗进行补偿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4.2输出能量：成人最高除颤能量≤150J 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4.3充电至最高能量150J≤7s。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5、除颤电极片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5.1成人儿童一体化电极片：具备，且具有电极片粘贴方式示意图。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5.2电极片有效期：≥4年。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5.3具有电极片有效期自检功能和电极片过期提示。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6、电池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6.1在室温温度环境下，电池待机寿命≥5年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6.2在常规条件下可支持最高能量电击次数≥200次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6.3电池使用寿命≥5年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6.4低电量报警后可实施电击次数（最高能量）≥30次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7、系统自检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7.1用户自检：具备，用户可根据设备语音提示进行设备检测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7.2电池接电自检：具备，初次安装电池时，系统会立即进行电池接电自检。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7.3开机自检：具备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7.4每日自动检测：具备，且可根据用户要求设定自检时间进行自动检测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7.5设备状态指示灯：具备且根据自检结果显示设备状态。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7.6 开机后会自动检测电极片插头是否插入，如未插入，会通过语音和屏幕进行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明确提示插入电极片插头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设                    8、其他功能</w:t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ascii="宋体" w:hAnsi="宋体" w:eastAsia="宋体" w:cs="宋体"/>
          <w:sz w:val="28"/>
          <w:szCs w:val="28"/>
        </w:rPr>
        <w:t>　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8.1数据存储：可存储ECG波形数据、事件数据、急救数据（包含分析开始时间、结束时间，分析结果，CPR开始时间、结束时间，患者阻抗数据）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8.2可通过外部闪存设备导出抢救记录数据。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8.3主机设备支持无线数据传输功能，可将自检数据远程传输到远程管理平台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mMjUyNzdhODY0ODQ1ZTM0MDdhYjcxYTkwNzI0N2QifQ=="/>
  </w:docVars>
  <w:rsids>
    <w:rsidRoot w:val="7B7A6F7B"/>
    <w:rsid w:val="0D0C1484"/>
    <w:rsid w:val="1E155C7D"/>
    <w:rsid w:val="2D284064"/>
    <w:rsid w:val="2F2E6273"/>
    <w:rsid w:val="34773FEA"/>
    <w:rsid w:val="397C3040"/>
    <w:rsid w:val="4C2A2A64"/>
    <w:rsid w:val="6F781FDE"/>
    <w:rsid w:val="705877ED"/>
    <w:rsid w:val="7B7A6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autoRedefine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2023-12-20T18:41:00Z</dcterms:created>
  <dc:creator>86178</dc:creator>
  <cp:lastModifiedBy>郑佳惠！</cp:lastModifiedBy>
  <dcterms:modified xsi:type="dcterms:W3CDTF">2024-04-15T07:37:25Z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3CADDF6F2E8F4368898D43E4D7AAC6BE_13</vt:lpwstr>
  </property>
</Properties>
</file>