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7C623" w14:textId="77777777" w:rsidR="00465A98" w:rsidRPr="002B416D" w:rsidRDefault="00465A98" w:rsidP="00465A98">
      <w:pPr>
        <w:widowControl/>
        <w:spacing w:line="276" w:lineRule="auto"/>
        <w:jc w:val="center"/>
        <w:rPr>
          <w:rFonts w:ascii="楷体" w:eastAsia="楷体" w:hAnsi="楷体" w:cs="楷体"/>
          <w:b/>
          <w:kern w:val="0"/>
          <w:sz w:val="36"/>
          <w:szCs w:val="36"/>
        </w:rPr>
      </w:pPr>
      <w:r w:rsidRPr="002B416D">
        <w:rPr>
          <w:rFonts w:ascii="楷体" w:eastAsia="楷体" w:hAnsi="楷体" w:cs="楷体" w:hint="eastAsia"/>
          <w:b/>
          <w:kern w:val="0"/>
          <w:sz w:val="36"/>
          <w:szCs w:val="36"/>
        </w:rPr>
        <w:t>国家税务总局漾濞彝族自治县税务局综合楼改造修缮工程</w:t>
      </w:r>
    </w:p>
    <w:p w14:paraId="4F88F7B8" w14:textId="77777777" w:rsidR="00465A98" w:rsidRPr="002B416D" w:rsidRDefault="00465A98" w:rsidP="00465A98">
      <w:pPr>
        <w:widowControl/>
        <w:spacing w:line="276" w:lineRule="auto"/>
        <w:jc w:val="center"/>
        <w:rPr>
          <w:rFonts w:ascii="楷体" w:eastAsia="楷体" w:hAnsi="楷体" w:cs="楷体" w:hint="eastAsia"/>
          <w:b/>
          <w:bCs/>
          <w:kern w:val="0"/>
          <w:sz w:val="36"/>
          <w:szCs w:val="28"/>
        </w:rPr>
      </w:pPr>
      <w:r w:rsidRPr="002B416D">
        <w:rPr>
          <w:rFonts w:ascii="楷体" w:eastAsia="楷体" w:hAnsi="楷体" w:cs="楷体" w:hint="eastAsia"/>
          <w:b/>
          <w:bCs/>
          <w:kern w:val="0"/>
          <w:sz w:val="36"/>
          <w:szCs w:val="28"/>
        </w:rPr>
        <w:t>竞争性磋商公告</w:t>
      </w:r>
    </w:p>
    <w:p w14:paraId="549420DD" w14:textId="77777777" w:rsidR="00465A98" w:rsidRPr="002B416D" w:rsidRDefault="00465A98" w:rsidP="00465A98">
      <w:pPr>
        <w:widowControl/>
        <w:spacing w:line="400" w:lineRule="exact"/>
        <w:ind w:firstLine="482"/>
        <w:jc w:val="left"/>
        <w:rPr>
          <w:rFonts w:ascii="楷体" w:eastAsia="楷体" w:hAnsi="楷体" w:cs="楷体" w:hint="eastAsia"/>
          <w:szCs w:val="21"/>
        </w:rPr>
      </w:pPr>
      <w:bookmarkStart w:id="0" w:name="_Toc28359012"/>
      <w:bookmarkStart w:id="1" w:name="_Toc35393798"/>
      <w:bookmarkStart w:id="2" w:name="_Toc35393629"/>
      <w:bookmarkStart w:id="3" w:name="_Toc28359089"/>
      <w:r w:rsidRPr="002B416D">
        <w:rPr>
          <w:rFonts w:ascii="楷体" w:eastAsia="楷体" w:hAnsi="楷体" w:cs="楷体" w:hint="eastAsia"/>
          <w:b/>
          <w:szCs w:val="21"/>
          <w:u w:val="single"/>
        </w:rPr>
        <w:t>大理腾普建设工程造价咨询招标代理有限公司</w:t>
      </w:r>
      <w:r w:rsidRPr="002B416D">
        <w:rPr>
          <w:rFonts w:ascii="楷体" w:eastAsia="楷体" w:hAnsi="楷体" w:cs="楷体" w:hint="eastAsia"/>
          <w:szCs w:val="21"/>
        </w:rPr>
        <w:t>受</w:t>
      </w:r>
      <w:r w:rsidRPr="002B416D">
        <w:rPr>
          <w:rFonts w:ascii="楷体" w:eastAsia="楷体" w:hAnsi="楷体" w:cs="楷体" w:hint="eastAsia"/>
          <w:b/>
          <w:szCs w:val="21"/>
          <w:u w:val="single"/>
        </w:rPr>
        <w:t>国家税务总局漾濞彝族自治县税务局</w:t>
      </w:r>
      <w:r w:rsidRPr="002B416D">
        <w:rPr>
          <w:rFonts w:ascii="楷体" w:eastAsia="楷体" w:hAnsi="楷体" w:cs="楷体" w:hint="eastAsia"/>
          <w:szCs w:val="21"/>
        </w:rPr>
        <w:t>的委托，对</w:t>
      </w:r>
      <w:r w:rsidRPr="002B416D">
        <w:rPr>
          <w:rFonts w:ascii="楷体" w:eastAsia="楷体" w:hAnsi="楷体" w:cs="楷体" w:hint="eastAsia"/>
          <w:b/>
          <w:szCs w:val="21"/>
          <w:u w:val="single"/>
        </w:rPr>
        <w:t>国家税务总局漾濞彝族自治县税务局综合楼改造修缮工程</w:t>
      </w:r>
      <w:r w:rsidRPr="002B416D">
        <w:rPr>
          <w:rFonts w:ascii="楷体" w:eastAsia="楷体" w:hAnsi="楷体" w:cs="楷体" w:hint="eastAsia"/>
          <w:szCs w:val="21"/>
        </w:rPr>
        <w:t>进行竞争性磋商采购，依照《中华人民共和国招标投标法》、《政府采购竞争性磋商采购方式管理暂行办法》等相关法律、法规的规定，欢迎具有相应服务和完成该项目能力的投标单位参加投标</w:t>
      </w:r>
      <w:r w:rsidRPr="002B416D">
        <w:rPr>
          <w:rFonts w:ascii="楷体" w:eastAsia="楷体" w:hAnsi="楷体" w:cs="楷体" w:hint="eastAsia"/>
          <w:kern w:val="0"/>
          <w:szCs w:val="21"/>
        </w:rPr>
        <w:t>。</w:t>
      </w:r>
    </w:p>
    <w:p w14:paraId="51BDA204" w14:textId="77777777" w:rsidR="00465A98" w:rsidRPr="002B416D" w:rsidRDefault="00465A98" w:rsidP="00465A98">
      <w:pPr>
        <w:widowControl/>
        <w:spacing w:line="440" w:lineRule="exact"/>
        <w:jc w:val="left"/>
        <w:rPr>
          <w:rFonts w:ascii="楷体" w:eastAsia="楷体" w:hAnsi="楷体" w:cs="宋体" w:hint="eastAsia"/>
          <w:b/>
          <w:szCs w:val="21"/>
        </w:rPr>
      </w:pPr>
      <w:r w:rsidRPr="002B416D">
        <w:rPr>
          <w:rFonts w:ascii="楷体" w:eastAsia="楷体" w:hAnsi="楷体" w:cs="宋体" w:hint="eastAsia"/>
          <w:b/>
          <w:szCs w:val="21"/>
        </w:rPr>
        <w:t>一、项目基本情况</w:t>
      </w:r>
      <w:bookmarkEnd w:id="0"/>
      <w:bookmarkEnd w:id="1"/>
      <w:bookmarkEnd w:id="2"/>
      <w:bookmarkEnd w:id="3"/>
    </w:p>
    <w:p w14:paraId="72FD4439" w14:textId="77777777" w:rsidR="00465A98" w:rsidRPr="002B416D" w:rsidRDefault="00465A98" w:rsidP="00465A98">
      <w:pPr>
        <w:pStyle w:val="aa"/>
        <w:spacing w:after="0" w:line="440" w:lineRule="exact"/>
        <w:ind w:leftChars="0" w:left="0" w:right="210" w:firstLineChars="200" w:firstLine="420"/>
        <w:rPr>
          <w:rFonts w:ascii="楷体" w:eastAsia="楷体" w:hAnsi="楷体" w:cs="楷体"/>
          <w:szCs w:val="21"/>
        </w:rPr>
      </w:pPr>
      <w:r w:rsidRPr="002B416D">
        <w:rPr>
          <w:rFonts w:ascii="楷体" w:eastAsia="楷体" w:hAnsi="楷体" w:cs="宋体" w:hint="eastAsia"/>
          <w:kern w:val="0"/>
          <w:szCs w:val="21"/>
        </w:rPr>
        <w:t>招标编号：</w:t>
      </w:r>
      <w:r w:rsidRPr="002B416D">
        <w:rPr>
          <w:rFonts w:ascii="楷体" w:eastAsia="楷体" w:hAnsi="楷体" w:cs="楷体"/>
          <w:szCs w:val="21"/>
        </w:rPr>
        <w:t>TPYB-2022-C071</w:t>
      </w:r>
    </w:p>
    <w:p w14:paraId="792F3790"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项目名称：国家税务总局漾濞彝族自治县税务局综合楼改造修缮工程</w:t>
      </w:r>
    </w:p>
    <w:p w14:paraId="23738F11"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采购方式：竞争性磋商</w:t>
      </w:r>
    </w:p>
    <w:p w14:paraId="23444D7A"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预算金额：</w:t>
      </w:r>
      <w:r w:rsidRPr="002B416D">
        <w:rPr>
          <w:rFonts w:ascii="楷体" w:eastAsia="楷体" w:hAnsi="楷体" w:cs="宋体"/>
          <w:kern w:val="0"/>
          <w:szCs w:val="21"/>
        </w:rPr>
        <w:t>838655.66</w:t>
      </w:r>
      <w:r w:rsidRPr="002B416D">
        <w:rPr>
          <w:rFonts w:ascii="楷体" w:eastAsia="楷体" w:hAnsi="楷体" w:cs="宋体" w:hint="eastAsia"/>
          <w:kern w:val="0"/>
          <w:szCs w:val="21"/>
        </w:rPr>
        <w:t>元</w:t>
      </w:r>
    </w:p>
    <w:p w14:paraId="0E5D140B"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kern w:val="0"/>
          <w:szCs w:val="21"/>
        </w:rPr>
      </w:pPr>
      <w:r w:rsidRPr="002B416D">
        <w:rPr>
          <w:rFonts w:ascii="楷体" w:eastAsia="楷体" w:hAnsi="楷体" w:cs="宋体" w:hint="eastAsia"/>
          <w:kern w:val="0"/>
          <w:szCs w:val="21"/>
        </w:rPr>
        <w:t>采购需求：具体详见竞争性磋商文件《第五章 工程量清单及要求》</w:t>
      </w:r>
    </w:p>
    <w:tbl>
      <w:tblPr>
        <w:tblW w:w="5172" w:type="pct"/>
        <w:shd w:val="clear" w:color="auto" w:fill="FFFFFF"/>
        <w:tblCellMar>
          <w:left w:w="0" w:type="dxa"/>
          <w:right w:w="0" w:type="dxa"/>
        </w:tblCellMar>
        <w:tblLook w:val="0000" w:firstRow="0" w:lastRow="0" w:firstColumn="0" w:lastColumn="0" w:noHBand="0" w:noVBand="0"/>
      </w:tblPr>
      <w:tblGrid>
        <w:gridCol w:w="375"/>
        <w:gridCol w:w="3553"/>
        <w:gridCol w:w="1088"/>
        <w:gridCol w:w="1110"/>
        <w:gridCol w:w="1447"/>
        <w:gridCol w:w="1788"/>
      </w:tblGrid>
      <w:tr w:rsidR="00465A98" w:rsidRPr="002B416D" w14:paraId="6D3851FC" w14:textId="77777777" w:rsidTr="008A1B06">
        <w:trPr>
          <w:trHeight w:val="469"/>
        </w:trPr>
        <w:tc>
          <w:tcPr>
            <w:tcW w:w="200"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3D6B1DB" w14:textId="77777777" w:rsidR="00465A98" w:rsidRPr="002B416D" w:rsidRDefault="00465A98" w:rsidP="00E020C6">
            <w:pPr>
              <w:widowControl/>
              <w:jc w:val="center"/>
              <w:rPr>
                <w:rFonts w:ascii="楷体" w:eastAsia="楷体" w:hAnsi="楷体" w:cs="宋体"/>
                <w:b/>
                <w:bCs/>
                <w:kern w:val="0"/>
                <w:szCs w:val="21"/>
              </w:rPr>
            </w:pPr>
            <w:bookmarkStart w:id="4" w:name="_Hlk60913177"/>
            <w:r w:rsidRPr="002B416D">
              <w:rPr>
                <w:rFonts w:ascii="楷体" w:eastAsia="楷体" w:hAnsi="楷体" w:cs="宋体" w:hint="eastAsia"/>
                <w:b/>
                <w:bCs/>
                <w:kern w:val="0"/>
                <w:szCs w:val="21"/>
              </w:rPr>
              <w:t>序号</w:t>
            </w:r>
          </w:p>
        </w:tc>
        <w:tc>
          <w:tcPr>
            <w:tcW w:w="189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E71D973"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项目名称</w:t>
            </w:r>
          </w:p>
        </w:tc>
        <w:tc>
          <w:tcPr>
            <w:tcW w:w="581"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0B00823"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数量</w:t>
            </w:r>
          </w:p>
        </w:tc>
        <w:tc>
          <w:tcPr>
            <w:tcW w:w="59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C350E31"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计量单位</w:t>
            </w:r>
          </w:p>
        </w:tc>
        <w:tc>
          <w:tcPr>
            <w:tcW w:w="77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A6E41CD"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招标控制价</w:t>
            </w:r>
          </w:p>
          <w:p w14:paraId="42DEFA56"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(元)</w:t>
            </w:r>
          </w:p>
        </w:tc>
        <w:tc>
          <w:tcPr>
            <w:tcW w:w="95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F369D2A" w14:textId="77777777" w:rsidR="00465A98" w:rsidRPr="002B416D" w:rsidRDefault="00465A98" w:rsidP="00E020C6">
            <w:pPr>
              <w:widowControl/>
              <w:jc w:val="center"/>
              <w:rPr>
                <w:rFonts w:ascii="楷体" w:eastAsia="楷体" w:hAnsi="楷体" w:cs="宋体" w:hint="eastAsia"/>
                <w:b/>
                <w:bCs/>
                <w:kern w:val="0"/>
                <w:szCs w:val="21"/>
              </w:rPr>
            </w:pPr>
            <w:r w:rsidRPr="002B416D">
              <w:rPr>
                <w:rFonts w:ascii="楷体" w:eastAsia="楷体" w:hAnsi="楷体" w:cs="宋体" w:hint="eastAsia"/>
                <w:b/>
                <w:bCs/>
                <w:kern w:val="0"/>
                <w:szCs w:val="21"/>
              </w:rPr>
              <w:t>项目地点</w:t>
            </w:r>
          </w:p>
        </w:tc>
      </w:tr>
      <w:tr w:rsidR="00465A98" w:rsidRPr="002B416D" w14:paraId="6429FDE9" w14:textId="77777777" w:rsidTr="008A1B06">
        <w:trPr>
          <w:trHeight w:val="469"/>
        </w:trPr>
        <w:tc>
          <w:tcPr>
            <w:tcW w:w="200"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4AE28F5"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hint="eastAsia"/>
                <w:kern w:val="0"/>
                <w:szCs w:val="21"/>
              </w:rPr>
              <w:t>1</w:t>
            </w:r>
          </w:p>
        </w:tc>
        <w:tc>
          <w:tcPr>
            <w:tcW w:w="189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86614F2"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hint="eastAsia"/>
                <w:kern w:val="0"/>
                <w:szCs w:val="21"/>
              </w:rPr>
              <w:t>国家税务总局漾濞彝族自治县税务局综合楼改造修缮工程</w:t>
            </w:r>
          </w:p>
        </w:tc>
        <w:tc>
          <w:tcPr>
            <w:tcW w:w="581"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F3E6EDE"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hint="eastAsia"/>
                <w:kern w:val="0"/>
                <w:szCs w:val="21"/>
              </w:rPr>
              <w:t>1</w:t>
            </w:r>
          </w:p>
        </w:tc>
        <w:tc>
          <w:tcPr>
            <w:tcW w:w="59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9300427"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hint="eastAsia"/>
                <w:kern w:val="0"/>
                <w:szCs w:val="21"/>
              </w:rPr>
              <w:t>项</w:t>
            </w:r>
          </w:p>
        </w:tc>
        <w:tc>
          <w:tcPr>
            <w:tcW w:w="77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21C2D46"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kern w:val="0"/>
                <w:szCs w:val="21"/>
              </w:rPr>
              <w:t>838655.66</w:t>
            </w:r>
          </w:p>
        </w:tc>
        <w:tc>
          <w:tcPr>
            <w:tcW w:w="95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E01BFDB" w14:textId="77777777" w:rsidR="00465A98" w:rsidRPr="002B416D" w:rsidRDefault="00465A98" w:rsidP="00E020C6">
            <w:pPr>
              <w:widowControl/>
              <w:jc w:val="center"/>
              <w:rPr>
                <w:rFonts w:ascii="楷体" w:eastAsia="楷体" w:hAnsi="楷体" w:cs="宋体" w:hint="eastAsia"/>
                <w:kern w:val="0"/>
                <w:szCs w:val="21"/>
              </w:rPr>
            </w:pPr>
            <w:r w:rsidRPr="002B416D">
              <w:rPr>
                <w:rFonts w:ascii="楷体" w:eastAsia="楷体" w:hAnsi="楷体" w:cs="宋体" w:hint="eastAsia"/>
                <w:kern w:val="0"/>
                <w:szCs w:val="21"/>
              </w:rPr>
              <w:t>国家税务总局漾濞彝族自治县税务局苍山中路办公区、铁柱街办公区（招标人指定地点）</w:t>
            </w:r>
          </w:p>
        </w:tc>
        <w:bookmarkEnd w:id="4"/>
      </w:tr>
    </w:tbl>
    <w:p w14:paraId="39FECD2E"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kern w:val="0"/>
          <w:szCs w:val="21"/>
        </w:rPr>
      </w:pPr>
      <w:r w:rsidRPr="002B416D">
        <w:rPr>
          <w:rFonts w:ascii="楷体" w:eastAsia="楷体" w:hAnsi="楷体" w:cs="宋体" w:hint="eastAsia"/>
          <w:kern w:val="0"/>
          <w:szCs w:val="21"/>
        </w:rPr>
        <w:t>工期：</w:t>
      </w:r>
      <w:r w:rsidRPr="002B416D">
        <w:rPr>
          <w:rFonts w:ascii="楷体" w:eastAsia="楷体" w:hAnsi="楷体" w:cs="宋体"/>
          <w:kern w:val="0"/>
          <w:szCs w:val="21"/>
        </w:rPr>
        <w:t>45</w:t>
      </w:r>
      <w:r w:rsidRPr="002B416D">
        <w:rPr>
          <w:rFonts w:ascii="楷体" w:eastAsia="楷体" w:hAnsi="楷体" w:cs="宋体" w:hint="eastAsia"/>
          <w:kern w:val="0"/>
          <w:szCs w:val="21"/>
        </w:rPr>
        <w:t>日历天。</w:t>
      </w:r>
    </w:p>
    <w:p w14:paraId="7F122903"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本项目（不）接受联合体。</w:t>
      </w:r>
    </w:p>
    <w:p w14:paraId="76BC46FB" w14:textId="77777777" w:rsidR="00465A98" w:rsidRPr="002B416D" w:rsidRDefault="00465A98" w:rsidP="00465A98">
      <w:pPr>
        <w:widowControl/>
        <w:spacing w:line="440" w:lineRule="exact"/>
        <w:jc w:val="left"/>
        <w:rPr>
          <w:rFonts w:ascii="楷体" w:eastAsia="楷体" w:hAnsi="楷体" w:cs="宋体" w:hint="eastAsia"/>
          <w:b/>
          <w:szCs w:val="21"/>
        </w:rPr>
      </w:pPr>
      <w:bookmarkStart w:id="5" w:name="_Toc28359013"/>
      <w:bookmarkStart w:id="6" w:name="_Toc35393799"/>
      <w:bookmarkStart w:id="7" w:name="_Toc35393630"/>
      <w:bookmarkStart w:id="8" w:name="_Toc28359090"/>
      <w:r w:rsidRPr="002B416D">
        <w:rPr>
          <w:rFonts w:ascii="楷体" w:eastAsia="楷体" w:hAnsi="楷体" w:cs="宋体" w:hint="eastAsia"/>
          <w:b/>
          <w:szCs w:val="21"/>
        </w:rPr>
        <w:t>二、申请人的资格要求：</w:t>
      </w:r>
      <w:bookmarkEnd w:id="5"/>
      <w:bookmarkEnd w:id="6"/>
      <w:bookmarkEnd w:id="7"/>
      <w:bookmarkEnd w:id="8"/>
    </w:p>
    <w:p w14:paraId="2FFC04CB"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b/>
          <w:bCs/>
          <w:kern w:val="0"/>
          <w:szCs w:val="21"/>
        </w:rPr>
        <w:t>1</w:t>
      </w:r>
      <w:r w:rsidRPr="002B416D">
        <w:rPr>
          <w:rFonts w:ascii="楷体" w:eastAsia="楷体" w:hAnsi="楷体" w:cs="宋体" w:hint="eastAsia"/>
          <w:b/>
          <w:bCs/>
          <w:kern w:val="0"/>
          <w:szCs w:val="21"/>
        </w:rPr>
        <w:t>、投标单位应当具备《中华人民共和国政府采购法》第二十二条规定的条件</w:t>
      </w:r>
      <w:r w:rsidRPr="002B416D">
        <w:rPr>
          <w:rFonts w:ascii="楷体" w:eastAsia="楷体" w:hAnsi="楷体" w:cs="宋体" w:hint="eastAsia"/>
          <w:kern w:val="0"/>
          <w:szCs w:val="21"/>
        </w:rPr>
        <w:t>：</w:t>
      </w:r>
    </w:p>
    <w:p w14:paraId="7250B217"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hint="eastAsia"/>
          <w:kern w:val="0"/>
          <w:szCs w:val="21"/>
        </w:rPr>
        <w:t>（1）具备独立承担民事责任的能力；</w:t>
      </w:r>
    </w:p>
    <w:p w14:paraId="1CCD0E19"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hint="eastAsia"/>
          <w:kern w:val="0"/>
          <w:szCs w:val="21"/>
        </w:rPr>
        <w:t>（2）具有良好的商业信誉和健全的财务会计制度；</w:t>
      </w:r>
    </w:p>
    <w:p w14:paraId="01A2A4BC"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hint="eastAsia"/>
          <w:kern w:val="0"/>
          <w:szCs w:val="21"/>
        </w:rPr>
        <w:t>（3）具有履行合同所必需的设备和专业技术能力；</w:t>
      </w:r>
    </w:p>
    <w:p w14:paraId="579676FE"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hint="eastAsia"/>
          <w:kern w:val="0"/>
          <w:szCs w:val="21"/>
        </w:rPr>
        <w:t>（4）有依法缴纳税收和社会保障资金的良好记录；</w:t>
      </w:r>
    </w:p>
    <w:p w14:paraId="425FDF0B" w14:textId="77777777" w:rsidR="00465A98" w:rsidRPr="002B416D" w:rsidRDefault="00465A98" w:rsidP="00465A98">
      <w:pPr>
        <w:pStyle w:val="aa"/>
        <w:spacing w:line="440" w:lineRule="exact"/>
        <w:rPr>
          <w:rFonts w:ascii="楷体" w:eastAsia="楷体" w:hAnsi="楷体" w:cs="宋体" w:hint="eastAsia"/>
          <w:kern w:val="0"/>
          <w:szCs w:val="21"/>
        </w:rPr>
      </w:pPr>
      <w:r w:rsidRPr="002B416D">
        <w:rPr>
          <w:rFonts w:ascii="楷体" w:eastAsia="楷体" w:hAnsi="楷体" w:cs="宋体" w:hint="eastAsia"/>
          <w:kern w:val="0"/>
          <w:szCs w:val="21"/>
        </w:rPr>
        <w:t>（5）参加招标活动前三年内，在经营活动中没有重大违法记录</w:t>
      </w:r>
    </w:p>
    <w:p w14:paraId="72FC7618" w14:textId="77777777" w:rsidR="00465A98" w:rsidRPr="002B416D" w:rsidRDefault="00465A98" w:rsidP="00465A98">
      <w:pPr>
        <w:pStyle w:val="aa"/>
        <w:spacing w:after="0" w:line="440" w:lineRule="exact"/>
        <w:ind w:leftChars="0" w:left="0" w:right="210" w:firstLineChars="200" w:firstLine="422"/>
        <w:rPr>
          <w:rFonts w:ascii="楷体" w:eastAsia="楷体" w:hAnsi="楷体" w:cs="宋体" w:hint="eastAsia"/>
          <w:b/>
          <w:bCs/>
          <w:kern w:val="0"/>
          <w:szCs w:val="21"/>
        </w:rPr>
      </w:pPr>
      <w:bookmarkStart w:id="9" w:name="_Toc28359014"/>
      <w:bookmarkStart w:id="10" w:name="_Toc28359091"/>
      <w:r w:rsidRPr="002B416D">
        <w:rPr>
          <w:rFonts w:ascii="楷体" w:eastAsia="楷体" w:hAnsi="楷体" w:cs="宋体" w:hint="eastAsia"/>
          <w:b/>
          <w:bCs/>
          <w:kern w:val="0"/>
          <w:szCs w:val="21"/>
        </w:rPr>
        <w:t>2.落实政府采购政策需满足的资格要求：无</w:t>
      </w:r>
    </w:p>
    <w:p w14:paraId="5A4B7366" w14:textId="77777777" w:rsidR="00465A98" w:rsidRPr="002B416D" w:rsidRDefault="00465A98" w:rsidP="00465A98">
      <w:pPr>
        <w:pStyle w:val="aa"/>
        <w:spacing w:after="0" w:line="440" w:lineRule="exact"/>
        <w:ind w:leftChars="0" w:left="0" w:right="210" w:firstLineChars="200" w:firstLine="422"/>
        <w:rPr>
          <w:rFonts w:ascii="楷体" w:eastAsia="楷体" w:hAnsi="楷体" w:cs="宋体"/>
          <w:kern w:val="0"/>
          <w:szCs w:val="21"/>
        </w:rPr>
      </w:pPr>
      <w:r w:rsidRPr="002B416D">
        <w:rPr>
          <w:rFonts w:ascii="楷体" w:eastAsia="楷体" w:hAnsi="楷体" w:cs="宋体" w:hint="eastAsia"/>
          <w:b/>
          <w:bCs/>
          <w:kern w:val="0"/>
          <w:szCs w:val="21"/>
        </w:rPr>
        <w:t>3.本项目的特定资格要求</w:t>
      </w:r>
      <w:r w:rsidRPr="002B416D">
        <w:rPr>
          <w:rFonts w:ascii="楷体" w:eastAsia="楷体" w:hAnsi="楷体" w:cs="宋体" w:hint="eastAsia"/>
          <w:kern w:val="0"/>
          <w:szCs w:val="21"/>
        </w:rPr>
        <w:t>：</w:t>
      </w:r>
    </w:p>
    <w:p w14:paraId="1B96F37D" w14:textId="77777777" w:rsidR="00465A98" w:rsidRPr="002B416D" w:rsidRDefault="00465A98" w:rsidP="00465A98">
      <w:pPr>
        <w:pStyle w:val="aa"/>
        <w:spacing w:after="0" w:line="440" w:lineRule="exact"/>
        <w:ind w:leftChars="0" w:left="0" w:firstLineChars="200" w:firstLine="420"/>
        <w:rPr>
          <w:rFonts w:ascii="楷体" w:eastAsia="楷体" w:hAnsi="楷体" w:cs="宋体"/>
          <w:kern w:val="0"/>
          <w:szCs w:val="21"/>
        </w:rPr>
      </w:pPr>
      <w:r w:rsidRPr="002B416D">
        <w:rPr>
          <w:rFonts w:ascii="楷体" w:eastAsia="楷体" w:hAnsi="楷体" w:cs="宋体"/>
          <w:kern w:val="0"/>
          <w:szCs w:val="21"/>
        </w:rPr>
        <w:t>3.1</w:t>
      </w:r>
      <w:r w:rsidRPr="002B416D">
        <w:rPr>
          <w:rFonts w:ascii="楷体" w:eastAsia="楷体" w:hAnsi="楷体" w:cs="宋体" w:hint="eastAsia"/>
          <w:kern w:val="0"/>
          <w:szCs w:val="21"/>
        </w:rPr>
        <w:t>投标单位具有行政主管部门颁发的建筑装修装饰工程专业承包贰级及其以上资质证书或建</w:t>
      </w:r>
      <w:r w:rsidRPr="002B416D">
        <w:rPr>
          <w:rFonts w:ascii="楷体" w:eastAsia="楷体" w:hAnsi="楷体" w:cs="宋体" w:hint="eastAsia"/>
          <w:kern w:val="0"/>
          <w:szCs w:val="21"/>
        </w:rPr>
        <w:lastRenderedPageBreak/>
        <w:t>筑工程施工总承包叁级及以上资质证书，且在有效期内。</w:t>
      </w:r>
    </w:p>
    <w:p w14:paraId="0907B750" w14:textId="77777777" w:rsidR="00465A98" w:rsidRPr="002B416D" w:rsidRDefault="00465A98" w:rsidP="00465A98">
      <w:pPr>
        <w:pStyle w:val="aa"/>
        <w:spacing w:after="0" w:line="440" w:lineRule="exact"/>
        <w:ind w:leftChars="0" w:left="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3</w:t>
      </w:r>
      <w:r w:rsidRPr="002B416D">
        <w:rPr>
          <w:rFonts w:ascii="楷体" w:eastAsia="楷体" w:hAnsi="楷体" w:cs="宋体"/>
          <w:kern w:val="0"/>
          <w:szCs w:val="21"/>
        </w:rPr>
        <w:t>.2</w:t>
      </w:r>
      <w:r w:rsidRPr="002B416D">
        <w:rPr>
          <w:rFonts w:ascii="楷体" w:eastAsia="楷体" w:hAnsi="楷体" w:cs="宋体" w:hint="eastAsia"/>
          <w:kern w:val="0"/>
          <w:szCs w:val="21"/>
        </w:rPr>
        <w:t>投标单位具有有效的安全生产许可证；</w:t>
      </w:r>
    </w:p>
    <w:p w14:paraId="081034AF" w14:textId="77777777" w:rsidR="00465A98" w:rsidRPr="002B416D" w:rsidRDefault="00465A98" w:rsidP="00465A98">
      <w:pPr>
        <w:pStyle w:val="aa"/>
        <w:spacing w:after="0" w:line="440" w:lineRule="exact"/>
        <w:ind w:leftChars="0" w:left="0" w:firstLineChars="200" w:firstLine="420"/>
        <w:rPr>
          <w:rFonts w:ascii="楷体" w:eastAsia="楷体" w:hAnsi="楷体" w:cs="宋体" w:hint="eastAsia"/>
          <w:kern w:val="0"/>
          <w:szCs w:val="21"/>
        </w:rPr>
      </w:pPr>
      <w:r w:rsidRPr="002B416D">
        <w:rPr>
          <w:rFonts w:ascii="楷体" w:eastAsia="楷体" w:hAnsi="楷体" w:cs="宋体"/>
          <w:kern w:val="0"/>
          <w:szCs w:val="21"/>
        </w:rPr>
        <w:t>3.3</w:t>
      </w:r>
      <w:r w:rsidRPr="002B416D">
        <w:rPr>
          <w:rFonts w:ascii="楷体" w:eastAsia="楷体" w:hAnsi="楷体" w:cs="宋体" w:hint="eastAsia"/>
          <w:kern w:val="0"/>
          <w:szCs w:val="21"/>
        </w:rPr>
        <w:t>拟派项目负责人具有有效的建筑工程贰级及以上的注册证书及安全生产考核合格证；</w:t>
      </w:r>
    </w:p>
    <w:p w14:paraId="70C1CF06" w14:textId="77777777" w:rsidR="00465A98" w:rsidRPr="002B416D" w:rsidRDefault="00465A98" w:rsidP="00465A98">
      <w:pPr>
        <w:pStyle w:val="aa"/>
        <w:spacing w:after="0" w:line="440" w:lineRule="exact"/>
        <w:ind w:leftChars="0" w:left="0" w:firstLineChars="200" w:firstLine="420"/>
        <w:rPr>
          <w:rFonts w:ascii="楷体" w:eastAsia="楷体" w:hAnsi="楷体" w:cs="宋体"/>
          <w:kern w:val="0"/>
          <w:szCs w:val="21"/>
        </w:rPr>
      </w:pPr>
      <w:r w:rsidRPr="002B416D">
        <w:rPr>
          <w:rFonts w:ascii="楷体" w:eastAsia="楷体" w:hAnsi="楷体" w:cs="宋体"/>
          <w:kern w:val="0"/>
          <w:szCs w:val="21"/>
        </w:rPr>
        <w:t>3.4</w:t>
      </w:r>
      <w:r w:rsidRPr="002B416D">
        <w:rPr>
          <w:rFonts w:ascii="楷体" w:eastAsia="楷体" w:hAnsi="楷体" w:cs="宋体" w:hint="eastAsia"/>
          <w:kern w:val="0"/>
          <w:szCs w:val="21"/>
        </w:rPr>
        <w:t>根据《中华人民共和国政府采购法实施条例》第十八条规定，单位负责人为同一人或者存在直接控股、管理关系的不同供应商，不得参加同一合同项下的政府采购活动；</w:t>
      </w:r>
    </w:p>
    <w:p w14:paraId="563014E3" w14:textId="77777777" w:rsidR="00465A98" w:rsidRPr="002B416D" w:rsidRDefault="00465A98" w:rsidP="00465A98">
      <w:pPr>
        <w:pStyle w:val="aa"/>
        <w:spacing w:after="0" w:line="400" w:lineRule="exact"/>
        <w:ind w:leftChars="0" w:left="0" w:firstLineChars="200" w:firstLine="422"/>
        <w:rPr>
          <w:rFonts w:ascii="楷体" w:eastAsia="楷体" w:hAnsi="楷体" w:cs="宋体"/>
          <w:b/>
          <w:bCs/>
          <w:kern w:val="0"/>
          <w:szCs w:val="21"/>
        </w:rPr>
      </w:pPr>
      <w:r w:rsidRPr="002B416D">
        <w:rPr>
          <w:rFonts w:ascii="楷体" w:eastAsia="楷体" w:hAnsi="楷体" w:cs="宋体" w:hint="eastAsia"/>
          <w:b/>
          <w:bCs/>
          <w:kern w:val="0"/>
          <w:szCs w:val="21"/>
        </w:rPr>
        <w:t>4</w:t>
      </w:r>
      <w:r w:rsidRPr="002B416D">
        <w:rPr>
          <w:rFonts w:ascii="楷体" w:eastAsia="楷体" w:hAnsi="楷体" w:cs="宋体"/>
          <w:b/>
          <w:bCs/>
          <w:kern w:val="0"/>
          <w:szCs w:val="21"/>
        </w:rPr>
        <w:t>.</w:t>
      </w:r>
      <w:r w:rsidRPr="002B416D">
        <w:rPr>
          <w:rFonts w:ascii="楷体" w:eastAsia="楷体" w:hAnsi="楷体" w:cs="宋体" w:hint="eastAsia"/>
          <w:b/>
          <w:bCs/>
          <w:kern w:val="0"/>
          <w:szCs w:val="21"/>
        </w:rPr>
        <w:t>报名时还请提交以下要求证件审验并提供以下证件的复印件加盖公章存档：</w:t>
      </w:r>
    </w:p>
    <w:p w14:paraId="0D9E1E1C" w14:textId="77777777" w:rsidR="00465A98" w:rsidRPr="002B416D" w:rsidRDefault="00465A98" w:rsidP="00465A98">
      <w:pPr>
        <w:pStyle w:val="aa"/>
        <w:spacing w:line="360" w:lineRule="exact"/>
        <w:rPr>
          <w:rFonts w:ascii="楷体" w:eastAsia="楷体" w:hAnsi="楷体" w:cs="楷体"/>
          <w:kern w:val="0"/>
          <w:szCs w:val="21"/>
        </w:rPr>
      </w:pPr>
      <w:r w:rsidRPr="002B416D">
        <w:rPr>
          <w:rFonts w:ascii="楷体" w:eastAsia="楷体" w:hAnsi="楷体" w:cs="楷体" w:hint="eastAsia"/>
          <w:kern w:val="0"/>
          <w:szCs w:val="21"/>
        </w:rPr>
        <w:t>（1）投标单位三证合一的营业执照（正本或副本）原件；</w:t>
      </w:r>
    </w:p>
    <w:p w14:paraId="05F5E341" w14:textId="77777777" w:rsidR="00465A98" w:rsidRPr="002B416D" w:rsidRDefault="00465A98" w:rsidP="00465A98">
      <w:pPr>
        <w:pStyle w:val="aa"/>
        <w:spacing w:line="360" w:lineRule="exact"/>
        <w:rPr>
          <w:rFonts w:ascii="楷体" w:eastAsia="楷体" w:hAnsi="楷体" w:cs="楷体"/>
          <w:kern w:val="0"/>
          <w:szCs w:val="21"/>
        </w:rPr>
      </w:pPr>
      <w:r w:rsidRPr="002B416D">
        <w:rPr>
          <w:rFonts w:ascii="楷体" w:eastAsia="楷体" w:hAnsi="楷体" w:cs="楷体" w:hint="eastAsia"/>
          <w:kern w:val="0"/>
          <w:szCs w:val="21"/>
        </w:rPr>
        <w:t>（2）投标单位资质证书（原件）；</w:t>
      </w:r>
    </w:p>
    <w:p w14:paraId="451BE83D"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（3）投标单位安全成产许可证（原件）</w:t>
      </w:r>
    </w:p>
    <w:p w14:paraId="5AA94BC4"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4</w:t>
      </w:r>
      <w:r w:rsidRPr="002B416D">
        <w:rPr>
          <w:rFonts w:ascii="楷体" w:eastAsia="楷体" w:hAnsi="楷体" w:cs="楷体" w:hint="eastAsia"/>
          <w:kern w:val="0"/>
          <w:szCs w:val="21"/>
        </w:rPr>
        <w:t>）项目负责人注册证书及安全生产考核合格证（原件）</w:t>
      </w:r>
    </w:p>
    <w:p w14:paraId="2BCC95B7"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5</w:t>
      </w:r>
      <w:r w:rsidRPr="002B416D">
        <w:rPr>
          <w:rFonts w:ascii="楷体" w:eastAsia="楷体" w:hAnsi="楷体" w:cs="楷体" w:hint="eastAsia"/>
          <w:kern w:val="0"/>
          <w:szCs w:val="21"/>
        </w:rPr>
        <w:t>）法人身份证明书（原件）；</w:t>
      </w:r>
    </w:p>
    <w:p w14:paraId="62985C74"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6</w:t>
      </w:r>
      <w:r w:rsidRPr="002B416D">
        <w:rPr>
          <w:rFonts w:ascii="楷体" w:eastAsia="楷体" w:hAnsi="楷体" w:cs="楷体" w:hint="eastAsia"/>
          <w:kern w:val="0"/>
          <w:szCs w:val="21"/>
        </w:rPr>
        <w:t>）法人授权委托书原件（法定代表人亲自到场报名的无需提供）；</w:t>
      </w:r>
    </w:p>
    <w:p w14:paraId="0A1FB937"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7</w:t>
      </w:r>
      <w:r w:rsidRPr="002B416D">
        <w:rPr>
          <w:rFonts w:ascii="楷体" w:eastAsia="楷体" w:hAnsi="楷体" w:cs="楷体" w:hint="eastAsia"/>
          <w:kern w:val="0"/>
          <w:szCs w:val="21"/>
        </w:rPr>
        <w:t>）法定代表人或被授权人的身份证（原件）；</w:t>
      </w:r>
    </w:p>
    <w:p w14:paraId="7E113C1B" w14:textId="77777777" w:rsidR="00465A98" w:rsidRPr="002B416D" w:rsidRDefault="00465A98" w:rsidP="00465A98">
      <w:pPr>
        <w:pStyle w:val="aa"/>
        <w:spacing w:line="360" w:lineRule="exact"/>
        <w:rPr>
          <w:rFonts w:ascii="楷体" w:eastAsia="楷体" w:hAnsi="楷体" w:cs="楷体"/>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8</w:t>
      </w:r>
      <w:r w:rsidRPr="002B416D">
        <w:rPr>
          <w:rFonts w:ascii="楷体" w:eastAsia="楷体" w:hAnsi="楷体" w:cs="楷体" w:hint="eastAsia"/>
          <w:kern w:val="0"/>
          <w:szCs w:val="21"/>
        </w:rPr>
        <w:t>）提供2</w:t>
      </w:r>
      <w:r w:rsidRPr="002B416D">
        <w:rPr>
          <w:rFonts w:ascii="楷体" w:eastAsia="楷体" w:hAnsi="楷体" w:cs="楷体"/>
          <w:kern w:val="0"/>
          <w:szCs w:val="21"/>
        </w:rPr>
        <w:t>019</w:t>
      </w:r>
      <w:r w:rsidRPr="002B416D">
        <w:rPr>
          <w:rFonts w:ascii="楷体" w:eastAsia="楷体" w:hAnsi="楷体" w:cs="楷体" w:hint="eastAsia"/>
          <w:kern w:val="0"/>
          <w:szCs w:val="21"/>
        </w:rPr>
        <w:t>年至今任意一年的经会计师事务所或审计机构审计的第三方财务审计报告或公司财务报表；或可提供自投标文件提交截止时间前三个月内开户银行出具的资信证明或资金存款证明（原件）；注：投标单位可根据自身情况提供上述任意一种证明材料；</w:t>
      </w:r>
    </w:p>
    <w:p w14:paraId="763BE2CC" w14:textId="77777777" w:rsidR="00465A98" w:rsidRPr="002B416D" w:rsidRDefault="00465A98" w:rsidP="00465A98">
      <w:pPr>
        <w:pStyle w:val="aa"/>
        <w:spacing w:line="360" w:lineRule="exact"/>
        <w:rPr>
          <w:rFonts w:ascii="楷体" w:eastAsia="楷体" w:hAnsi="楷体" w:cs="楷体"/>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9</w:t>
      </w:r>
      <w:r w:rsidRPr="002B416D">
        <w:rPr>
          <w:rFonts w:ascii="楷体" w:eastAsia="楷体" w:hAnsi="楷体" w:cs="楷体" w:hint="eastAsia"/>
          <w:kern w:val="0"/>
          <w:szCs w:val="21"/>
        </w:rPr>
        <w:t>）</w:t>
      </w:r>
      <w:r w:rsidRPr="002B416D">
        <w:rPr>
          <w:rFonts w:ascii="楷体" w:eastAsia="楷体" w:hAnsi="楷体" w:hint="eastAsia"/>
          <w:szCs w:val="21"/>
        </w:rPr>
        <w:t>投标人须提供缴税所属时间在202</w:t>
      </w:r>
      <w:r w:rsidRPr="002B416D">
        <w:rPr>
          <w:rFonts w:ascii="楷体" w:eastAsia="楷体" w:hAnsi="楷体"/>
          <w:szCs w:val="21"/>
        </w:rPr>
        <w:t>1</w:t>
      </w:r>
      <w:r w:rsidRPr="002B416D">
        <w:rPr>
          <w:rFonts w:ascii="楷体" w:eastAsia="楷体" w:hAnsi="楷体" w:hint="eastAsia"/>
          <w:szCs w:val="21"/>
        </w:rPr>
        <w:t>年0</w:t>
      </w:r>
      <w:r w:rsidRPr="002B416D">
        <w:rPr>
          <w:rFonts w:ascii="楷体" w:eastAsia="楷体" w:hAnsi="楷体"/>
          <w:szCs w:val="21"/>
        </w:rPr>
        <w:t>6</w:t>
      </w:r>
      <w:r w:rsidRPr="002B416D">
        <w:rPr>
          <w:rFonts w:ascii="楷体" w:eastAsia="楷体" w:hAnsi="楷体" w:hint="eastAsia"/>
          <w:szCs w:val="21"/>
        </w:rPr>
        <w:t>月至本项目投标文件提交截止时间前任意3个月的税务局税收通用缴款书或银行电子缴税（费）凭证或税务局出具纳税情况的相关证明，依法免税的，应提供依法免税的相关证明文件（复印件加盖公章）</w:t>
      </w:r>
      <w:r w:rsidRPr="002B416D">
        <w:rPr>
          <w:rFonts w:ascii="楷体" w:eastAsia="楷体" w:hAnsi="楷体" w:cs="楷体" w:hint="eastAsia"/>
          <w:kern w:val="0"/>
          <w:szCs w:val="21"/>
        </w:rPr>
        <w:t>；</w:t>
      </w:r>
    </w:p>
    <w:p w14:paraId="7278AA36" w14:textId="77777777" w:rsidR="00465A98" w:rsidRPr="002B416D" w:rsidRDefault="00465A98" w:rsidP="00465A98">
      <w:pPr>
        <w:pStyle w:val="aa"/>
        <w:spacing w:line="360" w:lineRule="exact"/>
        <w:rPr>
          <w:rFonts w:ascii="楷体" w:eastAsia="楷体" w:hAnsi="楷体" w:cs="楷体" w:hint="eastAsia"/>
          <w:kern w:val="0"/>
          <w:szCs w:val="21"/>
        </w:rPr>
      </w:pPr>
      <w:r w:rsidRPr="002B416D">
        <w:rPr>
          <w:rFonts w:ascii="楷体" w:eastAsia="楷体" w:hAnsi="楷体" w:cs="楷体" w:hint="eastAsia"/>
          <w:kern w:val="0"/>
          <w:szCs w:val="21"/>
        </w:rPr>
        <w:t>（</w:t>
      </w:r>
      <w:r w:rsidRPr="002B416D">
        <w:rPr>
          <w:rFonts w:ascii="楷体" w:eastAsia="楷体" w:hAnsi="楷体" w:cs="楷体"/>
          <w:kern w:val="0"/>
          <w:szCs w:val="21"/>
        </w:rPr>
        <w:t>10</w:t>
      </w:r>
      <w:r w:rsidRPr="002B416D">
        <w:rPr>
          <w:rFonts w:ascii="楷体" w:eastAsia="楷体" w:hAnsi="楷体" w:cs="楷体" w:hint="eastAsia"/>
          <w:kern w:val="0"/>
          <w:szCs w:val="21"/>
        </w:rPr>
        <w:t>）投标人须提供缴费所属时间在202</w:t>
      </w:r>
      <w:r w:rsidRPr="002B416D">
        <w:rPr>
          <w:rFonts w:ascii="楷体" w:eastAsia="楷体" w:hAnsi="楷体" w:cs="楷体"/>
          <w:kern w:val="0"/>
          <w:szCs w:val="21"/>
        </w:rPr>
        <w:t>1</w:t>
      </w:r>
      <w:r w:rsidRPr="002B416D">
        <w:rPr>
          <w:rFonts w:ascii="楷体" w:eastAsia="楷体" w:hAnsi="楷体" w:cs="楷体" w:hint="eastAsia"/>
          <w:kern w:val="0"/>
          <w:szCs w:val="21"/>
        </w:rPr>
        <w:t>年0</w:t>
      </w:r>
      <w:r w:rsidRPr="002B416D">
        <w:rPr>
          <w:rFonts w:ascii="楷体" w:eastAsia="楷体" w:hAnsi="楷体" w:cs="楷体"/>
          <w:kern w:val="0"/>
          <w:szCs w:val="21"/>
        </w:rPr>
        <w:t>6</w:t>
      </w:r>
      <w:r w:rsidRPr="002B416D">
        <w:rPr>
          <w:rFonts w:ascii="楷体" w:eastAsia="楷体" w:hAnsi="楷体" w:cs="楷体" w:hint="eastAsia"/>
          <w:kern w:val="0"/>
          <w:szCs w:val="21"/>
        </w:rPr>
        <w:t>月至本项目投标文件提交截止时间前任意3个月的社会保险费缴款书或银行电子缴税（费）凭证或社保管理部门出具的有效的缴款证明，依法免缴的，应提供依法免缴的相关证明文件（复印件加盖公章）。</w:t>
      </w:r>
    </w:p>
    <w:p w14:paraId="1A26CE6F" w14:textId="77777777" w:rsidR="00465A98" w:rsidRPr="002B416D" w:rsidRDefault="00465A98" w:rsidP="00465A98">
      <w:pPr>
        <w:widowControl/>
        <w:spacing w:line="440" w:lineRule="exact"/>
        <w:jc w:val="left"/>
        <w:rPr>
          <w:rFonts w:ascii="楷体" w:eastAsia="楷体" w:hAnsi="楷体" w:cs="宋体" w:hint="eastAsia"/>
          <w:b/>
          <w:szCs w:val="21"/>
        </w:rPr>
      </w:pPr>
      <w:bookmarkStart w:id="11" w:name="_Toc35393800"/>
      <w:bookmarkStart w:id="12" w:name="_Toc35393631"/>
      <w:r w:rsidRPr="002B416D">
        <w:rPr>
          <w:rFonts w:ascii="楷体" w:eastAsia="楷体" w:hAnsi="楷体" w:cs="宋体" w:hint="eastAsia"/>
          <w:b/>
          <w:szCs w:val="21"/>
        </w:rPr>
        <w:t>三、获取磋商文件</w:t>
      </w:r>
      <w:bookmarkEnd w:id="9"/>
      <w:bookmarkEnd w:id="10"/>
      <w:bookmarkEnd w:id="11"/>
      <w:bookmarkEnd w:id="12"/>
    </w:p>
    <w:p w14:paraId="5DCA32B1" w14:textId="77777777" w:rsidR="00465A98" w:rsidRPr="002B416D" w:rsidRDefault="00465A98" w:rsidP="00465A98">
      <w:pPr>
        <w:tabs>
          <w:tab w:val="left" w:pos="360"/>
        </w:tabs>
        <w:spacing w:line="360" w:lineRule="auto"/>
        <w:ind w:right="208" w:firstLine="480"/>
        <w:rPr>
          <w:rFonts w:ascii="楷体" w:eastAsia="楷体" w:hAnsi="楷体" w:cs="楷体"/>
          <w:szCs w:val="21"/>
        </w:rPr>
      </w:pPr>
      <w:bookmarkStart w:id="13" w:name="_Toc35393632"/>
      <w:bookmarkStart w:id="14" w:name="_Toc28359092"/>
      <w:bookmarkStart w:id="15" w:name="_Toc35393801"/>
      <w:bookmarkStart w:id="16" w:name="_Toc28359015"/>
      <w:r w:rsidRPr="002B416D">
        <w:rPr>
          <w:rFonts w:ascii="楷体" w:eastAsia="楷体" w:hAnsi="楷体" w:cs="楷体"/>
          <w:szCs w:val="21"/>
        </w:rPr>
        <w:t>1</w:t>
      </w:r>
      <w:r w:rsidRPr="002B416D">
        <w:rPr>
          <w:rFonts w:ascii="楷体" w:eastAsia="楷体" w:hAnsi="楷体" w:cs="楷体" w:hint="eastAsia"/>
          <w:szCs w:val="21"/>
        </w:rPr>
        <w:t>、现场报名时间：</w:t>
      </w:r>
      <w:r w:rsidRPr="002B416D">
        <w:rPr>
          <w:rFonts w:ascii="楷体" w:eastAsia="楷体" w:hAnsi="楷体" w:cs="楷体"/>
          <w:szCs w:val="21"/>
        </w:rPr>
        <w:t>2022</w:t>
      </w:r>
      <w:r w:rsidRPr="002B416D">
        <w:rPr>
          <w:rFonts w:ascii="楷体" w:eastAsia="楷体" w:hAnsi="楷体" w:cs="楷体" w:hint="eastAsia"/>
          <w:szCs w:val="21"/>
        </w:rPr>
        <w:t>年</w:t>
      </w:r>
      <w:r w:rsidRPr="002B416D">
        <w:rPr>
          <w:rFonts w:ascii="楷体" w:eastAsia="楷体" w:hAnsi="楷体" w:cs="楷体"/>
          <w:szCs w:val="21"/>
        </w:rPr>
        <w:t>4</w:t>
      </w:r>
      <w:r w:rsidRPr="002B416D">
        <w:rPr>
          <w:rFonts w:ascii="楷体" w:eastAsia="楷体" w:hAnsi="楷体" w:cs="楷体" w:hint="eastAsia"/>
          <w:szCs w:val="21"/>
        </w:rPr>
        <w:t>月</w:t>
      </w:r>
      <w:r w:rsidRPr="002B416D">
        <w:rPr>
          <w:rFonts w:ascii="楷体" w:eastAsia="楷体" w:hAnsi="楷体" w:cs="楷体"/>
          <w:szCs w:val="21"/>
        </w:rPr>
        <w:t>13</w:t>
      </w:r>
      <w:r w:rsidRPr="002B416D">
        <w:rPr>
          <w:rFonts w:ascii="楷体" w:eastAsia="楷体" w:hAnsi="楷体" w:cs="楷体" w:hint="eastAsia"/>
          <w:szCs w:val="21"/>
        </w:rPr>
        <w:t>日至</w:t>
      </w:r>
      <w:r w:rsidRPr="002B416D">
        <w:rPr>
          <w:rFonts w:ascii="楷体" w:eastAsia="楷体" w:hAnsi="楷体" w:cs="楷体"/>
          <w:szCs w:val="21"/>
        </w:rPr>
        <w:t>2022</w:t>
      </w:r>
      <w:r w:rsidRPr="002B416D">
        <w:rPr>
          <w:rFonts w:ascii="楷体" w:eastAsia="楷体" w:hAnsi="楷体" w:cs="楷体" w:hint="eastAsia"/>
          <w:szCs w:val="21"/>
        </w:rPr>
        <w:t>年</w:t>
      </w:r>
      <w:r w:rsidRPr="002B416D">
        <w:rPr>
          <w:rFonts w:ascii="楷体" w:eastAsia="楷体" w:hAnsi="楷体" w:cs="楷体"/>
          <w:szCs w:val="21"/>
        </w:rPr>
        <w:t>4</w:t>
      </w:r>
      <w:r w:rsidRPr="002B416D">
        <w:rPr>
          <w:rFonts w:ascii="楷体" w:eastAsia="楷体" w:hAnsi="楷体" w:cs="楷体" w:hint="eastAsia"/>
          <w:szCs w:val="21"/>
        </w:rPr>
        <w:t>月</w:t>
      </w:r>
      <w:r w:rsidRPr="002B416D">
        <w:rPr>
          <w:rFonts w:ascii="楷体" w:eastAsia="楷体" w:hAnsi="楷体" w:cs="楷体"/>
          <w:szCs w:val="21"/>
        </w:rPr>
        <w:t>20</w:t>
      </w:r>
      <w:r w:rsidRPr="002B416D">
        <w:rPr>
          <w:rFonts w:ascii="楷体" w:eastAsia="楷体" w:hAnsi="楷体" w:cs="楷体" w:hint="eastAsia"/>
          <w:szCs w:val="21"/>
        </w:rPr>
        <w:t>日（北京时间，下同，法定公休日、节假日除外），每日9:00 时至11:30 时，14:00时至1</w:t>
      </w:r>
      <w:r w:rsidRPr="002B416D">
        <w:rPr>
          <w:rFonts w:ascii="楷体" w:eastAsia="楷体" w:hAnsi="楷体" w:cs="楷体"/>
          <w:szCs w:val="21"/>
        </w:rPr>
        <w:t>7</w:t>
      </w:r>
      <w:r w:rsidRPr="002B416D">
        <w:rPr>
          <w:rFonts w:ascii="楷体" w:eastAsia="楷体" w:hAnsi="楷体" w:cs="楷体" w:hint="eastAsia"/>
          <w:szCs w:val="21"/>
        </w:rPr>
        <w:t>:30 时；</w:t>
      </w:r>
    </w:p>
    <w:p w14:paraId="31079D3F" w14:textId="77777777" w:rsidR="00465A98" w:rsidRPr="002B416D" w:rsidRDefault="00465A98" w:rsidP="00465A98">
      <w:pPr>
        <w:tabs>
          <w:tab w:val="left" w:pos="360"/>
        </w:tabs>
        <w:spacing w:line="360" w:lineRule="auto"/>
        <w:ind w:right="208" w:firstLine="480"/>
        <w:rPr>
          <w:rFonts w:ascii="楷体" w:eastAsia="楷体" w:hAnsi="楷体" w:cs="楷体" w:hint="eastAsia"/>
          <w:szCs w:val="21"/>
        </w:rPr>
      </w:pPr>
      <w:r w:rsidRPr="002B416D">
        <w:rPr>
          <w:rFonts w:ascii="楷体" w:eastAsia="楷体" w:hAnsi="楷体" w:cs="楷体"/>
          <w:szCs w:val="21"/>
        </w:rPr>
        <w:t>2</w:t>
      </w:r>
      <w:r w:rsidRPr="002B416D">
        <w:rPr>
          <w:rFonts w:ascii="楷体" w:eastAsia="楷体" w:hAnsi="楷体" w:cs="楷体" w:hint="eastAsia"/>
          <w:szCs w:val="21"/>
        </w:rPr>
        <w:t>、报名地点：大理腾普建设工程造价咨询招标代理有限公司3楼业务部303室（大理市下关镇北区大关邑村三社）；</w:t>
      </w:r>
    </w:p>
    <w:p w14:paraId="0C2857C6" w14:textId="77777777" w:rsidR="00465A98" w:rsidRPr="002B416D" w:rsidRDefault="00465A98" w:rsidP="00465A98">
      <w:pPr>
        <w:tabs>
          <w:tab w:val="left" w:pos="360"/>
        </w:tabs>
        <w:spacing w:line="360" w:lineRule="auto"/>
        <w:ind w:right="208" w:firstLine="480"/>
        <w:rPr>
          <w:rFonts w:ascii="楷体" w:eastAsia="楷体" w:hAnsi="楷体" w:cs="楷体" w:hint="eastAsia"/>
          <w:szCs w:val="21"/>
        </w:rPr>
      </w:pPr>
      <w:r w:rsidRPr="002B416D">
        <w:rPr>
          <w:rFonts w:ascii="楷体" w:eastAsia="楷体" w:hAnsi="楷体" w:cs="楷体"/>
          <w:szCs w:val="21"/>
        </w:rPr>
        <w:t>3</w:t>
      </w:r>
      <w:r w:rsidRPr="002B416D">
        <w:rPr>
          <w:rFonts w:ascii="楷体" w:eastAsia="楷体" w:hAnsi="楷体" w:cs="楷体" w:hint="eastAsia"/>
          <w:szCs w:val="21"/>
        </w:rPr>
        <w:t>、招标文件发售时间：</w:t>
      </w:r>
      <w:r w:rsidRPr="002B416D">
        <w:rPr>
          <w:rFonts w:ascii="楷体" w:eastAsia="楷体" w:hAnsi="楷体" w:cs="楷体"/>
          <w:szCs w:val="21"/>
        </w:rPr>
        <w:t>2022</w:t>
      </w:r>
      <w:r w:rsidRPr="002B416D">
        <w:rPr>
          <w:rFonts w:ascii="楷体" w:eastAsia="楷体" w:hAnsi="楷体" w:cs="楷体" w:hint="eastAsia"/>
          <w:szCs w:val="21"/>
        </w:rPr>
        <w:t>年</w:t>
      </w:r>
      <w:r w:rsidRPr="002B416D">
        <w:rPr>
          <w:rFonts w:ascii="楷体" w:eastAsia="楷体" w:hAnsi="楷体" w:cs="楷体"/>
          <w:szCs w:val="21"/>
        </w:rPr>
        <w:t>4</w:t>
      </w:r>
      <w:r w:rsidRPr="002B416D">
        <w:rPr>
          <w:rFonts w:ascii="楷体" w:eastAsia="楷体" w:hAnsi="楷体" w:cs="楷体" w:hint="eastAsia"/>
          <w:szCs w:val="21"/>
        </w:rPr>
        <w:t>月</w:t>
      </w:r>
      <w:r w:rsidRPr="002B416D">
        <w:rPr>
          <w:rFonts w:ascii="楷体" w:eastAsia="楷体" w:hAnsi="楷体" w:cs="楷体"/>
          <w:szCs w:val="21"/>
        </w:rPr>
        <w:t>13</w:t>
      </w:r>
      <w:r w:rsidRPr="002B416D">
        <w:rPr>
          <w:rFonts w:ascii="楷体" w:eastAsia="楷体" w:hAnsi="楷体" w:cs="楷体" w:hint="eastAsia"/>
          <w:szCs w:val="21"/>
        </w:rPr>
        <w:t>日至</w:t>
      </w:r>
      <w:r w:rsidRPr="002B416D">
        <w:rPr>
          <w:rFonts w:ascii="楷体" w:eastAsia="楷体" w:hAnsi="楷体" w:cs="楷体"/>
          <w:szCs w:val="21"/>
        </w:rPr>
        <w:t>2022</w:t>
      </w:r>
      <w:r w:rsidRPr="002B416D">
        <w:rPr>
          <w:rFonts w:ascii="楷体" w:eastAsia="楷体" w:hAnsi="楷体" w:cs="楷体" w:hint="eastAsia"/>
          <w:szCs w:val="21"/>
        </w:rPr>
        <w:t>年</w:t>
      </w:r>
      <w:r w:rsidRPr="002B416D">
        <w:rPr>
          <w:rFonts w:ascii="楷体" w:eastAsia="楷体" w:hAnsi="楷体" w:cs="楷体"/>
          <w:szCs w:val="21"/>
        </w:rPr>
        <w:t>4</w:t>
      </w:r>
      <w:r w:rsidRPr="002B416D">
        <w:rPr>
          <w:rFonts w:ascii="楷体" w:eastAsia="楷体" w:hAnsi="楷体" w:cs="楷体" w:hint="eastAsia"/>
          <w:szCs w:val="21"/>
        </w:rPr>
        <w:t>月</w:t>
      </w:r>
      <w:r w:rsidRPr="002B416D">
        <w:rPr>
          <w:rFonts w:ascii="楷体" w:eastAsia="楷体" w:hAnsi="楷体" w:cs="楷体"/>
          <w:szCs w:val="21"/>
        </w:rPr>
        <w:t>20</w:t>
      </w:r>
      <w:r w:rsidRPr="002B416D">
        <w:rPr>
          <w:rFonts w:ascii="楷体" w:eastAsia="楷体" w:hAnsi="楷体" w:cs="楷体" w:hint="eastAsia"/>
          <w:szCs w:val="21"/>
        </w:rPr>
        <w:t>日。（法定公休日、节假日除外）；</w:t>
      </w:r>
    </w:p>
    <w:p w14:paraId="02BC1143" w14:textId="77777777" w:rsidR="00465A98" w:rsidRPr="002B416D" w:rsidRDefault="00465A98" w:rsidP="00465A98">
      <w:pPr>
        <w:widowControl/>
        <w:spacing w:line="440" w:lineRule="exact"/>
        <w:ind w:firstLineChars="200" w:firstLine="420"/>
        <w:jc w:val="left"/>
        <w:rPr>
          <w:rFonts w:ascii="楷体" w:eastAsia="楷体" w:hAnsi="楷体" w:cs="楷体"/>
          <w:szCs w:val="21"/>
        </w:rPr>
      </w:pPr>
      <w:bookmarkStart w:id="17" w:name="_Hlk49787464"/>
      <w:r w:rsidRPr="002B416D">
        <w:rPr>
          <w:rFonts w:ascii="楷体" w:eastAsia="楷体" w:hAnsi="楷体" w:cs="楷体"/>
          <w:szCs w:val="21"/>
        </w:rPr>
        <w:t>4</w:t>
      </w:r>
      <w:r w:rsidRPr="002B416D">
        <w:rPr>
          <w:rFonts w:ascii="楷体" w:eastAsia="楷体" w:hAnsi="楷体" w:cs="楷体" w:hint="eastAsia"/>
          <w:szCs w:val="21"/>
        </w:rPr>
        <w:t>、文件费：</w:t>
      </w:r>
      <w:r w:rsidRPr="002B416D">
        <w:rPr>
          <w:rFonts w:ascii="楷体" w:eastAsia="楷体" w:hAnsi="楷体" w:cs="楷体"/>
          <w:szCs w:val="21"/>
        </w:rPr>
        <w:t>800.00</w:t>
      </w:r>
      <w:r w:rsidRPr="002B416D">
        <w:rPr>
          <w:rFonts w:ascii="楷体" w:eastAsia="楷体" w:hAnsi="楷体" w:cs="楷体" w:hint="eastAsia"/>
          <w:szCs w:val="21"/>
        </w:rPr>
        <w:t>元/份（售后不退）。</w:t>
      </w:r>
      <w:bookmarkEnd w:id="17"/>
    </w:p>
    <w:p w14:paraId="03EEF203" w14:textId="77777777" w:rsidR="00465A98" w:rsidRPr="002B416D" w:rsidRDefault="00465A98" w:rsidP="00465A98">
      <w:pPr>
        <w:widowControl/>
        <w:spacing w:line="440" w:lineRule="exact"/>
        <w:jc w:val="left"/>
        <w:rPr>
          <w:rFonts w:ascii="楷体" w:eastAsia="楷体" w:hAnsi="楷体" w:cs="宋体" w:hint="eastAsia"/>
          <w:b/>
          <w:szCs w:val="21"/>
        </w:rPr>
      </w:pPr>
      <w:r w:rsidRPr="002B416D">
        <w:rPr>
          <w:rFonts w:ascii="楷体" w:eastAsia="楷体" w:hAnsi="楷体" w:cs="宋体" w:hint="eastAsia"/>
          <w:b/>
          <w:szCs w:val="21"/>
        </w:rPr>
        <w:t>四、</w:t>
      </w:r>
      <w:bookmarkEnd w:id="13"/>
      <w:bookmarkEnd w:id="14"/>
      <w:bookmarkEnd w:id="15"/>
      <w:bookmarkEnd w:id="16"/>
      <w:r w:rsidRPr="002B416D">
        <w:rPr>
          <w:rFonts w:ascii="楷体" w:eastAsia="楷体" w:hAnsi="楷体" w:cs="宋体" w:hint="eastAsia"/>
          <w:b/>
          <w:szCs w:val="21"/>
        </w:rPr>
        <w:t>提交投标文件截止时间、开标时间和地点</w:t>
      </w:r>
    </w:p>
    <w:p w14:paraId="00C71930"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1、开标时间：</w:t>
      </w:r>
      <w:r w:rsidRPr="002B416D">
        <w:rPr>
          <w:rFonts w:ascii="楷体" w:eastAsia="楷体" w:hAnsi="楷体" w:cs="宋体"/>
          <w:szCs w:val="21"/>
        </w:rPr>
        <w:t>2022</w:t>
      </w:r>
      <w:r w:rsidRPr="002B416D">
        <w:rPr>
          <w:rFonts w:ascii="楷体" w:eastAsia="楷体" w:hAnsi="楷体" w:cs="宋体" w:hint="eastAsia"/>
          <w:szCs w:val="21"/>
        </w:rPr>
        <w:t>年</w:t>
      </w:r>
      <w:r w:rsidRPr="002B416D">
        <w:rPr>
          <w:rFonts w:ascii="楷体" w:eastAsia="楷体" w:hAnsi="楷体" w:cs="宋体"/>
          <w:szCs w:val="21"/>
        </w:rPr>
        <w:t>4</w:t>
      </w:r>
      <w:r w:rsidRPr="002B416D">
        <w:rPr>
          <w:rFonts w:ascii="楷体" w:eastAsia="楷体" w:hAnsi="楷体" w:cs="宋体" w:hint="eastAsia"/>
          <w:szCs w:val="21"/>
        </w:rPr>
        <w:t>月</w:t>
      </w:r>
      <w:r w:rsidRPr="002B416D">
        <w:rPr>
          <w:rFonts w:ascii="楷体" w:eastAsia="楷体" w:hAnsi="楷体" w:cs="宋体"/>
          <w:szCs w:val="21"/>
        </w:rPr>
        <w:t>25</w:t>
      </w:r>
      <w:r w:rsidRPr="002B416D">
        <w:rPr>
          <w:rFonts w:ascii="楷体" w:eastAsia="楷体" w:hAnsi="楷体" w:cs="宋体" w:hint="eastAsia"/>
          <w:szCs w:val="21"/>
        </w:rPr>
        <w:t>日</w:t>
      </w:r>
      <w:r w:rsidRPr="002B416D">
        <w:rPr>
          <w:rFonts w:ascii="楷体" w:eastAsia="楷体" w:hAnsi="楷体" w:cs="宋体"/>
          <w:szCs w:val="21"/>
        </w:rPr>
        <w:t>14</w:t>
      </w:r>
      <w:r w:rsidRPr="002B416D">
        <w:rPr>
          <w:rFonts w:ascii="楷体" w:eastAsia="楷体" w:hAnsi="楷体" w:cs="宋体" w:hint="eastAsia"/>
          <w:szCs w:val="21"/>
        </w:rPr>
        <w:t>时30分</w:t>
      </w:r>
      <w:r w:rsidRPr="002B416D">
        <w:rPr>
          <w:rFonts w:ascii="楷体" w:eastAsia="楷体" w:hAnsi="楷体" w:cs="宋体" w:hint="eastAsia"/>
          <w:kern w:val="0"/>
          <w:szCs w:val="21"/>
        </w:rPr>
        <w:t>（北京时间）；</w:t>
      </w:r>
    </w:p>
    <w:p w14:paraId="711E0477" w14:textId="77777777" w:rsidR="00465A98" w:rsidRPr="002B416D" w:rsidRDefault="00465A98" w:rsidP="00465A98">
      <w:pPr>
        <w:pStyle w:val="aa"/>
        <w:spacing w:after="0" w:line="440" w:lineRule="exact"/>
        <w:ind w:leftChars="0" w:right="210"/>
        <w:rPr>
          <w:rFonts w:ascii="楷体" w:eastAsia="楷体" w:hAnsi="楷体" w:cs="宋体" w:hint="eastAsia"/>
          <w:kern w:val="0"/>
          <w:szCs w:val="21"/>
        </w:rPr>
      </w:pPr>
      <w:r w:rsidRPr="002B416D">
        <w:rPr>
          <w:rFonts w:ascii="楷体" w:eastAsia="楷体" w:hAnsi="楷体" w:cs="宋体"/>
          <w:kern w:val="0"/>
          <w:szCs w:val="21"/>
        </w:rPr>
        <w:lastRenderedPageBreak/>
        <w:t>2</w:t>
      </w:r>
      <w:r w:rsidRPr="002B416D">
        <w:rPr>
          <w:rFonts w:ascii="楷体" w:eastAsia="楷体" w:hAnsi="楷体" w:cs="宋体" w:hint="eastAsia"/>
          <w:kern w:val="0"/>
          <w:szCs w:val="21"/>
        </w:rPr>
        <w:t>、开标地点：</w:t>
      </w:r>
      <w:r w:rsidRPr="002B416D">
        <w:rPr>
          <w:rFonts w:ascii="楷体" w:eastAsia="楷体" w:hAnsi="楷体" w:cs="宋体" w:hint="eastAsia"/>
          <w:szCs w:val="21"/>
        </w:rPr>
        <w:t>大理腾普建设工程造价咨询招标代理有限公司五楼会议室。</w:t>
      </w:r>
    </w:p>
    <w:p w14:paraId="279E4977" w14:textId="77777777" w:rsidR="00465A98" w:rsidRPr="002B416D" w:rsidRDefault="00465A98" w:rsidP="00465A98">
      <w:pPr>
        <w:widowControl/>
        <w:spacing w:line="440" w:lineRule="exact"/>
        <w:jc w:val="left"/>
        <w:rPr>
          <w:rFonts w:ascii="楷体" w:eastAsia="楷体" w:hAnsi="楷体" w:cs="宋体" w:hint="eastAsia"/>
          <w:b/>
          <w:szCs w:val="21"/>
        </w:rPr>
      </w:pPr>
      <w:bookmarkStart w:id="18" w:name="_Toc28359017"/>
      <w:bookmarkStart w:id="19" w:name="_Toc28359094"/>
      <w:bookmarkStart w:id="20" w:name="_Toc35393634"/>
      <w:bookmarkStart w:id="21" w:name="_Toc35393803"/>
      <w:r w:rsidRPr="002B416D">
        <w:rPr>
          <w:rFonts w:ascii="楷体" w:eastAsia="楷体" w:hAnsi="楷体" w:cs="宋体" w:hint="eastAsia"/>
          <w:b/>
          <w:szCs w:val="21"/>
        </w:rPr>
        <w:t>五、公告期限</w:t>
      </w:r>
      <w:bookmarkEnd w:id="18"/>
      <w:bookmarkEnd w:id="19"/>
      <w:bookmarkEnd w:id="20"/>
      <w:bookmarkEnd w:id="21"/>
    </w:p>
    <w:p w14:paraId="7E75187E"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hint="eastAsia"/>
          <w:kern w:val="0"/>
          <w:szCs w:val="21"/>
        </w:rPr>
        <w:t>自本公告发布之日起</w:t>
      </w:r>
      <w:r w:rsidRPr="002B416D">
        <w:rPr>
          <w:rFonts w:ascii="楷体" w:eastAsia="楷体" w:hAnsi="楷体" w:cs="宋体"/>
          <w:kern w:val="0"/>
          <w:szCs w:val="21"/>
        </w:rPr>
        <w:t>5</w:t>
      </w:r>
      <w:r w:rsidRPr="002B416D">
        <w:rPr>
          <w:rFonts w:ascii="楷体" w:eastAsia="楷体" w:hAnsi="楷体" w:cs="宋体" w:hint="eastAsia"/>
          <w:kern w:val="0"/>
          <w:szCs w:val="21"/>
        </w:rPr>
        <w:t>个工作日。</w:t>
      </w:r>
    </w:p>
    <w:p w14:paraId="6D3997CD" w14:textId="77777777" w:rsidR="00465A98" w:rsidRPr="002B416D" w:rsidRDefault="00465A98" w:rsidP="00465A98">
      <w:pPr>
        <w:widowControl/>
        <w:spacing w:line="440" w:lineRule="exact"/>
        <w:jc w:val="left"/>
        <w:rPr>
          <w:rFonts w:ascii="楷体" w:eastAsia="楷体" w:hAnsi="楷体" w:cs="宋体" w:hint="eastAsia"/>
          <w:b/>
          <w:szCs w:val="21"/>
        </w:rPr>
      </w:pPr>
      <w:bookmarkStart w:id="22" w:name="_Toc35393635"/>
      <w:bookmarkStart w:id="23" w:name="_Toc35393804"/>
      <w:r w:rsidRPr="002B416D">
        <w:rPr>
          <w:rFonts w:ascii="楷体" w:eastAsia="楷体" w:hAnsi="楷体" w:cs="宋体" w:hint="eastAsia"/>
          <w:b/>
          <w:szCs w:val="21"/>
        </w:rPr>
        <w:t>六、其他补充事宜</w:t>
      </w:r>
      <w:bookmarkEnd w:id="22"/>
      <w:bookmarkEnd w:id="23"/>
    </w:p>
    <w:p w14:paraId="55818164"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kern w:val="0"/>
          <w:szCs w:val="21"/>
        </w:rPr>
        <w:t>1</w:t>
      </w:r>
      <w:r w:rsidRPr="002B416D">
        <w:rPr>
          <w:rFonts w:ascii="楷体" w:eastAsia="楷体" w:hAnsi="楷体" w:cs="宋体" w:hint="eastAsia"/>
          <w:kern w:val="0"/>
          <w:szCs w:val="21"/>
        </w:rPr>
        <w:t>、投标有效期：90日历天；</w:t>
      </w:r>
    </w:p>
    <w:p w14:paraId="644DC526"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hint="eastAsia"/>
          <w:kern w:val="0"/>
          <w:szCs w:val="21"/>
        </w:rPr>
      </w:pPr>
      <w:r w:rsidRPr="002B416D">
        <w:rPr>
          <w:rFonts w:ascii="楷体" w:eastAsia="楷体" w:hAnsi="楷体" w:cs="宋体"/>
          <w:kern w:val="0"/>
          <w:szCs w:val="21"/>
        </w:rPr>
        <w:t>2</w:t>
      </w:r>
      <w:r w:rsidRPr="002B416D">
        <w:rPr>
          <w:rFonts w:ascii="楷体" w:eastAsia="楷体" w:hAnsi="楷体" w:cs="宋体" w:hint="eastAsia"/>
          <w:kern w:val="0"/>
          <w:szCs w:val="21"/>
        </w:rPr>
        <w:t>、是否缴纳投标保证金：否。</w:t>
      </w:r>
    </w:p>
    <w:p w14:paraId="16912B42" w14:textId="77777777" w:rsidR="00465A98" w:rsidRPr="002B416D" w:rsidRDefault="00465A98" w:rsidP="00465A98">
      <w:pPr>
        <w:pStyle w:val="aa"/>
        <w:spacing w:after="0" w:line="440" w:lineRule="exact"/>
        <w:ind w:leftChars="0" w:left="0" w:right="210" w:firstLineChars="200" w:firstLine="420"/>
        <w:rPr>
          <w:rFonts w:ascii="楷体" w:eastAsia="楷体" w:hAnsi="楷体" w:cs="宋体"/>
          <w:kern w:val="0"/>
          <w:szCs w:val="21"/>
        </w:rPr>
      </w:pPr>
      <w:r w:rsidRPr="002B416D">
        <w:rPr>
          <w:rFonts w:ascii="楷体" w:eastAsia="楷体" w:hAnsi="楷体" w:cs="宋体"/>
          <w:kern w:val="0"/>
          <w:szCs w:val="21"/>
        </w:rPr>
        <w:t>3</w:t>
      </w:r>
      <w:r w:rsidRPr="002B416D">
        <w:rPr>
          <w:rFonts w:ascii="楷体" w:eastAsia="楷体" w:hAnsi="楷体" w:cs="宋体" w:hint="eastAsia"/>
          <w:kern w:val="0"/>
          <w:szCs w:val="21"/>
        </w:rPr>
        <w:t>、</w:t>
      </w:r>
      <w:bookmarkStart w:id="24" w:name="_Toc28359018"/>
      <w:bookmarkStart w:id="25" w:name="_Toc35393805"/>
      <w:bookmarkStart w:id="26" w:name="_Toc28359095"/>
      <w:bookmarkStart w:id="27" w:name="_Toc35393636"/>
      <w:r w:rsidRPr="002B416D">
        <w:rPr>
          <w:rFonts w:ascii="楷体" w:eastAsia="楷体" w:hAnsi="楷体" w:cs="宋体" w:hint="eastAsia"/>
          <w:b/>
          <w:bCs/>
          <w:kern w:val="0"/>
          <w:szCs w:val="21"/>
        </w:rPr>
        <w:t>采购信息、中标公告均在以下媒体发布：</w:t>
      </w:r>
      <w:r w:rsidRPr="002B416D">
        <w:rPr>
          <w:rFonts w:ascii="楷体" w:eastAsia="楷体" w:hAnsi="楷体" w:cs="宋体" w:hint="eastAsia"/>
          <w:kern w:val="0"/>
          <w:szCs w:val="21"/>
        </w:rPr>
        <w:t>中国政府采购网、中国招标投标公共服务平台，我公司对其他网站或媒体转载的公告及内容概不负责。</w:t>
      </w:r>
    </w:p>
    <w:p w14:paraId="5A353E65" w14:textId="77777777" w:rsidR="00465A98" w:rsidRPr="002B416D" w:rsidRDefault="00465A98" w:rsidP="00465A98">
      <w:pPr>
        <w:widowControl/>
        <w:spacing w:line="440" w:lineRule="exact"/>
        <w:jc w:val="left"/>
        <w:rPr>
          <w:rFonts w:ascii="楷体" w:eastAsia="楷体" w:hAnsi="楷体" w:cs="宋体" w:hint="eastAsia"/>
          <w:b/>
          <w:szCs w:val="21"/>
        </w:rPr>
      </w:pPr>
      <w:r w:rsidRPr="002B416D">
        <w:rPr>
          <w:rFonts w:ascii="楷体" w:eastAsia="楷体" w:hAnsi="楷体" w:cs="宋体" w:hint="eastAsia"/>
          <w:b/>
          <w:szCs w:val="21"/>
        </w:rPr>
        <w:t>七、凡对本次采购提出询问，请按以下方式联系</w:t>
      </w:r>
      <w:bookmarkEnd w:id="24"/>
      <w:bookmarkEnd w:id="25"/>
      <w:bookmarkEnd w:id="26"/>
      <w:bookmarkEnd w:id="27"/>
    </w:p>
    <w:p w14:paraId="47A7841B"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招标人：国家税务总局漾濞彝族自治县税务局</w:t>
      </w:r>
    </w:p>
    <w:p w14:paraId="0083CA5E"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统一社会信用代码：</w:t>
      </w:r>
      <w:r w:rsidRPr="002B416D">
        <w:rPr>
          <w:rFonts w:ascii="楷体" w:eastAsia="楷体" w:hAnsi="楷体" w:cs="宋体"/>
          <w:kern w:val="0"/>
          <w:szCs w:val="21"/>
        </w:rPr>
        <w:t>115329220152418434</w:t>
      </w:r>
    </w:p>
    <w:p w14:paraId="5AF7215C"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地址：大理州漾濞县苍山西镇苍山中路72号</w:t>
      </w:r>
    </w:p>
    <w:p w14:paraId="55C79C84"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联系人：马先生</w:t>
      </w:r>
    </w:p>
    <w:p w14:paraId="65CC4DF1"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联系电话：</w:t>
      </w:r>
      <w:r w:rsidRPr="002B416D">
        <w:rPr>
          <w:rFonts w:ascii="楷体" w:eastAsia="楷体" w:hAnsi="楷体" w:cs="宋体"/>
          <w:kern w:val="0"/>
          <w:szCs w:val="21"/>
        </w:rPr>
        <w:t>0872-3076041</w:t>
      </w:r>
    </w:p>
    <w:p w14:paraId="69D6F628"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招标代理机构：大理腾普建设工程造价咨询招标代理有限公司</w:t>
      </w:r>
    </w:p>
    <w:p w14:paraId="76AE540A"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统一社会信用代码：915329017134665136</w:t>
      </w:r>
    </w:p>
    <w:p w14:paraId="18DAF8F9"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地址：大理市下关镇北区大关邑村三社</w:t>
      </w:r>
    </w:p>
    <w:p w14:paraId="238E2D51" w14:textId="77777777" w:rsidR="00465A98" w:rsidRPr="002B416D" w:rsidRDefault="00465A98" w:rsidP="00465A98">
      <w:pPr>
        <w:pStyle w:val="a0"/>
        <w:ind w:firstLineChars="200" w:firstLine="420"/>
        <w:rPr>
          <w:rFonts w:ascii="楷体" w:eastAsia="楷体" w:hAnsi="楷体" w:cs="宋体" w:hint="eastAsia"/>
          <w:kern w:val="0"/>
          <w:szCs w:val="21"/>
        </w:rPr>
      </w:pPr>
      <w:r w:rsidRPr="002B416D">
        <w:rPr>
          <w:rFonts w:ascii="楷体" w:eastAsia="楷体" w:hAnsi="楷体" w:cs="宋体" w:hint="eastAsia"/>
          <w:kern w:val="0"/>
          <w:szCs w:val="21"/>
        </w:rPr>
        <w:t>联系人：李女士、李先生</w:t>
      </w:r>
    </w:p>
    <w:p w14:paraId="21B88557" w14:textId="206D537F" w:rsidR="00DF38C1" w:rsidRDefault="00465A98" w:rsidP="00465A98">
      <w:pPr>
        <w:ind w:firstLineChars="200" w:firstLine="420"/>
      </w:pPr>
      <w:r w:rsidRPr="002B416D">
        <w:rPr>
          <w:rFonts w:ascii="楷体" w:eastAsia="楷体" w:hAnsi="楷体" w:cs="宋体" w:hint="eastAsia"/>
          <w:kern w:val="0"/>
          <w:szCs w:val="21"/>
        </w:rPr>
        <w:t>联系电话：18287264021、13108728489、0872-2169671</w:t>
      </w:r>
    </w:p>
    <w:sectPr w:rsidR="00DF38C1" w:rsidSect="00465A9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6198D" w14:textId="77777777" w:rsidR="00B43747" w:rsidRDefault="00B43747" w:rsidP="00465A98">
      <w:r>
        <w:separator/>
      </w:r>
    </w:p>
  </w:endnote>
  <w:endnote w:type="continuationSeparator" w:id="0">
    <w:p w14:paraId="27F54EE0" w14:textId="77777777" w:rsidR="00B43747" w:rsidRDefault="00B43747" w:rsidP="00465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AED07" w14:textId="77777777" w:rsidR="00B43747" w:rsidRDefault="00B43747" w:rsidP="00465A98">
      <w:r>
        <w:separator/>
      </w:r>
    </w:p>
  </w:footnote>
  <w:footnote w:type="continuationSeparator" w:id="0">
    <w:p w14:paraId="5D8A9969" w14:textId="77777777" w:rsidR="00B43747" w:rsidRDefault="00B43747" w:rsidP="00465A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8C1"/>
    <w:rsid w:val="00465A98"/>
    <w:rsid w:val="008A1B06"/>
    <w:rsid w:val="00B43747"/>
    <w:rsid w:val="00DF3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ED1ED"/>
  <w15:chartTrackingRefBased/>
  <w15:docId w15:val="{B79D8B08-6F6C-4CC5-88B4-81D06358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465A98"/>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465A9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465A98"/>
    <w:rPr>
      <w:sz w:val="18"/>
      <w:szCs w:val="18"/>
    </w:rPr>
  </w:style>
  <w:style w:type="paragraph" w:styleId="a6">
    <w:name w:val="footer"/>
    <w:basedOn w:val="a"/>
    <w:link w:val="a7"/>
    <w:uiPriority w:val="99"/>
    <w:unhideWhenUsed/>
    <w:rsid w:val="00465A9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465A98"/>
    <w:rPr>
      <w:sz w:val="18"/>
      <w:szCs w:val="18"/>
    </w:rPr>
  </w:style>
  <w:style w:type="paragraph" w:styleId="a0">
    <w:name w:val="Body Text"/>
    <w:basedOn w:val="a"/>
    <w:link w:val="a8"/>
    <w:uiPriority w:val="99"/>
    <w:unhideWhenUsed/>
    <w:qFormat/>
    <w:rsid w:val="00465A98"/>
    <w:pPr>
      <w:spacing w:after="120"/>
    </w:pPr>
  </w:style>
  <w:style w:type="character" w:customStyle="1" w:styleId="a8">
    <w:name w:val="正文文本 字符"/>
    <w:basedOn w:val="a1"/>
    <w:link w:val="a0"/>
    <w:uiPriority w:val="99"/>
    <w:qFormat/>
    <w:rsid w:val="00465A98"/>
    <w:rPr>
      <w:rFonts w:ascii="Times New Roman" w:eastAsia="宋体" w:hAnsi="Times New Roman" w:cs="Times New Roman"/>
      <w:szCs w:val="24"/>
    </w:rPr>
  </w:style>
  <w:style w:type="character" w:customStyle="1" w:styleId="a9">
    <w:name w:val="正文文本缩进 字符"/>
    <w:link w:val="aa"/>
    <w:qFormat/>
    <w:rsid w:val="00465A98"/>
    <w:rPr>
      <w:szCs w:val="24"/>
    </w:rPr>
  </w:style>
  <w:style w:type="paragraph" w:styleId="aa">
    <w:name w:val="Body Text Indent"/>
    <w:basedOn w:val="a"/>
    <w:link w:val="a9"/>
    <w:qFormat/>
    <w:rsid w:val="00465A98"/>
    <w:pPr>
      <w:spacing w:after="120"/>
      <w:ind w:leftChars="200" w:left="420"/>
    </w:pPr>
    <w:rPr>
      <w:rFonts w:asciiTheme="minorHAnsi" w:eastAsiaTheme="minorEastAsia" w:hAnsiTheme="minorHAnsi" w:cstheme="minorBidi"/>
    </w:rPr>
  </w:style>
  <w:style w:type="character" w:customStyle="1" w:styleId="1">
    <w:name w:val="正文文本缩进 字符1"/>
    <w:basedOn w:val="a1"/>
    <w:uiPriority w:val="99"/>
    <w:semiHidden/>
    <w:rsid w:val="00465A98"/>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常 常</dc:creator>
  <cp:keywords/>
  <dc:description/>
  <cp:lastModifiedBy>常 常</cp:lastModifiedBy>
  <cp:revision>3</cp:revision>
  <dcterms:created xsi:type="dcterms:W3CDTF">2022-04-12T01:00:00Z</dcterms:created>
  <dcterms:modified xsi:type="dcterms:W3CDTF">2022-04-12T01:01:00Z</dcterms:modified>
</cp:coreProperties>
</file>