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ahoma"/>
          <w:kern w:val="2"/>
          <w:sz w:val="24"/>
          <w:szCs w:val="24"/>
        </w:rPr>
      </w:pPr>
      <w:r>
        <w:rPr>
          <w:rFonts w:hint="eastAsia" w:ascii="宋体" w:hAnsi="宋体" w:eastAsia="宋体" w:cs="宋体"/>
          <w:color w:val="000000"/>
          <w:kern w:val="2"/>
          <w:sz w:val="24"/>
          <w:szCs w:val="24"/>
          <w:lang w:val="en-US" w:eastAsia="zh-CN" w:bidi="ar"/>
        </w:rPr>
        <w:t>2024年服贸会体育服务专题招标公告</w:t>
      </w:r>
    </w:p>
    <w:p>
      <w:pPr>
        <w:keepNext w:val="0"/>
        <w:keepLines w:val="0"/>
        <w:widowControl w:val="0"/>
        <w:suppressLineNumbers w:val="0"/>
        <w:pBdr>
          <w:top w:val="single" w:color="auto" w:sz="4" w:space="1"/>
          <w:left w:val="single" w:color="auto" w:sz="4" w:space="4"/>
          <w:bottom w:val="single" w:color="auto" w:sz="4" w:space="1"/>
          <w:right w:val="single" w:color="auto" w:sz="4" w:space="4"/>
        </w:pBdr>
        <w:spacing w:before="0" w:beforeAutospacing="0" w:after="0" w:afterAutospacing="0"/>
        <w:ind w:left="0" w:right="0" w:firstLine="480" w:firstLineChars="200"/>
        <w:jc w:val="both"/>
        <w:rPr>
          <w:rFonts w:hint="eastAsia" w:ascii="宋体" w:hAnsi="宋体" w:eastAsia="宋体" w:cs="Times New Roman"/>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项目概况</w:t>
      </w:r>
    </w:p>
    <w:p>
      <w:pPr>
        <w:keepNext w:val="0"/>
        <w:keepLines w:val="0"/>
        <w:widowControl w:val="0"/>
        <w:suppressLineNumbers w:val="0"/>
        <w:pBdr>
          <w:top w:val="single" w:color="auto" w:sz="4" w:space="1"/>
          <w:left w:val="single" w:color="auto" w:sz="4" w:space="4"/>
          <w:bottom w:val="single" w:color="auto" w:sz="4" w:space="1"/>
          <w:right w:val="single" w:color="auto" w:sz="4" w:space="4"/>
        </w:pBdr>
        <w:spacing w:before="0" w:beforeAutospacing="0" w:after="0" w:afterAutospacing="0"/>
        <w:ind w:left="0" w:right="0" w:firstLine="480" w:firstLineChars="200"/>
        <w:jc w:val="left"/>
        <w:rPr>
          <w:rFonts w:hint="eastAsia" w:ascii="宋体" w:hAnsi="宋体" w:eastAsia="宋体" w:cs="Times New Roman"/>
          <w:kern w:val="2"/>
          <w:sz w:val="24"/>
          <w:szCs w:val="24"/>
          <w:bdr w:val="none" w:color="auto" w:sz="0" w:space="0"/>
        </w:rPr>
      </w:pPr>
      <w:r>
        <w:rPr>
          <w:rFonts w:hint="eastAsia" w:ascii="宋体" w:hAnsi="宋体" w:eastAsia="宋体" w:cs="宋体"/>
          <w:kern w:val="2"/>
          <w:sz w:val="24"/>
          <w:szCs w:val="24"/>
          <w:u w:val="single"/>
          <w:bdr w:val="none" w:color="auto" w:sz="0" w:space="0"/>
          <w:lang w:val="en-US" w:eastAsia="zh-CN" w:bidi="ar"/>
        </w:rPr>
        <w:t>2024年服贸会体育服务专题</w:t>
      </w:r>
      <w:r>
        <w:rPr>
          <w:rFonts w:hint="eastAsia" w:ascii="宋体" w:hAnsi="宋体" w:eastAsia="宋体" w:cs="宋体"/>
          <w:kern w:val="2"/>
          <w:sz w:val="24"/>
          <w:szCs w:val="24"/>
          <w:bdr w:val="none" w:color="auto" w:sz="0" w:space="0"/>
          <w:lang w:val="en-US" w:eastAsia="zh-CN" w:bidi="ar"/>
        </w:rPr>
        <w:t>招标项目的潜在投标人应在</w:t>
      </w:r>
      <w:r>
        <w:rPr>
          <w:rFonts w:hint="eastAsia" w:ascii="宋体" w:hAnsi="宋体" w:eastAsia="宋体" w:cs="宋体"/>
          <w:kern w:val="2"/>
          <w:sz w:val="24"/>
          <w:szCs w:val="24"/>
          <w:u w:val="single"/>
          <w:bdr w:val="none" w:color="auto" w:sz="0" w:space="0"/>
          <w:lang w:val="en-US" w:eastAsia="zh-CN" w:bidi="ar"/>
        </w:rPr>
        <w:t>北京市政府采购电子交易平台</w:t>
      </w:r>
      <w:r>
        <w:rPr>
          <w:rFonts w:hint="eastAsia" w:ascii="宋体" w:hAnsi="宋体" w:eastAsia="宋体" w:cs="宋体"/>
          <w:kern w:val="2"/>
          <w:sz w:val="24"/>
          <w:szCs w:val="24"/>
          <w:bdr w:val="none" w:color="auto" w:sz="0" w:space="0"/>
          <w:lang w:val="en-US" w:eastAsia="zh-CN" w:bidi="ar"/>
        </w:rPr>
        <w:t>获取招标文件，并于</w:t>
      </w:r>
      <w:r>
        <w:rPr>
          <w:rFonts w:hint="eastAsia" w:ascii="宋体" w:hAnsi="宋体" w:eastAsia="宋体" w:cs="Times New Roman"/>
          <w:kern w:val="2"/>
          <w:sz w:val="24"/>
          <w:szCs w:val="24"/>
          <w:u w:val="single"/>
          <w:bdr w:val="none" w:color="auto" w:sz="0" w:space="0"/>
          <w:lang w:val="en-US" w:eastAsia="zh-CN" w:bidi="ar"/>
        </w:rPr>
        <w:t>2024</w:t>
      </w:r>
      <w:r>
        <w:rPr>
          <w:rFonts w:hint="eastAsia" w:ascii="宋体" w:hAnsi="宋体" w:eastAsia="宋体" w:cs="宋体"/>
          <w:bCs/>
          <w:kern w:val="2"/>
          <w:sz w:val="24"/>
          <w:szCs w:val="24"/>
          <w:u w:val="single"/>
          <w:bdr w:val="none" w:color="auto" w:sz="0" w:space="0"/>
          <w:lang w:val="en-US" w:eastAsia="zh-CN" w:bidi="ar"/>
        </w:rPr>
        <w:t>年</w:t>
      </w:r>
      <w:r>
        <w:rPr>
          <w:rFonts w:hint="eastAsia" w:ascii="宋体" w:hAnsi="宋体" w:eastAsia="宋体" w:cs="Times New Roman"/>
          <w:bCs/>
          <w:kern w:val="2"/>
          <w:sz w:val="24"/>
          <w:szCs w:val="24"/>
          <w:u w:val="single"/>
          <w:bdr w:val="none" w:color="auto" w:sz="0" w:space="0"/>
          <w:lang w:val="en-US" w:eastAsia="zh-CN" w:bidi="ar"/>
        </w:rPr>
        <w:t>0</w:t>
      </w:r>
      <w:r>
        <w:rPr>
          <w:rFonts w:hint="eastAsia" w:ascii="宋体" w:hAnsi="宋体" w:eastAsia="宋体" w:cs="宋体"/>
          <w:bCs/>
          <w:kern w:val="2"/>
          <w:sz w:val="24"/>
          <w:szCs w:val="24"/>
          <w:u w:val="single"/>
          <w:bdr w:val="none" w:color="auto" w:sz="0" w:space="0"/>
          <w:lang w:val="en-US" w:eastAsia="zh-CN" w:bidi="ar"/>
        </w:rPr>
        <w:t>5月06日</w:t>
      </w:r>
      <w:r>
        <w:rPr>
          <w:rFonts w:hint="eastAsia" w:ascii="宋体" w:hAnsi="宋体" w:eastAsia="宋体" w:cs="Times New Roman"/>
          <w:bCs/>
          <w:kern w:val="2"/>
          <w:sz w:val="24"/>
          <w:szCs w:val="24"/>
          <w:u w:val="single"/>
          <w:bdr w:val="none" w:color="auto" w:sz="0" w:space="0"/>
          <w:lang w:val="en-US" w:eastAsia="zh-CN" w:bidi="ar"/>
        </w:rPr>
        <w:t>09</w:t>
      </w:r>
      <w:r>
        <w:rPr>
          <w:rFonts w:hint="eastAsia" w:ascii="宋体" w:hAnsi="宋体" w:eastAsia="宋体" w:cs="宋体"/>
          <w:bCs/>
          <w:kern w:val="2"/>
          <w:sz w:val="24"/>
          <w:szCs w:val="24"/>
          <w:u w:val="single"/>
          <w:bdr w:val="none" w:color="auto" w:sz="0" w:space="0"/>
          <w:lang w:val="en-US" w:eastAsia="zh-CN" w:bidi="ar"/>
        </w:rPr>
        <w:t>点</w:t>
      </w:r>
      <w:r>
        <w:rPr>
          <w:rFonts w:hint="eastAsia" w:ascii="宋体" w:hAnsi="宋体" w:eastAsia="宋体" w:cs="Times New Roman"/>
          <w:bCs/>
          <w:kern w:val="2"/>
          <w:sz w:val="24"/>
          <w:szCs w:val="24"/>
          <w:u w:val="single"/>
          <w:bdr w:val="none" w:color="auto" w:sz="0" w:space="0"/>
          <w:lang w:val="en-US" w:eastAsia="zh-CN" w:bidi="ar"/>
        </w:rPr>
        <w:t>30</w:t>
      </w:r>
      <w:r>
        <w:rPr>
          <w:rFonts w:hint="eastAsia" w:ascii="宋体" w:hAnsi="宋体" w:eastAsia="宋体" w:cs="宋体"/>
          <w:bCs/>
          <w:kern w:val="2"/>
          <w:sz w:val="24"/>
          <w:szCs w:val="24"/>
          <w:u w:val="single"/>
          <w:bdr w:val="none" w:color="auto" w:sz="0" w:space="0"/>
          <w:lang w:val="en-US" w:eastAsia="zh-CN" w:bidi="ar"/>
        </w:rPr>
        <w:t>分（</w:t>
      </w:r>
      <w:r>
        <w:rPr>
          <w:rFonts w:hint="eastAsia" w:ascii="宋体" w:hAnsi="宋体" w:eastAsia="宋体" w:cs="宋体"/>
          <w:bCs/>
          <w:kern w:val="2"/>
          <w:sz w:val="24"/>
          <w:szCs w:val="24"/>
          <w:bdr w:val="none" w:color="auto" w:sz="0" w:space="0"/>
          <w:lang w:val="en-US" w:eastAsia="zh-CN" w:bidi="ar"/>
        </w:rPr>
        <w:t>北京时间）前递交投标文件</w:t>
      </w:r>
      <w:r>
        <w:rPr>
          <w:rFonts w:hint="eastAsia" w:ascii="宋体" w:hAnsi="宋体" w:eastAsia="宋体" w:cs="宋体"/>
          <w:kern w:val="2"/>
          <w:sz w:val="24"/>
          <w:szCs w:val="24"/>
          <w:bdr w:val="none" w:color="auto" w:sz="0" w:space="0"/>
          <w:lang w:val="en-US" w:eastAsia="zh-CN" w:bidi="ar"/>
        </w:rPr>
        <w:t>。</w:t>
      </w:r>
    </w:p>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 xml:space="preserve"> </w:t>
      </w:r>
    </w:p>
    <w:p>
      <w:pPr>
        <w:pStyle w:val="2"/>
        <w:widowControl/>
        <w:spacing w:line="360" w:lineRule="auto"/>
        <w:jc w:val="left"/>
        <w:rPr>
          <w:rFonts w:hint="eastAsia" w:ascii="宋体" w:hAnsi="宋体" w:eastAsia="宋体" w:cs="宋体"/>
          <w:b w:val="0"/>
          <w:kern w:val="0"/>
          <w:sz w:val="24"/>
          <w:szCs w:val="24"/>
        </w:rPr>
      </w:pPr>
      <w:r>
        <w:rPr>
          <w:rFonts w:hint="eastAsia" w:ascii="宋体" w:hAnsi="宋体" w:eastAsia="宋体" w:cs="宋体"/>
          <w:b w:val="0"/>
          <w:kern w:val="0"/>
          <w:sz w:val="24"/>
          <w:szCs w:val="24"/>
        </w:rPr>
        <w:t>一、项目基本情况</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项目编号：</w:t>
      </w:r>
      <w:r>
        <w:rPr>
          <w:rFonts w:hint="eastAsia" w:ascii="宋体" w:hAnsi="宋体" w:eastAsia="宋体" w:cs="Times New Roman"/>
          <w:kern w:val="2"/>
          <w:sz w:val="24"/>
          <w:szCs w:val="24"/>
          <w:lang w:val="en-US" w:eastAsia="zh-CN" w:bidi="ar"/>
        </w:rPr>
        <w:t xml:space="preserve">11000024210200083071-XM001   </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项目名称：2024年服贸会体育服务专题</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预算金额：</w:t>
      </w:r>
      <w:r>
        <w:rPr>
          <w:rFonts w:hint="eastAsia" w:ascii="宋体" w:hAnsi="宋体" w:eastAsia="宋体" w:cs="Times New Roman"/>
          <w:kern w:val="2"/>
          <w:sz w:val="24"/>
          <w:szCs w:val="24"/>
          <w:lang w:val="en-US" w:eastAsia="zh-CN" w:bidi="ar"/>
        </w:rPr>
        <w:t>435.827</w:t>
      </w:r>
      <w:r>
        <w:rPr>
          <w:rFonts w:hint="eastAsia" w:ascii="宋体" w:hAnsi="宋体" w:eastAsia="宋体" w:cs="宋体"/>
          <w:kern w:val="2"/>
          <w:sz w:val="24"/>
          <w:szCs w:val="24"/>
          <w:lang w:val="en-US" w:eastAsia="zh-CN" w:bidi="ar"/>
        </w:rPr>
        <w:t>万元</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最高限价：</w:t>
      </w:r>
      <w:r>
        <w:rPr>
          <w:rFonts w:hint="eastAsia" w:ascii="宋体" w:hAnsi="宋体" w:eastAsia="宋体" w:cs="Times New Roman"/>
          <w:kern w:val="2"/>
          <w:sz w:val="24"/>
          <w:szCs w:val="24"/>
          <w:lang w:val="en-US" w:eastAsia="zh-CN" w:bidi="ar"/>
        </w:rPr>
        <w:t>435.827</w:t>
      </w:r>
      <w:r>
        <w:rPr>
          <w:rFonts w:hint="eastAsia" w:ascii="宋体" w:hAnsi="宋体" w:eastAsia="宋体" w:cs="宋体"/>
          <w:kern w:val="2"/>
          <w:sz w:val="24"/>
          <w:szCs w:val="24"/>
          <w:lang w:val="en-US" w:eastAsia="zh-CN" w:bidi="ar"/>
        </w:rPr>
        <w:t>万元</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采购需求：对2024年服贸会体育服务专题展览展示、论坛会议、交易匹配、配套活动等内容进行整体策划、组织实施及后期跟踪，具体内容详见招标文件采购需求。</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合同履行期限：自合同签订之日起至</w:t>
      </w:r>
      <w:r>
        <w:rPr>
          <w:rFonts w:hint="default" w:ascii="Calibri" w:hAnsi="Calibri" w:eastAsia="宋体" w:cs="Calibri"/>
          <w:kern w:val="2"/>
          <w:sz w:val="24"/>
          <w:szCs w:val="24"/>
          <w:lang w:val="en-US" w:eastAsia="zh-CN" w:bidi="ar"/>
        </w:rPr>
        <w:t>2025</w:t>
      </w:r>
      <w:r>
        <w:rPr>
          <w:rFonts w:hint="eastAsia" w:ascii="宋体" w:hAnsi="宋体" w:eastAsia="宋体" w:cs="宋体"/>
          <w:kern w:val="2"/>
          <w:sz w:val="24"/>
          <w:szCs w:val="24"/>
          <w:lang w:val="en-US" w:eastAsia="zh-CN" w:bidi="ar"/>
        </w:rPr>
        <w:t>年服贸会开幕止。</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本项目不接受联合体投标。</w:t>
      </w:r>
    </w:p>
    <w:p>
      <w:pPr>
        <w:pStyle w:val="2"/>
        <w:widowControl/>
        <w:spacing w:line="360" w:lineRule="auto"/>
        <w:jc w:val="left"/>
        <w:rPr>
          <w:rFonts w:hint="eastAsia" w:ascii="宋体" w:hAnsi="宋体" w:eastAsia="宋体" w:cs="宋体"/>
          <w:b w:val="0"/>
          <w:kern w:val="0"/>
          <w:sz w:val="24"/>
          <w:szCs w:val="24"/>
        </w:rPr>
      </w:pPr>
      <w:r>
        <w:rPr>
          <w:rFonts w:hint="eastAsia" w:ascii="宋体" w:hAnsi="宋体" w:eastAsia="宋体" w:cs="宋体"/>
          <w:b w:val="0"/>
          <w:kern w:val="0"/>
          <w:sz w:val="24"/>
          <w:szCs w:val="24"/>
        </w:rPr>
        <w:t>二、申请人的资格要求：</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2.落实政府采购政策需满足的资格要求：</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2.1 中小企业政策</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本项目不专门面向中小企业预留采购份额。</w:t>
      </w:r>
    </w:p>
    <w:p>
      <w:pPr>
        <w:keepNext w:val="0"/>
        <w:keepLines w:val="0"/>
        <w:widowControl w:val="0"/>
        <w:suppressLineNumbers w:val="0"/>
        <w:spacing w:before="0" w:beforeAutospacing="0" w:after="0" w:afterAutospacing="0" w:line="360" w:lineRule="auto"/>
        <w:ind w:left="0" w:right="0" w:firstLine="450" w:firstLineChars="300"/>
        <w:jc w:val="both"/>
        <w:rPr>
          <w:rFonts w:hint="default" w:ascii="Calibri" w:hAnsi="Calibri" w:eastAsia="宋体" w:cs="Times New Roman"/>
          <w:kern w:val="2"/>
          <w:sz w:val="24"/>
          <w:szCs w:val="24"/>
        </w:rPr>
      </w:pPr>
      <w:r>
        <w:rPr>
          <w:rFonts w:hint="eastAsia" w:ascii="宋体" w:hAnsi="宋体" w:eastAsia="宋体" w:cs="宋体"/>
          <w:kern w:val="2"/>
          <w:sz w:val="15"/>
          <w:szCs w:val="15"/>
          <w:lang w:val="en-US" w:eastAsia="zh-CN" w:bidi="ar"/>
        </w:rPr>
        <w:t>■</w:t>
      </w:r>
      <w:r>
        <w:rPr>
          <w:rFonts w:hint="eastAsia" w:ascii="宋体" w:hAnsi="宋体" w:eastAsia="宋体" w:cs="宋体"/>
          <w:kern w:val="2"/>
          <w:sz w:val="24"/>
          <w:szCs w:val="24"/>
          <w:lang w:val="en-US" w:eastAsia="zh-CN" w:bidi="ar"/>
        </w:rPr>
        <w:t>本项目专门面向</w:t>
      </w:r>
      <w:r>
        <w:rPr>
          <w:rFonts w:hint="default" w:ascii="Calibri" w:hAnsi="Calibri" w:eastAsia="宋体" w:cs="Times New Roman"/>
          <w:kern w:val="2"/>
          <w:sz w:val="24"/>
          <w:szCs w:val="24"/>
          <w:lang w:val="en-US" w:eastAsia="zh-CN" w:bidi="ar"/>
        </w:rPr>
        <w:t xml:space="preserve">  </w:t>
      </w:r>
      <w:r>
        <w:rPr>
          <w:rFonts w:hint="eastAsia" w:ascii="宋体" w:hAnsi="宋体" w:eastAsia="宋体" w:cs="宋体"/>
          <w:kern w:val="2"/>
          <w:sz w:val="15"/>
          <w:szCs w:val="15"/>
          <w:lang w:val="en-US" w:eastAsia="zh-CN" w:bidi="ar"/>
        </w:rPr>
        <w:t>■</w:t>
      </w:r>
      <w:r>
        <w:rPr>
          <w:rFonts w:hint="eastAsia" w:ascii="宋体" w:hAnsi="宋体" w:eastAsia="宋体" w:cs="宋体"/>
          <w:kern w:val="2"/>
          <w:sz w:val="24"/>
          <w:szCs w:val="24"/>
          <w:lang w:val="en-US" w:eastAsia="zh-CN" w:bidi="ar"/>
        </w:rPr>
        <w:t>中小</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小微企业  采购。即：提供的货物全部由符合政策要求的中小</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小微企业制造、服务全部由符合政策要求的中小</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小微企业承接。</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.本项目的特定资格要求：</w:t>
      </w:r>
    </w:p>
    <w:p>
      <w:pPr>
        <w:keepNext w:val="0"/>
        <w:keepLines w:val="0"/>
        <w:widowControl w:val="0"/>
        <w:suppressLineNumbers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default" w:ascii="Calibri" w:hAnsi="Calibri" w:eastAsia="宋体" w:cs="Times New Roman"/>
          <w:kern w:val="2"/>
          <w:sz w:val="24"/>
          <w:szCs w:val="24"/>
          <w:lang w:val="en-US" w:eastAsia="zh-CN" w:bidi="ar"/>
        </w:rPr>
        <w:t>3.1</w:t>
      </w:r>
      <w:r>
        <w:rPr>
          <w:rFonts w:hint="eastAsia" w:ascii="宋体" w:hAnsi="宋体" w:eastAsia="宋体" w:cs="宋体"/>
          <w:kern w:val="2"/>
          <w:sz w:val="24"/>
          <w:szCs w:val="24"/>
          <w:lang w:val="en-US" w:eastAsia="zh-CN" w:bidi="ar"/>
        </w:rPr>
        <w:t>本项目是否属于政府购买服务：</w:t>
      </w:r>
    </w:p>
    <w:p>
      <w:pPr>
        <w:keepNext w:val="0"/>
        <w:keepLines w:val="0"/>
        <w:widowControl w:val="0"/>
        <w:suppressLineNumbers w:val="0"/>
        <w:snapToGrid w:val="0"/>
        <w:spacing w:before="0" w:beforeAutospacing="0" w:after="0" w:afterAutospacing="0" w:line="360" w:lineRule="auto"/>
        <w:ind w:left="991" w:leftChars="472" w:right="0" w:firstLine="2"/>
        <w:jc w:val="both"/>
        <w:rPr>
          <w:rFonts w:hint="default" w:ascii="Calibri" w:hAnsi="Calibri" w:eastAsia="宋体" w:cs="Times New Roman"/>
          <w:kern w:val="2"/>
          <w:sz w:val="24"/>
          <w:szCs w:val="24"/>
        </w:rPr>
      </w:pP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否</w:t>
      </w:r>
    </w:p>
    <w:p>
      <w:pPr>
        <w:keepNext w:val="0"/>
        <w:keepLines w:val="0"/>
        <w:widowControl w:val="0"/>
        <w:suppressLineNumbers w:val="0"/>
        <w:snapToGrid w:val="0"/>
        <w:spacing w:before="0" w:beforeAutospacing="0" w:after="0" w:afterAutospacing="0" w:line="360" w:lineRule="auto"/>
        <w:ind w:left="991" w:leftChars="472" w:right="0" w:firstLine="2"/>
        <w:jc w:val="both"/>
        <w:rPr>
          <w:rFonts w:hint="default" w:ascii="Calibri" w:hAnsi="Calibri" w:eastAsia="宋体" w:cs="Times New Roman"/>
          <w:kern w:val="2"/>
          <w:sz w:val="24"/>
          <w:szCs w:val="24"/>
        </w:rPr>
      </w:pPr>
      <w:r>
        <w:rPr>
          <w:rFonts w:hint="eastAsia" w:ascii="宋体" w:hAnsi="宋体" w:eastAsia="宋体" w:cs="宋体"/>
          <w:b/>
          <w:bCs w:val="0"/>
          <w:color w:val="000000"/>
          <w:kern w:val="2"/>
          <w:sz w:val="16"/>
          <w:szCs w:val="16"/>
          <w:lang w:val="en-US" w:eastAsia="zh-CN" w:bidi="ar"/>
        </w:rPr>
        <w:t>■</w:t>
      </w:r>
      <w:r>
        <w:rPr>
          <w:rFonts w:hint="eastAsia" w:ascii="宋体" w:hAnsi="宋体" w:eastAsia="宋体" w:cs="宋体"/>
          <w:kern w:val="2"/>
          <w:sz w:val="24"/>
          <w:szCs w:val="24"/>
          <w:lang w:val="en-US" w:eastAsia="zh-CN" w:bidi="ar"/>
        </w:rPr>
        <w:t>是，公益一类事业单位、使用事业编制且由财政拨款保障的群团组织，不得作为承接主体；</w:t>
      </w:r>
    </w:p>
    <w:p>
      <w:pPr>
        <w:keepNext w:val="0"/>
        <w:keepLines w:val="0"/>
        <w:widowControl w:val="0"/>
        <w:suppressLineNumbers w:val="0"/>
        <w:snapToGrid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rPr>
      </w:pPr>
      <w:r>
        <w:rPr>
          <w:rFonts w:hint="default" w:ascii="Calibri" w:hAnsi="Calibri" w:eastAsia="宋体" w:cs="Times New Roman"/>
          <w:kern w:val="2"/>
          <w:sz w:val="24"/>
          <w:szCs w:val="24"/>
          <w:lang w:val="en-US" w:eastAsia="zh-CN" w:bidi="ar"/>
        </w:rPr>
        <w:t>3.2</w:t>
      </w:r>
      <w:r>
        <w:rPr>
          <w:rFonts w:hint="eastAsia" w:ascii="宋体" w:hAnsi="宋体" w:eastAsia="宋体" w:cs="宋体"/>
          <w:kern w:val="2"/>
          <w:sz w:val="24"/>
          <w:szCs w:val="24"/>
          <w:lang w:val="en-US" w:eastAsia="zh-CN" w:bidi="ar"/>
        </w:rPr>
        <w:t>其他特定资格要求：</w:t>
      </w:r>
      <w:r>
        <w:rPr>
          <w:rFonts w:hint="eastAsia" w:ascii="宋体" w:hAnsi="宋体" w:eastAsia="宋体" w:cs="宋体"/>
          <w:kern w:val="2"/>
          <w:sz w:val="24"/>
          <w:szCs w:val="24"/>
          <w:u w:val="single"/>
          <w:lang w:val="en-US" w:eastAsia="zh-CN" w:bidi="ar"/>
        </w:rPr>
        <w:t>未被信用中国网站（www.creditchina.gov.cn）、中国政府采购网（www.ccgp.gov.cn）列入失信被执行人、重大税收违法案件当事人名单、政府采购严重违法失信行为记录名单（处罚执行有效期失效的除外）</w:t>
      </w:r>
      <w:r>
        <w:rPr>
          <w:rFonts w:hint="eastAsia" w:ascii="宋体" w:hAnsi="宋体" w:eastAsia="宋体" w:cs="宋体"/>
          <w:kern w:val="2"/>
          <w:sz w:val="24"/>
          <w:szCs w:val="24"/>
          <w:lang w:val="en-US" w:eastAsia="zh-CN" w:bidi="ar"/>
        </w:rPr>
        <w:t>。</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 xml:space="preserve"> </w:t>
      </w:r>
    </w:p>
    <w:p>
      <w:pPr>
        <w:pStyle w:val="2"/>
        <w:widowControl/>
        <w:spacing w:line="360" w:lineRule="auto"/>
        <w:jc w:val="left"/>
        <w:rPr>
          <w:rFonts w:hint="eastAsia" w:ascii="宋体" w:hAnsi="宋体" w:eastAsia="宋体" w:cs="宋体"/>
          <w:b w:val="0"/>
          <w:kern w:val="0"/>
          <w:sz w:val="24"/>
          <w:szCs w:val="24"/>
        </w:rPr>
      </w:pPr>
      <w:r>
        <w:rPr>
          <w:rFonts w:hint="eastAsia" w:ascii="宋体" w:hAnsi="宋体" w:eastAsia="宋体" w:cs="宋体"/>
          <w:b w:val="0"/>
          <w:kern w:val="0"/>
          <w:sz w:val="24"/>
          <w:szCs w:val="24"/>
        </w:rPr>
        <w:t>三、获取招标文件</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时间：</w:t>
      </w:r>
      <w:r>
        <w:rPr>
          <w:rFonts w:hint="eastAsia" w:ascii="宋体" w:hAnsi="宋体" w:eastAsia="宋体" w:cs="宋体"/>
          <w:bCs/>
          <w:kern w:val="2"/>
          <w:sz w:val="24"/>
          <w:szCs w:val="24"/>
          <w:u w:val="single"/>
          <w:lang w:val="en-US" w:eastAsia="zh-CN" w:bidi="ar"/>
        </w:rPr>
        <w:t>202</w:t>
      </w:r>
      <w:r>
        <w:rPr>
          <w:rFonts w:hint="eastAsia" w:ascii="宋体" w:hAnsi="宋体" w:eastAsia="宋体" w:cs="Times New Roman"/>
          <w:bCs/>
          <w:kern w:val="2"/>
          <w:sz w:val="24"/>
          <w:szCs w:val="24"/>
          <w:u w:val="single"/>
          <w:lang w:val="en-US" w:eastAsia="zh-CN" w:bidi="ar"/>
        </w:rPr>
        <w:t>4</w:t>
      </w:r>
      <w:r>
        <w:rPr>
          <w:rFonts w:hint="eastAsia" w:ascii="宋体" w:hAnsi="宋体" w:eastAsia="宋体" w:cs="宋体"/>
          <w:bCs/>
          <w:kern w:val="2"/>
          <w:sz w:val="24"/>
          <w:szCs w:val="24"/>
          <w:lang w:val="en-US" w:eastAsia="zh-CN" w:bidi="ar"/>
        </w:rPr>
        <w:t>年</w:t>
      </w:r>
      <w:r>
        <w:rPr>
          <w:rFonts w:hint="eastAsia" w:ascii="宋体" w:hAnsi="宋体" w:eastAsia="宋体" w:cs="Times New Roman"/>
          <w:bCs/>
          <w:kern w:val="2"/>
          <w:sz w:val="24"/>
          <w:szCs w:val="24"/>
          <w:u w:val="single"/>
          <w:lang w:val="en-US" w:eastAsia="zh-CN" w:bidi="ar"/>
        </w:rPr>
        <w:t>0</w:t>
      </w:r>
      <w:r>
        <w:rPr>
          <w:rFonts w:hint="eastAsia" w:ascii="宋体" w:hAnsi="宋体" w:eastAsia="宋体" w:cs="宋体"/>
          <w:bCs/>
          <w:kern w:val="2"/>
          <w:sz w:val="24"/>
          <w:szCs w:val="24"/>
          <w:u w:val="single"/>
          <w:lang w:val="en-US" w:eastAsia="zh-CN" w:bidi="ar"/>
        </w:rPr>
        <w:t>4</w:t>
      </w:r>
      <w:r>
        <w:rPr>
          <w:rFonts w:hint="eastAsia" w:ascii="宋体" w:hAnsi="宋体" w:eastAsia="宋体" w:cs="宋体"/>
          <w:bCs/>
          <w:kern w:val="2"/>
          <w:sz w:val="24"/>
          <w:szCs w:val="24"/>
          <w:lang w:val="en-US" w:eastAsia="zh-CN" w:bidi="ar"/>
        </w:rPr>
        <w:t>月</w:t>
      </w:r>
      <w:r>
        <w:rPr>
          <w:rFonts w:hint="eastAsia" w:ascii="宋体" w:hAnsi="宋体" w:eastAsia="宋体" w:cs="宋体"/>
          <w:bCs/>
          <w:kern w:val="2"/>
          <w:sz w:val="24"/>
          <w:szCs w:val="24"/>
          <w:u w:val="single"/>
          <w:lang w:val="en-US" w:eastAsia="zh-CN" w:bidi="ar"/>
        </w:rPr>
        <w:t>16</w:t>
      </w:r>
      <w:r>
        <w:rPr>
          <w:rFonts w:hint="eastAsia" w:ascii="宋体" w:hAnsi="宋体" w:eastAsia="宋体" w:cs="宋体"/>
          <w:bCs/>
          <w:kern w:val="2"/>
          <w:sz w:val="24"/>
          <w:szCs w:val="24"/>
          <w:lang w:val="en-US" w:eastAsia="zh-CN" w:bidi="ar"/>
        </w:rPr>
        <w:t>日至</w:t>
      </w:r>
      <w:r>
        <w:rPr>
          <w:rFonts w:hint="eastAsia" w:ascii="宋体" w:hAnsi="宋体" w:eastAsia="宋体" w:cs="Times New Roman"/>
          <w:bCs/>
          <w:kern w:val="2"/>
          <w:sz w:val="24"/>
          <w:szCs w:val="24"/>
          <w:u w:val="single"/>
          <w:lang w:val="en-US" w:eastAsia="zh-CN" w:bidi="ar"/>
        </w:rPr>
        <w:t>2024</w:t>
      </w:r>
      <w:r>
        <w:rPr>
          <w:rFonts w:hint="eastAsia" w:ascii="宋体" w:hAnsi="宋体" w:eastAsia="宋体" w:cs="宋体"/>
          <w:bCs/>
          <w:kern w:val="2"/>
          <w:sz w:val="24"/>
          <w:szCs w:val="24"/>
          <w:lang w:val="en-US" w:eastAsia="zh-CN" w:bidi="ar"/>
        </w:rPr>
        <w:t>年</w:t>
      </w:r>
      <w:r>
        <w:rPr>
          <w:rFonts w:hint="eastAsia" w:ascii="宋体" w:hAnsi="宋体" w:eastAsia="宋体" w:cs="Times New Roman"/>
          <w:bCs/>
          <w:kern w:val="2"/>
          <w:sz w:val="24"/>
          <w:szCs w:val="24"/>
          <w:u w:val="single"/>
          <w:lang w:val="en-US" w:eastAsia="zh-CN" w:bidi="ar"/>
        </w:rPr>
        <w:t>0</w:t>
      </w:r>
      <w:r>
        <w:rPr>
          <w:rFonts w:hint="eastAsia" w:ascii="宋体" w:hAnsi="宋体" w:eastAsia="宋体" w:cs="宋体"/>
          <w:bCs/>
          <w:kern w:val="2"/>
          <w:sz w:val="24"/>
          <w:szCs w:val="24"/>
          <w:u w:val="single"/>
          <w:lang w:val="en-US" w:eastAsia="zh-CN" w:bidi="ar"/>
        </w:rPr>
        <w:t>4</w:t>
      </w:r>
      <w:r>
        <w:rPr>
          <w:rFonts w:hint="eastAsia" w:ascii="宋体" w:hAnsi="宋体" w:eastAsia="宋体" w:cs="宋体"/>
          <w:bCs/>
          <w:kern w:val="2"/>
          <w:sz w:val="24"/>
          <w:szCs w:val="24"/>
          <w:lang w:val="en-US" w:eastAsia="zh-CN" w:bidi="ar"/>
        </w:rPr>
        <w:t>月</w:t>
      </w:r>
      <w:r>
        <w:rPr>
          <w:rFonts w:hint="eastAsia" w:ascii="宋体" w:hAnsi="宋体" w:eastAsia="宋体" w:cs="宋体"/>
          <w:bCs/>
          <w:kern w:val="2"/>
          <w:sz w:val="24"/>
          <w:szCs w:val="24"/>
          <w:u w:val="single"/>
          <w:lang w:val="en-US" w:eastAsia="zh-CN" w:bidi="ar"/>
        </w:rPr>
        <w:t>22</w:t>
      </w:r>
      <w:r>
        <w:rPr>
          <w:rFonts w:hint="eastAsia" w:ascii="宋体" w:hAnsi="宋体" w:eastAsia="宋体" w:cs="宋体"/>
          <w:bCs/>
          <w:kern w:val="2"/>
          <w:sz w:val="24"/>
          <w:szCs w:val="24"/>
          <w:lang w:val="en-US" w:eastAsia="zh-CN" w:bidi="ar"/>
        </w:rPr>
        <w:t>日，每天上午</w:t>
      </w:r>
      <w:r>
        <w:rPr>
          <w:rFonts w:hint="eastAsia" w:ascii="宋体" w:hAnsi="宋体" w:eastAsia="宋体" w:cs="宋体"/>
          <w:bCs/>
          <w:kern w:val="2"/>
          <w:sz w:val="24"/>
          <w:szCs w:val="24"/>
          <w:u w:val="single"/>
          <w:lang w:val="en-US" w:eastAsia="zh-CN" w:bidi="ar"/>
        </w:rPr>
        <w:t>09</w:t>
      </w:r>
      <w:r>
        <w:rPr>
          <w:rFonts w:hint="eastAsia" w:ascii="宋体" w:hAnsi="宋体" w:eastAsia="宋体" w:cs="宋体"/>
          <w:bCs/>
          <w:kern w:val="2"/>
          <w:sz w:val="24"/>
          <w:szCs w:val="24"/>
          <w:lang w:val="en-US" w:eastAsia="zh-CN" w:bidi="ar"/>
        </w:rPr>
        <w:t>点</w:t>
      </w:r>
      <w:r>
        <w:rPr>
          <w:rFonts w:hint="eastAsia" w:ascii="宋体" w:hAnsi="宋体" w:eastAsia="宋体" w:cs="Times New Roman"/>
          <w:bCs/>
          <w:kern w:val="2"/>
          <w:sz w:val="24"/>
          <w:szCs w:val="24"/>
          <w:u w:val="single"/>
          <w:lang w:val="en-US" w:eastAsia="zh-CN" w:bidi="ar"/>
        </w:rPr>
        <w:t>3</w:t>
      </w:r>
      <w:r>
        <w:rPr>
          <w:rFonts w:hint="eastAsia" w:ascii="宋体" w:hAnsi="宋体" w:eastAsia="宋体" w:cs="宋体"/>
          <w:bCs/>
          <w:kern w:val="2"/>
          <w:sz w:val="24"/>
          <w:szCs w:val="24"/>
          <w:u w:val="single"/>
          <w:lang w:val="en-US" w:eastAsia="zh-CN" w:bidi="ar"/>
        </w:rPr>
        <w:t>0</w:t>
      </w:r>
      <w:r>
        <w:rPr>
          <w:rFonts w:hint="eastAsia" w:ascii="宋体" w:hAnsi="宋体" w:eastAsia="宋体" w:cs="宋体"/>
          <w:bCs/>
          <w:kern w:val="2"/>
          <w:sz w:val="24"/>
          <w:szCs w:val="24"/>
          <w:lang w:val="en-US" w:eastAsia="zh-CN" w:bidi="ar"/>
        </w:rPr>
        <w:t>分至</w:t>
      </w:r>
      <w:r>
        <w:rPr>
          <w:rFonts w:hint="eastAsia" w:ascii="宋体" w:hAnsi="宋体" w:eastAsia="宋体" w:cs="宋体"/>
          <w:bCs/>
          <w:kern w:val="2"/>
          <w:sz w:val="24"/>
          <w:szCs w:val="24"/>
          <w:u w:val="single"/>
          <w:lang w:val="en-US" w:eastAsia="zh-CN" w:bidi="ar"/>
        </w:rPr>
        <w:t>12</w:t>
      </w:r>
      <w:r>
        <w:rPr>
          <w:rFonts w:hint="eastAsia" w:ascii="宋体" w:hAnsi="宋体" w:eastAsia="宋体" w:cs="宋体"/>
          <w:bCs/>
          <w:kern w:val="2"/>
          <w:sz w:val="24"/>
          <w:szCs w:val="24"/>
          <w:lang w:val="en-US" w:eastAsia="zh-CN" w:bidi="ar"/>
        </w:rPr>
        <w:t>点</w:t>
      </w:r>
      <w:r>
        <w:rPr>
          <w:rFonts w:hint="eastAsia" w:ascii="宋体" w:hAnsi="宋体" w:eastAsia="宋体" w:cs="宋体"/>
          <w:bCs/>
          <w:kern w:val="2"/>
          <w:sz w:val="24"/>
          <w:szCs w:val="24"/>
          <w:u w:val="single"/>
          <w:lang w:val="en-US" w:eastAsia="zh-CN" w:bidi="ar"/>
        </w:rPr>
        <w:t>00</w:t>
      </w:r>
      <w:r>
        <w:rPr>
          <w:rFonts w:hint="eastAsia" w:ascii="宋体" w:hAnsi="宋体" w:eastAsia="宋体" w:cs="宋体"/>
          <w:bCs/>
          <w:kern w:val="2"/>
          <w:sz w:val="24"/>
          <w:szCs w:val="24"/>
          <w:lang w:val="en-US" w:eastAsia="zh-CN" w:bidi="ar"/>
        </w:rPr>
        <w:t>分，下午</w:t>
      </w:r>
      <w:r>
        <w:rPr>
          <w:rFonts w:hint="eastAsia" w:ascii="宋体" w:hAnsi="宋体" w:eastAsia="宋体" w:cs="Times New Roman"/>
          <w:bCs/>
          <w:kern w:val="2"/>
          <w:sz w:val="24"/>
          <w:szCs w:val="24"/>
          <w:u w:val="single"/>
          <w:lang w:val="en-US" w:eastAsia="zh-CN" w:bidi="ar"/>
        </w:rPr>
        <w:t>1</w:t>
      </w:r>
      <w:r>
        <w:rPr>
          <w:rFonts w:hint="eastAsia" w:ascii="宋体" w:hAnsi="宋体" w:eastAsia="宋体" w:cs="宋体"/>
          <w:bCs/>
          <w:kern w:val="2"/>
          <w:sz w:val="24"/>
          <w:szCs w:val="24"/>
          <w:u w:val="single"/>
          <w:lang w:val="en-US" w:eastAsia="zh-CN" w:bidi="ar"/>
        </w:rPr>
        <w:t>2</w:t>
      </w:r>
      <w:r>
        <w:rPr>
          <w:rFonts w:hint="eastAsia" w:ascii="宋体" w:hAnsi="宋体" w:eastAsia="宋体" w:cs="宋体"/>
          <w:bCs/>
          <w:kern w:val="2"/>
          <w:sz w:val="24"/>
          <w:szCs w:val="24"/>
          <w:lang w:val="en-US" w:eastAsia="zh-CN" w:bidi="ar"/>
        </w:rPr>
        <w:t>点</w:t>
      </w:r>
      <w:r>
        <w:rPr>
          <w:rFonts w:hint="eastAsia" w:ascii="宋体" w:hAnsi="宋体" w:eastAsia="宋体" w:cs="宋体"/>
          <w:bCs/>
          <w:kern w:val="2"/>
          <w:sz w:val="24"/>
          <w:szCs w:val="24"/>
          <w:u w:val="single"/>
          <w:lang w:val="en-US" w:eastAsia="zh-CN" w:bidi="ar"/>
        </w:rPr>
        <w:t>00</w:t>
      </w:r>
      <w:r>
        <w:rPr>
          <w:rFonts w:hint="eastAsia" w:ascii="宋体" w:hAnsi="宋体" w:eastAsia="宋体" w:cs="宋体"/>
          <w:bCs/>
          <w:kern w:val="2"/>
          <w:sz w:val="24"/>
          <w:szCs w:val="24"/>
          <w:lang w:val="en-US" w:eastAsia="zh-CN" w:bidi="ar"/>
        </w:rPr>
        <w:t>至</w:t>
      </w:r>
      <w:r>
        <w:rPr>
          <w:rFonts w:hint="eastAsia" w:ascii="宋体" w:hAnsi="宋体" w:eastAsia="宋体" w:cs="宋体"/>
          <w:bCs/>
          <w:kern w:val="2"/>
          <w:sz w:val="24"/>
          <w:szCs w:val="24"/>
          <w:u w:val="single"/>
          <w:lang w:val="en-US" w:eastAsia="zh-CN" w:bidi="ar"/>
        </w:rPr>
        <w:t>1</w:t>
      </w:r>
      <w:r>
        <w:rPr>
          <w:rFonts w:hint="eastAsia" w:ascii="宋体" w:hAnsi="宋体" w:eastAsia="宋体" w:cs="Times New Roman"/>
          <w:bCs/>
          <w:kern w:val="2"/>
          <w:sz w:val="24"/>
          <w:szCs w:val="24"/>
          <w:u w:val="single"/>
          <w:lang w:val="en-US" w:eastAsia="zh-CN" w:bidi="ar"/>
        </w:rPr>
        <w:t>6</w:t>
      </w:r>
      <w:r>
        <w:rPr>
          <w:rFonts w:hint="eastAsia" w:ascii="宋体" w:hAnsi="宋体" w:eastAsia="宋体" w:cs="宋体"/>
          <w:bCs/>
          <w:kern w:val="2"/>
          <w:sz w:val="24"/>
          <w:szCs w:val="24"/>
          <w:lang w:val="en-US" w:eastAsia="zh-CN" w:bidi="ar"/>
        </w:rPr>
        <w:t>点</w:t>
      </w:r>
      <w:r>
        <w:rPr>
          <w:rFonts w:hint="eastAsia" w:ascii="宋体" w:hAnsi="宋体" w:eastAsia="宋体" w:cs="Times New Roman"/>
          <w:bCs/>
          <w:kern w:val="2"/>
          <w:sz w:val="24"/>
          <w:szCs w:val="24"/>
          <w:u w:val="single"/>
          <w:lang w:val="en-US" w:eastAsia="zh-CN" w:bidi="ar"/>
        </w:rPr>
        <w:t>0</w:t>
      </w:r>
      <w:r>
        <w:rPr>
          <w:rFonts w:hint="eastAsia" w:ascii="宋体" w:hAnsi="宋体" w:eastAsia="宋体" w:cs="宋体"/>
          <w:bCs/>
          <w:kern w:val="2"/>
          <w:sz w:val="24"/>
          <w:szCs w:val="24"/>
          <w:u w:val="single"/>
          <w:lang w:val="en-US" w:eastAsia="zh-CN" w:bidi="ar"/>
        </w:rPr>
        <w:t>0</w:t>
      </w:r>
      <w:r>
        <w:rPr>
          <w:rFonts w:hint="eastAsia" w:ascii="宋体" w:hAnsi="宋体" w:eastAsia="宋体" w:cs="宋体"/>
          <w:bCs/>
          <w:kern w:val="2"/>
          <w:sz w:val="24"/>
          <w:szCs w:val="24"/>
          <w:lang w:val="en-US" w:eastAsia="zh-CN" w:bidi="ar"/>
        </w:rPr>
        <w:t>分（北京时间，法定节假日除外）</w:t>
      </w:r>
    </w:p>
    <w:p>
      <w:pPr>
        <w:keepNext w:val="0"/>
        <w:keepLines w:val="0"/>
        <w:widowControl w:val="0"/>
        <w:suppressLineNumbers w:val="0"/>
        <w:spacing w:before="0" w:beforeAutospacing="0" w:after="0" w:afterAutospacing="0"/>
        <w:ind w:left="0" w:right="0" w:firstLine="480" w:firstLineChars="200"/>
        <w:jc w:val="left"/>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地点：北京市政府采购电子交易平台</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方式：供应商持CA数字认证证书登录北京市政府采购电子交易平台（http://zbcg-bjzc.zhongcy.com/bjczj-portal-site/index.html#/home）获取电子版招标文件。</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售价：0元/本。</w:t>
      </w:r>
    </w:p>
    <w:p>
      <w:pPr>
        <w:pStyle w:val="2"/>
        <w:widowControl/>
        <w:spacing w:line="360" w:lineRule="auto"/>
        <w:jc w:val="left"/>
        <w:rPr>
          <w:rFonts w:hint="eastAsia" w:ascii="宋体" w:hAnsi="宋体" w:eastAsia="宋体" w:cs="宋体"/>
          <w:b w:val="0"/>
          <w:kern w:val="0"/>
          <w:sz w:val="24"/>
          <w:szCs w:val="24"/>
        </w:rPr>
      </w:pPr>
      <w:r>
        <w:rPr>
          <w:rFonts w:hint="eastAsia" w:ascii="宋体" w:hAnsi="宋体" w:eastAsia="宋体" w:cs="宋体"/>
          <w:b w:val="0"/>
          <w:kern w:val="0"/>
          <w:sz w:val="24"/>
          <w:szCs w:val="24"/>
        </w:rPr>
        <w:t>四、提交投标文件截止时间、开标时间和地点</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bCs/>
          <w:kern w:val="2"/>
          <w:sz w:val="24"/>
          <w:szCs w:val="24"/>
        </w:rPr>
      </w:pPr>
      <w:r>
        <w:rPr>
          <w:rFonts w:hint="eastAsia" w:ascii="宋体" w:hAnsi="宋体" w:eastAsia="宋体" w:cs="宋体"/>
          <w:bCs/>
          <w:kern w:val="2"/>
          <w:sz w:val="24"/>
          <w:szCs w:val="24"/>
          <w:u w:val="single"/>
          <w:lang w:val="en-US" w:eastAsia="zh-CN" w:bidi="ar"/>
        </w:rPr>
        <w:t>2024</w:t>
      </w:r>
      <w:r>
        <w:rPr>
          <w:rFonts w:hint="eastAsia" w:ascii="宋体" w:hAnsi="宋体" w:eastAsia="宋体" w:cs="宋体"/>
          <w:bCs/>
          <w:kern w:val="2"/>
          <w:sz w:val="24"/>
          <w:szCs w:val="24"/>
          <w:lang w:val="en-US" w:eastAsia="zh-CN" w:bidi="ar"/>
        </w:rPr>
        <w:t>年</w:t>
      </w:r>
      <w:r>
        <w:rPr>
          <w:rFonts w:hint="eastAsia" w:ascii="宋体" w:hAnsi="宋体" w:eastAsia="宋体" w:cs="Times New Roman"/>
          <w:bCs/>
          <w:kern w:val="2"/>
          <w:sz w:val="24"/>
          <w:szCs w:val="24"/>
          <w:u w:val="single"/>
          <w:lang w:val="en-US" w:eastAsia="zh-CN" w:bidi="ar"/>
        </w:rPr>
        <w:t>0</w:t>
      </w:r>
      <w:r>
        <w:rPr>
          <w:rFonts w:hint="eastAsia" w:ascii="宋体" w:hAnsi="宋体" w:eastAsia="宋体" w:cs="宋体"/>
          <w:bCs/>
          <w:kern w:val="2"/>
          <w:sz w:val="24"/>
          <w:szCs w:val="24"/>
          <w:u w:val="single"/>
          <w:lang w:val="en-US" w:eastAsia="zh-CN" w:bidi="ar"/>
        </w:rPr>
        <w:t>5</w:t>
      </w:r>
      <w:r>
        <w:rPr>
          <w:rFonts w:hint="eastAsia" w:ascii="宋体" w:hAnsi="宋体" w:eastAsia="宋体" w:cs="宋体"/>
          <w:bCs/>
          <w:kern w:val="2"/>
          <w:sz w:val="24"/>
          <w:szCs w:val="24"/>
          <w:lang w:val="en-US" w:eastAsia="zh-CN" w:bidi="ar"/>
        </w:rPr>
        <w:t>月</w:t>
      </w:r>
      <w:r>
        <w:rPr>
          <w:rFonts w:hint="eastAsia" w:ascii="宋体" w:hAnsi="宋体" w:eastAsia="宋体" w:cs="宋体"/>
          <w:bCs/>
          <w:kern w:val="2"/>
          <w:sz w:val="24"/>
          <w:szCs w:val="24"/>
          <w:u w:val="single"/>
          <w:lang w:val="en-US" w:eastAsia="zh-CN" w:bidi="ar"/>
        </w:rPr>
        <w:t>06</w:t>
      </w:r>
      <w:r>
        <w:rPr>
          <w:rFonts w:hint="eastAsia" w:ascii="宋体" w:hAnsi="宋体" w:eastAsia="宋体" w:cs="宋体"/>
          <w:bCs/>
          <w:kern w:val="2"/>
          <w:sz w:val="24"/>
          <w:szCs w:val="24"/>
          <w:lang w:val="en-US" w:eastAsia="zh-CN" w:bidi="ar"/>
        </w:rPr>
        <w:t>日</w:t>
      </w:r>
      <w:r>
        <w:rPr>
          <w:rFonts w:hint="eastAsia" w:ascii="宋体" w:hAnsi="宋体" w:eastAsia="宋体" w:cs="Times New Roman"/>
          <w:bCs/>
          <w:kern w:val="2"/>
          <w:sz w:val="24"/>
          <w:szCs w:val="24"/>
          <w:u w:val="single"/>
          <w:lang w:val="en-US" w:eastAsia="zh-CN" w:bidi="ar"/>
        </w:rPr>
        <w:t>09</w:t>
      </w:r>
      <w:r>
        <w:rPr>
          <w:rFonts w:hint="eastAsia" w:ascii="宋体" w:hAnsi="宋体" w:eastAsia="宋体" w:cs="宋体"/>
          <w:bCs/>
          <w:kern w:val="2"/>
          <w:sz w:val="24"/>
          <w:szCs w:val="24"/>
          <w:lang w:val="en-US" w:eastAsia="zh-CN" w:bidi="ar"/>
        </w:rPr>
        <w:t>点</w:t>
      </w:r>
      <w:r>
        <w:rPr>
          <w:rFonts w:hint="eastAsia" w:ascii="宋体" w:hAnsi="宋体" w:eastAsia="宋体" w:cs="Times New Roman"/>
          <w:bCs/>
          <w:kern w:val="2"/>
          <w:sz w:val="24"/>
          <w:szCs w:val="24"/>
          <w:u w:val="single"/>
          <w:lang w:val="en-US" w:eastAsia="zh-CN" w:bidi="ar"/>
        </w:rPr>
        <w:t>30</w:t>
      </w:r>
      <w:r>
        <w:rPr>
          <w:rFonts w:hint="eastAsia" w:ascii="宋体" w:hAnsi="宋体" w:eastAsia="宋体" w:cs="宋体"/>
          <w:bCs/>
          <w:kern w:val="2"/>
          <w:sz w:val="24"/>
          <w:szCs w:val="24"/>
          <w:lang w:val="en-US" w:eastAsia="zh-CN" w:bidi="ar"/>
        </w:rPr>
        <w:t>分（北京时间）</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Times New Roman"/>
          <w:bCs/>
          <w:kern w:val="2"/>
          <w:sz w:val="24"/>
          <w:szCs w:val="24"/>
          <w:u w:val="single"/>
        </w:rPr>
      </w:pPr>
      <w:r>
        <w:rPr>
          <w:rFonts w:hint="eastAsia" w:ascii="宋体" w:hAnsi="宋体" w:eastAsia="宋体" w:cs="宋体"/>
          <w:kern w:val="2"/>
          <w:sz w:val="24"/>
          <w:szCs w:val="24"/>
          <w:lang w:val="en-US" w:eastAsia="zh-CN" w:bidi="ar"/>
        </w:rPr>
        <w:t>地点：北京市西城区车公庄大街甲</w:t>
      </w:r>
      <w:r>
        <w:rPr>
          <w:rFonts w:hint="default" w:ascii="Calibri" w:hAnsi="Calibri" w:eastAsia="宋体" w:cs="Calibri"/>
          <w:kern w:val="2"/>
          <w:sz w:val="24"/>
          <w:szCs w:val="24"/>
          <w:lang w:val="en-US" w:eastAsia="zh-CN" w:bidi="ar"/>
        </w:rPr>
        <w:t>4</w:t>
      </w:r>
      <w:r>
        <w:rPr>
          <w:rFonts w:hint="eastAsia" w:ascii="宋体" w:hAnsi="宋体" w:eastAsia="宋体" w:cs="宋体"/>
          <w:kern w:val="2"/>
          <w:sz w:val="24"/>
          <w:szCs w:val="24"/>
          <w:lang w:val="en-US" w:eastAsia="zh-CN" w:bidi="ar"/>
        </w:rPr>
        <w:t>号物华大厦</w:t>
      </w:r>
      <w:r>
        <w:rPr>
          <w:rFonts w:hint="default" w:ascii="Calibri" w:hAnsi="Calibri" w:eastAsia="宋体" w:cs="Calibri"/>
          <w:kern w:val="2"/>
          <w:sz w:val="24"/>
          <w:szCs w:val="24"/>
          <w:lang w:val="en-US" w:eastAsia="zh-CN" w:bidi="ar"/>
        </w:rPr>
        <w:t>A903</w:t>
      </w:r>
      <w:r>
        <w:rPr>
          <w:rFonts w:hint="eastAsia" w:ascii="宋体" w:hAnsi="宋体" w:eastAsia="宋体" w:cs="宋体"/>
          <w:kern w:val="2"/>
          <w:sz w:val="24"/>
          <w:szCs w:val="24"/>
          <w:lang w:val="en-US" w:eastAsia="zh-CN" w:bidi="ar"/>
        </w:rPr>
        <w:t>。</w:t>
      </w:r>
      <w:r>
        <w:rPr>
          <w:rFonts w:hint="eastAsia" w:ascii="宋体" w:hAnsi="宋体" w:eastAsia="宋体" w:cs="Times New Roman"/>
          <w:kern w:val="2"/>
          <w:sz w:val="24"/>
          <w:szCs w:val="24"/>
          <w:lang w:val="en-US" w:eastAsia="zh-CN" w:bidi="ar"/>
        </w:rPr>
        <w:t xml:space="preserve"> </w:t>
      </w:r>
    </w:p>
    <w:p>
      <w:pPr>
        <w:pStyle w:val="2"/>
        <w:widowControl/>
        <w:spacing w:line="360" w:lineRule="auto"/>
        <w:jc w:val="left"/>
        <w:rPr>
          <w:rFonts w:hint="eastAsia" w:ascii="宋体" w:hAnsi="宋体" w:eastAsia="宋体" w:cs="宋体"/>
          <w:b w:val="0"/>
          <w:kern w:val="0"/>
          <w:sz w:val="24"/>
          <w:szCs w:val="24"/>
        </w:rPr>
      </w:pPr>
      <w:r>
        <w:rPr>
          <w:rFonts w:hint="eastAsia" w:ascii="宋体" w:hAnsi="宋体" w:eastAsia="宋体" w:cs="宋体"/>
          <w:b w:val="0"/>
          <w:kern w:val="0"/>
          <w:sz w:val="24"/>
          <w:szCs w:val="24"/>
        </w:rPr>
        <w:t>五、公告期限</w:t>
      </w:r>
    </w:p>
    <w:p>
      <w:pPr>
        <w:keepNext w:val="0"/>
        <w:keepLines w:val="0"/>
        <w:widowControl w:val="0"/>
        <w:suppressLineNumbers w:val="0"/>
        <w:spacing w:before="0" w:beforeAutospacing="0" w:after="0" w:afterAutospacing="0"/>
        <w:ind w:left="0" w:right="0" w:firstLine="480" w:firstLineChars="200"/>
        <w:jc w:val="both"/>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自本公告发布之日起5个工作日。</w:t>
      </w:r>
    </w:p>
    <w:p>
      <w:pPr>
        <w:pStyle w:val="2"/>
        <w:widowControl/>
        <w:spacing w:line="360" w:lineRule="auto"/>
        <w:jc w:val="left"/>
        <w:rPr>
          <w:rFonts w:hint="eastAsia" w:ascii="宋体" w:hAnsi="宋体" w:eastAsia="宋体" w:cs="宋体"/>
          <w:b w:val="0"/>
          <w:kern w:val="0"/>
          <w:sz w:val="24"/>
          <w:szCs w:val="24"/>
        </w:rPr>
      </w:pPr>
      <w:r>
        <w:rPr>
          <w:rFonts w:hint="eastAsia" w:ascii="宋体" w:hAnsi="宋体" w:eastAsia="宋体" w:cs="宋体"/>
          <w:b w:val="0"/>
          <w:kern w:val="0"/>
          <w:sz w:val="24"/>
          <w:szCs w:val="24"/>
        </w:rPr>
        <w:t>六、其他补充事宜</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政府采购政策：根据本项目采购内容和性质，如果需要将执行强制、优先采购节能、环境标志产品，促进中小企业发展、支持监狱企业及残疾人福利性单位发展，扶持不发达地区和少数民族地区，推广政府采购信用担保工作等政府采购政策。</w:t>
      </w:r>
    </w:p>
    <w:p>
      <w:pPr>
        <w:keepNext w:val="0"/>
        <w:keepLines w:val="0"/>
        <w:widowControl/>
        <w:suppressLineNumbers w:val="0"/>
        <w:adjustRightInd w:val="0"/>
        <w:snapToGrid w:val="0"/>
        <w:spacing w:before="0" w:beforeAutospacing="0" w:after="0" w:afterAutospacing="0" w:line="360" w:lineRule="auto"/>
        <w:ind w:left="0" w:right="0" w:firstLine="480" w:firstLineChars="200"/>
        <w:jc w:val="left"/>
        <w:rPr>
          <w:rFonts w:hint="default" w:ascii="Calibri" w:hAnsi="Calibri" w:eastAsia="宋体" w:cs="Times New Roman"/>
          <w:bCs/>
          <w:kern w:val="2"/>
          <w:sz w:val="24"/>
          <w:szCs w:val="24"/>
        </w:rPr>
      </w:pPr>
      <w:r>
        <w:rPr>
          <w:rFonts w:hint="eastAsia" w:ascii="宋体" w:hAnsi="宋体" w:eastAsia="宋体" w:cs="Times New Roman"/>
          <w:kern w:val="2"/>
          <w:sz w:val="24"/>
          <w:szCs w:val="24"/>
          <w:lang w:val="en-US" w:eastAsia="zh-CN" w:bidi="ar"/>
        </w:rPr>
        <w:t>2.</w:t>
      </w:r>
      <w:r>
        <w:rPr>
          <w:rFonts w:hint="default" w:ascii="Calibri" w:hAnsi="Calibri"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本项目采用电子化与线下流程结合招标方式，请供应商认真学习北京市政府采购电子交易平台发布的相关操作手册（供应商可在交易平台下载相关手册），办理</w:t>
      </w:r>
      <w:r>
        <w:rPr>
          <w:rFonts w:hint="default" w:ascii="Calibri" w:hAnsi="Calibri" w:eastAsia="宋体" w:cs="Times New Roman"/>
          <w:kern w:val="2"/>
          <w:sz w:val="24"/>
          <w:szCs w:val="24"/>
          <w:lang w:val="en-US" w:eastAsia="zh-CN" w:bidi="ar"/>
        </w:rPr>
        <w:t>CA</w:t>
      </w:r>
      <w:r>
        <w:rPr>
          <w:rFonts w:hint="eastAsia" w:ascii="宋体" w:hAnsi="宋体" w:eastAsia="宋体" w:cs="宋体"/>
          <w:kern w:val="2"/>
          <w:sz w:val="24"/>
          <w:szCs w:val="24"/>
          <w:lang w:val="en-US" w:eastAsia="zh-CN" w:bidi="ar"/>
        </w:rPr>
        <w:t>数字证书或电子营业执照、进行北京市政府采购电子交易平台注册绑定，并认真核实</w:t>
      </w:r>
      <w:r>
        <w:rPr>
          <w:rFonts w:hint="default" w:ascii="Calibri" w:hAnsi="Calibri" w:eastAsia="宋体" w:cs="Times New Roman"/>
          <w:bCs/>
          <w:kern w:val="2"/>
          <w:sz w:val="24"/>
          <w:szCs w:val="24"/>
          <w:lang w:val="en-US" w:eastAsia="zh-CN" w:bidi="ar"/>
        </w:rPr>
        <w:t>CA</w:t>
      </w:r>
      <w:r>
        <w:rPr>
          <w:rFonts w:hint="eastAsia" w:ascii="宋体" w:hAnsi="宋体" w:eastAsia="宋体" w:cs="宋体"/>
          <w:bCs/>
          <w:kern w:val="2"/>
          <w:sz w:val="24"/>
          <w:szCs w:val="24"/>
          <w:lang w:val="en-US" w:eastAsia="zh-CN" w:bidi="ar"/>
        </w:rPr>
        <w:t>数字证书</w:t>
      </w:r>
      <w:r>
        <w:rPr>
          <w:rFonts w:hint="eastAsia" w:ascii="宋体" w:hAnsi="宋体" w:eastAsia="宋体" w:cs="宋体"/>
          <w:kern w:val="2"/>
          <w:sz w:val="24"/>
          <w:szCs w:val="24"/>
          <w:lang w:val="en-US" w:eastAsia="zh-CN" w:bidi="ar"/>
        </w:rPr>
        <w:t>或电子营业执照</w:t>
      </w:r>
      <w:r>
        <w:rPr>
          <w:rFonts w:hint="eastAsia" w:ascii="宋体" w:hAnsi="宋体" w:eastAsia="宋体" w:cs="宋体"/>
          <w:bCs/>
          <w:kern w:val="2"/>
          <w:sz w:val="24"/>
          <w:szCs w:val="24"/>
          <w:lang w:val="en-US" w:eastAsia="zh-CN" w:bidi="ar"/>
        </w:rPr>
        <w:t>情况确认是否符合本项目电子化采购流程要求。</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default" w:ascii="Calibri" w:hAnsi="Calibri" w:eastAsia="宋体" w:cs="Times New Roman"/>
          <w:kern w:val="2"/>
          <w:sz w:val="24"/>
          <w:szCs w:val="24"/>
          <w:lang w:val="en-US" w:eastAsia="zh-CN" w:bidi="ar"/>
        </w:rPr>
        <w:t>CA</w:t>
      </w:r>
      <w:r>
        <w:rPr>
          <w:rFonts w:hint="eastAsia" w:ascii="宋体" w:hAnsi="宋体" w:eastAsia="宋体" w:cs="宋体"/>
          <w:kern w:val="2"/>
          <w:sz w:val="24"/>
          <w:szCs w:val="24"/>
          <w:lang w:val="en-US" w:eastAsia="zh-CN" w:bidi="ar"/>
        </w:rPr>
        <w:t xml:space="preserve">数字证书服务热线 </w:t>
      </w:r>
      <w:r>
        <w:rPr>
          <w:rFonts w:hint="default" w:ascii="Calibri" w:hAnsi="Calibri" w:eastAsia="宋体" w:cs="Calibri"/>
          <w:kern w:val="2"/>
          <w:sz w:val="24"/>
          <w:szCs w:val="24"/>
          <w:lang w:val="en-US" w:eastAsia="zh-CN" w:bidi="ar"/>
        </w:rPr>
        <w:t>010-58511086</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eastAsia" w:ascii="宋体" w:hAnsi="宋体" w:eastAsia="宋体" w:cs="宋体"/>
          <w:kern w:val="2"/>
          <w:sz w:val="24"/>
          <w:szCs w:val="24"/>
          <w:lang w:val="en-US" w:eastAsia="zh-CN" w:bidi="ar"/>
        </w:rPr>
        <w:t>电子营业执照服务热线</w:t>
      </w:r>
      <w:r>
        <w:rPr>
          <w:rFonts w:hint="default" w:ascii="Calibri" w:hAnsi="Calibri" w:eastAsia="宋体" w:cs="Times New Roman"/>
          <w:kern w:val="2"/>
          <w:sz w:val="24"/>
          <w:szCs w:val="24"/>
          <w:lang w:val="en-US" w:eastAsia="zh-CN" w:bidi="ar"/>
        </w:rPr>
        <w:t xml:space="preserve"> 400-699-7000</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eastAsia" w:ascii="宋体" w:hAnsi="宋体" w:eastAsia="宋体" w:cs="宋体"/>
          <w:kern w:val="2"/>
          <w:sz w:val="24"/>
          <w:szCs w:val="24"/>
          <w:lang w:val="en-US" w:eastAsia="zh-CN" w:bidi="ar"/>
        </w:rPr>
        <w:t>技术支持服务热线</w:t>
      </w:r>
      <w:r>
        <w:rPr>
          <w:rFonts w:hint="default" w:ascii="Calibri" w:hAnsi="Calibri" w:eastAsia="宋体" w:cs="Times New Roman"/>
          <w:kern w:val="2"/>
          <w:sz w:val="24"/>
          <w:szCs w:val="24"/>
          <w:lang w:val="en-US" w:eastAsia="zh-CN" w:bidi="ar"/>
        </w:rPr>
        <w:t xml:space="preserve">    010-86483801</w:t>
      </w:r>
    </w:p>
    <w:p>
      <w:pPr>
        <w:keepNext w:val="0"/>
        <w:keepLines w:val="0"/>
        <w:widowControl/>
        <w:suppressLineNumbers w:val="0"/>
        <w:adjustRightInd w:val="0"/>
        <w:snapToGrid w:val="0"/>
        <w:spacing w:before="0" w:beforeAutospacing="0" w:after="0" w:afterAutospacing="0" w:line="360" w:lineRule="auto"/>
        <w:ind w:left="0" w:right="0" w:firstLine="480" w:firstLineChars="200"/>
        <w:jc w:val="left"/>
        <w:rPr>
          <w:rFonts w:hint="default" w:ascii="Calibri" w:hAnsi="Calibri" w:eastAsia="宋体" w:cs="Times New Roman"/>
          <w:kern w:val="2"/>
          <w:sz w:val="24"/>
          <w:szCs w:val="24"/>
        </w:rPr>
      </w:pPr>
      <w:r>
        <w:rPr>
          <w:rFonts w:hint="default" w:ascii="Calibri" w:hAnsi="Calibri" w:eastAsia="宋体" w:cs="Calibri"/>
          <w:kern w:val="2"/>
          <w:sz w:val="24"/>
          <w:szCs w:val="24"/>
          <w:lang w:val="en-US" w:eastAsia="zh-CN" w:bidi="ar"/>
        </w:rPr>
        <w:t>2</w:t>
      </w:r>
      <w:r>
        <w:rPr>
          <w:rFonts w:hint="default" w:ascii="Calibri" w:hAnsi="Calibri" w:eastAsia="宋体" w:cs="Times New Roman"/>
          <w:kern w:val="2"/>
          <w:sz w:val="24"/>
          <w:szCs w:val="24"/>
          <w:lang w:val="en-US" w:eastAsia="zh-CN" w:bidi="ar"/>
        </w:rPr>
        <w:t>.1</w:t>
      </w:r>
      <w:r>
        <w:rPr>
          <w:rFonts w:hint="eastAsia" w:ascii="宋体" w:hAnsi="宋体" w:eastAsia="宋体" w:cs="宋体"/>
          <w:kern w:val="2"/>
          <w:sz w:val="24"/>
          <w:szCs w:val="24"/>
          <w:lang w:val="en-US" w:eastAsia="zh-CN" w:bidi="ar"/>
        </w:rPr>
        <w:t>办理</w:t>
      </w:r>
      <w:r>
        <w:rPr>
          <w:rFonts w:hint="default" w:ascii="Calibri" w:hAnsi="Calibri" w:eastAsia="宋体" w:cs="Calibri"/>
          <w:kern w:val="2"/>
          <w:sz w:val="24"/>
          <w:szCs w:val="24"/>
          <w:lang w:val="en-US" w:eastAsia="zh-CN" w:bidi="ar"/>
        </w:rPr>
        <w:t>CA</w:t>
      </w:r>
      <w:r>
        <w:rPr>
          <w:rFonts w:hint="eastAsia" w:ascii="宋体" w:hAnsi="宋体" w:eastAsia="宋体" w:cs="宋体"/>
          <w:kern w:val="2"/>
          <w:sz w:val="24"/>
          <w:szCs w:val="24"/>
          <w:lang w:val="en-US" w:eastAsia="zh-CN" w:bidi="ar"/>
        </w:rPr>
        <w:t>数字证书或电子营业执照</w:t>
      </w:r>
    </w:p>
    <w:p>
      <w:pPr>
        <w:keepNext w:val="0"/>
        <w:keepLines w:val="0"/>
        <w:widowControl/>
        <w:suppressLineNumbers w:val="0"/>
        <w:adjustRightInd w:val="0"/>
        <w:snapToGrid w:val="0"/>
        <w:spacing w:before="0" w:beforeAutospacing="0" w:after="0" w:afterAutospacing="0" w:line="360" w:lineRule="auto"/>
        <w:ind w:left="0" w:right="0" w:firstLine="480" w:firstLineChars="200"/>
        <w:jc w:val="left"/>
        <w:rPr>
          <w:rFonts w:hint="default" w:ascii="Calibri" w:hAnsi="Calibri" w:eastAsia="宋体" w:cs="Times New Roman"/>
          <w:kern w:val="2"/>
          <w:sz w:val="24"/>
          <w:szCs w:val="24"/>
        </w:rPr>
      </w:pPr>
      <w:r>
        <w:rPr>
          <w:rFonts w:hint="eastAsia" w:ascii="宋体" w:hAnsi="宋体" w:eastAsia="宋体" w:cs="宋体"/>
          <w:kern w:val="2"/>
          <w:sz w:val="24"/>
          <w:szCs w:val="24"/>
          <w:lang w:val="en-US" w:eastAsia="zh-CN" w:bidi="ar"/>
        </w:rPr>
        <w:t>供应商登录北京市政府采购电子交易平台查阅</w:t>
      </w:r>
      <w:r>
        <w:rPr>
          <w:rFonts w:hint="default" w:ascii="Calibri" w:hAnsi="Calibri" w:eastAsia="宋体" w:cs="Times New Roman"/>
          <w:kern w:val="2"/>
          <w:sz w:val="24"/>
          <w:szCs w:val="24"/>
          <w:lang w:val="en-US" w:eastAsia="zh-CN" w:bidi="ar"/>
        </w:rPr>
        <w:t xml:space="preserve"> </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用户指南</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操作指南</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市场主体</w:t>
      </w:r>
      <w:r>
        <w:rPr>
          <w:rFonts w:hint="default" w:ascii="Calibri" w:hAnsi="Calibri" w:eastAsia="宋体" w:cs="Calibri"/>
          <w:kern w:val="2"/>
          <w:sz w:val="24"/>
          <w:szCs w:val="24"/>
          <w:lang w:val="en-US" w:eastAsia="zh-CN" w:bidi="ar"/>
        </w:rPr>
        <w:t>CA</w:t>
      </w:r>
      <w:r>
        <w:rPr>
          <w:rFonts w:hint="eastAsia" w:ascii="宋体" w:hAnsi="宋体" w:eastAsia="宋体" w:cs="宋体"/>
          <w:kern w:val="2"/>
          <w:sz w:val="24"/>
          <w:szCs w:val="24"/>
          <w:lang w:val="en-US" w:eastAsia="zh-CN" w:bidi="ar"/>
        </w:rPr>
        <w:t>办理操作流程指引</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电子营业执照使用指南</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，按照程序要求办理。</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default" w:ascii="Calibri" w:hAnsi="Calibri" w:eastAsia="宋体" w:cs="Calibri"/>
          <w:kern w:val="2"/>
          <w:sz w:val="24"/>
          <w:szCs w:val="24"/>
          <w:lang w:val="en-US" w:eastAsia="zh-CN" w:bidi="ar"/>
        </w:rPr>
        <w:t>2</w:t>
      </w:r>
      <w:r>
        <w:rPr>
          <w:rFonts w:hint="default" w:ascii="Calibri" w:hAnsi="Calibri" w:eastAsia="宋体" w:cs="Times New Roman"/>
          <w:kern w:val="2"/>
          <w:sz w:val="24"/>
          <w:szCs w:val="24"/>
          <w:lang w:val="en-US" w:eastAsia="zh-CN" w:bidi="ar"/>
        </w:rPr>
        <w:t>.2</w:t>
      </w:r>
      <w:r>
        <w:rPr>
          <w:rFonts w:hint="eastAsia" w:ascii="宋体" w:hAnsi="宋体" w:eastAsia="宋体" w:cs="宋体"/>
          <w:kern w:val="2"/>
          <w:sz w:val="24"/>
          <w:szCs w:val="24"/>
          <w:lang w:val="en-US" w:eastAsia="zh-CN" w:bidi="ar"/>
        </w:rPr>
        <w:t>注册</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eastAsia" w:ascii="宋体" w:hAnsi="宋体" w:eastAsia="宋体" w:cs="宋体"/>
          <w:kern w:val="2"/>
          <w:sz w:val="24"/>
          <w:szCs w:val="24"/>
          <w:lang w:val="en-US" w:eastAsia="zh-CN" w:bidi="ar"/>
        </w:rPr>
        <w:t>供应商登录北京市政府采购电子交易平台</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用户指南</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操作指南</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市场主体注册入库操作流程指引</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进行自助注册绑定。</w:t>
      </w:r>
    </w:p>
    <w:p>
      <w:pPr>
        <w:keepNext w:val="0"/>
        <w:keepLines w:val="0"/>
        <w:widowControl/>
        <w:suppressLineNumbers w:val="0"/>
        <w:adjustRightInd w:val="0"/>
        <w:snapToGrid w:val="0"/>
        <w:spacing w:before="0" w:beforeAutospacing="0" w:after="0" w:afterAutospacing="0" w:line="360" w:lineRule="auto"/>
        <w:ind w:left="0" w:right="0" w:firstLine="480" w:firstLineChars="200"/>
        <w:jc w:val="left"/>
        <w:rPr>
          <w:rFonts w:hint="default" w:ascii="Calibri" w:hAnsi="Calibri" w:eastAsia="宋体" w:cs="Times New Roman"/>
          <w:kern w:val="2"/>
          <w:sz w:val="24"/>
          <w:szCs w:val="24"/>
        </w:rPr>
      </w:pPr>
      <w:r>
        <w:rPr>
          <w:rFonts w:hint="default" w:ascii="Calibri" w:hAnsi="Calibri" w:eastAsia="宋体" w:cs="Calibri"/>
          <w:kern w:val="2"/>
          <w:sz w:val="24"/>
          <w:szCs w:val="24"/>
          <w:lang w:val="en-US" w:eastAsia="zh-CN" w:bidi="ar"/>
        </w:rPr>
        <w:t>2</w:t>
      </w:r>
      <w:r>
        <w:rPr>
          <w:rFonts w:hint="default" w:ascii="Calibri" w:hAnsi="Calibri" w:eastAsia="宋体" w:cs="Times New Roman"/>
          <w:kern w:val="2"/>
          <w:sz w:val="24"/>
          <w:szCs w:val="24"/>
          <w:lang w:val="en-US" w:eastAsia="zh-CN" w:bidi="ar"/>
        </w:rPr>
        <w:t>.3</w:t>
      </w:r>
      <w:r>
        <w:rPr>
          <w:rFonts w:hint="eastAsia" w:ascii="宋体" w:hAnsi="宋体" w:eastAsia="宋体" w:cs="宋体"/>
          <w:kern w:val="2"/>
          <w:sz w:val="24"/>
          <w:szCs w:val="24"/>
          <w:lang w:val="en-US" w:eastAsia="zh-CN" w:bidi="ar"/>
        </w:rPr>
        <w:t>驱动、客户端下载</w:t>
      </w:r>
    </w:p>
    <w:p>
      <w:pPr>
        <w:keepNext w:val="0"/>
        <w:keepLines w:val="0"/>
        <w:widowControl/>
        <w:suppressLineNumbers w:val="0"/>
        <w:adjustRightInd w:val="0"/>
        <w:snapToGrid w:val="0"/>
        <w:spacing w:before="0" w:beforeAutospacing="0" w:after="0" w:afterAutospacing="0" w:line="360" w:lineRule="auto"/>
        <w:ind w:left="0" w:right="0" w:firstLine="480" w:firstLineChars="200"/>
        <w:jc w:val="left"/>
        <w:rPr>
          <w:rFonts w:hint="default" w:ascii="Calibri" w:hAnsi="Calibri" w:eastAsia="宋体" w:cs="Times New Roman"/>
          <w:kern w:val="2"/>
          <w:sz w:val="24"/>
          <w:szCs w:val="24"/>
        </w:rPr>
      </w:pPr>
      <w:r>
        <w:rPr>
          <w:rFonts w:hint="eastAsia" w:ascii="宋体" w:hAnsi="宋体" w:eastAsia="宋体" w:cs="宋体"/>
          <w:kern w:val="2"/>
          <w:sz w:val="24"/>
          <w:szCs w:val="24"/>
          <w:lang w:val="en-US" w:eastAsia="zh-CN" w:bidi="ar"/>
        </w:rPr>
        <w:t>供应商登录北京市政府采购电子交易平台</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用户指南</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工具下载</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招标采购系统文件驱动安装包</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下载相关驱动。</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eastAsia" w:ascii="宋体" w:hAnsi="宋体" w:eastAsia="宋体" w:cs="宋体"/>
          <w:kern w:val="2"/>
          <w:sz w:val="24"/>
          <w:szCs w:val="24"/>
          <w:lang w:val="en-US" w:eastAsia="zh-CN" w:bidi="ar"/>
        </w:rPr>
        <w:t>供应商登录北京市政府采购电子交易平台</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用户指南</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工具下载</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投标文件编制工具</w:t>
      </w:r>
      <w:r>
        <w:rPr>
          <w:rFonts w:hint="default" w:ascii="Calibri" w:hAnsi="Calibri" w:eastAsia="宋体" w:cs="Calibri"/>
          <w:kern w:val="2"/>
          <w:sz w:val="24"/>
          <w:szCs w:val="24"/>
          <w:lang w:val="en-US" w:eastAsia="zh-CN" w:bidi="ar"/>
        </w:rPr>
        <w:t>”</w:t>
      </w:r>
      <w:r>
        <w:rPr>
          <w:rFonts w:hint="eastAsia" w:ascii="宋体" w:hAnsi="宋体" w:eastAsia="宋体" w:cs="宋体"/>
          <w:kern w:val="2"/>
          <w:sz w:val="24"/>
          <w:szCs w:val="24"/>
          <w:lang w:val="en-US" w:eastAsia="zh-CN" w:bidi="ar"/>
        </w:rPr>
        <w:t>下载相关客户端。</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default" w:ascii="Calibri" w:hAnsi="Calibri" w:eastAsia="宋体" w:cs="Calibri"/>
          <w:kern w:val="2"/>
          <w:sz w:val="24"/>
          <w:szCs w:val="24"/>
          <w:lang w:val="en-US" w:eastAsia="zh-CN" w:bidi="ar"/>
        </w:rPr>
        <w:t>2</w:t>
      </w:r>
      <w:r>
        <w:rPr>
          <w:rFonts w:hint="default" w:ascii="Calibri" w:hAnsi="Calibri" w:eastAsia="宋体" w:cs="Times New Roman"/>
          <w:kern w:val="2"/>
          <w:sz w:val="24"/>
          <w:szCs w:val="24"/>
          <w:lang w:val="en-US" w:eastAsia="zh-CN" w:bidi="ar"/>
        </w:rPr>
        <w:t xml:space="preserve">.4 </w:t>
      </w:r>
      <w:r>
        <w:rPr>
          <w:rFonts w:hint="eastAsia" w:ascii="宋体" w:hAnsi="宋体" w:eastAsia="宋体" w:cs="宋体"/>
          <w:kern w:val="2"/>
          <w:sz w:val="24"/>
          <w:szCs w:val="24"/>
          <w:lang w:val="en-US" w:eastAsia="zh-CN" w:bidi="ar"/>
        </w:rPr>
        <w:t>获取电子招标文件</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eastAsia" w:ascii="宋体" w:hAnsi="宋体" w:eastAsia="宋体" w:cs="宋体"/>
          <w:kern w:val="2"/>
          <w:sz w:val="24"/>
          <w:szCs w:val="24"/>
          <w:lang w:val="en-US" w:eastAsia="zh-CN" w:bidi="ar"/>
        </w:rPr>
        <w:t>供应商使用</w:t>
      </w:r>
      <w:r>
        <w:rPr>
          <w:rFonts w:hint="default" w:ascii="Calibri" w:hAnsi="Calibri" w:eastAsia="宋体" w:cs="Times New Roman"/>
          <w:kern w:val="2"/>
          <w:sz w:val="24"/>
          <w:szCs w:val="24"/>
          <w:lang w:val="en-US" w:eastAsia="zh-CN" w:bidi="ar"/>
        </w:rPr>
        <w:t>CA</w:t>
      </w:r>
      <w:r>
        <w:rPr>
          <w:rFonts w:hint="eastAsia" w:ascii="宋体" w:hAnsi="宋体" w:eastAsia="宋体" w:cs="宋体"/>
          <w:kern w:val="2"/>
          <w:sz w:val="24"/>
          <w:szCs w:val="24"/>
          <w:lang w:val="en-US" w:eastAsia="zh-CN" w:bidi="ar"/>
        </w:rPr>
        <w:t>数字证书或电子营业执照登录北京市政府采购电子交易平台获取电子招标文件。</w:t>
      </w:r>
    </w:p>
    <w:p>
      <w:pPr>
        <w:keepNext w:val="0"/>
        <w:keepLines w:val="0"/>
        <w:widowControl w:val="0"/>
        <w:suppressLineNumbers w:val="0"/>
        <w:adjustRightInd w:val="0"/>
        <w:snapToGrid w:val="0"/>
        <w:spacing w:before="0" w:beforeAutospacing="0" w:after="0" w:afterAutospacing="0" w:line="360" w:lineRule="auto"/>
        <w:ind w:left="0" w:right="0" w:firstLine="480" w:firstLineChars="200"/>
        <w:jc w:val="both"/>
        <w:rPr>
          <w:rFonts w:hint="default" w:ascii="Calibri" w:hAnsi="Calibri" w:eastAsia="宋体" w:cs="Times New Roman"/>
          <w:kern w:val="2"/>
          <w:sz w:val="24"/>
          <w:szCs w:val="24"/>
        </w:rPr>
      </w:pPr>
      <w:r>
        <w:rPr>
          <w:rFonts w:hint="eastAsia" w:ascii="宋体" w:hAnsi="宋体" w:eastAsia="宋体" w:cs="宋体"/>
          <w:kern w:val="2"/>
          <w:sz w:val="24"/>
          <w:szCs w:val="24"/>
          <w:lang w:val="en-US" w:eastAsia="zh-CN" w:bidi="ar"/>
        </w:rPr>
        <w:t>供应商如计划参与多个采购包的投标，应在登录北京市政府采购电子交易平台后，在【我的项目】栏目依次选择对应采购包，进入项目工作台招标</w:t>
      </w:r>
      <w:r>
        <w:rPr>
          <w:rFonts w:hint="default" w:ascii="Calibri" w:hAnsi="Calibri"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采购文件环节分别按采购包下载招标文件电子版。未在规定期限内按上述操作获取文件的采购包，供应商无法提交相应包的投标。</w:t>
      </w:r>
    </w:p>
    <w:p>
      <w:pPr>
        <w:keepNext w:val="0"/>
        <w:keepLines w:val="0"/>
        <w:widowControl/>
        <w:suppressLineNumbers w:val="0"/>
        <w:adjustRightInd w:val="0"/>
        <w:snapToGrid w:val="0"/>
        <w:spacing w:before="0" w:beforeAutospacing="0" w:after="0" w:afterAutospacing="0" w:line="360" w:lineRule="auto"/>
        <w:ind w:left="0" w:right="0" w:firstLine="480" w:firstLineChars="200"/>
        <w:jc w:val="left"/>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七、对本次招标提出询问，请按以下方式联系。</w:t>
      </w:r>
    </w:p>
    <w:p>
      <w:pPr>
        <w:keepNext w:val="0"/>
        <w:keepLines w:val="0"/>
        <w:widowControl/>
        <w:suppressLineNumbers w:val="0"/>
        <w:spacing w:before="0" w:beforeAutospacing="0" w:after="0" w:afterAutospacing="0"/>
        <w:ind w:left="0" w:right="0" w:firstLine="480" w:firstLineChars="200"/>
        <w:jc w:val="left"/>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1.采购人信息</w:t>
      </w:r>
    </w:p>
    <w:p>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名称：北京市体育局</w:t>
      </w:r>
    </w:p>
    <w:p>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地址：北京市通州区宋庄南三街</w:t>
      </w:r>
      <w:r>
        <w:rPr>
          <w:rFonts w:hint="default" w:ascii="Calibri" w:hAnsi="Calibri" w:eastAsia="宋体" w:cs="Calibri"/>
          <w:kern w:val="2"/>
          <w:sz w:val="24"/>
          <w:szCs w:val="24"/>
          <w:lang w:val="en-US" w:eastAsia="zh-CN" w:bidi="ar"/>
        </w:rPr>
        <w:t>209</w:t>
      </w:r>
      <w:r>
        <w:rPr>
          <w:rFonts w:hint="eastAsia" w:ascii="宋体" w:hAnsi="宋体" w:eastAsia="宋体" w:cs="宋体"/>
          <w:kern w:val="2"/>
          <w:sz w:val="24"/>
          <w:szCs w:val="24"/>
          <w:lang w:val="en-US" w:eastAsia="zh-CN" w:bidi="ar"/>
        </w:rPr>
        <w:t>号院</w:t>
      </w:r>
      <w:r>
        <w:rPr>
          <w:rFonts w:hint="default" w:ascii="Calibri" w:hAnsi="Calibri" w:eastAsia="宋体" w:cs="Calibri"/>
          <w:kern w:val="2"/>
          <w:sz w:val="24"/>
          <w:szCs w:val="24"/>
          <w:lang w:val="en-US" w:eastAsia="zh-CN" w:bidi="ar"/>
        </w:rPr>
        <w:t>1</w:t>
      </w:r>
      <w:r>
        <w:rPr>
          <w:rFonts w:hint="eastAsia" w:ascii="宋体" w:hAnsi="宋体" w:eastAsia="宋体" w:cs="宋体"/>
          <w:kern w:val="2"/>
          <w:sz w:val="24"/>
          <w:szCs w:val="24"/>
          <w:lang w:val="en-US" w:eastAsia="zh-CN" w:bidi="ar"/>
        </w:rPr>
        <w:t>号楼</w:t>
      </w:r>
    </w:p>
    <w:p>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联系方式：王增</w:t>
      </w:r>
      <w:r>
        <w:rPr>
          <w:rFonts w:hint="eastAsia" w:ascii="Calibri" w:hAnsi="Calibri" w:eastAsia="宋体" w:cs="Times New Roman"/>
          <w:kern w:val="2"/>
          <w:sz w:val="24"/>
          <w:szCs w:val="24"/>
          <w:lang w:val="en-US" w:eastAsia="zh-CN" w:bidi="ar"/>
        </w:rPr>
        <w:t xml:space="preserve"> </w:t>
      </w:r>
      <w:r>
        <w:rPr>
          <w:rFonts w:hint="default" w:ascii="Calibri" w:hAnsi="Calibri" w:eastAsia="宋体" w:cs="Calibri"/>
          <w:kern w:val="2"/>
          <w:sz w:val="24"/>
          <w:szCs w:val="24"/>
          <w:lang w:val="en-US" w:eastAsia="zh-CN" w:bidi="ar"/>
        </w:rPr>
        <w:t>010-55533315</w:t>
      </w:r>
    </w:p>
    <w:p>
      <w:pPr>
        <w:keepNext w:val="0"/>
        <w:keepLines w:val="0"/>
        <w:widowControl w:val="0"/>
        <w:suppressLineNumbers w:val="0"/>
        <w:spacing w:before="0" w:beforeAutospacing="0" w:after="0" w:afterAutospacing="0" w:line="360" w:lineRule="auto"/>
        <w:ind w:left="0" w:right="0" w:firstLine="480" w:firstLineChars="200"/>
        <w:jc w:val="left"/>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2.采购代理机构信息</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名称：北京千恒建设工程咨询有限公司</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地址：北京市西城区车公庄大街甲</w:t>
      </w:r>
      <w:r>
        <w:rPr>
          <w:rFonts w:hint="default" w:ascii="Calibri" w:hAnsi="Calibri" w:eastAsia="宋体" w:cs="Calibri"/>
          <w:kern w:val="2"/>
          <w:sz w:val="24"/>
          <w:szCs w:val="24"/>
          <w:lang w:val="en-US" w:eastAsia="zh-CN" w:bidi="ar"/>
        </w:rPr>
        <w:t>4</w:t>
      </w:r>
      <w:r>
        <w:rPr>
          <w:rFonts w:hint="eastAsia" w:ascii="宋体" w:hAnsi="宋体" w:eastAsia="宋体" w:cs="宋体"/>
          <w:kern w:val="2"/>
          <w:sz w:val="24"/>
          <w:szCs w:val="24"/>
          <w:lang w:val="en-US" w:eastAsia="zh-CN" w:bidi="ar"/>
        </w:rPr>
        <w:t>号物华大厦</w:t>
      </w:r>
      <w:r>
        <w:rPr>
          <w:rFonts w:hint="default" w:ascii="Calibri" w:hAnsi="Calibri" w:eastAsia="宋体" w:cs="Calibri"/>
          <w:kern w:val="2"/>
          <w:sz w:val="24"/>
          <w:szCs w:val="24"/>
          <w:lang w:val="en-US" w:eastAsia="zh-CN" w:bidi="ar"/>
        </w:rPr>
        <w:t>A903</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联系方式：赵莎莎</w:t>
      </w:r>
      <w:r>
        <w:rPr>
          <w:rFonts w:hint="default" w:ascii="Calibri" w:hAnsi="Calibri" w:eastAsia="宋体" w:cs="Calibri"/>
          <w:kern w:val="2"/>
          <w:sz w:val="24"/>
          <w:szCs w:val="24"/>
          <w:lang w:val="en-US" w:eastAsia="zh-CN" w:bidi="ar"/>
        </w:rPr>
        <w:t>13811128604</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u w:val="single"/>
        </w:rPr>
      </w:pPr>
      <w:r>
        <w:rPr>
          <w:rFonts w:hint="eastAsia" w:ascii="宋体" w:hAnsi="宋体" w:eastAsia="宋体" w:cs="宋体"/>
          <w:kern w:val="2"/>
          <w:sz w:val="24"/>
          <w:szCs w:val="24"/>
          <w:lang w:val="en-US" w:eastAsia="zh-CN" w:bidi="ar"/>
        </w:rPr>
        <w:t>3.项目联系方式</w:t>
      </w:r>
    </w:p>
    <w:p>
      <w:pPr>
        <w:pStyle w:val="4"/>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0"/>
          <w:sz w:val="24"/>
          <w:szCs w:val="24"/>
        </w:rPr>
      </w:pPr>
      <w:r>
        <w:rPr>
          <w:rFonts w:hint="eastAsia" w:ascii="宋体" w:hAnsi="宋体" w:eastAsia="宋体" w:cs="宋体"/>
          <w:kern w:val="0"/>
          <w:sz w:val="24"/>
          <w:szCs w:val="24"/>
          <w:lang w:val="en-US" w:eastAsia="zh-CN" w:bidi="ar"/>
        </w:rPr>
        <w:t>项目联系人：赵莎莎</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Times New Roman"/>
          <w:kern w:val="2"/>
          <w:sz w:val="24"/>
          <w:szCs w:val="24"/>
          <w:u w:val="single"/>
        </w:rPr>
      </w:pPr>
      <w:r>
        <w:rPr>
          <w:rFonts w:hint="eastAsia" w:ascii="宋体" w:hAnsi="宋体" w:eastAsia="宋体" w:cs="宋体"/>
          <w:kern w:val="2"/>
          <w:sz w:val="24"/>
          <w:szCs w:val="24"/>
          <w:lang w:val="en-US" w:eastAsia="zh-CN" w:bidi="ar"/>
        </w:rPr>
        <w:t>电话：</w:t>
      </w:r>
      <w:r>
        <w:rPr>
          <w:rFonts w:hint="default" w:ascii="Calibri" w:hAnsi="Calibri" w:eastAsia="宋体" w:cs="Calibri"/>
          <w:kern w:val="2"/>
          <w:sz w:val="24"/>
          <w:szCs w:val="24"/>
          <w:lang w:val="en-US" w:eastAsia="zh-CN" w:bidi="ar"/>
        </w:rPr>
        <w:t>13811128604</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YaHei">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4OTk2MWU1NmY4Y2I5YmRjOTJkYWE4M2VlZmY2ZWEifQ=="/>
  </w:docVars>
  <w:rsids>
    <w:rsidRoot w:val="00000000"/>
    <w:rsid w:val="15B8610B"/>
    <w:rsid w:val="194D1260"/>
    <w:rsid w:val="4FD23B4C"/>
    <w:rsid w:val="7603478A"/>
    <w:rsid w:val="7F891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widowControl w:val="0"/>
      <w:suppressLineNumbers w:val="0"/>
      <w:autoSpaceDE w:val="0"/>
      <w:autoSpaceDN w:val="0"/>
      <w:adjustRightInd w:val="0"/>
      <w:spacing w:before="120" w:beforeAutospacing="0" w:after="0" w:afterAutospacing="1" w:line="300" w:lineRule="auto"/>
      <w:jc w:val="center"/>
      <w:outlineLvl w:val="1"/>
    </w:pPr>
    <w:rPr>
      <w:rFonts w:hint="default" w:ascii="Arial" w:hAnsi="Arial" w:eastAsia="黑体" w:cs="Times New Roman"/>
      <w:b/>
      <w:bCs/>
      <w:kern w:val="0"/>
      <w:sz w:val="30"/>
      <w:szCs w:val="30"/>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Plain Text"/>
    <w:basedOn w:val="1"/>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0"/>
      <w:sz w:val="20"/>
      <w:szCs w:val="20"/>
      <w:lang w:val="en-US" w:eastAsia="zh-CN" w:bidi="ar"/>
    </w:rPr>
  </w:style>
  <w:style w:type="paragraph" w:styleId="4">
    <w:name w:val="Normal (Web)"/>
    <w:basedOn w:val="1"/>
    <w:uiPriority w:val="0"/>
    <w:rPr>
      <w:sz w:val="24"/>
    </w:rPr>
  </w:style>
  <w:style w:type="character" w:customStyle="1" w:styleId="7">
    <w:name w:val="10"/>
    <w:basedOn w:val="6"/>
    <w:uiPriority w:val="0"/>
    <w:rPr>
      <w:rFonts w:hint="eastAsia" w:ascii="等线" w:hAnsi="等线" w:eastAsia="等线" w:cs="等线"/>
    </w:rPr>
  </w:style>
  <w:style w:type="character" w:customStyle="1" w:styleId="8">
    <w:name w:val="15"/>
    <w:basedOn w:val="6"/>
    <w:uiPriority w:val="0"/>
    <w:rPr>
      <w:rFonts w:hint="default" w:ascii="Tahoma" w:hAnsi="Tahoma" w:eastAsia="Tahoma" w:cs="Tahoma"/>
      <w:color w:val="000000"/>
      <w:sz w:val="30"/>
      <w:szCs w:val="30"/>
    </w:rPr>
  </w:style>
  <w:style w:type="character" w:customStyle="1" w:styleId="9">
    <w:name w:val="16"/>
    <w:basedOn w:val="6"/>
    <w:uiPriority w:val="0"/>
    <w:rPr>
      <w:rFonts w:hint="default" w:ascii="MicrosoftYaHei" w:hAnsi="MicrosoftYaHei" w:eastAsia="MicrosoftYaHei" w:cs="MicrosoftYaHei"/>
      <w:color w:val="000000"/>
      <w:sz w:val="30"/>
      <w:szCs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27</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2024-04-15T06:14:22Z</dcterms:created>
  <dc:creator>dell</dc:creator>
  <cp:lastModifiedBy>dell</cp:lastModifiedBy>
  <dcterms:modified xsi:type="dcterms:W3CDTF">2024-04-15T06:42:43Z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211482879B4C4998864A2CA1798A845F_12</vt:lpwstr>
  </property>
</Properties>
</file>