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445321-2024-00280</w:t>
      </w:r>
    </w:p>
    <w:p>
      <w:pPr>
        <w:pStyle w:val="null3"/>
        <w:jc w:val="center"/>
        <w:outlineLvl w:val="3"/>
      </w:pPr>
      <w:r>
        <w:rPr>
          <w:b/>
          <w:sz w:val="24"/>
        </w:rPr>
        <w:t>采购项目编号：</w:t>
      </w:r>
      <w:r>
        <w:rPr>
          <w:b/>
          <w:sz w:val="24"/>
        </w:rPr>
        <w:t>XXZFCGZX2024-GK004</w:t>
      </w:r>
    </w:p>
    <w:p>
      <w:pPr>
        <w:pStyle w:val="null3"/>
        <w:jc w:val="center"/>
        <w:outlineLvl w:val="3"/>
      </w:pPr>
      <w:r>
        <w:rPr>
          <w:b/>
          <w:sz w:val="24"/>
        </w:rPr>
        <w:t>项目名称：</w:t>
      </w:r>
      <w:r>
        <w:rPr>
          <w:b/>
          <w:sz w:val="24"/>
        </w:rPr>
        <w:t>新兴县中医院后勤物业管理服务</w:t>
      </w:r>
    </w:p>
    <w:p>
      <w:pPr>
        <w:pStyle w:val="null3"/>
        <w:jc w:val="center"/>
        <w:outlineLvl w:val="3"/>
      </w:pPr>
      <w:r>
        <w:rPr>
          <w:b/>
          <w:sz w:val="24"/>
        </w:rPr>
        <w:t>采购人：</w:t>
      </w:r>
      <w:r>
        <w:rPr>
          <w:b/>
          <w:sz w:val="24"/>
        </w:rPr>
        <w:t>新兴县中医院</w:t>
      </w:r>
    </w:p>
    <w:p>
      <w:pPr>
        <w:pStyle w:val="null3"/>
        <w:jc w:val="center"/>
        <w:outlineLvl w:val="3"/>
      </w:pPr>
      <w:r>
        <w:rPr>
          <w:b/>
          <w:sz w:val="24"/>
        </w:rPr>
        <w:t>采购代理机构：</w:t>
      </w:r>
      <w:r>
        <w:rPr>
          <w:b/>
          <w:sz w:val="24"/>
        </w:rPr>
        <w:t>新兴县政府采购中心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新兴县政府采购中心</w:t>
      </w:r>
      <w:r>
        <w:rPr/>
        <w:t>受</w:t>
      </w:r>
      <w:r>
        <w:rPr/>
        <w:t>新兴县中医院</w:t>
      </w:r>
      <w:r>
        <w:rPr/>
        <w:t>的委托，采用</w:t>
      </w:r>
      <w:r>
        <w:rPr/>
        <w:t>公开招标</w:t>
      </w:r>
      <w:r>
        <w:rPr/>
        <w:t>方式组织采购</w:t>
      </w:r>
      <w:r>
        <w:rPr/>
        <w:t>新兴县中医院后勤物业管理服务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新兴县中医院后勤物业管理服务</w:t>
      </w:r>
    </w:p>
    <w:p>
      <w:pPr>
        <w:pStyle w:val="null3"/>
        <w:ind w:firstLine="480"/>
      </w:pPr>
      <w:r>
        <w:rPr/>
        <w:t>采购计划编号：</w:t>
      </w:r>
      <w:r>
        <w:rPr/>
        <w:t>445321-2024-00280</w:t>
      </w:r>
    </w:p>
    <w:p>
      <w:pPr>
        <w:pStyle w:val="null3"/>
        <w:ind w:firstLine="480"/>
      </w:pPr>
      <w:r>
        <w:rPr/>
        <w:t>采购项目编号：</w:t>
      </w:r>
      <w:r>
        <w:rPr/>
        <w:t>XXZFCGZX2024-GK004</w:t>
      </w:r>
    </w:p>
    <w:p>
      <w:pPr>
        <w:pStyle w:val="null3"/>
        <w:ind w:firstLine="480"/>
      </w:pPr>
      <w:r>
        <w:rPr/>
        <w:t>采购方式：</w:t>
      </w:r>
      <w:r>
        <w:rPr/>
        <w:t>公开招标</w:t>
      </w:r>
    </w:p>
    <w:p>
      <w:pPr>
        <w:pStyle w:val="null3"/>
        <w:ind w:firstLine="480"/>
      </w:pPr>
      <w:r>
        <w:rPr/>
        <w:t>预算金额：</w:t>
      </w:r>
      <w:r>
        <w:rPr/>
        <w:t>5,100,000.00</w:t>
      </w:r>
      <w:r>
        <w:rPr/>
        <w:t>元</w:t>
      </w:r>
    </w:p>
    <w:p>
      <w:pPr>
        <w:pStyle w:val="null3"/>
        <w:outlineLvl w:val="3"/>
      </w:pPr>
      <w:r>
        <w:rPr>
          <w:b/>
          <w:sz w:val="24"/>
        </w:rPr>
        <w:t>2.项目内容及需求情况（采购项目技术规格、参数及要求）</w:t>
      </w:r>
    </w:p>
    <w:p>
      <w:pPr>
        <w:pStyle w:val="null3"/>
      </w:pPr>
    </w:p>
    <w:p>
      <w:pPr>
        <w:pStyle w:val="null3"/>
      </w:pPr>
      <w:r>
        <w:rPr/>
        <w:t>采购包1(新兴县中医院后勤物业管理服务):</w:t>
      </w:r>
    </w:p>
    <w:p>
      <w:pPr>
        <w:pStyle w:val="null3"/>
      </w:pPr>
      <w:r>
        <w:rPr/>
        <w:t>采购包预算金额：5,100,000.00元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物业管理服务</w:t>
            </w:r>
          </w:p>
        </w:tc>
        <w:tc>
          <w:tcPr>
            <w:tcW w:type="dxa" w:w="2052"/>
          </w:tcPr>
          <w:p>
            <w:pPr>
              <w:pStyle w:val="null3"/>
            </w:pPr>
            <w:r>
              <w:rPr/>
              <w:t>中医院管辖区域内保安保洁服务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5,100,000.00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合同履行期限：自签订合同之日起2年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提供相应证明材料（或提供承诺函）。</w:t>
      </w:r>
    </w:p>
    <w:p>
      <w:pPr>
        <w:pStyle w:val="null3"/>
      </w:pPr>
    </w:p>
    <w:p>
      <w:pPr>
        <w:pStyle w:val="null3"/>
      </w:pPr>
      <w:r>
        <w:rPr/>
        <w:t>3）具有良好的商业信誉和健全的财务会计制度：提供以下2种证明材料之一：①基本开户行出具的资信证明和《基本存款账号信息》；②2022或2023年度财务状况报告（或提供承诺函）。</w:t>
      </w:r>
    </w:p>
    <w:p>
      <w:pPr>
        <w:pStyle w:val="null3"/>
      </w:pPr>
    </w:p>
    <w:p>
      <w:pPr>
        <w:pStyle w:val="null3"/>
      </w:pPr>
      <w:r>
        <w:rPr/>
        <w:t>4）履行合同所必需的设备和专业技术能力：按投标（响应）文件格式填报设备及专业技术能力情况（在响应文件中提供声明函）。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采购包1（新兴县中医院后勤物业管理服务）：</w:t>
      </w:r>
      <w:r>
        <w:rPr/>
        <w:t>参与的供应商服务全部由符合政策要求的中小企业承接。对应的中小企业划分单位视同小型、微型企业。注：中小企业以投标人填写的《中小企业声明函》（见投标格式）为判定标准，残疾人福利性单位标准所属行业为“物业管理”，投标人须符合本项目采购标的对应行业“物业管理"的中小企业划分标准。监狱企业、残疾人福利以响应供应商填写的《残疾人福利性单位声明函》（见投标格式）为判定标准，监狱企业须响应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采购包1（新兴县中医院后勤物业管理服务）：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新兴县中医院</w:t>
      </w:r>
    </w:p>
    <w:p>
      <w:pPr>
        <w:pStyle w:val="null3"/>
        <w:ind w:firstLine="480"/>
      </w:pPr>
      <w:r>
        <w:rPr/>
        <w:t>地址：</w:t>
      </w:r>
      <w:r>
        <w:rPr/>
        <w:t>新兴县新城镇环城西路21号</w:t>
      </w:r>
    </w:p>
    <w:p>
      <w:pPr>
        <w:pStyle w:val="null3"/>
        <w:ind w:firstLine="480"/>
      </w:pPr>
      <w:r>
        <w:rPr/>
        <w:t>联系方式：</w:t>
      </w:r>
      <w:r>
        <w:rPr/>
        <w:t>0766-2921583</w:t>
      </w:r>
    </w:p>
    <w:p>
      <w:pPr>
        <w:pStyle w:val="null3"/>
        <w:outlineLvl w:val="3"/>
      </w:pPr>
      <w:r>
        <w:rPr>
          <w:b/>
          <w:sz w:val="24"/>
        </w:rPr>
        <w:t>2.采购代理机构信息</w:t>
      </w:r>
    </w:p>
    <w:p>
      <w:pPr>
        <w:pStyle w:val="null3"/>
        <w:ind w:firstLine="480"/>
      </w:pPr>
      <w:r>
        <w:rPr/>
        <w:t>名称：</w:t>
      </w:r>
      <w:r>
        <w:rPr/>
        <w:t>新兴县政府采购中心</w:t>
      </w:r>
    </w:p>
    <w:p>
      <w:pPr>
        <w:pStyle w:val="null3"/>
        <w:ind w:firstLine="480"/>
      </w:pPr>
      <w:r>
        <w:rPr/>
        <w:t>地址：</w:t>
      </w:r>
      <w:r>
        <w:rPr/>
        <w:t>广东省云浮市新兴县新州大道南38号（县行政服务中心六楼）</w:t>
      </w:r>
    </w:p>
    <w:p>
      <w:pPr>
        <w:pStyle w:val="null3"/>
        <w:ind w:firstLine="480"/>
      </w:pPr>
      <w:r>
        <w:rPr/>
        <w:t>联系方式：</w:t>
      </w:r>
      <w:r>
        <w:rPr/>
        <w:t>0766-2884088</w:t>
      </w:r>
    </w:p>
    <w:p>
      <w:pPr>
        <w:pStyle w:val="null3"/>
        <w:outlineLvl w:val="3"/>
      </w:pPr>
      <w:r>
        <w:rPr>
          <w:b/>
          <w:sz w:val="24"/>
        </w:rPr>
        <w:t>3.项目联系方式</w:t>
      </w:r>
    </w:p>
    <w:p>
      <w:pPr>
        <w:pStyle w:val="null3"/>
        <w:ind w:firstLine="480"/>
      </w:pPr>
      <w:r>
        <w:rPr/>
        <w:t>项目联系人：</w:t>
      </w:r>
      <w:r>
        <w:rPr/>
        <w:t>冯坤</w:t>
      </w:r>
    </w:p>
    <w:p>
      <w:pPr>
        <w:pStyle w:val="null3"/>
        <w:ind w:firstLine="480"/>
      </w:pPr>
      <w:r>
        <w:rPr/>
        <w:t>电话：</w:t>
      </w:r>
      <w:r>
        <w:rPr/>
        <w:t>0766-2884088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新兴县政府采购中心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（一）</w:t>
      </w:r>
      <w:r>
        <w:rPr>
          <w:sz w:val="21"/>
        </w:rPr>
        <w:t>项目概况：</w:t>
      </w:r>
    </w:p>
    <w:p>
      <w:pPr>
        <w:pStyle w:val="null3"/>
        <w:ind w:firstLine="480"/>
        <w:jc w:val="both"/>
      </w:pPr>
      <w:r>
        <w:rPr>
          <w:sz w:val="21"/>
        </w:rPr>
        <w:t>1、</w:t>
      </w:r>
      <w:r>
        <w:rPr>
          <w:sz w:val="21"/>
        </w:rPr>
        <w:t>确定一家中标人，为采购人提供</w:t>
      </w:r>
      <w:r>
        <w:rPr>
          <w:sz w:val="21"/>
        </w:rPr>
        <w:t>物业管理服务</w:t>
      </w:r>
      <w:r>
        <w:rPr>
          <w:sz w:val="21"/>
        </w:rPr>
        <w:t>。本项目管理服务内容包括：环境</w:t>
      </w:r>
      <w:r>
        <w:rPr>
          <w:sz w:val="21"/>
        </w:rPr>
        <w:t>卫生、保安服务（秩序维护）</w:t>
      </w:r>
      <w:r>
        <w:rPr>
          <w:sz w:val="21"/>
        </w:rPr>
        <w:t>。</w:t>
      </w:r>
    </w:p>
    <w:p>
      <w:pPr>
        <w:pStyle w:val="null3"/>
        <w:ind w:firstLine="480"/>
        <w:jc w:val="both"/>
      </w:pPr>
      <w:r>
        <w:rPr>
          <w:sz w:val="21"/>
        </w:rPr>
        <w:t>2、</w:t>
      </w:r>
      <w:r>
        <w:rPr>
          <w:sz w:val="21"/>
        </w:rPr>
        <w:t>项目背景概述：新兴县中医院位于县城中心（旧院），占地面积5200平方米，业务用房18700平方米，是广东省第一批名中医院建设单位，新兴县中医药适宜技术推广基地，先后获广东省“百家文明医院”、“文明中医医院”等称号，是一所集医疗、教学、科研、预防保健于一体的综合性“二级甲等”中医医院。医院编制床位400张，开放床位300张，设有住院科室12个，门诊科室15个。</w:t>
      </w:r>
    </w:p>
    <w:p>
      <w:pPr>
        <w:pStyle w:val="null3"/>
        <w:ind w:firstLine="480"/>
        <w:jc w:val="both"/>
      </w:pPr>
      <w:r>
        <w:rPr>
          <w:sz w:val="21"/>
        </w:rPr>
        <w:t>3、</w:t>
      </w:r>
      <w:r>
        <w:rPr>
          <w:sz w:val="21"/>
        </w:rPr>
        <w:t>项目范畴：</w:t>
      </w:r>
      <w:r>
        <w:rPr>
          <w:sz w:val="21"/>
        </w:rPr>
        <w:t>新兴县</w:t>
      </w:r>
      <w:r>
        <w:rPr>
          <w:sz w:val="21"/>
        </w:rPr>
        <w:t>中医院院内。</w:t>
      </w:r>
    </w:p>
    <w:p>
      <w:pPr>
        <w:pStyle w:val="null3"/>
        <w:ind w:firstLine="480"/>
        <w:jc w:val="both"/>
      </w:pPr>
      <w:r>
        <w:rPr>
          <w:sz w:val="21"/>
        </w:rPr>
        <w:t>★</w:t>
      </w:r>
      <w:r>
        <w:rPr>
          <w:sz w:val="21"/>
        </w:rPr>
        <w:t>4、最高限价</w:t>
      </w:r>
      <w:r>
        <w:rPr>
          <w:sz w:val="21"/>
        </w:rPr>
        <w:t>：</w:t>
      </w:r>
      <w:r>
        <w:rPr>
          <w:sz w:val="21"/>
        </w:rPr>
        <w:t>人民币伍佰壹拾万元整（¥5100000.00元）</w:t>
      </w:r>
    </w:p>
    <w:p>
      <w:pPr>
        <w:pStyle w:val="null3"/>
        <w:ind w:firstLine="480"/>
        <w:jc w:val="both"/>
      </w:pPr>
      <w:r>
        <w:rPr>
          <w:sz w:val="21"/>
        </w:rPr>
        <w:t>★</w:t>
      </w:r>
      <w:r>
        <w:rPr>
          <w:sz w:val="21"/>
        </w:rPr>
        <w:t>5、</w:t>
      </w:r>
      <w:r>
        <w:rPr>
          <w:sz w:val="21"/>
        </w:rPr>
        <w:t>服务期：自签订合同之日起2年，中标人中标后要尽快与采购人签订合同。</w:t>
      </w:r>
    </w:p>
    <w:p>
      <w:pPr>
        <w:pStyle w:val="null3"/>
        <w:ind w:firstLine="480"/>
        <w:jc w:val="both"/>
      </w:pPr>
      <w:r>
        <w:rPr>
          <w:sz w:val="21"/>
        </w:rPr>
        <w:t>★6、</w:t>
      </w:r>
      <w:r>
        <w:rPr>
          <w:sz w:val="21"/>
        </w:rPr>
        <w:t>项目配置人数：</w:t>
      </w:r>
    </w:p>
    <w:tbl>
      <w:tblPr>
        <w:tblW w:w="0" w:type="auto"/>
        <w:tblInd w:type="dxa" w:w="120"/>
        <w:tblBorders>
          <w:top w:val="single"/>
          <w:left w:val="single"/>
          <w:bottom w:val="single"/>
          <w:right w:val="single"/>
          <w:insideH w:val="single"/>
          <w:insideV w:val="single"/>
        </w:tblBorders>
      </w:tblPr>
      <w:tblGrid>
        <w:gridCol w:w="831"/>
        <w:gridCol w:w="2144"/>
        <w:gridCol w:w="2099"/>
        <w:gridCol w:w="1425"/>
        <w:gridCol w:w="1807"/>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序号</w:t>
            </w:r>
          </w:p>
        </w:tc>
        <w:tc>
          <w:tcPr>
            <w:tcW w:type="dxa" w:w="2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部门</w:t>
            </w:r>
          </w:p>
        </w:tc>
        <w:tc>
          <w:tcPr>
            <w:tcW w:type="dxa" w:w="2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岗位</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配置人数</w:t>
            </w:r>
          </w:p>
        </w:tc>
        <w:tc>
          <w:tcPr>
            <w:tcW w:type="dxa" w:w="1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备注</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w:t>
            </w:r>
          </w:p>
        </w:tc>
        <w:tc>
          <w:tcPr>
            <w:tcW w:type="dxa" w:w="2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保洁部</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保洁员</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sz w:val="21"/>
              </w:rPr>
              <w:t>37</w:t>
            </w:r>
          </w:p>
        </w:tc>
        <w:tc>
          <w:tcPr>
            <w:tcW w:type="dxa" w:w="1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sz w:val="21"/>
              </w:rPr>
              <w:t>含保洁主管1人</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w:t>
            </w:r>
          </w:p>
        </w:tc>
        <w:tc>
          <w:tcPr>
            <w:tcW w:type="dxa" w:w="2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保安部</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保安员</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含保安队长1人</w:t>
            </w:r>
          </w:p>
        </w:tc>
      </w:tr>
      <w:tr>
        <w:tc>
          <w:tcPr>
            <w:tcW w:type="dxa" w:w="50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总计</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ind w:firstLine="420"/>
        <w:jc w:val="both"/>
      </w:pPr>
      <w:r>
        <w:rPr>
          <w:sz w:val="21"/>
        </w:rPr>
        <w:t>除配置上述人员外，中标人还需每月不定期派出1名有丰富的物业管理经验的项目经理，到采购单位和主管负责人一起检查指导物业管理服务工作，如发现问题及时提出整改意见，有序开展高质量、高效率服务工作。</w:t>
      </w:r>
    </w:p>
    <w:p>
      <w:pPr>
        <w:pStyle w:val="null3"/>
      </w:pPr>
    </w:p>
    <w:p>
      <w:pPr>
        <w:pStyle w:val="null3"/>
      </w:pPr>
      <w:r>
        <w:rPr/>
        <w:t>采购包1（新兴县中医院后勤物业管理服务）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自签订合同之日起2年</w:t>
            </w:r>
          </w:p>
        </w:tc>
      </w:tr>
      <w:tr>
        <w:tc>
          <w:tcPr>
            <w:tcW w:type="dxa" w:w="4153"/>
          </w:tcPr>
          <w:p>
            <w:pPr>
              <w:pStyle w:val="null3"/>
            </w:pPr>
            <w:r>
              <w:rPr/>
              <w:t>标的提供的地点</w:t>
            </w:r>
          </w:p>
        </w:tc>
        <w:tc>
          <w:tcPr>
            <w:tcW w:type="dxa" w:w="4153"/>
          </w:tcPr>
          <w:p>
            <w:pPr>
              <w:pStyle w:val="null3"/>
            </w:pPr>
          </w:p>
          <w:p>
            <w:pPr>
              <w:pStyle w:val="null3"/>
            </w:pPr>
            <w:r>
              <w:rPr/>
              <w:t>新兴县中医院院内。</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1期：支付比例100%,1、合同生效：合同在双方法定代表人或其授权代表签字盖章后生效。 2、由采购人按下列程序付款：  根据合同履约情况、月度服务质量评价表及扣罚细则，按月支付。确定每月应得服务费（未作扣罚前）的方式：每月应得服务费＝合同价（中标价）÷24个月 3、中标人凭以下有效文件与采购人结算：  （1）合同； （2）中标人开具的正式发票（每月承包款按实际考核得分计算，中标人提供与支付金额相符的发票）；  （3）服务质量检查评价表（加盖采购人公章）。 4、付款方式：采用银行转账等形式。</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1期：1.保洁服务质量考核： 整间医院（除了吸烟区）无看到有烟头。 注：每月由保洁质控小组（后勤科人员、护士长、病人等考核）对各责任区的保洁人员进行不定期检查，检查分数作为保洁人员当月的质量分。 （1）得分≥90分的，免扣； （2）85≤得分＜90分的，扣当月保洁服务费的5%； （3）75≤得分＜80分的，扣当月保洁服务费的10%； 得分＜75分的，警告，扣当月保洁服务费的20%。 2.保安服务质量考核 　　在合同期内，由新兴县中医院质量管理小组每月对中标人的服务质量制订《新兴县中医院保安服务质量考评表》进行考评，考评结果与物业服务费挂钩，将调查结果分析汇总上报医院主管部门和医院领导并不断改进工作。具体考评如下： （1）得分≥90分的，免扣； （2）85≤得分＜90分的，扣当月秩序维护服务费的5%； （3）75≤得分＜80分的，扣当月秩序维护服务费的10%； （4）得分＜75分的，警告，扣当月秩序维护服务费的20%。</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售后服务及其他，一、培训要求：中标人需对所有员工必须经过岗前培训，考核合格后才能上岗工作。 二、售后要求：中标人需根据医院管理相关规定进行安排培训员工及安排相关工作，如遇医院管理政策变动需及时作出工作调整。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中医院管辖区域内保安保洁服务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5,100,000.00</w:t>
            </w:r>
          </w:p>
        </w:tc>
        <w:tc>
          <w:tcPr>
            <w:tcW w:type="dxa" w:w="933"/>
          </w:tcPr>
          <w:p>
            <w:pPr>
              <w:pStyle w:val="null3"/>
              <w:jc w:val="right"/>
            </w:pPr>
            <w:r>
              <w:rPr/>
              <w:t>5,100,000.00</w:t>
            </w:r>
          </w:p>
        </w:tc>
        <w:tc>
          <w:tcPr>
            <w:tcW w:type="dxa" w:w="840"/>
          </w:tcPr>
          <w:p>
            <w:pPr>
              <w:pStyle w:val="null3"/>
            </w:pPr>
            <w:r>
              <w:rPr/>
              <w:t>物业管理</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中医院管辖区域内保安保洁服务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w:t>
            </w:r>
            <w:r>
              <w:rPr>
                <w:b/>
                <w:sz w:val="21"/>
              </w:rPr>
              <w:t>一</w:t>
            </w:r>
            <w:r>
              <w:rPr>
                <w:b/>
                <w:sz w:val="21"/>
              </w:rPr>
              <w:t>）保洁服务工作内容及质量要求</w:t>
            </w:r>
          </w:p>
          <w:p>
            <w:pPr>
              <w:pStyle w:val="null3"/>
              <w:ind w:firstLine="480"/>
              <w:jc w:val="both"/>
            </w:pPr>
            <w:r>
              <w:rPr>
                <w:sz w:val="21"/>
              </w:rPr>
              <w:t>★</w:t>
            </w:r>
            <w:r>
              <w:rPr>
                <w:b/>
                <w:sz w:val="21"/>
              </w:rPr>
              <w:t>1、卫生范畴：</w:t>
            </w:r>
            <w:r>
              <w:rPr>
                <w:sz w:val="21"/>
              </w:rPr>
              <w:t>医院管辖的所有区域及院外门前卫生包干区工作及创文卫生包干区工作，保洁具体要求能满足最新的院感工作指南要求。</w:t>
            </w:r>
          </w:p>
          <w:p>
            <w:pPr>
              <w:pStyle w:val="null3"/>
              <w:ind w:firstLine="480"/>
              <w:jc w:val="both"/>
            </w:pPr>
            <w:r>
              <w:rPr>
                <w:b/>
                <w:sz w:val="21"/>
              </w:rPr>
              <w:t>2、具体工作范围</w:t>
            </w:r>
          </w:p>
          <w:p>
            <w:pPr>
              <w:pStyle w:val="null3"/>
              <w:ind w:firstLine="480"/>
              <w:jc w:val="both"/>
            </w:pPr>
            <w:r>
              <w:rPr>
                <w:sz w:val="21"/>
              </w:rPr>
              <w:t>2.1公共环境清洁范围：</w:t>
            </w:r>
          </w:p>
          <w:p>
            <w:pPr>
              <w:pStyle w:val="null3"/>
              <w:ind w:firstLine="480"/>
              <w:jc w:val="both"/>
            </w:pPr>
            <w:r>
              <w:rPr>
                <w:sz w:val="21"/>
              </w:rPr>
              <w:t>医院内公共环境卫生（包括门前三包区域）含地面、明沟渠、通道、走廊、大厅、台阶、门窗、天花、柱面、墙壁、玻璃、电梯内外、走火梯、各种扶手、宣传栏、户内外的各种灯饰、风扇、公共厕所、垃圾暂存间、楼顶、棚顶、飘台、休闲椅、消防栓、楼梯扶手、挂画、垂直电梯等。</w:t>
            </w:r>
          </w:p>
          <w:p>
            <w:pPr>
              <w:pStyle w:val="null3"/>
              <w:ind w:firstLine="480"/>
              <w:jc w:val="both"/>
            </w:pPr>
            <w:r>
              <w:rPr>
                <w:sz w:val="21"/>
              </w:rPr>
              <w:t>2.2临床科室清洁范围：</w:t>
            </w:r>
          </w:p>
          <w:p>
            <w:pPr>
              <w:pStyle w:val="null3"/>
              <w:ind w:firstLine="480"/>
              <w:jc w:val="both"/>
            </w:pPr>
            <w:r>
              <w:rPr>
                <w:sz w:val="21"/>
              </w:rPr>
              <w:t>各临床科室的地面、地脚线、门窗、窗帘布和床围的拆换（负责送至洗衣房及取回、每季度更换一次，重点科室&lt;部位&gt;每月一次）、办公室、值班室及护士站内桌椅、观片灯箱、各种办公设备、治疗室的补液柜架，空调风口的百叶窗、滤网、风扇、清洁室、配餐室、卫生间的瓷砖、便器、洗手盆、间隔的屏封、铝合金墙壁及玻璃、病房病床、床头柜、床垫及其他家具、被服库房地面及家具的清洁、设备带、输液架、各种手推车（不含维修）、各种可湿抹的仪器表面治疗车、吸痰机、氧气架、冰箱、抢救车、病历车、车床、轮椅、放葡萄糖柜、放药柜面、周围（忌水及有特殊要求除外）、病人使用的便盆器、更换值班被服、急诊车、担架、出院病床的清洁消毒、床上用品及床垫的更换、医护人员值班室的被服更换、医疗垃圾、生活垃圾的整理打包工作等等。</w:t>
            </w:r>
          </w:p>
          <w:p>
            <w:pPr>
              <w:pStyle w:val="null3"/>
              <w:ind w:firstLine="480"/>
              <w:jc w:val="both"/>
            </w:pPr>
            <w:r>
              <w:rPr>
                <w:sz w:val="21"/>
              </w:rPr>
              <w:t>2.3非临床科室、办公区清洁范围：</w:t>
            </w:r>
          </w:p>
          <w:p>
            <w:pPr>
              <w:pStyle w:val="null3"/>
              <w:ind w:firstLine="480"/>
              <w:jc w:val="both"/>
            </w:pPr>
            <w:r>
              <w:rPr>
                <w:sz w:val="21"/>
              </w:rPr>
              <w:t>办公室、诊疗室、候诊室、值班室的地面、地脚砖、天花板、各种桌椅、办公设备、柜架、各种可湿抹的车架、特殊的床、椅、器械、仪器表面（不含送维修）、空调口、滤网、风扇、排气扇、所有门窗、窗帘布的拆换（每季度更换一次）遇污时及时拆换、厕所及墙壁瓷砖、洗手盆、洗物盒、医护人员及行政值班室的被服更换等。</w:t>
            </w:r>
          </w:p>
          <w:p>
            <w:pPr>
              <w:pStyle w:val="null3"/>
              <w:ind w:firstLine="480"/>
              <w:jc w:val="both"/>
            </w:pPr>
            <w:r>
              <w:rPr>
                <w:sz w:val="21"/>
              </w:rPr>
              <w:t>2.4行政区域清洁范围：</w:t>
            </w:r>
          </w:p>
          <w:p>
            <w:pPr>
              <w:pStyle w:val="null3"/>
              <w:ind w:firstLine="480"/>
              <w:jc w:val="both"/>
            </w:pPr>
            <w:r>
              <w:rPr>
                <w:sz w:val="21"/>
              </w:rPr>
              <w:t>行政区域的地面、地脚砖、天花板、各种桌椅、办公设备、风扇、所有门窗、玻璃、窗帘布的拆换（送至洗衣房并取回）、厕所及墙壁瓷砖、洗手盆、洗物盒、行政值班室的被服更换、会议所需的茶具的清洗、宣传栏、通知、公告的张贴。</w:t>
            </w:r>
          </w:p>
          <w:p>
            <w:pPr>
              <w:pStyle w:val="null3"/>
              <w:ind w:firstLine="480"/>
              <w:jc w:val="both"/>
            </w:pPr>
            <w:r>
              <w:rPr>
                <w:sz w:val="21"/>
              </w:rPr>
              <w:t>2.5物料提供</w:t>
            </w:r>
          </w:p>
          <w:p>
            <w:pPr>
              <w:pStyle w:val="null3"/>
              <w:ind w:firstLine="480"/>
              <w:jc w:val="both"/>
            </w:pPr>
            <w:r>
              <w:rPr>
                <w:sz w:val="21"/>
              </w:rPr>
              <w:t>（1）采购人承担</w:t>
            </w:r>
          </w:p>
          <w:p>
            <w:pPr>
              <w:pStyle w:val="null3"/>
              <w:ind w:firstLine="480"/>
              <w:jc w:val="both"/>
            </w:pPr>
            <w:r>
              <w:rPr>
                <w:sz w:val="21"/>
              </w:rPr>
              <w:t>A、锐器盒、医疗废物垃圾袋（黄色垃圾袋）；</w:t>
            </w:r>
          </w:p>
          <w:p>
            <w:pPr>
              <w:pStyle w:val="null3"/>
              <w:ind w:firstLine="480"/>
              <w:jc w:val="both"/>
            </w:pPr>
            <w:r>
              <w:rPr>
                <w:sz w:val="21"/>
              </w:rPr>
              <w:t>B、垃圾桶、垃圾篓；</w:t>
            </w:r>
          </w:p>
          <w:p>
            <w:pPr>
              <w:pStyle w:val="null3"/>
              <w:ind w:firstLine="480"/>
              <w:jc w:val="both"/>
            </w:pPr>
            <w:r>
              <w:rPr>
                <w:sz w:val="21"/>
              </w:rPr>
              <w:t>C、地面防滑地垫；</w:t>
            </w:r>
          </w:p>
          <w:p>
            <w:pPr>
              <w:pStyle w:val="null3"/>
              <w:ind w:firstLine="480"/>
              <w:jc w:val="both"/>
            </w:pPr>
            <w:r>
              <w:rPr>
                <w:sz w:val="21"/>
              </w:rPr>
              <w:t>D、生活垃圾外运费；</w:t>
            </w:r>
          </w:p>
          <w:p>
            <w:pPr>
              <w:pStyle w:val="null3"/>
              <w:ind w:firstLine="480"/>
              <w:jc w:val="both"/>
            </w:pPr>
            <w:r>
              <w:rPr>
                <w:sz w:val="21"/>
              </w:rPr>
              <w:t>E、医疗垃圾转运及处理费；</w:t>
            </w:r>
          </w:p>
          <w:p>
            <w:pPr>
              <w:pStyle w:val="null3"/>
              <w:ind w:firstLine="480"/>
              <w:jc w:val="both"/>
            </w:pPr>
            <w:r>
              <w:rPr>
                <w:sz w:val="21"/>
              </w:rPr>
              <w:t xml:space="preserve">F、由医疗垃圾处置单位提供使用的医疗垃圾运送周转箱； </w:t>
            </w:r>
          </w:p>
          <w:p>
            <w:pPr>
              <w:pStyle w:val="null3"/>
              <w:ind w:firstLine="480"/>
              <w:jc w:val="both"/>
            </w:pPr>
            <w:r>
              <w:rPr>
                <w:sz w:val="21"/>
              </w:rPr>
              <w:t>G、生活垃圾和医疗垃圾暂存地方。</w:t>
            </w:r>
          </w:p>
          <w:p>
            <w:pPr>
              <w:pStyle w:val="null3"/>
              <w:ind w:firstLine="480"/>
              <w:jc w:val="both"/>
            </w:pPr>
            <w:r>
              <w:rPr>
                <w:sz w:val="21"/>
              </w:rPr>
              <w:t>H、PVC地板打蜡材料。</w:t>
            </w:r>
          </w:p>
          <w:p>
            <w:pPr>
              <w:pStyle w:val="null3"/>
              <w:ind w:firstLine="480"/>
              <w:jc w:val="both"/>
            </w:pPr>
            <w:r>
              <w:rPr>
                <w:sz w:val="21"/>
              </w:rPr>
              <w:t>I、清洁卫生所需的各类标示；</w:t>
            </w:r>
          </w:p>
          <w:p>
            <w:pPr>
              <w:pStyle w:val="null3"/>
              <w:ind w:firstLine="480"/>
              <w:jc w:val="both"/>
            </w:pPr>
            <w:r>
              <w:rPr>
                <w:sz w:val="21"/>
              </w:rPr>
              <w:t>（2）</w:t>
            </w:r>
            <w:r>
              <w:rPr>
                <w:sz w:val="21"/>
              </w:rPr>
              <w:t>中标人</w:t>
            </w:r>
            <w:r>
              <w:rPr>
                <w:sz w:val="21"/>
              </w:rPr>
              <w:t>承担</w:t>
            </w:r>
          </w:p>
          <w:p>
            <w:pPr>
              <w:pStyle w:val="null3"/>
              <w:ind w:firstLine="480"/>
              <w:jc w:val="both"/>
            </w:pPr>
            <w:r>
              <w:rPr>
                <w:sz w:val="21"/>
              </w:rPr>
              <w:t>A、清洁、洗涤剂；</w:t>
            </w:r>
          </w:p>
          <w:p>
            <w:pPr>
              <w:pStyle w:val="null3"/>
              <w:ind w:firstLine="480"/>
              <w:jc w:val="both"/>
            </w:pPr>
            <w:r>
              <w:rPr>
                <w:sz w:val="21"/>
              </w:rPr>
              <w:t>B、擦拭用消毒剂，含物表、地面；浸泡消毒剂（不含便盆、胶带、医疗器械消毒剂）；</w:t>
            </w:r>
          </w:p>
          <w:p>
            <w:pPr>
              <w:pStyle w:val="null3"/>
              <w:ind w:firstLine="480"/>
              <w:jc w:val="both"/>
            </w:pPr>
            <w:r>
              <w:rPr>
                <w:sz w:val="21"/>
              </w:rPr>
              <w:t>C、生活垃圾袋（黑色垃圾袋）；</w:t>
            </w:r>
          </w:p>
          <w:p>
            <w:pPr>
              <w:pStyle w:val="null3"/>
              <w:ind w:firstLine="480"/>
              <w:jc w:val="both"/>
            </w:pPr>
            <w:r>
              <w:rPr>
                <w:sz w:val="21"/>
              </w:rPr>
              <w:t xml:space="preserve">D、生活垃圾运送车、可回收垃圾运倒车、织物回收运送车、医疗废物运送车； </w:t>
            </w:r>
          </w:p>
          <w:p>
            <w:pPr>
              <w:pStyle w:val="null3"/>
              <w:ind w:firstLine="480"/>
              <w:jc w:val="both"/>
            </w:pPr>
            <w:r>
              <w:rPr>
                <w:sz w:val="21"/>
              </w:rPr>
              <w:t>E、清洁工具、清洁设备、办公用品；</w:t>
            </w:r>
          </w:p>
          <w:p>
            <w:pPr>
              <w:pStyle w:val="null3"/>
              <w:ind w:firstLine="480"/>
              <w:jc w:val="both"/>
            </w:pPr>
            <w:r>
              <w:rPr>
                <w:sz w:val="21"/>
              </w:rPr>
              <w:t>F、多功能洗地机、单刷洗地机、吸水机、高压水枪（机）、吸尘机、鼓风机等；</w:t>
            </w:r>
          </w:p>
          <w:p>
            <w:pPr>
              <w:pStyle w:val="null3"/>
              <w:ind w:firstLine="480"/>
              <w:jc w:val="both"/>
            </w:pPr>
            <w:r>
              <w:rPr>
                <w:sz w:val="21"/>
              </w:rPr>
              <w:t>G、工作服，职业安全防护用品；</w:t>
            </w:r>
          </w:p>
          <w:p>
            <w:pPr>
              <w:pStyle w:val="null3"/>
              <w:ind w:firstLine="480"/>
              <w:jc w:val="both"/>
            </w:pPr>
            <w:r>
              <w:rPr>
                <w:sz w:val="21"/>
              </w:rPr>
              <w:t>H、员工工资及国家规定的福利待遇（社会保险、高温补贴、高空作业意外险等）；</w:t>
            </w:r>
          </w:p>
          <w:p>
            <w:pPr>
              <w:pStyle w:val="null3"/>
              <w:ind w:firstLine="480"/>
              <w:jc w:val="both"/>
            </w:pPr>
            <w:r>
              <w:rPr>
                <w:sz w:val="21"/>
              </w:rPr>
              <w:t>I、大型（30公斤以上）洗涤机、烘干机（清洗、烘干全院的地拖、尘推等，地拖头及尘推布必须是可拆下并每天用洗涤机进行清洗和烘干消毒）。</w:t>
            </w:r>
          </w:p>
          <w:p>
            <w:pPr>
              <w:pStyle w:val="null3"/>
              <w:ind w:firstLine="480"/>
              <w:jc w:val="both"/>
            </w:pPr>
            <w:r>
              <w:rPr>
                <w:sz w:val="21"/>
              </w:rPr>
              <w:t>2.6其他：</w:t>
            </w:r>
          </w:p>
          <w:p>
            <w:pPr>
              <w:pStyle w:val="null3"/>
              <w:ind w:firstLine="480"/>
              <w:jc w:val="both"/>
            </w:pPr>
            <w:r>
              <w:rPr>
                <w:sz w:val="21"/>
              </w:rPr>
              <w:t>（1）外围视卫生情况清洗，确保墙壁、天花无污迹、无蜘蛛网，地面无垃圾、无水渍、痰迹，各指示牌、消防栓、灯饰无尘渍，不锈钢设施无污迹、光亮。</w:t>
            </w:r>
          </w:p>
          <w:p>
            <w:pPr>
              <w:pStyle w:val="null3"/>
              <w:ind w:firstLine="480"/>
              <w:jc w:val="both"/>
            </w:pPr>
            <w:r>
              <w:rPr>
                <w:sz w:val="21"/>
              </w:rPr>
              <w:t>（2）甲方如有上级领导和重要嘉宾参观或医院举行重要活动，可根据需要提前通知</w:t>
            </w:r>
            <w:r>
              <w:rPr>
                <w:sz w:val="21"/>
              </w:rPr>
              <w:t>中标人</w:t>
            </w:r>
            <w:r>
              <w:rPr>
                <w:sz w:val="21"/>
              </w:rPr>
              <w:t>公司，</w:t>
            </w:r>
            <w:r>
              <w:rPr>
                <w:sz w:val="21"/>
              </w:rPr>
              <w:t>中标人</w:t>
            </w:r>
            <w:r>
              <w:rPr>
                <w:sz w:val="21"/>
              </w:rPr>
              <w:t>根据甲方要求进行突击性服务。</w:t>
            </w:r>
          </w:p>
          <w:p>
            <w:pPr>
              <w:pStyle w:val="null3"/>
              <w:ind w:firstLine="480"/>
              <w:jc w:val="both"/>
            </w:pPr>
            <w:r>
              <w:rPr>
                <w:sz w:val="21"/>
              </w:rPr>
              <w:t>（3）如有政府布置的卫生工作任务或遇火警、水管爆裂、台风袭击等特殊情况，</w:t>
            </w:r>
            <w:r>
              <w:rPr>
                <w:sz w:val="21"/>
              </w:rPr>
              <w:t>中标人</w:t>
            </w:r>
            <w:r>
              <w:rPr>
                <w:sz w:val="21"/>
              </w:rPr>
              <w:t>公司要组织突击小组配合甲方搞好特殊清洁工作。</w:t>
            </w:r>
          </w:p>
          <w:p>
            <w:pPr>
              <w:pStyle w:val="null3"/>
              <w:ind w:firstLine="480"/>
              <w:jc w:val="both"/>
            </w:pPr>
            <w:r>
              <w:rPr>
                <w:sz w:val="21"/>
              </w:rPr>
              <w:t>（4）可回收垃圾、医疗垃圾、生活垃圾的院内运输及暂存管理，楼层区内消毒床垫的搬运。</w:t>
            </w:r>
          </w:p>
          <w:p>
            <w:pPr>
              <w:pStyle w:val="null3"/>
              <w:ind w:firstLine="480"/>
              <w:jc w:val="both"/>
            </w:pPr>
            <w:r>
              <w:rPr>
                <w:sz w:val="21"/>
              </w:rPr>
              <w:t>（5）承包范围内的基本设施维护，厕所及管道疏通，化粪池清理等。</w:t>
            </w:r>
          </w:p>
          <w:p>
            <w:pPr>
              <w:pStyle w:val="null3"/>
              <w:ind w:firstLine="480"/>
              <w:jc w:val="both"/>
            </w:pPr>
            <w:r>
              <w:rPr>
                <w:sz w:val="21"/>
              </w:rPr>
              <w:t>（6）急诊、产房、手术室24小时保洁工作及病房、公共区域范围内午间、夜间的应急清洁服务。</w:t>
            </w:r>
          </w:p>
          <w:p>
            <w:pPr>
              <w:pStyle w:val="null3"/>
              <w:ind w:firstLine="480"/>
              <w:jc w:val="both"/>
            </w:pPr>
            <w:r>
              <w:rPr>
                <w:sz w:val="21"/>
              </w:rPr>
              <w:t>（7）维护承包范围内院容、院貌的整洁，劝阻病人及家属在病房窗外或公共通道晾挂衣服、杂物；冷暖气开放时，劝阻病人及家属关闭门窗。</w:t>
            </w:r>
          </w:p>
          <w:p>
            <w:pPr>
              <w:pStyle w:val="null3"/>
              <w:ind w:firstLine="480"/>
              <w:jc w:val="both"/>
            </w:pPr>
            <w:r>
              <w:rPr>
                <w:sz w:val="21"/>
              </w:rPr>
              <w:t>（8）在医院范围内劝阻病人及家属在各个场合吸烟，加强保洁，配合医院控烟检查、督导管理工作。</w:t>
            </w:r>
          </w:p>
          <w:p>
            <w:pPr>
              <w:pStyle w:val="null3"/>
              <w:ind w:firstLine="480"/>
              <w:jc w:val="both"/>
            </w:pPr>
            <w:r>
              <w:rPr>
                <w:sz w:val="21"/>
              </w:rPr>
              <w:t>（9）要配合医院因科室布局变动，需要调整台桌位置进行搬移，清理。</w:t>
            </w:r>
          </w:p>
          <w:p>
            <w:pPr>
              <w:pStyle w:val="null3"/>
              <w:ind w:firstLine="480"/>
              <w:jc w:val="both"/>
            </w:pPr>
            <w:r>
              <w:rPr>
                <w:b/>
                <w:sz w:val="21"/>
              </w:rPr>
              <w:t>3、工作职责及要求</w:t>
            </w:r>
          </w:p>
          <w:p>
            <w:pPr>
              <w:pStyle w:val="null3"/>
              <w:ind w:firstLine="480"/>
              <w:jc w:val="both"/>
            </w:pPr>
            <w:r>
              <w:rPr>
                <w:sz w:val="21"/>
              </w:rPr>
              <w:t>适用于普通清洁岗位和特殊科室清洁岗位。</w:t>
            </w:r>
          </w:p>
          <w:p>
            <w:pPr>
              <w:pStyle w:val="null3"/>
              <w:ind w:firstLine="480"/>
              <w:jc w:val="both"/>
            </w:pPr>
            <w:r>
              <w:rPr>
                <w:b/>
                <w:sz w:val="21"/>
              </w:rPr>
              <w:t>3.1日常清洁服务：</w:t>
            </w:r>
          </w:p>
          <w:p>
            <w:pPr>
              <w:pStyle w:val="null3"/>
              <w:ind w:firstLine="480"/>
              <w:jc w:val="both"/>
            </w:pPr>
            <w:r>
              <w:rPr>
                <w:sz w:val="21"/>
              </w:rPr>
              <w:t>（1）中标人</w:t>
            </w:r>
            <w:r>
              <w:rPr>
                <w:sz w:val="21"/>
              </w:rPr>
              <w:t>清洁服务人员、每天应有规定的上班时间，提前搞好公共区域地面清洁工作，以不影响甲方员工上班工作。上班时间详见下表：</w:t>
            </w:r>
          </w:p>
          <w:tbl>
            <w:tblPr>
              <w:tblInd w:type="dxa" w:w="120"/>
            </w:tblPr>
            <w:tblGrid>
              <w:gridCol w:w="404"/>
              <w:gridCol w:w="854"/>
              <w:gridCol w:w="3478"/>
              <w:gridCol w:w="862"/>
            </w:tblGrid>
            <w:tr>
              <w:tc>
                <w:tcPr>
                  <w:tcW w:type="dxa" w:w="40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序号</w:t>
                  </w:r>
                </w:p>
              </w:tc>
              <w:tc>
                <w:tcPr>
                  <w:tcW w:type="dxa" w:w="85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科室（部位）</w:t>
                  </w:r>
                </w:p>
              </w:tc>
              <w:tc>
                <w:tcPr>
                  <w:tcW w:type="dxa" w:w="347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上班时间</w:t>
                  </w:r>
                </w:p>
              </w:tc>
              <w:tc>
                <w:tcPr>
                  <w:tcW w:type="dxa" w:w="86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说明</w:t>
                  </w:r>
                </w:p>
              </w:tc>
            </w:tr>
            <w:tr>
              <w:tc>
                <w:tcPr>
                  <w:tcW w:type="dxa" w:w="4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1</w:t>
                  </w:r>
                </w:p>
              </w:tc>
              <w:tc>
                <w:tcPr>
                  <w:tcW w:type="dxa" w:w="85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临床科室</w:t>
                  </w:r>
                </w:p>
              </w:tc>
              <w:tc>
                <w:tcPr>
                  <w:tcW w:type="dxa" w:w="34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周一至周日：上午06：30－11：00  下午14：00－17：00</w:t>
                  </w:r>
                </w:p>
                <w:p>
                  <w:pPr>
                    <w:pStyle w:val="null3"/>
                    <w:ind w:firstLine="480"/>
                    <w:jc w:val="center"/>
                  </w:pPr>
                  <w:r>
                    <w:rPr>
                      <w:color w:val="000000"/>
                      <w:sz w:val="21"/>
                    </w:rPr>
                    <w:t>补      洁：中午11：00－14：00  晚上17：00－21：00</w:t>
                  </w:r>
                </w:p>
              </w:tc>
              <w:tc>
                <w:tcPr>
                  <w:tcW w:type="dxa" w:w="8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包括病房、诊疗区、技诊区等</w:t>
                  </w:r>
                </w:p>
              </w:tc>
            </w:tr>
            <w:tr>
              <w:tc>
                <w:tcPr>
                  <w:tcW w:type="dxa" w:w="4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2</w:t>
                  </w:r>
                </w:p>
              </w:tc>
              <w:tc>
                <w:tcPr>
                  <w:tcW w:type="dxa" w:w="85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非临床科室</w:t>
                  </w:r>
                </w:p>
              </w:tc>
              <w:tc>
                <w:tcPr>
                  <w:tcW w:type="dxa" w:w="34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周一至周日：上午06：30－11：00  下午14：00－17：00</w:t>
                  </w:r>
                </w:p>
                <w:p>
                  <w:pPr>
                    <w:pStyle w:val="null3"/>
                    <w:ind w:firstLine="480"/>
                    <w:jc w:val="center"/>
                  </w:pPr>
                  <w:r>
                    <w:rPr>
                      <w:color w:val="000000"/>
                      <w:sz w:val="21"/>
                    </w:rPr>
                    <w:t>补      洁：中午11：00－14：00  晚上17：00－22：00</w:t>
                  </w:r>
                </w:p>
              </w:tc>
              <w:tc>
                <w:tcPr>
                  <w:tcW w:type="dxa" w:w="8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包括行政区域</w:t>
                  </w:r>
                </w:p>
              </w:tc>
            </w:tr>
            <w:tr>
              <w:tc>
                <w:tcPr>
                  <w:tcW w:type="dxa" w:w="4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3</w:t>
                  </w:r>
                </w:p>
              </w:tc>
              <w:tc>
                <w:tcPr>
                  <w:tcW w:type="dxa" w:w="85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急诊、产房、手术室</w:t>
                  </w:r>
                </w:p>
              </w:tc>
              <w:tc>
                <w:tcPr>
                  <w:tcW w:type="dxa" w:w="34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24小时保洁（有特殊要求送标本病人消毒整理被服等）</w:t>
                  </w:r>
                </w:p>
              </w:tc>
              <w:tc>
                <w:tcPr>
                  <w:tcW w:type="dxa" w:w="8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p>
              </w:tc>
            </w:tr>
            <w:tr>
              <w:tc>
                <w:tcPr>
                  <w:tcW w:type="dxa" w:w="4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4</w:t>
                  </w:r>
                </w:p>
              </w:tc>
              <w:tc>
                <w:tcPr>
                  <w:tcW w:type="dxa" w:w="85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外围、绿化带</w:t>
                  </w:r>
                </w:p>
                <w:p>
                  <w:pPr>
                    <w:pStyle w:val="null3"/>
                    <w:ind w:firstLine="480"/>
                    <w:jc w:val="center"/>
                  </w:pPr>
                  <w:r>
                    <w:rPr>
                      <w:color w:val="000000"/>
                      <w:sz w:val="21"/>
                    </w:rPr>
                    <w:t>等公共区域</w:t>
                  </w:r>
                </w:p>
              </w:tc>
              <w:tc>
                <w:tcPr>
                  <w:tcW w:type="dxa" w:w="34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周一至周日：上午06：30－11：00  下午14：00－17：00</w:t>
                  </w:r>
                </w:p>
                <w:p>
                  <w:pPr>
                    <w:pStyle w:val="null3"/>
                    <w:ind w:firstLine="480"/>
                    <w:jc w:val="center"/>
                  </w:pPr>
                  <w:r>
                    <w:rPr>
                      <w:color w:val="000000"/>
                      <w:sz w:val="21"/>
                    </w:rPr>
                    <w:t>补      洁：中午11：00－14：00  晚上17：00－21：00</w:t>
                  </w:r>
                </w:p>
              </w:tc>
              <w:tc>
                <w:tcPr>
                  <w:tcW w:type="dxa" w:w="8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各楼宇周边、道路广场等</w:t>
                  </w:r>
                </w:p>
              </w:tc>
            </w:tr>
            <w:tr>
              <w:tc>
                <w:tcPr>
                  <w:tcW w:type="dxa" w:w="4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5</w:t>
                  </w:r>
                </w:p>
              </w:tc>
              <w:tc>
                <w:tcPr>
                  <w:tcW w:type="dxa" w:w="85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垃圾收送（包括医疗、生活、可回收垃圾）</w:t>
                  </w:r>
                </w:p>
              </w:tc>
              <w:tc>
                <w:tcPr>
                  <w:tcW w:type="dxa" w:w="34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周一至周日：上午06：30－11：00  下午14：00－17：00</w:t>
                  </w:r>
                </w:p>
              </w:tc>
              <w:tc>
                <w:tcPr>
                  <w:tcW w:type="dxa" w:w="8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80"/>
                    <w:jc w:val="center"/>
                  </w:pPr>
                  <w:r>
                    <w:rPr>
                      <w:color w:val="000000"/>
                      <w:sz w:val="21"/>
                    </w:rPr>
                    <w:t>特殊要求除外</w:t>
                  </w:r>
                </w:p>
              </w:tc>
            </w:tr>
          </w:tbl>
          <w:p>
            <w:pPr>
              <w:pStyle w:val="null3"/>
              <w:ind w:firstLine="480"/>
              <w:jc w:val="both"/>
            </w:pPr>
            <w:r>
              <w:rPr>
                <w:sz w:val="21"/>
              </w:rPr>
              <w:t>注：上班时间可根据各科室实际工作弹性合理安排，清洁服务人员应服从科室的管理和工作安排。</w:t>
            </w:r>
          </w:p>
          <w:p>
            <w:pPr>
              <w:pStyle w:val="null3"/>
              <w:ind w:firstLine="480"/>
              <w:jc w:val="both"/>
            </w:pPr>
            <w:r>
              <w:rPr>
                <w:sz w:val="21"/>
              </w:rPr>
              <w:t>（2）</w:t>
            </w:r>
            <w:r>
              <w:rPr>
                <w:sz w:val="21"/>
              </w:rPr>
              <w:t>户外地面以干式清扫为主，户内地面以清水配肥皂水湿式拖抹为主；当地面被血液、呕吐物、分泌物、排泄物污染时及时用消毒液清洁消毒。</w:t>
            </w:r>
          </w:p>
          <w:p>
            <w:pPr>
              <w:pStyle w:val="null3"/>
              <w:ind w:firstLine="480"/>
              <w:jc w:val="both"/>
            </w:pPr>
            <w:r>
              <w:rPr>
                <w:sz w:val="21"/>
              </w:rPr>
              <w:t>（3）</w:t>
            </w:r>
            <w:r>
              <w:rPr>
                <w:sz w:val="21"/>
              </w:rPr>
              <w:t>清洁工具如扫帚、垃圾铲、地拖（可拆卸的）及地拖桶、手套、毛巾等按使用场所不同，进行分色分类、编号、做好标识，严禁工具混用，以免造成交叉感染。对地毯地面以吸尘器吸尘打扫为主（吸尘一次，同时应做到随脏随打扫）。</w:t>
            </w:r>
          </w:p>
          <w:p>
            <w:pPr>
              <w:pStyle w:val="null3"/>
              <w:ind w:firstLine="480"/>
              <w:jc w:val="both"/>
            </w:pPr>
            <w:r>
              <w:rPr>
                <w:sz w:val="21"/>
              </w:rPr>
              <w:t>（4）</w:t>
            </w:r>
            <w:r>
              <w:rPr>
                <w:sz w:val="21"/>
              </w:rPr>
              <w:t>清洁物料严格按照甲方要求选用质量合格产品、定量供应。严禁劣质或不合格产品。</w:t>
            </w:r>
          </w:p>
          <w:p>
            <w:pPr>
              <w:pStyle w:val="null3"/>
              <w:ind w:firstLine="480"/>
              <w:jc w:val="both"/>
            </w:pPr>
            <w:r>
              <w:rPr>
                <w:sz w:val="21"/>
              </w:rPr>
              <w:t>（5）</w:t>
            </w:r>
            <w:r>
              <w:rPr>
                <w:sz w:val="21"/>
              </w:rPr>
              <w:t>毛巾清抹时一巾一台（柜），严禁一巾多用，毛巾使用后要消毒、晾晒，每天更换消毒液。使用后的地拖、抹布统一进行终末处理。</w:t>
            </w:r>
          </w:p>
          <w:p>
            <w:pPr>
              <w:pStyle w:val="null3"/>
              <w:ind w:firstLine="480"/>
              <w:jc w:val="both"/>
            </w:pPr>
            <w:r>
              <w:rPr>
                <w:sz w:val="21"/>
              </w:rPr>
              <w:t>（6）</w:t>
            </w:r>
            <w:r>
              <w:rPr>
                <w:sz w:val="21"/>
              </w:rPr>
              <w:t>进入各科室、办公室、会议室的清洁人员不得随便乱翻阅桌面材料、文件。进入重要敏感部门如财务办公室、收费处、档案室等搞卫生时，应与工作人员打招呼。</w:t>
            </w:r>
          </w:p>
          <w:p>
            <w:pPr>
              <w:pStyle w:val="null3"/>
              <w:ind w:firstLine="480"/>
              <w:jc w:val="both"/>
            </w:pPr>
            <w:r>
              <w:rPr>
                <w:sz w:val="21"/>
              </w:rPr>
              <w:t>（7）</w:t>
            </w:r>
            <w:r>
              <w:rPr>
                <w:sz w:val="21"/>
              </w:rPr>
              <w:t>外围、门前三包位置应保证在上午08：00前，下午14：30前完成清扫工作，并于每周六下午冲洗。</w:t>
            </w:r>
          </w:p>
          <w:p>
            <w:pPr>
              <w:pStyle w:val="null3"/>
              <w:ind w:firstLine="480"/>
              <w:jc w:val="both"/>
            </w:pPr>
            <w:r>
              <w:rPr>
                <w:sz w:val="21"/>
              </w:rPr>
              <w:t>（8）</w:t>
            </w:r>
            <w:r>
              <w:rPr>
                <w:sz w:val="21"/>
              </w:rPr>
              <w:t>洗手盆、洗物盆、卫生间、清洁间每天消毒清洗不少于2次，并能随脏随洗，保持干净无臭味。</w:t>
            </w:r>
          </w:p>
          <w:p>
            <w:pPr>
              <w:pStyle w:val="null3"/>
              <w:ind w:firstLine="480"/>
              <w:jc w:val="both"/>
            </w:pPr>
            <w:r>
              <w:rPr>
                <w:sz w:val="21"/>
              </w:rPr>
              <w:t>（9）</w:t>
            </w:r>
            <w:r>
              <w:rPr>
                <w:sz w:val="21"/>
              </w:rPr>
              <w:t>电器、仪器表面经科室人员同意及指导下，断电后用半干湿布抹一次/周。</w:t>
            </w:r>
          </w:p>
          <w:p>
            <w:pPr>
              <w:pStyle w:val="null3"/>
              <w:ind w:firstLine="480"/>
              <w:jc w:val="both"/>
            </w:pPr>
            <w:r>
              <w:rPr>
                <w:sz w:val="21"/>
              </w:rPr>
              <w:t>3.2医疗废物的运送、暂存管理服务：严格执行《广东省医疗废物管理条例》及其他医疗废物管理的有关规定。及时清理各垃圾桶（筐）的垃圾并及时运送到医院指定地点，做好医疗垃圾的交接记录。医疗垃圾、生活垃圾分开放置，分开收集并且加盖。医疗垃圾分类包装、封口、贴标签；垃圾桶（筐）每天刷洗一次，随脏随洗，保持污物间无垃圾堆积。</w:t>
            </w:r>
          </w:p>
          <w:p>
            <w:pPr>
              <w:pStyle w:val="null3"/>
              <w:ind w:firstLine="480"/>
              <w:jc w:val="both"/>
            </w:pPr>
            <w:r>
              <w:rPr>
                <w:sz w:val="21"/>
              </w:rPr>
              <w:t>3.3生活垃圾、可回收垃圾的收送2次/日、暂存服务严格执行《广东省生活垃圾管理规定》和《广东省可回收垃圾管理规定》及其他废物管理的有关规定。医疗垃圾收集专职人员必须如实登记各科医疗垃圾分类及数量，并且指导负责人统计汇总记录。</w:t>
            </w:r>
          </w:p>
          <w:p>
            <w:pPr>
              <w:pStyle w:val="null3"/>
              <w:ind w:firstLine="480"/>
              <w:jc w:val="both"/>
            </w:pPr>
            <w:r>
              <w:rPr>
                <w:sz w:val="21"/>
              </w:rPr>
              <w:t>3.4劝阻并收回病人在公共通道或窗外晾晒的衣物。</w:t>
            </w:r>
          </w:p>
          <w:p>
            <w:pPr>
              <w:pStyle w:val="null3"/>
              <w:ind w:firstLine="480"/>
              <w:jc w:val="both"/>
            </w:pPr>
            <w:r>
              <w:rPr>
                <w:sz w:val="21"/>
              </w:rPr>
              <w:t>3.5基本设施的维修报告：发现基本设施（如排气扇、水龙头、地面、墙、门、窗等等）的维修问题，及时反馈给部门负责人送行政后勤职能科报修，并追踪落实。</w:t>
            </w:r>
          </w:p>
          <w:p>
            <w:pPr>
              <w:pStyle w:val="null3"/>
              <w:ind w:firstLine="480"/>
              <w:jc w:val="both"/>
            </w:pPr>
            <w:r>
              <w:rPr>
                <w:sz w:val="21"/>
              </w:rPr>
              <w:t>3.6协助管理责任区域内的消防和防盗等安全管理工作。</w:t>
            </w:r>
          </w:p>
          <w:p>
            <w:pPr>
              <w:pStyle w:val="null3"/>
              <w:ind w:firstLine="480"/>
              <w:jc w:val="both"/>
            </w:pPr>
            <w:r>
              <w:rPr>
                <w:sz w:val="21"/>
              </w:rPr>
              <w:t>3.7协助管理责任区域内劝烟、控烟管理工作。</w:t>
            </w:r>
          </w:p>
          <w:p>
            <w:pPr>
              <w:pStyle w:val="null3"/>
              <w:ind w:firstLine="480"/>
              <w:jc w:val="both"/>
            </w:pPr>
            <w:r>
              <w:rPr>
                <w:b/>
                <w:sz w:val="21"/>
              </w:rPr>
              <w:t>4.工作质量标准及要求</w:t>
            </w:r>
          </w:p>
          <w:p>
            <w:pPr>
              <w:pStyle w:val="null3"/>
              <w:ind w:firstLine="480"/>
              <w:jc w:val="both"/>
            </w:pPr>
            <w:r>
              <w:rPr>
                <w:b/>
                <w:sz w:val="21"/>
              </w:rPr>
              <w:t>4.1要求：</w:t>
            </w:r>
          </w:p>
          <w:p>
            <w:pPr>
              <w:pStyle w:val="null3"/>
              <w:ind w:firstLine="480"/>
              <w:jc w:val="both"/>
            </w:pPr>
            <w:r>
              <w:rPr>
                <w:sz w:val="21"/>
              </w:rPr>
              <w:t>（1）中标人应充分了解并研究医院的运行情况和使用的建筑材料的特性，根据不同性质的建材而选用不同的清洁用品和清洁工具，尽量使用纯天然、优良、合格的清洁剂，每批入货必须提供区级以上验测单位的报告书。</w:t>
            </w:r>
          </w:p>
          <w:p>
            <w:pPr>
              <w:pStyle w:val="null3"/>
              <w:ind w:firstLine="480"/>
              <w:jc w:val="both"/>
            </w:pPr>
            <w:r>
              <w:rPr>
                <w:sz w:val="21"/>
              </w:rPr>
              <w:t>（2）中标人必须服从医院的管理，遵守医院的有关规章制度。在承包期内对承包区域的卫生清洁负全部责任，有义务协助上级主管部门做好各项检查。</w:t>
            </w:r>
          </w:p>
          <w:p>
            <w:pPr>
              <w:pStyle w:val="null3"/>
              <w:ind w:firstLine="480"/>
              <w:jc w:val="both"/>
            </w:pPr>
            <w:r>
              <w:rPr>
                <w:sz w:val="21"/>
              </w:rPr>
              <w:t>（3）如遇火警、水管爆裂、台风袭击、迎接参观检查、医院突击清洁、因预防疾病进行的清洁消毒工作等特殊情况，中标人公司要组织突击小组配合甲方搞好特殊清洁工作，费用不另外追加。（工作量大、时间较长或情况特殊时双方协商解决）。</w:t>
            </w:r>
          </w:p>
          <w:p>
            <w:pPr>
              <w:pStyle w:val="null3"/>
              <w:ind w:firstLine="480"/>
              <w:jc w:val="both"/>
            </w:pPr>
            <w:r>
              <w:rPr>
                <w:sz w:val="21"/>
              </w:rPr>
              <w:t>（4）中标人应根据医院的运行情况安排充足的工作人员和制定上班时间，外围公共区域及道路的地面保洁应在医院员工上班前（早上08：00前，下午14：30前）全部完成。</w:t>
            </w:r>
          </w:p>
          <w:p>
            <w:pPr>
              <w:pStyle w:val="null3"/>
              <w:ind w:firstLine="480"/>
              <w:jc w:val="both"/>
            </w:pPr>
            <w:r>
              <w:rPr>
                <w:sz w:val="21"/>
              </w:rPr>
              <w:t>（5）管理空调、电风扇、电灯、水龙头等开与关的管理。</w:t>
            </w:r>
          </w:p>
          <w:p>
            <w:pPr>
              <w:pStyle w:val="null3"/>
              <w:ind w:firstLine="480"/>
              <w:jc w:val="both"/>
            </w:pPr>
            <w:r>
              <w:rPr>
                <w:sz w:val="21"/>
              </w:rPr>
              <w:t>（6）勤杂事务：包括应急搬加床，医院应急事务（服从医院调整）等与医院工作相关的勤杂事务。</w:t>
            </w:r>
          </w:p>
          <w:p>
            <w:pPr>
              <w:pStyle w:val="null3"/>
              <w:ind w:firstLine="480"/>
              <w:jc w:val="both"/>
            </w:pPr>
            <w:r>
              <w:rPr>
                <w:sz w:val="21"/>
              </w:rPr>
              <w:t>（7）协助院方管理责任区域内的消防和防盗等安全管理工作。</w:t>
            </w:r>
          </w:p>
          <w:p>
            <w:pPr>
              <w:pStyle w:val="null3"/>
              <w:ind w:firstLine="480"/>
              <w:jc w:val="both"/>
            </w:pPr>
            <w:r>
              <w:rPr>
                <w:sz w:val="21"/>
              </w:rPr>
              <w:t>（8）保证员工的稳定性，特别是医技科室、重病房及病区，不能因员工变动影响工作。</w:t>
            </w:r>
          </w:p>
          <w:p>
            <w:pPr>
              <w:pStyle w:val="null3"/>
              <w:ind w:firstLine="480"/>
              <w:jc w:val="both"/>
            </w:pPr>
            <w:r>
              <w:rPr>
                <w:sz w:val="21"/>
              </w:rPr>
              <w:t>（9）协助医院劝烟、控烟管理工作。</w:t>
            </w:r>
          </w:p>
          <w:p>
            <w:pPr>
              <w:pStyle w:val="null3"/>
              <w:ind w:firstLine="480"/>
              <w:jc w:val="both"/>
            </w:pPr>
            <w:r>
              <w:rPr>
                <w:b/>
                <w:sz w:val="21"/>
              </w:rPr>
              <w:t>4.2工作质量标准：</w:t>
            </w:r>
          </w:p>
          <w:p>
            <w:pPr>
              <w:pStyle w:val="null3"/>
              <w:ind w:firstLine="480"/>
              <w:jc w:val="both"/>
            </w:pPr>
            <w:r>
              <w:rPr>
                <w:sz w:val="21"/>
              </w:rPr>
              <w:t>（1）病房：病床、床头柜、储物柜干净无灰尘、墙壁整洁光亮、地面干净无杂物、无垃圾无污垢、天花没有蜘蛛网、玻璃窗洁净无灰尘，床单位终末消毒应达到感控要求，枕芯、被芯无霉点泛黄，做到清洁干净；风扇、抽风机、插座、设备带、开关、空气消毒器干净无尘，不锈钢病床、不锈钢床头柜、不锈钢器具等无锈渍，每半个月上油一次。每到换季要晾晒棉胎。</w:t>
            </w:r>
          </w:p>
          <w:p>
            <w:pPr>
              <w:pStyle w:val="null3"/>
              <w:ind w:firstLine="480"/>
              <w:jc w:val="both"/>
            </w:pPr>
            <w:r>
              <w:rPr>
                <w:sz w:val="21"/>
              </w:rPr>
              <w:t>（2）卫生间：地面整洁无异味、无积水、洗手盆、坐厕、蹲厕无污垢、备有垃圾桶一个、每日清倒垃圾2次、每日清洗2次。</w:t>
            </w:r>
          </w:p>
          <w:p>
            <w:pPr>
              <w:pStyle w:val="null3"/>
              <w:ind w:firstLine="480"/>
              <w:jc w:val="both"/>
            </w:pPr>
            <w:r>
              <w:rPr>
                <w:sz w:val="21"/>
              </w:rPr>
              <w:t>（3）水龙头：无积尘、无污物、按规范消毒。</w:t>
            </w:r>
          </w:p>
          <w:p>
            <w:pPr>
              <w:pStyle w:val="null3"/>
              <w:ind w:firstLine="480"/>
              <w:jc w:val="both"/>
            </w:pPr>
            <w:r>
              <w:rPr>
                <w:sz w:val="21"/>
              </w:rPr>
              <w:t>（4）楼梯走廊：地面干净、无烟头、无杂物、无垃圾、无污垢、墙壁整洁光亮、没有小广告、天花没有蜘蛛网、窗户干净、消防箱干净无灰尘。</w:t>
            </w:r>
          </w:p>
          <w:p>
            <w:pPr>
              <w:pStyle w:val="null3"/>
              <w:ind w:firstLine="480"/>
              <w:jc w:val="both"/>
            </w:pPr>
            <w:r>
              <w:rPr>
                <w:sz w:val="21"/>
              </w:rPr>
              <w:t>（5）道路：路面干净无纸碎、塑料袋、杂物、无明显泥沙、无积水。</w:t>
            </w:r>
          </w:p>
          <w:p>
            <w:pPr>
              <w:pStyle w:val="null3"/>
              <w:ind w:firstLine="480"/>
              <w:jc w:val="both"/>
            </w:pPr>
            <w:r>
              <w:rPr>
                <w:sz w:val="21"/>
              </w:rPr>
              <w:t>（6）沟渠：暗沟通畅、无堵塞，明沟通畅没有淤泥、没有刺鼻臭味、无外溢。</w:t>
            </w:r>
          </w:p>
          <w:p>
            <w:pPr>
              <w:pStyle w:val="null3"/>
              <w:ind w:firstLine="480"/>
              <w:jc w:val="both"/>
            </w:pPr>
            <w:r>
              <w:rPr>
                <w:sz w:val="21"/>
              </w:rPr>
              <w:t>沙井：有盖、通畅、无堵塞。</w:t>
            </w:r>
          </w:p>
          <w:p>
            <w:pPr>
              <w:pStyle w:val="null3"/>
              <w:ind w:firstLine="480"/>
              <w:jc w:val="both"/>
            </w:pPr>
            <w:r>
              <w:rPr>
                <w:sz w:val="21"/>
              </w:rPr>
              <w:t>（7）天面、棚顶：排水道通畅、无杂物堵塞、楼面无垃圾、无积水。</w:t>
            </w:r>
          </w:p>
          <w:p>
            <w:pPr>
              <w:pStyle w:val="null3"/>
              <w:ind w:firstLine="480"/>
              <w:jc w:val="both"/>
            </w:pPr>
            <w:r>
              <w:rPr>
                <w:sz w:val="21"/>
              </w:rPr>
              <w:t>绿化带：无纸碎、烟头、塑料袋、落叶等。地下室：无积水、无垃圾、每日清扫一次、定期冲洗地面。</w:t>
            </w:r>
          </w:p>
          <w:p>
            <w:pPr>
              <w:pStyle w:val="null3"/>
              <w:ind w:firstLine="480"/>
              <w:jc w:val="both"/>
            </w:pPr>
            <w:r>
              <w:rPr>
                <w:sz w:val="21"/>
              </w:rPr>
              <w:t>（8）住宿区：楼梯每日清扫一次、无杂物、无垃圾、无污垢、每日清倒路边垃圾桶2次。</w:t>
            </w:r>
          </w:p>
          <w:p>
            <w:pPr>
              <w:pStyle w:val="null3"/>
              <w:ind w:firstLine="480"/>
              <w:jc w:val="both"/>
            </w:pPr>
            <w:r>
              <w:rPr>
                <w:sz w:val="21"/>
              </w:rPr>
              <w:t>（9）行政楼：办公室、会议室、接待室、值班室、更衣室内保持干净明亮、空气清新、地面干净无垃圾、桌椅摆放整齐、无灰尘、无杂物、地毡平整无损、无积尘、玻璃窗户洁净无尘。</w:t>
            </w:r>
          </w:p>
          <w:p>
            <w:pPr>
              <w:pStyle w:val="null3"/>
              <w:ind w:firstLine="480"/>
              <w:jc w:val="both"/>
            </w:pPr>
            <w:r>
              <w:rPr>
                <w:sz w:val="21"/>
              </w:rPr>
              <w:t>（10）宣传栏、展示柜及其他设备设施：无陈旧手印、无积尘、无陈旧污渍。</w:t>
            </w:r>
          </w:p>
          <w:p>
            <w:pPr>
              <w:pStyle w:val="null3"/>
              <w:ind w:firstLine="480"/>
              <w:jc w:val="both"/>
            </w:pPr>
            <w:r>
              <w:rPr>
                <w:sz w:val="21"/>
              </w:rPr>
              <w:t>（11）门前卫生区：无垃圾、无广告、无明显泥沙、无杂物。</w:t>
            </w:r>
          </w:p>
          <w:p>
            <w:pPr>
              <w:pStyle w:val="null3"/>
              <w:ind w:firstLine="480"/>
              <w:jc w:val="both"/>
            </w:pPr>
            <w:r>
              <w:rPr>
                <w:sz w:val="21"/>
              </w:rPr>
              <w:t>（12）电梯轿厢：轿厢天花无蜘蛛网、灰尘、轿门缝隙无泥沙杂物、轿厢壁无污垢、及时上油保持光亮，每日消毒电梯2次包括按键。每周全面消毒擦并不锈钢油一次。</w:t>
            </w:r>
          </w:p>
          <w:p>
            <w:pPr>
              <w:pStyle w:val="null3"/>
              <w:ind w:firstLine="480"/>
              <w:jc w:val="both"/>
            </w:pPr>
            <w:r>
              <w:rPr>
                <w:sz w:val="21"/>
              </w:rPr>
              <w:t>（13）清洁工具：干净整齐、无污渍，分类使用并有标识，摆放整齐，无叠放、混放。污区用具用后及时消毒。</w:t>
            </w:r>
          </w:p>
          <w:p>
            <w:pPr>
              <w:pStyle w:val="null3"/>
              <w:ind w:firstLine="480"/>
              <w:jc w:val="both"/>
            </w:pPr>
            <w:r>
              <w:rPr>
                <w:sz w:val="21"/>
              </w:rPr>
              <w:t>（14）垃圾桶：无垃圾爆满、表面无痰渍、无污渍，按规范消毒。</w:t>
            </w:r>
          </w:p>
          <w:p>
            <w:pPr>
              <w:pStyle w:val="null3"/>
              <w:ind w:firstLine="480"/>
              <w:jc w:val="both"/>
            </w:pPr>
            <w:r>
              <w:rPr>
                <w:b/>
                <w:sz w:val="21"/>
              </w:rPr>
              <w:t>5、日常保洁工作程序</w:t>
            </w:r>
          </w:p>
          <w:p>
            <w:pPr>
              <w:pStyle w:val="null3"/>
              <w:ind w:firstLine="480"/>
              <w:jc w:val="both"/>
            </w:pPr>
            <w:r>
              <w:rPr>
                <w:sz w:val="21"/>
              </w:rPr>
              <w:t>所需保洁工具：工具车、地拖、地拖桶、扫把、垃圾铲、 涂水器、玻璃刮、毛巾、小方巾、百洁布、镜布、厕刷、伸缩杆、地滑牌、火钳、尘推、圆桶，垃圾胶袋等所需保洁工具由中标方提供。</w:t>
            </w:r>
          </w:p>
          <w:p>
            <w:pPr>
              <w:pStyle w:val="null3"/>
              <w:ind w:firstLine="480"/>
              <w:jc w:val="both"/>
            </w:pPr>
            <w:r>
              <w:rPr>
                <w:b/>
                <w:sz w:val="21"/>
              </w:rPr>
              <w:t>5.1病房日常保洁工作程序表</w:t>
            </w:r>
          </w:p>
          <w:p>
            <w:pPr>
              <w:pStyle w:val="null3"/>
              <w:ind w:firstLine="480"/>
              <w:jc w:val="both"/>
            </w:pPr>
            <w:r>
              <w:rPr>
                <w:sz w:val="21"/>
              </w:rPr>
              <w:t xml:space="preserve">（1）班次：正常班               </w:t>
            </w:r>
          </w:p>
          <w:p>
            <w:pPr>
              <w:pStyle w:val="null3"/>
              <w:ind w:firstLine="480"/>
              <w:jc w:val="both"/>
            </w:pPr>
            <w:r>
              <w:rPr>
                <w:sz w:val="21"/>
              </w:rPr>
              <w:t>（2）所需保洁工具：工具车、地拖、地拖桶、扫把、垃圾铲、 涂水器、玻璃刮、毛巾、小方巾、百洁布、镜布、厕刷、伸缩杆、地滑牌、火钳、尘推、圆桶。</w:t>
            </w:r>
          </w:p>
          <w:p>
            <w:pPr>
              <w:pStyle w:val="null3"/>
              <w:ind w:firstLine="480"/>
              <w:jc w:val="both"/>
            </w:pPr>
            <w:r>
              <w:rPr>
                <w:sz w:val="21"/>
              </w:rPr>
              <w:t xml:space="preserve">（3）工作时间：6:30-11:00  14:00-17:00     </w:t>
            </w:r>
          </w:p>
          <w:tbl>
            <w:tblPr>
              <w:tblInd w:type="dxa" w:w="120"/>
            </w:tblPr>
            <w:tblGrid>
              <w:gridCol w:w="989"/>
              <w:gridCol w:w="1791"/>
              <w:gridCol w:w="1386"/>
              <w:gridCol w:w="1433"/>
            </w:tblGrid>
            <w:tr>
              <w:tc>
                <w:tcPr>
                  <w:tcW w:type="dxa" w:w="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时间</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保洁工作内容</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06:30-08:00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完成病房一扫一拖、打开水、保洁责任区，随脏随拖。</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地面无污渍、无尘、无死角</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拖地期间必须放置小心地滑牌</w:t>
                  </w: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08:00-08:30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收病房垃圾、更换干净垃圾袋。</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垃圾不超过桶的3/4</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生活垃圾同医疗垃圾分开收集</w:t>
                  </w: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08:30-09:30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冲洗病房卫生间，以及清洗洗手盆。</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厕所无异味，物品表面干净，地面无污渍、无尘、无死角</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09:30-10:30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抹储物柜、床头柜、床旁椅和窗台。</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表面无污渍、无尘</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10:30-10:50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负责区域内垃圾打包，污被服打包，放到污物间。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地面无污渍、无尘、无死角，消毒隔离比例符合要求</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10:50-11:00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整理清洁工具车等，放指定位置。</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整齐、干净</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14：00-16:00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做好整个责任区域及公共区域的保洁工作，收集垃圾打包放污物间。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物品表面干净，地面无垃圾、无污渍、无死角，厕所无异味，消毒符合要求</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生活垃圾同医疗垃圾分开收集、放置</w:t>
                  </w: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16:00-16:50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清点被服入库。</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物品摆放整洁</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r>
            <w:tr>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16:50-17:00</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整理清洁工具车等，放指定位置。</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整齐、干净</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1"/>
                    </w:rPr>
                    <w:t>保洁用具标识清楚</w:t>
                  </w:r>
                </w:p>
              </w:tc>
            </w:tr>
          </w:tbl>
          <w:p>
            <w:pPr>
              <w:pStyle w:val="null3"/>
              <w:ind w:firstLine="480"/>
              <w:jc w:val="both"/>
            </w:pPr>
            <w:r>
              <w:rPr>
                <w:sz w:val="21"/>
              </w:rPr>
              <w:t>（4）周计划卫生如下表：</w:t>
            </w:r>
          </w:p>
          <w:tbl>
            <w:tblPr>
              <w:tblInd w:type="dxa" w:w="135"/>
            </w:tblPr>
            <w:tblGrid>
              <w:gridCol w:w="1047"/>
              <w:gridCol w:w="2857"/>
              <w:gridCol w:w="1278"/>
              <w:gridCol w:w="416"/>
            </w:tblGrid>
            <w:tr>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星期</w:t>
                  </w:r>
                </w:p>
              </w:tc>
              <w:tc>
                <w:tcPr>
                  <w:tcW w:type="dxa" w:w="2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计划卫生</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周一</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全面抹净病区所有墙身、候诊椅。全面清洁护士站、治疗室、窗槽、柜顶，高位门顶。</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周二</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抹净病房氧气槽，床头柜、床位四周、病房</w:t>
                  </w:r>
                </w:p>
                <w:p>
                  <w:pPr>
                    <w:pStyle w:val="null3"/>
                    <w:ind w:firstLine="480"/>
                    <w:jc w:val="both"/>
                  </w:pPr>
                  <w:r>
                    <w:rPr>
                      <w:color w:val="000000"/>
                      <w:sz w:val="21"/>
                    </w:rPr>
                    <w:t>和厕所玻璃窗台、水龙头。</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周三</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全面清洁污物间天花、风口、滤网、墙身，用消毒水刷地板。抹净通道排风口，所有通道宣传栏玻璃表面，高位门顶。</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周四</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抹净治疗车，车轮清洁及病历车。全面抹净通道水牌、床牌号，应救灯高位清洁。</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周五</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全面扫净公共通道，走火梯，墙身蜘蛛网，扫净治疗室柜台面、顶部，洗净地板死角。</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物品表面无污渍、无尘等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周六</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全面清洁病房厕所天花、风口、墙身、灯管、电视机、吊针架，门顶清洁。</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周日</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全面清洁消防设施表面，抹净责任走火梯的扶手、窗槽，刷洗干净梯级。</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表面无污渍、无蜘蛛网等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ind w:firstLine="480"/>
              <w:jc w:val="both"/>
            </w:pPr>
            <w:r>
              <w:rPr>
                <w:b/>
                <w:sz w:val="21"/>
              </w:rPr>
              <w:t>5.2门诊楼日常保洁工作程序表</w:t>
            </w:r>
          </w:p>
          <w:p>
            <w:pPr>
              <w:pStyle w:val="null3"/>
              <w:ind w:firstLine="480"/>
              <w:jc w:val="both"/>
            </w:pPr>
            <w:r>
              <w:rPr>
                <w:sz w:val="21"/>
              </w:rPr>
              <w:t xml:space="preserve">（1）班次：正常班               </w:t>
            </w:r>
          </w:p>
          <w:p>
            <w:pPr>
              <w:pStyle w:val="null3"/>
              <w:ind w:firstLine="480"/>
              <w:jc w:val="both"/>
            </w:pPr>
            <w:r>
              <w:rPr>
                <w:sz w:val="21"/>
              </w:rPr>
              <w:t>（2）所需保洁工具：工具车、地拖、地拖桶、扫把、垃圾铲、涂水器、玻璃刮、毛巾、小方巾、百洁布、镜布、 厕刷、伸缩杆、地滑牌、火钳、尘推、圆桶</w:t>
            </w:r>
          </w:p>
          <w:p>
            <w:pPr>
              <w:pStyle w:val="null3"/>
              <w:ind w:firstLine="480"/>
              <w:jc w:val="both"/>
            </w:pPr>
            <w:r>
              <w:rPr>
                <w:sz w:val="21"/>
              </w:rPr>
              <w:t xml:space="preserve">（3）工作时间：6:30-11:00  14:00-17:00    </w:t>
            </w:r>
          </w:p>
          <w:tbl>
            <w:tblPr>
              <w:tblInd w:type="dxa" w:w="135"/>
            </w:tblPr>
            <w:tblGrid>
              <w:gridCol w:w="1024"/>
              <w:gridCol w:w="1951"/>
              <w:gridCol w:w="1898"/>
              <w:gridCol w:w="725"/>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时间</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保洁工作内容</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06:30-07:30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开诊室以及收倒诊室里面的垃圾，抹台面，拖地面，清洗洗手盆。</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地面干燥、无污渍；物品表面干净；垃圾不超过桶的3/4。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生活垃圾同医疗垃圾分开收集</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07:30-08:00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清扫整个责任区域的地面垃圾。</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地面无污渍，无尘、无死角、无积水。</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08:00-08:30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扫、拖走火梯，抹不锈钢扶手。</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地面无污渍，无尘、无死角；物品表面干净、无污渍，移动物品及时归位。</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08:30-09:30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来回巡扫保洁，区域卫生。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物品表面干净、无污渍，地面无垃圾、干燥。</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09:30-10:30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清洁并消毒责任区域的扶手、窗台、插座、墙壁饰物、指示牌、消防栓、垃圾桶及桌椅等。巡扫走廊，楼梯保洁。</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10:30-10:50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收集责任区域垃圾并打包放到污物间。</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整齐、干净，垃圾不超过3/4。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10:50-11:00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整理清洁车，放指定位置。</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工具车整齐</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14:00-15:00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开诊室门及抹诊室门，以及诊室台面地面保洁，抹诊室里面台面、窗台，收倒垃圾，扫、拖地面。</w:t>
                  </w:r>
                </w:p>
              </w:tc>
              <w:tc>
                <w:tcPr>
                  <w:tcW w:type="dxa" w:w="18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按计划保质保量完成，地面无污渍，无尘、无死角、无垃圾，物品表面干净、无污渍、无水渍；垃圾不超过桶的3/4，安全。</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15:00-16:00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巡扫公共走廊、楼梯，抹屏风和候诊椅。以及公共区域垃圾打包送污物间。</w:t>
                  </w:r>
                </w:p>
              </w:tc>
              <w:tc>
                <w:tcPr>
                  <w:tcW w:type="dxa" w:w="1898"/>
                  <w:vMerge/>
                  <w:tcBorders>
                    <w:top w:val="none" w:color="000000" w:sz="4"/>
                    <w:left w:val="none" w:color="000000" w:sz="4"/>
                    <w:bottom w:val="single" w:color="000000" w:sz="4"/>
                    <w:right w:val="single" w:color="000000" w:sz="4"/>
                  </w:tcBorders>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特殊情况即时处理</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16:00-17:00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来回巡扫保洁，整理清洁车，签到下班。</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工具整齐</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bl>
          <w:p>
            <w:pPr>
              <w:pStyle w:val="null3"/>
              <w:ind w:firstLine="480"/>
              <w:jc w:val="both"/>
            </w:pPr>
            <w:r>
              <w:rPr>
                <w:sz w:val="21"/>
              </w:rPr>
              <w:t>（4）周计划卫生如下表：</w:t>
            </w:r>
          </w:p>
          <w:tbl>
            <w:tblPr>
              <w:tblInd w:type="dxa" w:w="135"/>
            </w:tblPr>
            <w:tblGrid>
              <w:gridCol w:w="1049"/>
              <w:gridCol w:w="1473"/>
              <w:gridCol w:w="1558"/>
              <w:gridCol w:w="1519"/>
            </w:tblGrid>
            <w:tr>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星期</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计划卫生</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周一</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诊室的墙壁、门顶、窗台、窗槽、地角线</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周二</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清洁公共区域（走廊、楼梯、阳台）的墙壁及其饰物、门顶、窗台、窗槽、地角线。</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周三</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诊室的墙壁、屏风、窗台、窗槽、地角线；垃圾桶冲洗。</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周四</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办公室、生活区等的墙壁、门顶、窗台、窗槽。</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周五</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垃圾桶每天冲洗及消毒</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周六</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救助座椅的清洁消毒</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周日</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天花及扫蜘蛛网</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表面无污渍、无蜘蛛网等。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操作安全，合理使用清洁剂及工具</w:t>
                  </w:r>
                </w:p>
              </w:tc>
            </w:tr>
          </w:tbl>
          <w:p>
            <w:pPr>
              <w:pStyle w:val="null3"/>
              <w:ind w:firstLine="480"/>
              <w:jc w:val="both"/>
            </w:pPr>
            <w:r>
              <w:rPr>
                <w:b/>
                <w:sz w:val="21"/>
              </w:rPr>
              <w:t>5.3办公楼日常保洁工作程序表</w:t>
            </w:r>
          </w:p>
          <w:p>
            <w:pPr>
              <w:pStyle w:val="null3"/>
              <w:ind w:firstLine="480"/>
              <w:jc w:val="both"/>
            </w:pPr>
            <w:r>
              <w:rPr>
                <w:sz w:val="21"/>
              </w:rPr>
              <w:t xml:space="preserve">（1）班次：正常班    </w:t>
            </w:r>
          </w:p>
          <w:p>
            <w:pPr>
              <w:pStyle w:val="null3"/>
              <w:ind w:firstLine="480"/>
              <w:jc w:val="both"/>
            </w:pPr>
            <w:r>
              <w:rPr>
                <w:sz w:val="21"/>
              </w:rPr>
              <w:t>（2）所需保洁工具：工具车、地拖、地拖桶、扫把、垃圾铲、涂水器、玻璃刮、毛巾、小方巾、百洁布、伸缩杆、厕刷、地滑牌、火钳、尘推、圆桶</w:t>
            </w:r>
          </w:p>
          <w:p>
            <w:pPr>
              <w:pStyle w:val="null3"/>
              <w:ind w:firstLine="480"/>
              <w:jc w:val="both"/>
            </w:pPr>
            <w:r>
              <w:rPr>
                <w:sz w:val="21"/>
              </w:rPr>
              <w:t xml:space="preserve">（3）工作时间：6:30-11:00  14:00-17:00   </w:t>
            </w:r>
            <w:r>
              <w:rPr>
                <w:sz w:val="21"/>
              </w:rPr>
              <w:t xml:space="preserve"> </w:t>
            </w:r>
          </w:p>
          <w:tbl>
            <w:tblPr>
              <w:tblInd w:type="dxa" w:w="135"/>
            </w:tblPr>
            <w:tblGrid>
              <w:gridCol w:w="1024"/>
              <w:gridCol w:w="1951"/>
              <w:gridCol w:w="1898"/>
              <w:gridCol w:w="725"/>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时间</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保洁工作内容</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6:30-07:30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扫拖公共通道，走火梯，电梯间，以及冲洗卫生间。</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地面无污渍，无死角；物品表面干净；厕所无异味。</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07:30-08:00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收倒办公室的垃圾，抹台面，扫、拖地面。</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地面无污渍、无尘、无胶；物品表面干净，无污渍，无尘、无死角。</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小心地滑牌放置</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08:00-09:00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清洗办公室洗手盆</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表面干净，消毒隔离比例符合要求。</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09:00-10:00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抹公共通道，扶手，窗台，窗槽</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10:00-10:50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抹办公室里面窗台，窗槽，通道门。第二次冲洗洗手间和卫生间，垃圾打包指定位置。</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物品表面干净，地面无污渍，无尘、无死角；垃圾不超过3/4。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10:50-11:00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整理工具，放指定位置，下班。</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工具车整齐</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14:00-15:00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收倒办公室的垃圾，冲洗洗手间。</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物品表面干净，地面无污渍，无尘、无死角；洗手间无异味。</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15:00-16:00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巡扫公共通道，以及走火梯扶手。</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16:00-16:50</w:t>
                  </w:r>
                </w:p>
                <w:p>
                  <w:pPr>
                    <w:pStyle w:val="null3"/>
                    <w:ind w:firstLine="480"/>
                    <w:jc w:val="both"/>
                  </w:pPr>
                  <w:r>
                    <w:rPr>
                      <w:color w:val="000000"/>
                      <w:sz w:val="21"/>
                    </w:rPr>
                    <w:t>16:50-17:00</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抹电梯间墙身，窗台，椅子，垃圾打包，指定位置。</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物品表面干净，地面无污渍，无尘、无死角；垃圾不超过3/4。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24"/>
                  <w:vMerge/>
                  <w:tcBorders>
                    <w:top w:val="none" w:color="000000" w:sz="4"/>
                    <w:left w:val="single" w:color="000000" w:sz="4"/>
                    <w:bottom w:val="single" w:color="000000" w:sz="4"/>
                    <w:right w:val="single" w:color="000000" w:sz="4"/>
                  </w:tcBorders>
                </w:tcP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整理清洁车，放指定位置，下班。</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工具车整齐</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ind w:firstLine="480"/>
              <w:jc w:val="both"/>
            </w:pPr>
            <w:r>
              <w:rPr>
                <w:sz w:val="21"/>
              </w:rPr>
              <w:t>（4）周计划卫生如下表：</w:t>
            </w:r>
          </w:p>
          <w:tbl>
            <w:tblPr>
              <w:tblInd w:type="dxa" w:w="135"/>
            </w:tblPr>
            <w:tblGrid>
              <w:gridCol w:w="1047"/>
              <w:gridCol w:w="2449"/>
              <w:gridCol w:w="1455"/>
              <w:gridCol w:w="647"/>
            </w:tblGrid>
            <w:tr>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星期</w:t>
                  </w:r>
                </w:p>
              </w:tc>
              <w:tc>
                <w:tcPr>
                  <w:tcW w:type="dxa" w:w="2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计划卫生</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保洁标准</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备注</w:t>
                  </w: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周一</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全面抹净电梯间所有墙身，抹净柜顶，高位门顶。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周二</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全面抹净办公区内玻璃窗台，厕所玻璃，水龙头。</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周三</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全面清洁洗手间天花，风口，墙身，用消毒水刷地板。抹净通道排风口。</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周四</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全面抹净责任区域通道玻璃（单面擦刮）</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表面无污渍、无尘、无胶等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周五</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全面扫净公共通道，走火梯，墙身蜘蛛网。</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物品表面无污渍、无尘</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周六</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全面清洗公共区域，垃圾桶及脚踏桶。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周日</w:t>
                  </w:r>
                </w:p>
              </w:tc>
              <w:tc>
                <w:tcPr>
                  <w:tcW w:type="dxa" w:w="2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全面洗净责任区走火梯扶手，窗台，刷洗干净梯级。</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1"/>
                    </w:rPr>
                    <w:t>表面无污渍、无尘等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1"/>
                <w:shd w:fill="FFFFFF" w:val="clear"/>
              </w:rPr>
              <w:t>★</w:t>
            </w:r>
            <w:r>
              <w:rPr>
                <w:b/>
                <w:sz w:val="21"/>
                <w:shd w:fill="FFFFFF" w:val="clear"/>
              </w:rPr>
              <w:t>（</w:t>
            </w:r>
            <w:r>
              <w:rPr>
                <w:b/>
                <w:sz w:val="21"/>
                <w:shd w:fill="FFFFFF" w:val="clear"/>
              </w:rPr>
              <w:t>二</w:t>
            </w:r>
            <w:r>
              <w:rPr>
                <w:b/>
                <w:sz w:val="21"/>
                <w:shd w:fill="FFFFFF" w:val="clear"/>
              </w:rPr>
              <w:t>）</w:t>
            </w:r>
            <w:r>
              <w:rPr>
                <w:b/>
                <w:sz w:val="21"/>
                <w:shd w:fill="FFFFFF" w:val="clear"/>
              </w:rPr>
              <w:t>清洁工人员配置要求</w:t>
            </w:r>
            <w:r>
              <w:rPr>
                <w:b/>
                <w:sz w:val="21"/>
                <w:shd w:fill="FFFFFF" w:val="clear"/>
              </w:rPr>
              <w:t>（不少于37人）</w:t>
            </w:r>
          </w:p>
          <w:p>
            <w:pPr>
              <w:pStyle w:val="null3"/>
              <w:ind w:firstLine="480"/>
              <w:jc w:val="both"/>
            </w:pPr>
            <w:r>
              <w:rPr>
                <w:sz w:val="21"/>
                <w:shd w:fill="FFFFFF" w:val="clear"/>
              </w:rPr>
              <w:t>备注：</w:t>
            </w:r>
            <w:r>
              <w:rPr>
                <w:sz w:val="21"/>
                <w:shd w:fill="FFFFFF" w:val="clear"/>
              </w:rPr>
              <w:t>在合同执行过程中，采购人根据工作需求有权要求增加或减少清洁工人员编制，采购人与</w:t>
            </w:r>
            <w:r>
              <w:rPr>
                <w:sz w:val="21"/>
                <w:shd w:fill="FFFFFF" w:val="clear"/>
              </w:rPr>
              <w:t>中标人</w:t>
            </w:r>
            <w:r>
              <w:rPr>
                <w:sz w:val="21"/>
                <w:shd w:fill="FFFFFF" w:val="clear"/>
              </w:rPr>
              <w:t>协商确定增减的人数并按人均单价增减费用。</w:t>
            </w:r>
          </w:p>
          <w:tbl>
            <w:tblPr>
              <w:tblInd w:type="dxa" w:w="210"/>
            </w:tblPr>
            <w:tblGrid>
              <w:gridCol w:w="676"/>
              <w:gridCol w:w="676"/>
              <w:gridCol w:w="1142"/>
              <w:gridCol w:w="887"/>
              <w:gridCol w:w="2217"/>
            </w:tblGrid>
            <w:tr>
              <w:tc>
                <w:tcPr>
                  <w:tcW w:type="dxa" w:w="6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建筑</w:t>
                  </w:r>
                </w:p>
              </w:tc>
              <w:tc>
                <w:tcPr>
                  <w:tcW w:type="dxa" w:w="6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楼层</w:t>
                  </w:r>
                </w:p>
              </w:tc>
              <w:tc>
                <w:tcPr>
                  <w:tcW w:type="dxa" w:w="11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科室</w:t>
                  </w:r>
                </w:p>
              </w:tc>
              <w:tc>
                <w:tcPr>
                  <w:tcW w:type="dxa" w:w="8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配置人数</w:t>
                  </w:r>
                </w:p>
              </w:tc>
              <w:tc>
                <w:tcPr>
                  <w:tcW w:type="dxa" w:w="22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工作内容</w:t>
                  </w:r>
                </w:p>
              </w:tc>
            </w:tr>
            <w:tr>
              <w:tc>
                <w:tcPr>
                  <w:tcW w:type="dxa" w:w="6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新医院大楼</w:t>
                  </w: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急诊/西药房/注射室/输液室/1.2.3号电梯/救护车/介入室</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负责该楼层科室相关诊疗区域、病房清洁及消毒；相关工作达到医院控感要求。</w:t>
                  </w: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left"/>
                  </w:pPr>
                  <w:r>
                    <w:rPr>
                      <w:color w:val="000000"/>
                      <w:sz w:val="21"/>
                    </w:rPr>
                    <w:t>收费/大厅/预检/X光/CT/MR</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2F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门诊</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3F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康复科/中医馆</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4F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内一科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5F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泌尿科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6F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内三科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7F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普外科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8F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内二科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9F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骨一科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10F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骨二科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11F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骨三科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医技楼</w:t>
                  </w: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供应室/骨科门诊/2F会议室/行政1F/煎药室</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体检中心1F/2F-4F(值班室)/病案室2-4F</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2F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B超/心电图/检验/PCR</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3F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儿科/中心药房</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4F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ICU</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5F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手术室</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2</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6F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血透</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7F</w:t>
                  </w:r>
                </w:p>
              </w:tc>
              <w:tc>
                <w:tcPr>
                  <w:tcW w:type="dxa" w:w="11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行政/药库8F/仓库9F/4F中药库</w:t>
                  </w:r>
                </w:p>
              </w:tc>
              <w:tc>
                <w:tcPr>
                  <w:tcW w:type="dxa" w:w="88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其它</w:t>
                  </w: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设备/信息办/医保/胃镜</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vMerge/>
                  <w:tcBorders>
                    <w:top w:val="none" w:color="000000" w:sz="4"/>
                    <w:left w:val="single" w:color="000000" w:sz="4"/>
                    <w:bottom w:val="single" w:color="000000" w:sz="4"/>
                    <w:right w:val="single" w:color="000000" w:sz="4"/>
                  </w:tcBorders>
                </w:tcP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负责外围及车场的清洁</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负责外围及车场的清洁</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生活垃圾运送</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负责生活垃圾运送</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运送医疗垃圾</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负责医疗废物的运送</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中晚班</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中夜班的清洁</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全院织物收发</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2</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负责全院被服收送工作</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专项</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2</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负责不锈钢、风口、空调、风扇、玻璃、地板保养等</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抹布、拖布洗涤</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负责全院抹布、拖布洗涤</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机动（替班）</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5</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保洁部轮替顶岗(保洁员实施每周六天工作制，每六天休息一天）</w:t>
                  </w:r>
                </w:p>
              </w:tc>
            </w:tr>
            <w:tr>
              <w:tc>
                <w:tcPr>
                  <w:tcW w:type="dxa" w:w="676"/>
                  <w:vMerge/>
                  <w:tcBorders>
                    <w:top w:val="none" w:color="000000" w:sz="4"/>
                    <w:left w:val="single" w:color="000000" w:sz="4"/>
                    <w:bottom w:val="single" w:color="000000" w:sz="4"/>
                    <w:right w:val="single" w:color="000000" w:sz="4"/>
                  </w:tcBorders>
                </w:tcPr>
                <w:p/>
              </w:tc>
              <w:tc>
                <w:tcPr>
                  <w:tcW w:type="dxa" w:w="181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主管</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1</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协调医院后勤工作及负责保洁部日常管理、计划的按合同要求完成各项工作任务</w:t>
                  </w:r>
                </w:p>
              </w:tc>
            </w:tr>
            <w:tr>
              <w:tc>
                <w:tcPr>
                  <w:tcW w:type="dxa" w:w="2494"/>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合计</w:t>
                  </w:r>
                </w:p>
              </w:tc>
              <w:tc>
                <w:tcPr>
                  <w:tcW w:type="dxa" w:w="8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color w:val="000000"/>
                      <w:sz w:val="21"/>
                    </w:rPr>
                    <w:t>37</w:t>
                  </w:r>
                </w:p>
              </w:tc>
              <w:tc>
                <w:tcPr>
                  <w:tcW w:type="dxa" w:w="2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p>
              </w:tc>
            </w:tr>
          </w:tbl>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（三）保洁员工职业道德和条件</w:t>
            </w:r>
          </w:p>
          <w:p>
            <w:pPr>
              <w:pStyle w:val="null3"/>
              <w:ind w:firstLine="480"/>
              <w:jc w:val="both"/>
            </w:pPr>
            <w:r>
              <w:rPr>
                <w:sz w:val="21"/>
              </w:rPr>
              <w:t>1、保洁员工条件</w:t>
            </w:r>
          </w:p>
          <w:p>
            <w:pPr>
              <w:pStyle w:val="null3"/>
              <w:ind w:firstLine="480"/>
              <w:jc w:val="both"/>
            </w:pPr>
            <w:r>
              <w:rPr>
                <w:sz w:val="21"/>
              </w:rPr>
              <w:t>（1）</w:t>
            </w:r>
            <w:r>
              <w:rPr>
                <w:sz w:val="21"/>
              </w:rPr>
              <w:t>中标人</w:t>
            </w:r>
            <w:r>
              <w:rPr>
                <w:sz w:val="21"/>
              </w:rPr>
              <w:t>对所录用的人员要严格政审，保证录用人员没有刑事犯罪记录。</w:t>
            </w:r>
          </w:p>
          <w:p>
            <w:pPr>
              <w:pStyle w:val="null3"/>
              <w:ind w:firstLine="480"/>
              <w:jc w:val="both"/>
            </w:pPr>
            <w:r>
              <w:rPr>
                <w:sz w:val="21"/>
              </w:rPr>
              <w:t>（2）</w:t>
            </w:r>
            <w:r>
              <w:rPr>
                <w:sz w:val="21"/>
              </w:rPr>
              <w:t>身体健康，肝功能正常，无传染病，能胜任本职岗位工作。</w:t>
            </w:r>
          </w:p>
          <w:p>
            <w:pPr>
              <w:pStyle w:val="null3"/>
              <w:ind w:firstLine="480"/>
              <w:jc w:val="both"/>
            </w:pPr>
            <w:r>
              <w:rPr>
                <w:sz w:val="21"/>
              </w:rPr>
              <w:t>（3）</w:t>
            </w:r>
            <w:r>
              <w:rPr>
                <w:sz w:val="21"/>
              </w:rPr>
              <w:t>男年龄50岁以下；女年龄50岁以下。</w:t>
            </w:r>
          </w:p>
          <w:p>
            <w:pPr>
              <w:pStyle w:val="null3"/>
              <w:ind w:firstLine="480"/>
              <w:jc w:val="both"/>
            </w:pPr>
            <w:r>
              <w:rPr>
                <w:sz w:val="21"/>
              </w:rPr>
              <w:t>（4）</w:t>
            </w:r>
            <w:r>
              <w:rPr>
                <w:sz w:val="21"/>
              </w:rPr>
              <w:t>文化程度小学毕业以上文化。</w:t>
            </w:r>
          </w:p>
          <w:p>
            <w:pPr>
              <w:pStyle w:val="null3"/>
              <w:ind w:firstLine="480"/>
              <w:jc w:val="both"/>
            </w:pPr>
            <w:r>
              <w:rPr>
                <w:sz w:val="21"/>
              </w:rPr>
              <w:t>（5）</w:t>
            </w:r>
            <w:r>
              <w:rPr>
                <w:sz w:val="21"/>
              </w:rPr>
              <w:t>文字书写端正、清楚；语言清淅，有一定的沟通能力。</w:t>
            </w:r>
          </w:p>
          <w:p>
            <w:pPr>
              <w:pStyle w:val="null3"/>
              <w:ind w:firstLine="480"/>
              <w:jc w:val="both"/>
            </w:pPr>
            <w:r>
              <w:rPr>
                <w:sz w:val="21"/>
              </w:rPr>
              <w:t>2、</w:t>
            </w:r>
            <w:r>
              <w:rPr>
                <w:sz w:val="21"/>
              </w:rPr>
              <w:t>保洁员工行为与职业道德要求</w:t>
            </w:r>
          </w:p>
          <w:p>
            <w:pPr>
              <w:pStyle w:val="null3"/>
              <w:ind w:firstLine="480"/>
              <w:jc w:val="both"/>
            </w:pPr>
            <w:r>
              <w:rPr>
                <w:sz w:val="21"/>
              </w:rPr>
              <w:t>（1）</w:t>
            </w:r>
            <w:r>
              <w:rPr>
                <w:sz w:val="21"/>
              </w:rPr>
              <w:t>严格遵守国家法律法规及医院的相关规章。</w:t>
            </w:r>
          </w:p>
          <w:p>
            <w:pPr>
              <w:pStyle w:val="null3"/>
              <w:ind w:firstLine="480"/>
              <w:jc w:val="both"/>
            </w:pPr>
            <w:r>
              <w:rPr>
                <w:sz w:val="21"/>
              </w:rPr>
              <w:t>（2）</w:t>
            </w:r>
            <w:r>
              <w:rPr>
                <w:sz w:val="21"/>
              </w:rPr>
              <w:t>恪守职业道德，维护医院信誉。</w:t>
            </w:r>
          </w:p>
          <w:p>
            <w:pPr>
              <w:pStyle w:val="null3"/>
              <w:ind w:firstLine="480"/>
              <w:jc w:val="both"/>
            </w:pPr>
            <w:r>
              <w:rPr>
                <w:sz w:val="21"/>
              </w:rPr>
              <w:t>（3）</w:t>
            </w:r>
            <w:r>
              <w:rPr>
                <w:sz w:val="21"/>
              </w:rPr>
              <w:t>遵守社会公德，爱护医院公物，节约用水用电。</w:t>
            </w:r>
          </w:p>
          <w:p>
            <w:pPr>
              <w:pStyle w:val="null3"/>
              <w:ind w:firstLine="480"/>
              <w:jc w:val="both"/>
            </w:pPr>
            <w:r>
              <w:rPr>
                <w:sz w:val="21"/>
              </w:rPr>
              <w:t>（4）</w:t>
            </w:r>
            <w:r>
              <w:rPr>
                <w:sz w:val="21"/>
              </w:rPr>
              <w:t>着装统一、佩戴工牌，上班时间不得穿短裤、背心、拖鞋、高跟鞋。</w:t>
            </w:r>
          </w:p>
          <w:p>
            <w:pPr>
              <w:pStyle w:val="null3"/>
              <w:ind w:firstLine="480"/>
              <w:jc w:val="both"/>
            </w:pPr>
            <w:r>
              <w:rPr>
                <w:sz w:val="21"/>
              </w:rPr>
              <w:t>（5）</w:t>
            </w:r>
            <w:r>
              <w:rPr>
                <w:sz w:val="21"/>
              </w:rPr>
              <w:t>文明礼貌，工作认真、责任心强，尊重病人。</w:t>
            </w:r>
          </w:p>
          <w:p>
            <w:pPr>
              <w:pStyle w:val="null3"/>
              <w:ind w:firstLine="480"/>
              <w:jc w:val="both"/>
            </w:pPr>
            <w:r>
              <w:rPr>
                <w:sz w:val="21"/>
              </w:rPr>
              <w:t>（6）</w:t>
            </w:r>
            <w:r>
              <w:rPr>
                <w:sz w:val="21"/>
              </w:rPr>
              <w:t>对病人的资料和隐私要严格保密。</w:t>
            </w:r>
          </w:p>
          <w:p>
            <w:pPr>
              <w:pStyle w:val="null3"/>
              <w:ind w:firstLine="480"/>
              <w:jc w:val="both"/>
            </w:pPr>
            <w:r>
              <w:rPr>
                <w:sz w:val="21"/>
              </w:rPr>
              <w:t>（7）</w:t>
            </w:r>
            <w:r>
              <w:rPr>
                <w:sz w:val="21"/>
              </w:rPr>
              <w:t>不擅自拿取、窃用、倒卖医院废物。严禁向病人、家属索取红包、小费、物品及推销药品、保 健品等。（要求提供有关承诺及处罚细则）。</w:t>
            </w:r>
          </w:p>
          <w:p>
            <w:pPr>
              <w:pStyle w:val="null3"/>
              <w:ind w:firstLine="480"/>
              <w:jc w:val="both"/>
            </w:pPr>
            <w:r>
              <w:rPr>
                <w:sz w:val="21"/>
              </w:rPr>
              <w:t>（8）</w:t>
            </w:r>
            <w:r>
              <w:rPr>
                <w:sz w:val="21"/>
              </w:rPr>
              <w:t>团结协作，不聚众聊天、不讲粗语、不做私事、不拉帮结派、聚结赌博、吵闹、打架。</w:t>
            </w:r>
          </w:p>
          <w:p>
            <w:pPr>
              <w:pStyle w:val="null3"/>
              <w:ind w:firstLine="480"/>
              <w:jc w:val="both"/>
            </w:pPr>
            <w:r>
              <w:rPr>
                <w:sz w:val="21"/>
              </w:rPr>
              <w:t>（9）</w:t>
            </w:r>
            <w:r>
              <w:rPr>
                <w:sz w:val="21"/>
              </w:rPr>
              <w:t>严格遵守各项操作规程，严禁参与任何治疗性工作。</w:t>
            </w:r>
          </w:p>
          <w:p>
            <w:pPr>
              <w:pStyle w:val="null3"/>
              <w:ind w:firstLine="480"/>
              <w:jc w:val="both"/>
            </w:pPr>
            <w:r>
              <w:rPr>
                <w:sz w:val="21"/>
              </w:rPr>
              <w:t>（10）</w:t>
            </w:r>
            <w:r>
              <w:rPr>
                <w:sz w:val="21"/>
              </w:rPr>
              <w:t>保洁公司每月为保洁人员配备卫生手消毒液，强调保洁工作时做好手卫生。</w:t>
            </w:r>
          </w:p>
          <w:p>
            <w:pPr>
              <w:pStyle w:val="null3"/>
              <w:ind w:firstLine="480"/>
              <w:jc w:val="both"/>
            </w:pPr>
            <w:r>
              <w:rPr>
                <w:sz w:val="21"/>
              </w:rPr>
              <w:t>（11）</w:t>
            </w:r>
            <w:r>
              <w:rPr>
                <w:sz w:val="21"/>
              </w:rPr>
              <w:t>知情不报、包庇违规、差错行为或帮助当事人隐瞒真相，不如实和及时报告上级的，与当事人一并处罚。</w:t>
            </w:r>
          </w:p>
          <w:p>
            <w:pPr>
              <w:pStyle w:val="null3"/>
              <w:ind w:firstLine="480"/>
              <w:jc w:val="both"/>
            </w:pPr>
            <w:r>
              <w:rPr>
                <w:sz w:val="21"/>
              </w:rPr>
              <w:t>（12）</w:t>
            </w:r>
            <w:r>
              <w:rPr>
                <w:sz w:val="21"/>
              </w:rPr>
              <w:t>所有员工必须经过岗前培训，考核合格后才能上岗工作。</w:t>
            </w:r>
          </w:p>
          <w:p>
            <w:pPr>
              <w:pStyle w:val="null3"/>
              <w:ind w:firstLine="480"/>
              <w:jc w:val="both"/>
            </w:pPr>
            <w:r>
              <w:rPr>
                <w:sz w:val="21"/>
              </w:rPr>
              <w:t>3、</w:t>
            </w:r>
            <w:r>
              <w:rPr>
                <w:sz w:val="21"/>
              </w:rPr>
              <w:t>安全隐患和自我防护：</w:t>
            </w:r>
          </w:p>
          <w:p>
            <w:pPr>
              <w:pStyle w:val="null3"/>
              <w:ind w:firstLine="480"/>
              <w:jc w:val="both"/>
            </w:pPr>
            <w:r>
              <w:rPr>
                <w:sz w:val="21"/>
              </w:rPr>
              <w:t>（1）交接损伤性医疗锐器，要带好手套，做好个人防护，看好外包装是否有暴露的针头，以免扎伤，发生职业暴露时产生治疗费用由</w:t>
            </w:r>
            <w:r>
              <w:rPr>
                <w:sz w:val="21"/>
              </w:rPr>
              <w:t>中标人</w:t>
            </w:r>
            <w:r>
              <w:rPr>
                <w:sz w:val="21"/>
              </w:rPr>
              <w:t>承担。</w:t>
            </w:r>
          </w:p>
          <w:p>
            <w:pPr>
              <w:pStyle w:val="null3"/>
              <w:ind w:firstLine="480"/>
              <w:jc w:val="both"/>
            </w:pPr>
            <w:r>
              <w:rPr>
                <w:sz w:val="21"/>
              </w:rPr>
              <w:t>（2）搞科室卫生时，要带上胶手套。手套被污染后，不能带着手套去开门、打开水。做完卫生时，要取下手套，用流动水加消毒液洗手。</w:t>
            </w:r>
          </w:p>
          <w:p>
            <w:pPr>
              <w:pStyle w:val="null3"/>
              <w:ind w:firstLine="480"/>
              <w:jc w:val="both"/>
            </w:pPr>
            <w:r>
              <w:rPr>
                <w:sz w:val="21"/>
              </w:rPr>
              <w:t>（3）做感染科室卫生时，要带好口罩、帽子、手套。抹诊床或其他物件时，如划破手套伤到自己皮肤流血时，马上用流动水冲洗伤口，从上往下挤压伤口，让污染的血液流出来后再进行消毒包扎，并及时做好自我记录和上报部门主管、院感办。</w:t>
            </w:r>
          </w:p>
          <w:p>
            <w:pPr>
              <w:pStyle w:val="null3"/>
              <w:ind w:firstLine="480"/>
              <w:jc w:val="both"/>
            </w:pPr>
            <w:r>
              <w:rPr>
                <w:sz w:val="21"/>
              </w:rPr>
              <w:t>4、</w:t>
            </w:r>
            <w:r>
              <w:rPr>
                <w:sz w:val="21"/>
              </w:rPr>
              <w:t>注意事项：</w:t>
            </w:r>
          </w:p>
          <w:p>
            <w:pPr>
              <w:pStyle w:val="null3"/>
              <w:ind w:firstLine="480"/>
              <w:jc w:val="both"/>
            </w:pPr>
            <w:r>
              <w:rPr>
                <w:sz w:val="21"/>
              </w:rPr>
              <w:t>（1）治疗室内物品是清洁、无菌的，未洗手不能触摸。</w:t>
            </w:r>
          </w:p>
          <w:p>
            <w:pPr>
              <w:pStyle w:val="null3"/>
              <w:ind w:firstLine="480"/>
              <w:jc w:val="both"/>
            </w:pPr>
            <w:r>
              <w:rPr>
                <w:sz w:val="21"/>
              </w:rPr>
              <w:t>（2）戴手套的手不能触摸清洁区域，不能按电梯、摸门把手、打开水等。</w:t>
            </w:r>
          </w:p>
          <w:p>
            <w:pPr>
              <w:pStyle w:val="null3"/>
              <w:ind w:firstLine="480"/>
              <w:jc w:val="both"/>
            </w:pPr>
            <w:r>
              <w:rPr>
                <w:sz w:val="21"/>
              </w:rPr>
              <w:t>（3）擦台毛巾一桌一用一消毒，禁止一巾交叉使用。</w:t>
            </w:r>
          </w:p>
          <w:p>
            <w:pPr>
              <w:pStyle w:val="null3"/>
              <w:ind w:firstLine="480"/>
              <w:jc w:val="both"/>
            </w:pPr>
            <w:r>
              <w:rPr>
                <w:sz w:val="21"/>
              </w:rPr>
              <w:t>（4）工作后摘下手套时要进行手卫生清洗双手。</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（四）保安服务工作内容及质量要求</w:t>
            </w:r>
          </w:p>
          <w:p>
            <w:pPr>
              <w:pStyle w:val="null3"/>
              <w:ind w:firstLine="480"/>
              <w:jc w:val="both"/>
            </w:pPr>
            <w:r>
              <w:rPr>
                <w:sz w:val="21"/>
              </w:rPr>
              <w:t>1</w:t>
            </w:r>
            <w:r>
              <w:rPr>
                <w:sz w:val="21"/>
              </w:rPr>
              <w:t>、</w:t>
            </w:r>
            <w:r>
              <w:rPr>
                <w:sz w:val="21"/>
              </w:rPr>
              <w:t>要求对新兴县中医院提供维护医疗秩序服务和治安防范，消防安全、人员、设备设施的安全保卫、视频安防监控系统值班及设施的巡查。</w:t>
            </w:r>
          </w:p>
          <w:p>
            <w:pPr>
              <w:pStyle w:val="null3"/>
              <w:ind w:firstLine="480"/>
              <w:jc w:val="both"/>
            </w:pPr>
            <w:r>
              <w:rPr>
                <w:sz w:val="21"/>
              </w:rPr>
              <w:t>2、</w:t>
            </w:r>
            <w:r>
              <w:rPr>
                <w:sz w:val="21"/>
              </w:rPr>
              <w:t>要求对全院危险品（易燃、易爆和有毒有害物品和放射源等）巡逻排查、院内道路交通秩序管理及停车场车辆防盗、医院内外安全有关的日常工作（包括争执斗殴、盗窃等）和各项临时性安全保卫应急任务（包括各级警卫、医疗纠纷、抢尸、拉横幅、殴打医护人员、人员自杀、消防火警、突发事件等的处理）的相关专业化服务。</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1"/>
              </w:rPr>
              <w:t>★</w:t>
            </w:r>
            <w:r>
              <w:rPr>
                <w:b/>
                <w:sz w:val="21"/>
              </w:rPr>
              <w:t>（</w:t>
            </w:r>
            <w:r>
              <w:rPr>
                <w:b/>
                <w:sz w:val="21"/>
              </w:rPr>
              <w:t>五</w:t>
            </w:r>
            <w:r>
              <w:rPr>
                <w:b/>
                <w:sz w:val="21"/>
              </w:rPr>
              <w:t>）保安服务人员配置要求（不少于14人）</w:t>
            </w:r>
          </w:p>
          <w:p>
            <w:pPr>
              <w:pStyle w:val="null3"/>
              <w:ind w:firstLine="480"/>
              <w:jc w:val="both"/>
            </w:pPr>
            <w:r>
              <w:rPr>
                <w:sz w:val="21"/>
              </w:rPr>
              <w:t>备注：在合同执行过程中，采购人根据工作需求有权要求增加或减少保安人员编制，采购人与中标人协商确定增减的人数并按人均单价增减费用。</w:t>
            </w:r>
          </w:p>
          <w:tbl>
            <w:tblPr>
              <w:tblInd w:type="dxa" w:w="120"/>
            </w:tblPr>
            <w:tblGrid>
              <w:gridCol w:w="540"/>
              <w:gridCol w:w="1042"/>
              <w:gridCol w:w="1235"/>
              <w:gridCol w:w="903"/>
              <w:gridCol w:w="1876"/>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定岗位置</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班制</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配置人数</w:t>
                  </w:r>
                </w:p>
              </w:tc>
              <w:tc>
                <w:tcPr>
                  <w:tcW w:type="dxa" w:w="1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工作内容</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大门岗</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三班制 1人/班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3</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负责片区车辆指挥及片区治安管理工作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院内停车场岗</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三班制 1人/班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3</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负责广场车辆指挥及片区治安管理工作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后车场岗</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三班制 1人/班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3</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负责片区治安管理工作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4</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小车场岗</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一班制 1人/班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负责车辆指挥及片区治安管理工作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4</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电梯员</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一班制 1人/班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负责医用电梯管理工作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5</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替班</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　</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2</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负责保安部轮替顶岗(保安员实施每周六天工作制，每六天休息一天）</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6</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队长</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　</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协调医院安保工作及负责保安部日常管理、计划的按合同要求完成各项工作任务</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7</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总计</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　</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14</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　</w:t>
                  </w:r>
                </w:p>
              </w:tc>
            </w:tr>
          </w:tbl>
          <w:p/>
        </w:tc>
      </w:tr>
      <w:tr>
        <w:tc>
          <w:tcPr>
            <w:tcW w:type="dxa" w:w="2076"/>
          </w:tcPr>
          <w:p/>
        </w:tc>
        <w:tc>
          <w:tcPr>
            <w:tcW w:type="dxa" w:w="415"/>
          </w:tcPr>
          <w:p>
            <w:pPr>
              <w:pStyle w:val="null3"/>
            </w:pPr>
            <w:r>
              <w:rPr/>
              <w:t>6</w:t>
            </w:r>
          </w:p>
        </w:tc>
        <w:tc>
          <w:tcPr>
            <w:tcW w:type="dxa" w:w="5814"/>
          </w:tcPr>
          <w:p>
            <w:pPr>
              <w:pStyle w:val="null3"/>
              <w:ind w:firstLine="480"/>
              <w:jc w:val="both"/>
            </w:pPr>
            <w:r>
              <w:rPr>
                <w:b/>
                <w:sz w:val="21"/>
              </w:rPr>
              <w:t>（六）</w:t>
            </w:r>
            <w:r>
              <w:rPr>
                <w:b/>
                <w:sz w:val="21"/>
              </w:rPr>
              <w:t>人员</w:t>
            </w:r>
            <w:r>
              <w:rPr>
                <w:b/>
                <w:sz w:val="21"/>
              </w:rPr>
              <w:t>管理</w:t>
            </w:r>
            <w:r>
              <w:rPr>
                <w:b/>
                <w:sz w:val="21"/>
              </w:rPr>
              <w:t>要求</w:t>
            </w:r>
          </w:p>
          <w:p>
            <w:pPr>
              <w:pStyle w:val="null3"/>
              <w:ind w:firstLine="480"/>
              <w:jc w:val="both"/>
            </w:pPr>
            <w:r>
              <w:rPr>
                <w:b/>
                <w:sz w:val="21"/>
              </w:rPr>
              <w:t>1、安保业务基本要求</w:t>
            </w:r>
          </w:p>
          <w:p>
            <w:pPr>
              <w:pStyle w:val="null3"/>
              <w:ind w:firstLine="480"/>
              <w:jc w:val="both"/>
            </w:pPr>
            <w:r>
              <w:rPr>
                <w:sz w:val="21"/>
              </w:rPr>
              <w:t>1</w:t>
            </w:r>
            <w:r>
              <w:rPr>
                <w:sz w:val="21"/>
              </w:rPr>
              <w:t>.</w:t>
            </w:r>
            <w:r>
              <w:rPr>
                <w:sz w:val="21"/>
              </w:rPr>
              <w:t>1安保员的基本条件</w:t>
            </w:r>
          </w:p>
          <w:p>
            <w:pPr>
              <w:pStyle w:val="null3"/>
              <w:ind w:firstLine="480"/>
              <w:jc w:val="both"/>
            </w:pPr>
            <w:r>
              <w:rPr>
                <w:sz w:val="21"/>
              </w:rPr>
              <w:t>（1）人员基本条件</w:t>
            </w:r>
          </w:p>
          <w:p>
            <w:pPr>
              <w:pStyle w:val="null3"/>
              <w:ind w:firstLine="480"/>
              <w:jc w:val="both"/>
            </w:pPr>
            <w:r>
              <w:rPr>
                <w:sz w:val="21"/>
              </w:rPr>
              <w:t>A、政治思想觉悟高，爱岗敬业。</w:t>
            </w:r>
          </w:p>
          <w:p>
            <w:pPr>
              <w:pStyle w:val="null3"/>
              <w:ind w:firstLine="480"/>
              <w:jc w:val="both"/>
            </w:pPr>
            <w:r>
              <w:rPr>
                <w:sz w:val="21"/>
              </w:rPr>
              <w:t>B、五官端正，形象好，男身高不低于165CM；女身高不低于155CM。</w:t>
            </w:r>
          </w:p>
          <w:p>
            <w:pPr>
              <w:pStyle w:val="null3"/>
              <w:ind w:firstLine="480"/>
              <w:jc w:val="both"/>
            </w:pPr>
            <w:r>
              <w:rPr>
                <w:sz w:val="21"/>
              </w:rPr>
              <w:t>C、年龄在18－50周岁，体检合格才能（统一在新兴县中医院体检中心体检）上岗。</w:t>
            </w:r>
          </w:p>
          <w:p>
            <w:pPr>
              <w:pStyle w:val="null3"/>
              <w:ind w:firstLine="480"/>
              <w:jc w:val="both"/>
            </w:pPr>
            <w:r>
              <w:rPr>
                <w:sz w:val="21"/>
              </w:rPr>
              <w:t>D、初中学历以上，会听粤语。</w:t>
            </w:r>
          </w:p>
          <w:p>
            <w:pPr>
              <w:pStyle w:val="null3"/>
              <w:ind w:firstLine="480"/>
              <w:jc w:val="both"/>
            </w:pPr>
            <w:r>
              <w:rPr>
                <w:sz w:val="21"/>
              </w:rPr>
              <w:t>E、退役军人或警校毕业生优先录用。</w:t>
            </w:r>
          </w:p>
          <w:p>
            <w:pPr>
              <w:pStyle w:val="null3"/>
              <w:ind w:firstLine="480"/>
              <w:jc w:val="both"/>
            </w:pPr>
            <w:r>
              <w:rPr>
                <w:sz w:val="21"/>
              </w:rPr>
              <w:t>F、无犯罪记录（经户籍派出所证明盖章）。</w:t>
            </w:r>
          </w:p>
          <w:p>
            <w:pPr>
              <w:pStyle w:val="null3"/>
              <w:ind w:firstLine="480"/>
              <w:jc w:val="both"/>
            </w:pPr>
            <w:r>
              <w:rPr>
                <w:sz w:val="21"/>
              </w:rPr>
              <w:t>G、口头表达能力好，态度细致踏实，能吃苦耐劳。</w:t>
            </w:r>
          </w:p>
          <w:p>
            <w:pPr>
              <w:pStyle w:val="null3"/>
              <w:ind w:firstLine="420"/>
              <w:jc w:val="both"/>
            </w:pPr>
            <w:r>
              <w:rPr>
                <w:sz w:val="21"/>
              </w:rPr>
              <w:t>符合以上条件的人员材料必须送保卫科及相关部门审查确认，政审表留在采购人保卫科建档存放。中标人配置的物业管理人员要按采购人要求造册报给保卫科，人员发生变更及时更新花名册报给保卫科。合同签订后必须一个月内全部保安服务人员要到保卫科指定的岗位上岗，否则采购人有权向政府采购监管部门申请取消中标人的中标资格。</w:t>
            </w:r>
          </w:p>
          <w:p>
            <w:pPr>
              <w:pStyle w:val="null3"/>
              <w:ind w:firstLine="480"/>
              <w:jc w:val="both"/>
            </w:pPr>
            <w:r>
              <w:rPr>
                <w:sz w:val="21"/>
              </w:rPr>
              <w:t>（2）安保员</w:t>
            </w:r>
            <w:r>
              <w:rPr>
                <w:sz w:val="21"/>
              </w:rPr>
              <w:t>上岗要求</w:t>
            </w:r>
          </w:p>
          <w:p>
            <w:pPr>
              <w:pStyle w:val="null3"/>
              <w:ind w:firstLine="420"/>
              <w:jc w:val="both"/>
            </w:pPr>
            <w:r>
              <w:rPr>
                <w:sz w:val="21"/>
              </w:rPr>
              <w:t>所有进入本院的安保员必须持有公安局印制和广东省公安厅鉴制的《安保员证》或《安保员上岗证》；</w:t>
            </w:r>
          </w:p>
          <w:p>
            <w:pPr>
              <w:pStyle w:val="null3"/>
              <w:ind w:firstLine="420"/>
              <w:jc w:val="both"/>
            </w:pPr>
            <w:r>
              <w:rPr>
                <w:sz w:val="21"/>
              </w:rPr>
              <w:t>进入本院的安保员必须经过一周的岗前培训,并经保卫科考核合格后才能上岗。否则不能安排来本院上班，若安保公司私自安排上岗的，甲方有权对乙方进行处罚，并清退不合格的安保员，处罚金额200元/人·次计算，处罚金额总数在处罚月份的下月从服务费用月结中扣除。</w:t>
            </w:r>
          </w:p>
          <w:p>
            <w:pPr>
              <w:pStyle w:val="null3"/>
              <w:ind w:firstLine="420"/>
              <w:jc w:val="both"/>
            </w:pPr>
            <w:r>
              <w:rPr>
                <w:sz w:val="21"/>
              </w:rPr>
              <w:t>▲</w:t>
            </w:r>
            <w:r>
              <w:rPr>
                <w:sz w:val="21"/>
              </w:rPr>
              <w:t>优先选择退伍军人，保安人员不少于6人具有消防职业资格证书，以满足消防安保日常管理需求。</w:t>
            </w:r>
          </w:p>
          <w:p>
            <w:pPr>
              <w:pStyle w:val="null3"/>
              <w:ind w:firstLine="480"/>
              <w:jc w:val="both"/>
            </w:pPr>
            <w:r>
              <w:rPr>
                <w:sz w:val="21"/>
              </w:rPr>
              <w:t>（3）</w:t>
            </w:r>
            <w:r>
              <w:rPr>
                <w:sz w:val="21"/>
              </w:rPr>
              <w:t>安保服务人</w:t>
            </w:r>
            <w:r>
              <w:rPr>
                <w:sz w:val="21"/>
              </w:rPr>
              <w:t>员的培训</w:t>
            </w:r>
          </w:p>
          <w:p>
            <w:pPr>
              <w:pStyle w:val="null3"/>
              <w:ind w:firstLine="480"/>
              <w:jc w:val="both"/>
            </w:pPr>
            <w:r>
              <w:rPr>
                <w:sz w:val="21"/>
              </w:rPr>
              <w:t>岗前培训内容主要是熟悉医院的环境，包括：</w:t>
            </w:r>
          </w:p>
          <w:p>
            <w:pPr>
              <w:pStyle w:val="null3"/>
              <w:ind w:firstLine="480"/>
              <w:jc w:val="both"/>
            </w:pPr>
            <w:r>
              <w:rPr>
                <w:sz w:val="21"/>
              </w:rPr>
              <w:t>A、医院相关的规章制度。</w:t>
            </w:r>
          </w:p>
          <w:p>
            <w:pPr>
              <w:pStyle w:val="null3"/>
              <w:ind w:firstLine="480"/>
              <w:jc w:val="both"/>
            </w:pPr>
            <w:r>
              <w:rPr>
                <w:sz w:val="21"/>
              </w:rPr>
              <w:t>B、岗位职责和操作规程。</w:t>
            </w:r>
          </w:p>
          <w:p>
            <w:pPr>
              <w:pStyle w:val="null3"/>
              <w:ind w:firstLine="480"/>
              <w:jc w:val="both"/>
            </w:pPr>
            <w:r>
              <w:rPr>
                <w:sz w:val="21"/>
              </w:rPr>
              <w:t>C、消防知识培训（包括理论知识、水带接驳、灭火器使用）。</w:t>
            </w:r>
          </w:p>
          <w:p>
            <w:pPr>
              <w:pStyle w:val="null3"/>
              <w:ind w:firstLine="480"/>
              <w:jc w:val="both"/>
            </w:pPr>
            <w:r>
              <w:rPr>
                <w:sz w:val="21"/>
              </w:rPr>
              <w:t>D、各栋楼宇的位置及科室分布情况，各部分的功能及工作要求。</w:t>
            </w:r>
          </w:p>
          <w:p>
            <w:pPr>
              <w:pStyle w:val="null3"/>
              <w:ind w:firstLine="480"/>
              <w:jc w:val="both"/>
            </w:pPr>
            <w:r>
              <w:rPr>
                <w:sz w:val="21"/>
              </w:rPr>
              <w:t>E、医院领导姓名及车牌号。</w:t>
            </w:r>
          </w:p>
          <w:p>
            <w:pPr>
              <w:pStyle w:val="null3"/>
              <w:ind w:firstLine="480"/>
              <w:jc w:val="both"/>
            </w:pPr>
            <w:r>
              <w:rPr>
                <w:sz w:val="21"/>
              </w:rPr>
              <w:t>F、医院其他相关车辆的号码。</w:t>
            </w:r>
          </w:p>
          <w:p>
            <w:pPr>
              <w:pStyle w:val="null3"/>
              <w:ind w:firstLine="480"/>
              <w:jc w:val="both"/>
            </w:pPr>
            <w:r>
              <w:rPr>
                <w:sz w:val="21"/>
              </w:rPr>
              <w:t>G、岗位带班学习。</w:t>
            </w:r>
          </w:p>
          <w:p>
            <w:pPr>
              <w:pStyle w:val="null3"/>
              <w:ind w:firstLine="480"/>
              <w:jc w:val="both"/>
            </w:pPr>
            <w:r>
              <w:rPr>
                <w:sz w:val="21"/>
              </w:rPr>
              <w:t>在岗培训，培训内容主要是熟悉医院的环境，及岗位技能培训，包括：</w:t>
            </w:r>
          </w:p>
          <w:p>
            <w:pPr>
              <w:pStyle w:val="null3"/>
              <w:ind w:firstLine="480"/>
              <w:jc w:val="both"/>
            </w:pPr>
            <w:r>
              <w:rPr>
                <w:sz w:val="21"/>
              </w:rPr>
              <w:t>A、加强规章制度、岗位职责学习每周至少一次，主要加强</w:t>
            </w:r>
            <w:r>
              <w:rPr>
                <w:sz w:val="21"/>
              </w:rPr>
              <w:t>安保员</w:t>
            </w:r>
            <w:r>
              <w:rPr>
                <w:sz w:val="21"/>
              </w:rPr>
              <w:t>对医院的规章制度及岗位职责的熟练程度训练，做好培训记录，保卫科进行不定期检查。</w:t>
            </w:r>
          </w:p>
          <w:p>
            <w:pPr>
              <w:pStyle w:val="null3"/>
              <w:ind w:firstLine="480"/>
              <w:jc w:val="both"/>
            </w:pPr>
            <w:r>
              <w:rPr>
                <w:sz w:val="21"/>
              </w:rPr>
              <w:t>B、加强</w:t>
            </w:r>
            <w:r>
              <w:rPr>
                <w:sz w:val="21"/>
              </w:rPr>
              <w:t>安保员</w:t>
            </w:r>
            <w:r>
              <w:rPr>
                <w:sz w:val="21"/>
              </w:rPr>
              <w:t>业务知识学习，配合保卫科进行不定期检查。</w:t>
            </w:r>
          </w:p>
          <w:p>
            <w:pPr>
              <w:pStyle w:val="null3"/>
              <w:ind w:firstLine="480"/>
              <w:jc w:val="both"/>
            </w:pPr>
            <w:r>
              <w:rPr>
                <w:sz w:val="21"/>
              </w:rPr>
              <w:t>C、辨认在医院范围内小偷、医托、派发医药宣传广告等嫌疑人员的相片。</w:t>
            </w:r>
          </w:p>
          <w:p>
            <w:pPr>
              <w:pStyle w:val="null3"/>
              <w:ind w:firstLine="480"/>
              <w:jc w:val="both"/>
            </w:pPr>
            <w:r>
              <w:rPr>
                <w:b/>
                <w:sz w:val="21"/>
              </w:rPr>
              <w:t>2、安保管理及突发事件应急处理</w:t>
            </w:r>
          </w:p>
          <w:p>
            <w:pPr>
              <w:pStyle w:val="null3"/>
              <w:ind w:firstLine="480"/>
              <w:jc w:val="both"/>
            </w:pPr>
            <w:r>
              <w:rPr>
                <w:sz w:val="21"/>
              </w:rPr>
              <w:t>2.1岗位设置及职责</w:t>
            </w:r>
          </w:p>
          <w:p>
            <w:pPr>
              <w:pStyle w:val="null3"/>
              <w:ind w:firstLine="480"/>
              <w:jc w:val="both"/>
            </w:pPr>
            <w:r>
              <w:rPr>
                <w:sz w:val="21"/>
              </w:rPr>
              <w:t>（</w:t>
            </w:r>
            <w:r>
              <w:rPr>
                <w:sz w:val="21"/>
              </w:rPr>
              <w:t>1</w:t>
            </w:r>
            <w:r>
              <w:rPr>
                <w:sz w:val="21"/>
              </w:rPr>
              <w:t>）大门岗位职责</w:t>
            </w:r>
          </w:p>
          <w:p>
            <w:pPr>
              <w:pStyle w:val="null3"/>
              <w:ind w:firstLine="480"/>
              <w:jc w:val="both"/>
            </w:pPr>
            <w:r>
              <w:rPr>
                <w:sz w:val="21"/>
              </w:rPr>
              <w:t>A、做到文明礼貌，热情服务，认真对待群众的咨询工作。</w:t>
            </w:r>
          </w:p>
          <w:p>
            <w:pPr>
              <w:pStyle w:val="null3"/>
              <w:ind w:firstLine="480"/>
              <w:jc w:val="both"/>
            </w:pPr>
            <w:r>
              <w:rPr>
                <w:sz w:val="21"/>
              </w:rPr>
              <w:t>B、熟悉消防中心设备使用，密切注意监控画面的动态。</w:t>
            </w:r>
          </w:p>
          <w:p>
            <w:pPr>
              <w:pStyle w:val="null3"/>
              <w:ind w:firstLine="480"/>
              <w:jc w:val="both"/>
            </w:pPr>
            <w:r>
              <w:rPr>
                <w:sz w:val="21"/>
              </w:rPr>
              <w:t>C、严格按照规定时间、范围，集中精力从屏幕中观察到的可疑情况，对可疑情况第一时间通知保卫人员赶赴现场处理，并作好记录并录像。对电话报案及发现刑案、治安案件、火灾、事故等应迅速按照程序上报处理。</w:t>
            </w:r>
          </w:p>
          <w:p>
            <w:pPr>
              <w:pStyle w:val="null3"/>
              <w:ind w:firstLine="480"/>
              <w:jc w:val="both"/>
            </w:pPr>
            <w:r>
              <w:rPr>
                <w:sz w:val="21"/>
              </w:rPr>
              <w:t>D、监控室禁止无关人员入内，其他部门确因工作需要来监控室的人员也应作好登记。不得擅自拆装设备，设备出现故障，必须认真做好记录并报告保卫科。</w:t>
            </w:r>
          </w:p>
          <w:p>
            <w:pPr>
              <w:pStyle w:val="null3"/>
              <w:ind w:firstLine="480"/>
              <w:jc w:val="both"/>
            </w:pPr>
            <w:r>
              <w:rPr>
                <w:sz w:val="21"/>
              </w:rPr>
              <w:t>E、当班时主动做好监控室的清洁卫生工作，保持整洁。严禁在监控室吸烟。</w:t>
            </w:r>
          </w:p>
          <w:p>
            <w:pPr>
              <w:pStyle w:val="null3"/>
              <w:ind w:firstLine="480"/>
              <w:jc w:val="both"/>
            </w:pPr>
            <w:r>
              <w:rPr>
                <w:sz w:val="21"/>
              </w:rPr>
              <w:t>F、禁止无关人员进入消防中心，未经保卫科同意不许让任何人查看监控录像。</w:t>
            </w:r>
          </w:p>
          <w:p>
            <w:pPr>
              <w:pStyle w:val="null3"/>
              <w:ind w:firstLine="480"/>
              <w:jc w:val="both"/>
            </w:pPr>
            <w:r>
              <w:rPr>
                <w:sz w:val="21"/>
              </w:rPr>
              <w:t>（2）院内停车场岗位职责</w:t>
            </w:r>
          </w:p>
          <w:p>
            <w:pPr>
              <w:pStyle w:val="null3"/>
              <w:ind w:firstLine="480"/>
              <w:jc w:val="both"/>
            </w:pPr>
            <w:r>
              <w:rPr>
                <w:sz w:val="21"/>
              </w:rPr>
              <w:t>A、做到文明礼貌，热情服务，认真对待群众的咨询工作。</w:t>
            </w:r>
          </w:p>
          <w:p>
            <w:pPr>
              <w:pStyle w:val="null3"/>
              <w:ind w:firstLine="480"/>
              <w:jc w:val="both"/>
            </w:pPr>
            <w:r>
              <w:rPr>
                <w:sz w:val="21"/>
              </w:rPr>
              <w:t>B、维护好停车场的交通秩序,引导入院车辆慢行停放。</w:t>
            </w:r>
          </w:p>
          <w:p>
            <w:pPr>
              <w:pStyle w:val="null3"/>
              <w:ind w:firstLine="480"/>
              <w:jc w:val="both"/>
            </w:pPr>
            <w:r>
              <w:rPr>
                <w:sz w:val="21"/>
              </w:rPr>
              <w:t>C、指引机动车、非机动车（含自行车、电瓶车等）车辆停放。不按规定行驶、停放，影响院容院貌的机动车、非机动车（自行车、电瓶车等），属于重点整治对象；院外非机动车（邮政、物流、残疾人车除外）禁止进入院区；针对违反者安保岗位人员必须进行劝阻、劝离、锁车等相应处理。禁止任何非机动车（自行车、电瓶车等）进入病区、消防通道及楼梯口，需停放在指定非机动车停放地点。</w:t>
            </w:r>
          </w:p>
          <w:p>
            <w:pPr>
              <w:pStyle w:val="null3"/>
              <w:ind w:firstLine="480"/>
              <w:jc w:val="both"/>
            </w:pPr>
            <w:r>
              <w:rPr>
                <w:sz w:val="21"/>
              </w:rPr>
              <w:t>D、盘查携带大件物品外出的人或车辆，有科室放行条的要做好验证（放行条上写的内容和数量与实际情况是否相符）和登记后才允许放行。</w:t>
            </w:r>
          </w:p>
          <w:p>
            <w:pPr>
              <w:pStyle w:val="null3"/>
              <w:ind w:firstLine="480"/>
              <w:jc w:val="both"/>
            </w:pPr>
            <w:r>
              <w:rPr>
                <w:sz w:val="21"/>
              </w:rPr>
              <w:t>E、注意观察来往人员，发现可疑人物要主动上前盘问或跟踪，同时报告安保部及时处理。</w:t>
            </w:r>
          </w:p>
          <w:p>
            <w:pPr>
              <w:pStyle w:val="null3"/>
              <w:ind w:firstLine="480"/>
              <w:jc w:val="both"/>
            </w:pPr>
            <w:r>
              <w:rPr>
                <w:sz w:val="21"/>
              </w:rPr>
              <w:t>F、劝阻病人，禁止穿病号服外出。</w:t>
            </w:r>
          </w:p>
          <w:p>
            <w:pPr>
              <w:pStyle w:val="null3"/>
              <w:ind w:firstLine="480"/>
              <w:jc w:val="both"/>
            </w:pPr>
            <w:r>
              <w:rPr>
                <w:sz w:val="21"/>
              </w:rPr>
              <w:t>G、按规定到指定的楼层巡查，发现可疑人员及时跟踪并报告队长，巡逻中闻到异味，听到可疑声响，要立即查明情况，必要时报告保卫科。</w:t>
            </w:r>
          </w:p>
          <w:p>
            <w:pPr>
              <w:pStyle w:val="null3"/>
              <w:ind w:firstLine="480"/>
              <w:jc w:val="both"/>
            </w:pPr>
            <w:r>
              <w:rPr>
                <w:sz w:val="21"/>
              </w:rPr>
              <w:t>H、对重点部位要多巡多看，发现不安全隐患及时处理和报告，对案发较多的地点要重点防范；一旦接到突发事件、案情、火警的报警，应立即赶赴现场处理。</w:t>
            </w:r>
          </w:p>
          <w:p>
            <w:pPr>
              <w:pStyle w:val="null3"/>
              <w:ind w:firstLine="480"/>
              <w:jc w:val="both"/>
            </w:pPr>
            <w:r>
              <w:rPr>
                <w:sz w:val="21"/>
              </w:rPr>
              <w:t>I、在巡逻中发现患者或家属阻塞消防通道，或影响院容院貌的行为，要及时劝散、制止并上报。协助检查各楼层消防器材和设备，发现问题及时报告。</w:t>
            </w:r>
          </w:p>
          <w:p>
            <w:pPr>
              <w:pStyle w:val="null3"/>
              <w:ind w:firstLine="480"/>
              <w:jc w:val="both"/>
            </w:pPr>
            <w:r>
              <w:rPr>
                <w:sz w:val="21"/>
              </w:rPr>
              <w:t>J、每周对各楼层公共区域的消防消防栓（箱）、灭火器等消防设备进行检查并做好登记。每季度对各楼层公共区域的灭火箱、消防栓进行清洁１次并贴好封条。</w:t>
            </w:r>
          </w:p>
          <w:p>
            <w:pPr>
              <w:pStyle w:val="null3"/>
              <w:ind w:firstLine="480"/>
              <w:jc w:val="both"/>
            </w:pPr>
            <w:r>
              <w:rPr>
                <w:sz w:val="21"/>
              </w:rPr>
              <w:t>K、负责检查巡逻区域内的各诊室及办公室的门、窗是否关好，发现问题及时处理。</w:t>
            </w:r>
          </w:p>
          <w:p>
            <w:pPr>
              <w:pStyle w:val="null3"/>
              <w:ind w:firstLine="480"/>
              <w:jc w:val="both"/>
            </w:pPr>
            <w:r>
              <w:rPr>
                <w:sz w:val="21"/>
              </w:rPr>
              <w:t>（</w:t>
            </w:r>
            <w:r>
              <w:rPr>
                <w:sz w:val="21"/>
              </w:rPr>
              <w:t>3</w:t>
            </w:r>
            <w:r>
              <w:rPr>
                <w:sz w:val="21"/>
              </w:rPr>
              <w:t>）后车场</w:t>
            </w:r>
            <w:r>
              <w:rPr>
                <w:sz w:val="21"/>
              </w:rPr>
              <w:t>、小车场</w:t>
            </w:r>
            <w:r>
              <w:rPr>
                <w:sz w:val="21"/>
              </w:rPr>
              <w:t>岗位职责</w:t>
            </w:r>
          </w:p>
          <w:p>
            <w:pPr>
              <w:pStyle w:val="null3"/>
              <w:ind w:firstLine="480"/>
              <w:jc w:val="both"/>
            </w:pPr>
            <w:r>
              <w:rPr>
                <w:sz w:val="21"/>
              </w:rPr>
              <w:t>A、做到文明礼貌，热情服务，认真对待群众的咨询工作。</w:t>
            </w:r>
          </w:p>
          <w:p>
            <w:pPr>
              <w:pStyle w:val="null3"/>
              <w:ind w:firstLine="480"/>
              <w:jc w:val="both"/>
            </w:pPr>
            <w:r>
              <w:rPr>
                <w:sz w:val="21"/>
              </w:rPr>
              <w:t>B、维护好停车场的交通秩序,引导入院车辆慢行停放。</w:t>
            </w:r>
          </w:p>
          <w:p>
            <w:pPr>
              <w:pStyle w:val="null3"/>
              <w:ind w:firstLine="480"/>
              <w:jc w:val="both"/>
            </w:pPr>
            <w:r>
              <w:rPr>
                <w:sz w:val="21"/>
              </w:rPr>
              <w:t>C、指引机动车、非机动车（含自行车、电瓶车等）车辆停放。不按规定行驶、停放，影响院容院貌的机动车、非机动车（自行车、电瓶车等），属于重点整治对象；院外非机动车（邮政、物流、残疾人车除外）禁止进入院区；针对违反者安保岗位人员必须进行劝阻、劝离、锁车等相应处理。禁止任何非机动车（自行车、电瓶车等）进入病区、消防通道及楼梯口，需停放在指定非机动车停放地点。</w:t>
            </w:r>
          </w:p>
          <w:p>
            <w:pPr>
              <w:pStyle w:val="null3"/>
              <w:ind w:firstLine="480"/>
              <w:jc w:val="both"/>
            </w:pPr>
            <w:r>
              <w:rPr>
                <w:sz w:val="21"/>
              </w:rPr>
              <w:t>D、盘查携带大件物品外出的人或车辆，有科室放行条的要做好验证（放行条上写的内容和数量与实际情况是否相符）和登记后才允许放行。</w:t>
            </w:r>
          </w:p>
          <w:p>
            <w:pPr>
              <w:pStyle w:val="null3"/>
              <w:ind w:firstLine="480"/>
              <w:jc w:val="both"/>
            </w:pPr>
            <w:r>
              <w:rPr>
                <w:sz w:val="21"/>
              </w:rPr>
              <w:t>E、注意观察来往人员，发现可疑人物要主动上前盘问或跟踪，同时报告安保部及时处理。</w:t>
            </w:r>
          </w:p>
          <w:p>
            <w:pPr>
              <w:pStyle w:val="null3"/>
              <w:ind w:firstLine="480"/>
              <w:jc w:val="both"/>
            </w:pPr>
            <w:r>
              <w:rPr>
                <w:sz w:val="21"/>
              </w:rPr>
              <w:t>F、劝阻病人，禁止穿病号服外出。</w:t>
            </w:r>
          </w:p>
          <w:p>
            <w:pPr>
              <w:pStyle w:val="null3"/>
              <w:ind w:firstLine="480"/>
              <w:jc w:val="both"/>
            </w:pPr>
            <w:r>
              <w:rPr>
                <w:sz w:val="21"/>
              </w:rPr>
              <w:t>2.2突发事件应急处理</w:t>
            </w:r>
          </w:p>
          <w:p>
            <w:pPr>
              <w:pStyle w:val="null3"/>
              <w:ind w:firstLine="480"/>
              <w:jc w:val="both"/>
            </w:pPr>
            <w:r>
              <w:rPr>
                <w:sz w:val="21"/>
              </w:rPr>
              <w:t>（1）</w:t>
            </w:r>
            <w:r>
              <w:rPr>
                <w:sz w:val="21"/>
              </w:rPr>
              <w:t>遇到突发事件，如：医疗纠纷、火警、抢劫、盗窃、破坏、群体性、自然灾害等事件，中标服务商公司各级安保员均无条件服从医院领导及保卫科的指挥、调度。安保员要敢于挺身而出，保护好医院工作人员和病患者的人身安全及医院财产安全。</w:t>
            </w:r>
          </w:p>
          <w:p>
            <w:pPr>
              <w:pStyle w:val="null3"/>
              <w:ind w:firstLine="480"/>
              <w:jc w:val="both"/>
            </w:pPr>
            <w:r>
              <w:rPr>
                <w:sz w:val="21"/>
              </w:rPr>
              <w:t>（2）</w:t>
            </w:r>
            <w:r>
              <w:rPr>
                <w:sz w:val="21"/>
              </w:rPr>
              <w:t>有警卫任务时，中标服务商公司必须无条件接受医院保卫科的安排和人员的配置，而且严守秘密，不得外泄，必须做到该做的义不容辞地去做，不该问的不问，不该说的不说，若有违反要追究相关责任。</w:t>
            </w:r>
          </w:p>
          <w:p>
            <w:pPr>
              <w:pStyle w:val="null3"/>
              <w:ind w:firstLine="480"/>
              <w:jc w:val="both"/>
            </w:pPr>
            <w:r>
              <w:rPr>
                <w:sz w:val="21"/>
              </w:rPr>
              <w:t>（3）</w:t>
            </w:r>
            <w:r>
              <w:rPr>
                <w:sz w:val="21"/>
              </w:rPr>
              <w:t>若发生医疗纠纷，中标服务商公司的安保员在接到电话时，必须带上DV和照相机在3－5分钟内赶到现场，协助相关科室做好保护医务人员的安全工作，在此过程，必须至少有1名班长或队长到场。</w:t>
            </w:r>
          </w:p>
        </w:tc>
      </w:tr>
      <w:tr>
        <w:tc>
          <w:tcPr>
            <w:tcW w:type="dxa" w:w="2076"/>
          </w:tcPr>
          <w:p/>
        </w:tc>
        <w:tc>
          <w:tcPr>
            <w:tcW w:type="dxa" w:w="415"/>
          </w:tcPr>
          <w:p>
            <w:pPr>
              <w:pStyle w:val="null3"/>
            </w:pPr>
            <w:r>
              <w:rPr/>
              <w:t>7</w:t>
            </w:r>
          </w:p>
        </w:tc>
        <w:tc>
          <w:tcPr>
            <w:tcW w:type="dxa" w:w="5814"/>
          </w:tcPr>
          <w:p>
            <w:pPr>
              <w:pStyle w:val="null3"/>
              <w:ind w:firstLine="480"/>
              <w:jc w:val="both"/>
            </w:pPr>
            <w:r>
              <w:rPr>
                <w:b/>
                <w:sz w:val="21"/>
              </w:rPr>
              <w:t>（七）</w:t>
            </w:r>
            <w:r>
              <w:rPr>
                <w:b/>
                <w:sz w:val="21"/>
              </w:rPr>
              <w:t>停车场管理</w:t>
            </w:r>
          </w:p>
          <w:p>
            <w:pPr>
              <w:pStyle w:val="null3"/>
              <w:ind w:firstLine="480"/>
              <w:jc w:val="both"/>
            </w:pPr>
            <w:r>
              <w:rPr>
                <w:b/>
                <w:sz w:val="21"/>
              </w:rPr>
              <w:t>1、</w:t>
            </w:r>
            <w:r>
              <w:rPr>
                <w:b/>
                <w:sz w:val="21"/>
              </w:rPr>
              <w:t>机动车辆管理规定</w:t>
            </w:r>
          </w:p>
          <w:p>
            <w:pPr>
              <w:pStyle w:val="null3"/>
              <w:ind w:firstLine="480"/>
              <w:jc w:val="both"/>
            </w:pPr>
            <w:r>
              <w:rPr>
                <w:sz w:val="21"/>
              </w:rPr>
              <w:t>1.1</w:t>
            </w:r>
            <w:r>
              <w:rPr>
                <w:sz w:val="21"/>
              </w:rPr>
              <w:t>所有车辆进入医院，必须服从保安管理人员管理。</w:t>
            </w:r>
          </w:p>
          <w:p>
            <w:pPr>
              <w:pStyle w:val="null3"/>
              <w:ind w:firstLine="480"/>
              <w:jc w:val="both"/>
            </w:pPr>
            <w:r>
              <w:rPr>
                <w:sz w:val="21"/>
              </w:rPr>
              <w:t>1.2</w:t>
            </w:r>
            <w:r>
              <w:rPr>
                <w:sz w:val="21"/>
              </w:rPr>
              <w:t>停放在医院的车辆要关好车门、车窗，将车内的贵重物品随身带走，切勿放在车内，并锁好车门。</w:t>
            </w:r>
          </w:p>
          <w:p>
            <w:pPr>
              <w:pStyle w:val="null3"/>
              <w:ind w:firstLine="480"/>
              <w:jc w:val="both"/>
            </w:pPr>
            <w:r>
              <w:rPr>
                <w:sz w:val="21"/>
              </w:rPr>
              <w:t>1.3</w:t>
            </w:r>
            <w:r>
              <w:rPr>
                <w:sz w:val="21"/>
              </w:rPr>
              <w:t>严禁车辆携带易燃易爆和剧毒或腐蚀性物品进入医院，车辆不得有漏油漏水的不良现象，否则造成的后果由车主负全部责任。</w:t>
            </w:r>
          </w:p>
          <w:p>
            <w:pPr>
              <w:pStyle w:val="null3"/>
              <w:ind w:firstLine="480"/>
              <w:jc w:val="both"/>
            </w:pPr>
            <w:r>
              <w:rPr>
                <w:sz w:val="21"/>
              </w:rPr>
              <w:t>1.4</w:t>
            </w:r>
            <w:r>
              <w:rPr>
                <w:sz w:val="21"/>
              </w:rPr>
              <w:t>进入医院的车辆限速5公里/小时以下，消防通道和公共道路上不得停放车辆，不得在区域内洗车、修车或把车上的杂物清理到公共路面上。</w:t>
            </w:r>
          </w:p>
          <w:p>
            <w:pPr>
              <w:pStyle w:val="null3"/>
              <w:ind w:firstLine="480"/>
              <w:jc w:val="both"/>
            </w:pPr>
            <w:r>
              <w:rPr>
                <w:sz w:val="21"/>
              </w:rPr>
              <w:t>1.5</w:t>
            </w:r>
            <w:r>
              <w:rPr>
                <w:sz w:val="21"/>
              </w:rPr>
              <w:t>发现进院车辆有受损碰撞现象，</w:t>
            </w:r>
            <w:r>
              <w:rPr>
                <w:sz w:val="21"/>
              </w:rPr>
              <w:t>安保员</w:t>
            </w:r>
            <w:r>
              <w:rPr>
                <w:sz w:val="21"/>
              </w:rPr>
              <w:t>要同车主当面确认。对入院车辆及时检查疏导，防止易燃与易爆品入内违章存放。</w:t>
            </w:r>
          </w:p>
          <w:p>
            <w:pPr>
              <w:pStyle w:val="null3"/>
              <w:ind w:firstLine="480"/>
              <w:jc w:val="both"/>
            </w:pPr>
            <w:r>
              <w:rPr>
                <w:sz w:val="21"/>
              </w:rPr>
              <w:t>1.6</w:t>
            </w:r>
            <w:r>
              <w:rPr>
                <w:sz w:val="21"/>
              </w:rPr>
              <w:t>车辆停放应遵守有关规定，进院车辆必须服从</w:t>
            </w:r>
            <w:r>
              <w:rPr>
                <w:sz w:val="21"/>
              </w:rPr>
              <w:t>保安管理人员</w:t>
            </w:r>
            <w:r>
              <w:rPr>
                <w:sz w:val="21"/>
              </w:rPr>
              <w:t>指挥，按指定车线位准确停放，车辆进出互相礼让，按顺序慢行，注意安全。</w:t>
            </w:r>
          </w:p>
          <w:p>
            <w:pPr>
              <w:pStyle w:val="null3"/>
              <w:ind w:firstLine="480"/>
              <w:jc w:val="both"/>
            </w:pPr>
            <w:r>
              <w:rPr>
                <w:sz w:val="21"/>
              </w:rPr>
              <w:t>1.7</w:t>
            </w:r>
            <w:r>
              <w:rPr>
                <w:sz w:val="21"/>
              </w:rPr>
              <w:t>进入停车场（库）车辆均应自觉遵守防火规定，严禁吸烟、严禁危险品存入车内，注意停放安全，锁好车，带好锁匙，防止车辆碰撞，共同维护区域内的防火及公共卫生环境。</w:t>
            </w:r>
          </w:p>
          <w:p>
            <w:pPr>
              <w:pStyle w:val="null3"/>
              <w:ind w:firstLine="480"/>
              <w:jc w:val="both"/>
            </w:pPr>
            <w:r>
              <w:rPr>
                <w:sz w:val="21"/>
              </w:rPr>
              <w:t>1.8</w:t>
            </w:r>
            <w:r>
              <w:rPr>
                <w:sz w:val="21"/>
              </w:rPr>
              <w:t>对于车辆进出，</w:t>
            </w:r>
            <w:r>
              <w:rPr>
                <w:sz w:val="21"/>
              </w:rPr>
              <w:t>保安员</w:t>
            </w:r>
            <w:r>
              <w:rPr>
                <w:sz w:val="21"/>
              </w:rPr>
              <w:t>要及时进行疏导检查，防止车辆相互刮伤、相撞事故，保障医院的交通安全无事故。</w:t>
            </w:r>
          </w:p>
          <w:p>
            <w:pPr>
              <w:pStyle w:val="null3"/>
              <w:ind w:firstLine="480"/>
              <w:jc w:val="both"/>
            </w:pPr>
            <w:r>
              <w:rPr>
                <w:sz w:val="21"/>
              </w:rPr>
              <w:t>1.9</w:t>
            </w:r>
            <w:r>
              <w:rPr>
                <w:sz w:val="21"/>
              </w:rPr>
              <w:t>对车辆无保险或因车主对车辆保管不善等原因引起的车辆碰撞、丢失、被盗等，管理处不负赔偿责任，但协助调解事故原因。</w:t>
            </w:r>
          </w:p>
          <w:p>
            <w:pPr>
              <w:pStyle w:val="null3"/>
              <w:ind w:firstLine="480"/>
              <w:jc w:val="both"/>
            </w:pPr>
            <w:r>
              <w:rPr>
                <w:b/>
                <w:sz w:val="21"/>
              </w:rPr>
              <w:t>2、</w:t>
            </w:r>
            <w:r>
              <w:rPr>
                <w:b/>
                <w:sz w:val="21"/>
              </w:rPr>
              <w:t>工作检查与考核</w:t>
            </w:r>
          </w:p>
          <w:p>
            <w:pPr>
              <w:pStyle w:val="null3"/>
              <w:ind w:firstLine="480"/>
              <w:jc w:val="both"/>
            </w:pPr>
            <w:r>
              <w:rPr>
                <w:sz w:val="21"/>
              </w:rPr>
              <w:t>2.1</w:t>
            </w:r>
            <w:r>
              <w:rPr>
                <w:sz w:val="21"/>
              </w:rPr>
              <w:t>部门工作检查：</w:t>
            </w:r>
          </w:p>
          <w:p>
            <w:pPr>
              <w:pStyle w:val="null3"/>
              <w:ind w:firstLine="480"/>
              <w:jc w:val="both"/>
            </w:pPr>
            <w:r>
              <w:rPr>
                <w:sz w:val="21"/>
              </w:rPr>
              <w:t>（1）</w:t>
            </w:r>
            <w:r>
              <w:rPr>
                <w:sz w:val="21"/>
              </w:rPr>
              <w:t>院内</w:t>
            </w:r>
            <w:r>
              <w:rPr>
                <w:sz w:val="21"/>
              </w:rPr>
              <w:t>保安</w:t>
            </w:r>
            <w:r>
              <w:rPr>
                <w:sz w:val="21"/>
              </w:rPr>
              <w:t>各岗检查8：00～0：00每日不少于3次；</w:t>
            </w:r>
          </w:p>
          <w:p>
            <w:pPr>
              <w:pStyle w:val="null3"/>
              <w:ind w:firstLine="480"/>
              <w:jc w:val="both"/>
            </w:pPr>
            <w:r>
              <w:rPr>
                <w:sz w:val="21"/>
              </w:rPr>
              <w:t>（2）</w:t>
            </w:r>
            <w:r>
              <w:rPr>
                <w:sz w:val="21"/>
              </w:rPr>
              <w:t>院内</w:t>
            </w:r>
            <w:r>
              <w:rPr>
                <w:sz w:val="21"/>
              </w:rPr>
              <w:t>保安</w:t>
            </w:r>
            <w:r>
              <w:rPr>
                <w:sz w:val="21"/>
              </w:rPr>
              <w:t>各岗夜间查岗0：00～6：00每周不少于3次；</w:t>
            </w:r>
          </w:p>
          <w:p>
            <w:pPr>
              <w:pStyle w:val="null3"/>
              <w:ind w:firstLine="480"/>
              <w:jc w:val="both"/>
            </w:pPr>
            <w:r>
              <w:rPr>
                <w:sz w:val="21"/>
              </w:rPr>
              <w:t>（3）</w:t>
            </w:r>
            <w:r>
              <w:rPr>
                <w:sz w:val="21"/>
              </w:rPr>
              <w:t>大型节假日（春节、五一、国庆等）组织一次安全检查。</w:t>
            </w:r>
          </w:p>
          <w:p>
            <w:pPr>
              <w:pStyle w:val="null3"/>
              <w:ind w:firstLine="480"/>
              <w:jc w:val="both"/>
            </w:pPr>
            <w:r>
              <w:rPr>
                <w:sz w:val="21"/>
              </w:rPr>
              <w:t>2.2</w:t>
            </w:r>
            <w:r>
              <w:rPr>
                <w:sz w:val="21"/>
              </w:rPr>
              <w:t>要求：</w:t>
            </w:r>
          </w:p>
          <w:p>
            <w:pPr>
              <w:pStyle w:val="null3"/>
              <w:ind w:firstLine="480"/>
              <w:jc w:val="both"/>
            </w:pPr>
            <w:r>
              <w:rPr>
                <w:sz w:val="21"/>
              </w:rPr>
              <w:t>（1）</w:t>
            </w:r>
            <w:r>
              <w:rPr>
                <w:sz w:val="21"/>
              </w:rPr>
              <w:t>设有部门工作检查记录。</w:t>
            </w:r>
          </w:p>
          <w:p>
            <w:pPr>
              <w:pStyle w:val="null3"/>
              <w:ind w:firstLine="480"/>
              <w:jc w:val="both"/>
            </w:pPr>
            <w:r>
              <w:rPr>
                <w:sz w:val="21"/>
              </w:rPr>
              <w:t>（2）</w:t>
            </w:r>
            <w:r>
              <w:rPr>
                <w:sz w:val="21"/>
              </w:rPr>
              <w:t>各门诊部有检查签到记录。</w:t>
            </w:r>
          </w:p>
          <w:p>
            <w:pPr>
              <w:pStyle w:val="null3"/>
              <w:ind w:firstLine="480"/>
              <w:jc w:val="both"/>
            </w:pPr>
            <w:r>
              <w:rPr>
                <w:sz w:val="21"/>
              </w:rPr>
              <w:t>（3）</w:t>
            </w:r>
            <w:r>
              <w:rPr>
                <w:sz w:val="21"/>
              </w:rPr>
              <w:t>检查督促员工遵守纪律、服务医患、整改问题、征询科室和门诊意见。</w:t>
            </w:r>
          </w:p>
          <w:p>
            <w:pPr>
              <w:pStyle w:val="null3"/>
              <w:ind w:firstLine="480"/>
              <w:jc w:val="both"/>
            </w:pPr>
            <w:r>
              <w:rPr>
                <w:sz w:val="21"/>
              </w:rPr>
              <w:t>2.3</w:t>
            </w:r>
            <w:r>
              <w:rPr>
                <w:sz w:val="21"/>
              </w:rPr>
              <w:t>项目/标准：</w:t>
            </w:r>
          </w:p>
          <w:p>
            <w:pPr>
              <w:pStyle w:val="null3"/>
              <w:ind w:firstLine="480"/>
              <w:jc w:val="both"/>
            </w:pPr>
            <w:r>
              <w:rPr>
                <w:sz w:val="21"/>
              </w:rPr>
              <w:t>（1）</w:t>
            </w:r>
            <w:r>
              <w:rPr>
                <w:sz w:val="21"/>
              </w:rPr>
              <w:t>每班次（8小时）到治安各岗检查不少于2次；</w:t>
            </w:r>
          </w:p>
          <w:p>
            <w:pPr>
              <w:pStyle w:val="null3"/>
              <w:ind w:firstLine="480"/>
              <w:jc w:val="both"/>
            </w:pPr>
            <w:r>
              <w:rPr>
                <w:sz w:val="21"/>
              </w:rPr>
              <w:t>（2）</w:t>
            </w:r>
            <w:r>
              <w:rPr>
                <w:sz w:val="21"/>
              </w:rPr>
              <w:t>有特殊情况需班长处理，院内3分钟到达现场。</w:t>
            </w:r>
          </w:p>
          <w:p>
            <w:pPr>
              <w:pStyle w:val="null3"/>
              <w:ind w:firstLine="480"/>
              <w:jc w:val="both"/>
            </w:pPr>
            <w:r>
              <w:rPr>
                <w:sz w:val="21"/>
              </w:rPr>
              <w:t>2.4</w:t>
            </w:r>
            <w:r>
              <w:rPr>
                <w:sz w:val="21"/>
              </w:rPr>
              <w:t>要求：</w:t>
            </w:r>
          </w:p>
          <w:p>
            <w:pPr>
              <w:pStyle w:val="null3"/>
              <w:ind w:firstLine="480"/>
              <w:jc w:val="both"/>
            </w:pPr>
            <w:r>
              <w:rPr>
                <w:sz w:val="21"/>
              </w:rPr>
              <w:t>（1）</w:t>
            </w:r>
            <w:r>
              <w:rPr>
                <w:sz w:val="21"/>
              </w:rPr>
              <w:t>设立班长</w:t>
            </w:r>
            <w:r>
              <w:rPr>
                <w:sz w:val="21"/>
              </w:rPr>
              <w:t>治安</w:t>
            </w:r>
            <w:r>
              <w:rPr>
                <w:sz w:val="21"/>
              </w:rPr>
              <w:t>检查记录本。</w:t>
            </w:r>
          </w:p>
          <w:p>
            <w:pPr>
              <w:pStyle w:val="null3"/>
              <w:ind w:firstLine="480"/>
              <w:jc w:val="both"/>
            </w:pPr>
            <w:r>
              <w:rPr>
                <w:sz w:val="21"/>
              </w:rPr>
              <w:t>（2）安保员</w:t>
            </w:r>
            <w:r>
              <w:rPr>
                <w:sz w:val="21"/>
              </w:rPr>
              <w:t>在该记录本上签字确认。</w:t>
            </w:r>
          </w:p>
          <w:p>
            <w:pPr>
              <w:pStyle w:val="null3"/>
              <w:ind w:firstLine="480"/>
              <w:jc w:val="both"/>
            </w:pPr>
            <w:r>
              <w:rPr>
                <w:sz w:val="21"/>
              </w:rPr>
              <w:t>（3）</w:t>
            </w:r>
            <w:r>
              <w:rPr>
                <w:sz w:val="21"/>
              </w:rPr>
              <w:t>检查劳动纪律，帮助处理问题。</w:t>
            </w:r>
          </w:p>
          <w:p>
            <w:pPr>
              <w:pStyle w:val="null3"/>
              <w:ind w:firstLine="480"/>
              <w:jc w:val="both"/>
            </w:pPr>
            <w:r>
              <w:rPr>
                <w:sz w:val="21"/>
              </w:rPr>
              <w:t>（4）</w:t>
            </w:r>
            <w:r>
              <w:rPr>
                <w:sz w:val="21"/>
              </w:rPr>
              <w:t>消防工作检查：（执行人：消防班长）</w:t>
            </w:r>
          </w:p>
          <w:p>
            <w:pPr>
              <w:pStyle w:val="null3"/>
              <w:ind w:firstLine="480"/>
              <w:jc w:val="both"/>
            </w:pPr>
            <w:r>
              <w:rPr>
                <w:sz w:val="21"/>
              </w:rPr>
              <w:t>2.5</w:t>
            </w:r>
            <w:r>
              <w:rPr>
                <w:sz w:val="21"/>
              </w:rPr>
              <w:t>项目/标准：</w:t>
            </w:r>
          </w:p>
          <w:p>
            <w:pPr>
              <w:pStyle w:val="null3"/>
              <w:ind w:firstLine="480"/>
              <w:jc w:val="both"/>
            </w:pPr>
            <w:r>
              <w:rPr>
                <w:sz w:val="21"/>
              </w:rPr>
              <w:t>（1）</w:t>
            </w:r>
            <w:r>
              <w:rPr>
                <w:sz w:val="21"/>
              </w:rPr>
              <w:t>日巡查；每日不少于1次，检查重要消防设备及消防通道施工现场；</w:t>
            </w:r>
          </w:p>
          <w:p>
            <w:pPr>
              <w:pStyle w:val="null3"/>
              <w:ind w:firstLine="480"/>
              <w:jc w:val="both"/>
            </w:pPr>
            <w:r>
              <w:rPr>
                <w:sz w:val="21"/>
              </w:rPr>
              <w:t>（2）</w:t>
            </w:r>
            <w:r>
              <w:rPr>
                <w:sz w:val="21"/>
              </w:rPr>
              <w:t>周检查；每周不少于1次检查所有消防设备及消防通道、施工现场，和其它消防隐患。</w:t>
            </w:r>
          </w:p>
          <w:p>
            <w:pPr>
              <w:pStyle w:val="null3"/>
              <w:ind w:firstLine="480"/>
              <w:jc w:val="both"/>
            </w:pPr>
            <w:r>
              <w:rPr>
                <w:sz w:val="21"/>
              </w:rPr>
              <w:t>（3）</w:t>
            </w:r>
            <w:r>
              <w:rPr>
                <w:sz w:val="21"/>
              </w:rPr>
              <w:t>月检查；每月不少于1次消防安全检查，主要查隐患。</w:t>
            </w:r>
          </w:p>
          <w:p>
            <w:pPr>
              <w:pStyle w:val="null3"/>
              <w:ind w:firstLine="480"/>
              <w:jc w:val="both"/>
            </w:pPr>
            <w:r>
              <w:rPr>
                <w:sz w:val="21"/>
              </w:rPr>
              <w:t>2.6</w:t>
            </w:r>
            <w:r>
              <w:rPr>
                <w:sz w:val="21"/>
              </w:rPr>
              <w:t>要求：</w:t>
            </w:r>
          </w:p>
          <w:p>
            <w:pPr>
              <w:pStyle w:val="null3"/>
              <w:ind w:firstLine="480"/>
              <w:jc w:val="both"/>
            </w:pPr>
            <w:r>
              <w:rPr>
                <w:sz w:val="21"/>
              </w:rPr>
              <w:t>（1）</w:t>
            </w:r>
            <w:r>
              <w:rPr>
                <w:sz w:val="21"/>
              </w:rPr>
              <w:t>设立日、周、月检查记录本。</w:t>
            </w:r>
          </w:p>
          <w:p>
            <w:pPr>
              <w:pStyle w:val="null3"/>
              <w:ind w:firstLine="480"/>
              <w:jc w:val="both"/>
            </w:pPr>
            <w:r>
              <w:rPr>
                <w:sz w:val="21"/>
              </w:rPr>
              <w:t>（2）</w:t>
            </w:r>
            <w:r>
              <w:rPr>
                <w:sz w:val="21"/>
              </w:rPr>
              <w:t>对检查存在的问题做好整改。</w:t>
            </w:r>
          </w:p>
          <w:p>
            <w:pPr>
              <w:pStyle w:val="null3"/>
              <w:ind w:firstLine="480"/>
              <w:jc w:val="both"/>
            </w:pPr>
            <w:r>
              <w:rPr>
                <w:sz w:val="21"/>
              </w:rPr>
              <w:t>（3）</w:t>
            </w:r>
            <w:r>
              <w:rPr>
                <w:sz w:val="21"/>
              </w:rPr>
              <w:t>巡逻岗工作检查：（执行人：巡逻岗）</w:t>
            </w:r>
          </w:p>
          <w:p>
            <w:pPr>
              <w:pStyle w:val="null3"/>
              <w:ind w:firstLine="480"/>
              <w:jc w:val="both"/>
            </w:pPr>
            <w:r>
              <w:rPr>
                <w:sz w:val="21"/>
              </w:rPr>
              <w:t>2.7</w:t>
            </w:r>
            <w:r>
              <w:rPr>
                <w:sz w:val="21"/>
              </w:rPr>
              <w:t>项目/标准：</w:t>
            </w:r>
          </w:p>
          <w:p>
            <w:pPr>
              <w:pStyle w:val="null3"/>
              <w:ind w:firstLine="480"/>
              <w:jc w:val="both"/>
            </w:pPr>
            <w:r>
              <w:rPr>
                <w:sz w:val="21"/>
              </w:rPr>
              <w:t>每班次（8小时）不少于2次到各科室、场地检查。</w:t>
            </w:r>
          </w:p>
          <w:p>
            <w:pPr>
              <w:pStyle w:val="null3"/>
              <w:ind w:firstLine="480"/>
              <w:jc w:val="both"/>
            </w:pPr>
            <w:r>
              <w:rPr>
                <w:sz w:val="21"/>
              </w:rPr>
              <w:t>2.8</w:t>
            </w:r>
            <w:r>
              <w:rPr>
                <w:sz w:val="21"/>
              </w:rPr>
              <w:t xml:space="preserve"> 要求：</w:t>
            </w:r>
          </w:p>
          <w:p>
            <w:pPr>
              <w:pStyle w:val="null3"/>
              <w:ind w:firstLine="480"/>
              <w:jc w:val="both"/>
            </w:pPr>
            <w:r>
              <w:rPr>
                <w:sz w:val="21"/>
              </w:rPr>
              <w:t>（1）</w:t>
            </w:r>
            <w:r>
              <w:rPr>
                <w:sz w:val="21"/>
              </w:rPr>
              <w:t>设立巡逻签到本，按时签到。</w:t>
            </w:r>
          </w:p>
          <w:p>
            <w:pPr>
              <w:pStyle w:val="null3"/>
              <w:ind w:firstLine="480"/>
              <w:jc w:val="both"/>
            </w:pPr>
            <w:r>
              <w:rPr>
                <w:sz w:val="21"/>
              </w:rPr>
              <w:t>（2）</w:t>
            </w:r>
            <w:r>
              <w:rPr>
                <w:sz w:val="21"/>
              </w:rPr>
              <w:t>检查有无异常情况，及时发现及时处理、报告。</w:t>
            </w:r>
          </w:p>
          <w:p>
            <w:pPr>
              <w:pStyle w:val="null3"/>
              <w:ind w:firstLine="480"/>
              <w:jc w:val="both"/>
            </w:pPr>
            <w:r>
              <w:rPr>
                <w:b/>
                <w:sz w:val="21"/>
              </w:rPr>
              <w:t>3</w:t>
            </w:r>
            <w:r>
              <w:rPr>
                <w:b/>
                <w:sz w:val="21"/>
              </w:rPr>
              <w:t>、突发事件处理</w:t>
            </w:r>
          </w:p>
          <w:p>
            <w:pPr>
              <w:pStyle w:val="null3"/>
              <w:ind w:firstLine="420"/>
              <w:jc w:val="both"/>
            </w:pPr>
            <w:r>
              <w:rPr>
                <w:sz w:val="21"/>
              </w:rPr>
              <w:t>中标方负责医院医务人员的人身安全，一旦出现医患纠纷事件，保安人员要第一时间赶赴现场维护秩序，独立并有效制止在工作区域烧纸、摆花圈、拉横幅、设灵堂等影响医院形象干扰医疗秩序的行为，必要时保安（公司）队员要求公安机关出面并有效积极配合，在上述工作行为中，如出现法律纠纷或酿成治安事件，由中标方独自承担相应责任和后果，与医院无关。</w:t>
            </w:r>
          </w:p>
          <w:p>
            <w:pPr>
              <w:pStyle w:val="null3"/>
              <w:ind w:firstLine="480"/>
              <w:jc w:val="both"/>
            </w:pPr>
            <w:r>
              <w:rPr>
                <w:b/>
                <w:sz w:val="21"/>
              </w:rPr>
              <w:t>4</w:t>
            </w:r>
            <w:r>
              <w:rPr>
                <w:b/>
                <w:sz w:val="21"/>
              </w:rPr>
              <w:t>、物料提供</w:t>
            </w:r>
          </w:p>
          <w:p>
            <w:pPr>
              <w:pStyle w:val="null3"/>
              <w:ind w:firstLine="480"/>
              <w:jc w:val="both"/>
            </w:pPr>
            <w:r>
              <w:rPr>
                <w:sz w:val="21"/>
              </w:rPr>
              <w:t>4</w:t>
            </w:r>
            <w:r>
              <w:rPr>
                <w:sz w:val="21"/>
              </w:rPr>
              <w:t>.1采购人承担</w:t>
            </w:r>
          </w:p>
          <w:p>
            <w:pPr>
              <w:pStyle w:val="null3"/>
              <w:ind w:firstLine="480"/>
              <w:jc w:val="both"/>
            </w:pPr>
            <w:r>
              <w:rPr>
                <w:sz w:val="21"/>
              </w:rPr>
              <w:t>（1）消防设备、保安监控设备及维修费用；</w:t>
            </w:r>
          </w:p>
          <w:p>
            <w:pPr>
              <w:pStyle w:val="null3"/>
              <w:ind w:firstLine="480"/>
              <w:jc w:val="both"/>
            </w:pPr>
            <w:r>
              <w:rPr>
                <w:sz w:val="21"/>
              </w:rPr>
              <w:t>（2）消防系统的维修保养费；</w:t>
            </w:r>
          </w:p>
          <w:p>
            <w:pPr>
              <w:pStyle w:val="null3"/>
              <w:ind w:firstLine="480"/>
              <w:jc w:val="both"/>
            </w:pPr>
            <w:r>
              <w:rPr>
                <w:sz w:val="21"/>
              </w:rPr>
              <w:t>（3）保安监控系统的维修保养费用；</w:t>
            </w:r>
          </w:p>
          <w:p>
            <w:pPr>
              <w:pStyle w:val="null3"/>
              <w:ind w:firstLine="480"/>
              <w:jc w:val="both"/>
            </w:pPr>
            <w:r>
              <w:rPr>
                <w:sz w:val="21"/>
              </w:rPr>
              <w:t>（4）消防系统的法定检测及相关费用。</w:t>
            </w:r>
          </w:p>
          <w:p>
            <w:pPr>
              <w:pStyle w:val="null3"/>
              <w:ind w:firstLine="480"/>
              <w:jc w:val="both"/>
            </w:pPr>
            <w:r>
              <w:rPr>
                <w:sz w:val="21"/>
              </w:rPr>
              <w:t>（5）交通标识及设施。</w:t>
            </w:r>
          </w:p>
          <w:p>
            <w:pPr>
              <w:pStyle w:val="null3"/>
              <w:ind w:firstLine="480"/>
              <w:jc w:val="both"/>
            </w:pPr>
            <w:r>
              <w:rPr>
                <w:sz w:val="21"/>
              </w:rPr>
              <w:t>4</w:t>
            </w:r>
            <w:r>
              <w:rPr>
                <w:sz w:val="21"/>
              </w:rPr>
              <w:t>.2</w:t>
            </w:r>
            <w:r>
              <w:rPr>
                <w:sz w:val="21"/>
              </w:rPr>
              <w:t>中标人</w:t>
            </w:r>
            <w:r>
              <w:rPr>
                <w:sz w:val="21"/>
              </w:rPr>
              <w:t>承担</w:t>
            </w:r>
          </w:p>
          <w:p>
            <w:pPr>
              <w:pStyle w:val="null3"/>
              <w:ind w:firstLine="480"/>
              <w:jc w:val="both"/>
            </w:pPr>
            <w:r>
              <w:rPr>
                <w:sz w:val="21"/>
              </w:rPr>
              <w:t>（1）员工的工作服及职业安全防护用品；</w:t>
            </w:r>
          </w:p>
          <w:p>
            <w:pPr>
              <w:pStyle w:val="null3"/>
              <w:ind w:firstLine="480"/>
              <w:jc w:val="both"/>
            </w:pPr>
            <w:r>
              <w:rPr>
                <w:sz w:val="21"/>
              </w:rPr>
              <w:t>（2）防爆头盔、防暴盾牌、警棍、钢叉、巡逻手电筒；</w:t>
            </w:r>
          </w:p>
          <w:p>
            <w:pPr>
              <w:pStyle w:val="null3"/>
              <w:ind w:firstLine="480"/>
              <w:jc w:val="both"/>
            </w:pPr>
            <w:r>
              <w:rPr>
                <w:sz w:val="21"/>
              </w:rPr>
              <w:t>（3）对讲机；</w:t>
            </w:r>
          </w:p>
          <w:p>
            <w:pPr>
              <w:pStyle w:val="null3"/>
              <w:ind w:firstLine="480"/>
              <w:jc w:val="both"/>
            </w:pPr>
            <w:r>
              <w:rPr>
                <w:sz w:val="21"/>
              </w:rPr>
              <w:t>（4）办公文书用品；</w:t>
            </w:r>
          </w:p>
          <w:p>
            <w:pPr>
              <w:pStyle w:val="null3"/>
              <w:ind w:firstLine="480"/>
              <w:jc w:val="both"/>
            </w:pPr>
            <w:r>
              <w:rPr>
                <w:sz w:val="21"/>
              </w:rPr>
              <w:t>（5）员工工资及国家规定的一切福利待遇（社会保险、高温补贴等）</w:t>
            </w:r>
          </w:p>
          <w:p>
            <w:pPr>
              <w:pStyle w:val="null3"/>
              <w:ind w:firstLine="480"/>
              <w:jc w:val="both"/>
            </w:pPr>
            <w:r>
              <w:rPr>
                <w:sz w:val="21"/>
              </w:rPr>
              <w:t>（6）提供保洁、保安人员办公场所、伙食、茶水。</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1"/>
              </w:rPr>
              <w:t>▲</w:t>
            </w:r>
            <w:r>
              <w:rPr>
                <w:b/>
                <w:sz w:val="21"/>
              </w:rPr>
              <w:t>（</w:t>
            </w:r>
            <w:r>
              <w:rPr>
                <w:b/>
                <w:sz w:val="21"/>
              </w:rPr>
              <w:t>八</w:t>
            </w:r>
            <w:r>
              <w:rPr>
                <w:b/>
                <w:sz w:val="21"/>
              </w:rPr>
              <w:t>）</w:t>
            </w:r>
            <w:r>
              <w:rPr>
                <w:b/>
                <w:sz w:val="21"/>
              </w:rPr>
              <w:t>人员资格要求</w:t>
            </w:r>
          </w:p>
          <w:p>
            <w:pPr>
              <w:pStyle w:val="null3"/>
              <w:ind w:firstLine="480"/>
              <w:jc w:val="both"/>
            </w:pPr>
            <w:r>
              <w:rPr>
                <w:sz w:val="21"/>
              </w:rPr>
              <w:t>1</w:t>
            </w:r>
            <w:r>
              <w:rPr>
                <w:sz w:val="21"/>
              </w:rPr>
              <w:t>、</w:t>
            </w:r>
            <w:r>
              <w:rPr>
                <w:sz w:val="21"/>
              </w:rPr>
              <w:t>项目经理</w:t>
            </w:r>
          </w:p>
          <w:p>
            <w:pPr>
              <w:pStyle w:val="null3"/>
              <w:ind w:firstLine="480"/>
              <w:jc w:val="both"/>
            </w:pPr>
            <w:r>
              <w:rPr>
                <w:sz w:val="21"/>
              </w:rPr>
              <w:t>年龄50周岁（含）以下，有5年以上物业管理经验，懂专业标准化技术，能开展服务标准的制定和整理，专业指导物业管理团队开展工作，每月与采购人</w:t>
            </w:r>
            <w:r>
              <w:rPr>
                <w:sz w:val="21"/>
              </w:rPr>
              <w:t>一起检查指导</w:t>
            </w:r>
            <w:r>
              <w:rPr>
                <w:sz w:val="21"/>
              </w:rPr>
              <w:t>物业</w:t>
            </w:r>
            <w:r>
              <w:rPr>
                <w:sz w:val="21"/>
              </w:rPr>
              <w:t>管理服务工作</w:t>
            </w:r>
            <w:r>
              <w:rPr>
                <w:sz w:val="21"/>
              </w:rPr>
              <w:t>，并提出改进措施。</w:t>
            </w:r>
          </w:p>
          <w:p>
            <w:pPr>
              <w:pStyle w:val="null3"/>
              <w:ind w:firstLine="480"/>
              <w:jc w:val="both"/>
            </w:pPr>
            <w:r>
              <w:rPr>
                <w:sz w:val="21"/>
              </w:rPr>
              <w:t>2、</w:t>
            </w:r>
            <w:r>
              <w:rPr>
                <w:sz w:val="21"/>
              </w:rPr>
              <w:t>驻场项目主管（保洁主管）</w:t>
            </w:r>
          </w:p>
          <w:p>
            <w:pPr>
              <w:pStyle w:val="null3"/>
              <w:ind w:firstLine="480"/>
              <w:jc w:val="both"/>
            </w:pPr>
            <w:r>
              <w:rPr>
                <w:sz w:val="21"/>
              </w:rPr>
              <w:t>（1）高中以上文化程度；</w:t>
            </w:r>
          </w:p>
          <w:p>
            <w:pPr>
              <w:pStyle w:val="null3"/>
              <w:ind w:firstLine="480"/>
              <w:jc w:val="both"/>
            </w:pPr>
            <w:r>
              <w:rPr>
                <w:sz w:val="21"/>
              </w:rPr>
              <w:t>（2）具有医院物业管理方面专业标准、应急、突发事件能力，能做好队伍的培训、应急事件的有效管理、安排和协调工作，能快速参与到医院应急工作中。</w:t>
            </w:r>
          </w:p>
          <w:p>
            <w:pPr>
              <w:pStyle w:val="null3"/>
              <w:ind w:firstLine="480"/>
              <w:jc w:val="both"/>
            </w:pPr>
            <w:r>
              <w:rPr>
                <w:sz w:val="21"/>
              </w:rPr>
              <w:t>（3）做到医院各类信息不泄露；</w:t>
            </w:r>
          </w:p>
          <w:p>
            <w:pPr>
              <w:pStyle w:val="null3"/>
              <w:ind w:firstLine="480"/>
              <w:jc w:val="both"/>
            </w:pPr>
            <w:r>
              <w:rPr>
                <w:sz w:val="21"/>
              </w:rPr>
              <w:t>（4）不得同时兼任其他项目负责人</w:t>
            </w:r>
            <w:r>
              <w:rPr>
                <w:sz w:val="21"/>
              </w:rPr>
              <w:t>。</w:t>
            </w:r>
          </w:p>
          <w:p>
            <w:pPr>
              <w:pStyle w:val="null3"/>
              <w:ind w:firstLine="480"/>
              <w:jc w:val="both"/>
            </w:pPr>
            <w:r>
              <w:rPr>
                <w:sz w:val="21"/>
              </w:rPr>
              <w:t>3</w:t>
            </w:r>
            <w:r>
              <w:rPr>
                <w:sz w:val="21"/>
              </w:rPr>
              <w:t>、</w:t>
            </w:r>
            <w:r>
              <w:rPr>
                <w:sz w:val="21"/>
              </w:rPr>
              <w:t>队长</w:t>
            </w:r>
          </w:p>
          <w:p>
            <w:pPr>
              <w:pStyle w:val="null3"/>
              <w:ind w:firstLine="480"/>
              <w:jc w:val="both"/>
            </w:pPr>
            <w:r>
              <w:rPr>
                <w:sz w:val="21"/>
              </w:rPr>
              <w:t>（1）具有初中以上文化；</w:t>
            </w:r>
          </w:p>
          <w:p>
            <w:pPr>
              <w:pStyle w:val="null3"/>
              <w:ind w:firstLine="480"/>
              <w:jc w:val="both"/>
            </w:pPr>
            <w:r>
              <w:rPr>
                <w:sz w:val="21"/>
              </w:rPr>
              <w:t>（2）退伍军人优先；</w:t>
            </w:r>
          </w:p>
          <w:p>
            <w:pPr>
              <w:pStyle w:val="null3"/>
              <w:ind w:firstLine="480"/>
              <w:jc w:val="both"/>
            </w:pPr>
            <w:r>
              <w:rPr>
                <w:sz w:val="21"/>
              </w:rPr>
              <w:t>（3）具有保安（秩序维护）项目主管或负责人工作经验，能有效地管理、安排和协调工作，具备处理消防、救护等应急能力，具有良好的心理、身体素质。</w:t>
            </w:r>
          </w:p>
          <w:p>
            <w:pPr>
              <w:pStyle w:val="null3"/>
              <w:ind w:firstLine="480"/>
              <w:jc w:val="both"/>
            </w:pPr>
            <w:r>
              <w:rPr>
                <w:sz w:val="21"/>
              </w:rPr>
              <w:t>（4）做到医院各类信息不泄露；</w:t>
            </w:r>
          </w:p>
          <w:p>
            <w:pPr>
              <w:pStyle w:val="null3"/>
              <w:ind w:firstLine="480"/>
              <w:jc w:val="both"/>
            </w:pPr>
            <w:r>
              <w:rPr>
                <w:sz w:val="21"/>
              </w:rPr>
              <w:t>（5）不得同时兼任其他项目队长。</w:t>
            </w:r>
          </w:p>
          <w:p>
            <w:pPr>
              <w:pStyle w:val="null3"/>
              <w:ind w:firstLine="480"/>
              <w:jc w:val="both"/>
            </w:pPr>
            <w:r>
              <w:rPr>
                <w:sz w:val="21"/>
              </w:rPr>
              <w:t>4</w:t>
            </w:r>
            <w:r>
              <w:rPr>
                <w:sz w:val="21"/>
              </w:rPr>
              <w:t>、</w:t>
            </w:r>
            <w:r>
              <w:rPr>
                <w:sz w:val="21"/>
              </w:rPr>
              <w:t>其它人员</w:t>
            </w:r>
          </w:p>
          <w:p>
            <w:pPr>
              <w:pStyle w:val="null3"/>
              <w:ind w:firstLine="480"/>
              <w:jc w:val="both"/>
            </w:pPr>
            <w:r>
              <w:rPr>
                <w:sz w:val="21"/>
              </w:rPr>
              <w:t>（1） 具有初中以上文化；</w:t>
            </w:r>
          </w:p>
          <w:p>
            <w:pPr>
              <w:pStyle w:val="null3"/>
              <w:ind w:firstLine="480"/>
              <w:jc w:val="both"/>
            </w:pPr>
            <w:r>
              <w:rPr>
                <w:sz w:val="21"/>
              </w:rPr>
              <w:t>（2）年龄要求：年满18周岁至50周岁范围内；</w:t>
            </w:r>
          </w:p>
          <w:p>
            <w:pPr>
              <w:pStyle w:val="null3"/>
              <w:ind w:firstLine="480"/>
              <w:jc w:val="both"/>
            </w:pPr>
            <w:r>
              <w:rPr>
                <w:sz w:val="21"/>
              </w:rPr>
              <w:t>（3）进行相关的岗前培训，每月不少于一次，并作好记录；</w:t>
            </w:r>
          </w:p>
          <w:p>
            <w:pPr>
              <w:pStyle w:val="null3"/>
              <w:ind w:firstLine="480"/>
              <w:jc w:val="both"/>
            </w:pPr>
            <w:r>
              <w:rPr>
                <w:sz w:val="21"/>
              </w:rPr>
              <w:t>（4）不得同时兼任其他项目工作。</w:t>
            </w:r>
          </w:p>
        </w:tc>
      </w:tr>
      <w:tr>
        <w:tc>
          <w:tcPr>
            <w:tcW w:type="dxa" w:w="2076"/>
          </w:tcPr>
          <w:p/>
        </w:tc>
        <w:tc>
          <w:tcPr>
            <w:tcW w:type="dxa" w:w="415"/>
          </w:tcPr>
          <w:p>
            <w:pPr>
              <w:pStyle w:val="null3"/>
            </w:pPr>
            <w:r>
              <w:rPr/>
              <w:t>9</w:t>
            </w:r>
          </w:p>
        </w:tc>
        <w:tc>
          <w:tcPr>
            <w:tcW w:type="dxa" w:w="5814"/>
          </w:tcPr>
          <w:p>
            <w:pPr>
              <w:pStyle w:val="null3"/>
              <w:ind w:firstLine="480"/>
              <w:jc w:val="both"/>
            </w:pPr>
            <w:r>
              <w:rPr>
                <w:b/>
                <w:sz w:val="21"/>
              </w:rPr>
              <w:t>（</w:t>
            </w:r>
            <w:r>
              <w:rPr>
                <w:b/>
                <w:sz w:val="21"/>
              </w:rPr>
              <w:t>九</w:t>
            </w:r>
            <w:r>
              <w:rPr>
                <w:b/>
                <w:sz w:val="21"/>
              </w:rPr>
              <w:t>）</w:t>
            </w:r>
            <w:r>
              <w:rPr>
                <w:b/>
                <w:sz w:val="21"/>
              </w:rPr>
              <w:t>奖罚说明</w:t>
            </w:r>
          </w:p>
          <w:p>
            <w:pPr>
              <w:pStyle w:val="null3"/>
              <w:ind w:firstLine="480"/>
              <w:jc w:val="both"/>
            </w:pPr>
            <w:r>
              <w:rPr>
                <w:b/>
                <w:sz w:val="21"/>
              </w:rPr>
              <w:t>1、保洁奖罚说明</w:t>
            </w:r>
          </w:p>
          <w:p>
            <w:pPr>
              <w:pStyle w:val="null3"/>
              <w:ind w:firstLine="480"/>
              <w:jc w:val="both"/>
            </w:pPr>
            <w:r>
              <w:rPr>
                <w:sz w:val="21"/>
              </w:rPr>
              <w:t>1.1</w:t>
            </w:r>
            <w:r>
              <w:rPr>
                <w:sz w:val="21"/>
              </w:rPr>
              <w:t>本合同所述的扣罚均指采购人对中标人的扣罚，直接在采购人支付予中标人的当月服务合同款中抵扣，不直接处罚中标人员工。</w:t>
            </w:r>
          </w:p>
          <w:p>
            <w:pPr>
              <w:pStyle w:val="null3"/>
              <w:ind w:firstLine="480"/>
              <w:jc w:val="both"/>
            </w:pPr>
            <w:r>
              <w:rPr>
                <w:sz w:val="21"/>
              </w:rPr>
              <w:t>1.2</w:t>
            </w:r>
            <w:r>
              <w:rPr>
                <w:sz w:val="21"/>
              </w:rPr>
              <w:t>采购人管理小组每月对中标人服务质量进行抽查，对质量不达标或其他违反服务协议的，根据相关协议扣罚服务费。</w:t>
            </w:r>
          </w:p>
          <w:p>
            <w:pPr>
              <w:pStyle w:val="null3"/>
              <w:ind w:firstLine="480"/>
              <w:jc w:val="both"/>
            </w:pPr>
            <w:r>
              <w:rPr>
                <w:sz w:val="21"/>
              </w:rPr>
              <w:t>1.3</w:t>
            </w:r>
            <w:r>
              <w:rPr>
                <w:sz w:val="21"/>
              </w:rPr>
              <w:t>每月由采购人与中标人联合进行满意度调查及综合质量考核，满意度调查结果≥90%为达标，综合质量考核≥90%为达标。不达标给于处罚。</w:t>
            </w:r>
          </w:p>
          <w:p>
            <w:pPr>
              <w:pStyle w:val="null3"/>
              <w:ind w:firstLine="480"/>
              <w:jc w:val="both"/>
            </w:pPr>
            <w:r>
              <w:rPr>
                <w:sz w:val="21"/>
              </w:rPr>
              <w:t>1.4</w:t>
            </w:r>
            <w:r>
              <w:rPr>
                <w:sz w:val="21"/>
              </w:rPr>
              <w:t>以下行为，视情节轻重给予每人每次500至1000元罚款并立即辞退处理：</w:t>
            </w:r>
          </w:p>
          <w:p>
            <w:pPr>
              <w:pStyle w:val="null3"/>
              <w:ind w:firstLine="480"/>
              <w:jc w:val="both"/>
            </w:pPr>
            <w:r>
              <w:rPr>
                <w:sz w:val="21"/>
              </w:rPr>
              <w:t>（1）</w:t>
            </w:r>
            <w:r>
              <w:rPr>
                <w:sz w:val="21"/>
              </w:rPr>
              <w:t>偷盗医院、病人财物。</w:t>
            </w:r>
          </w:p>
          <w:p>
            <w:pPr>
              <w:pStyle w:val="null3"/>
              <w:ind w:firstLine="480"/>
              <w:jc w:val="both"/>
            </w:pPr>
            <w:r>
              <w:rPr>
                <w:sz w:val="21"/>
              </w:rPr>
              <w:t>（2）</w:t>
            </w:r>
            <w:r>
              <w:rPr>
                <w:sz w:val="21"/>
              </w:rPr>
              <w:t>索取收受红包。</w:t>
            </w:r>
          </w:p>
          <w:p>
            <w:pPr>
              <w:pStyle w:val="null3"/>
              <w:ind w:firstLine="480"/>
              <w:jc w:val="both"/>
            </w:pPr>
            <w:r>
              <w:rPr>
                <w:sz w:val="21"/>
              </w:rPr>
              <w:t>（3）</w:t>
            </w:r>
            <w:r>
              <w:rPr>
                <w:sz w:val="21"/>
              </w:rPr>
              <w:t>品德恶劣、捏造事实、挑拨离间、诬陷或中伤他人或有意煽动、闹事，影响工作或队伍稳定。</w:t>
            </w:r>
          </w:p>
          <w:p>
            <w:pPr>
              <w:pStyle w:val="null3"/>
              <w:ind w:firstLine="480"/>
              <w:jc w:val="both"/>
            </w:pPr>
            <w:r>
              <w:rPr>
                <w:sz w:val="21"/>
              </w:rPr>
              <w:t>（4）</w:t>
            </w:r>
            <w:r>
              <w:rPr>
                <w:sz w:val="21"/>
              </w:rPr>
              <w:t>因中标人内部原因，员工拒绝开工影响医院工作。</w:t>
            </w:r>
          </w:p>
          <w:p>
            <w:pPr>
              <w:pStyle w:val="null3"/>
              <w:ind w:firstLine="480"/>
              <w:jc w:val="both"/>
            </w:pPr>
            <w:r>
              <w:rPr>
                <w:sz w:val="21"/>
              </w:rPr>
              <w:t>（5）</w:t>
            </w:r>
            <w:r>
              <w:rPr>
                <w:sz w:val="21"/>
              </w:rPr>
              <w:t>其它违反职业素质、工作流程及要求，给病人和医院造成损失及严重不良影响。</w:t>
            </w:r>
          </w:p>
          <w:p>
            <w:pPr>
              <w:pStyle w:val="null3"/>
              <w:ind w:firstLine="480"/>
              <w:jc w:val="both"/>
            </w:pPr>
            <w:r>
              <w:rPr>
                <w:sz w:val="21"/>
              </w:rPr>
              <w:t>1.5</w:t>
            </w:r>
            <w:r>
              <w:rPr>
                <w:sz w:val="21"/>
              </w:rPr>
              <w:t>以下行为，视情节轻重给予每人每次100至500元罚款并根据具体情况是否辞退处理；违法者移交公安机关处理。</w:t>
            </w:r>
          </w:p>
          <w:p>
            <w:pPr>
              <w:pStyle w:val="null3"/>
              <w:ind w:firstLine="480"/>
              <w:jc w:val="both"/>
            </w:pPr>
            <w:r>
              <w:rPr>
                <w:sz w:val="21"/>
              </w:rPr>
              <w:t>（1）</w:t>
            </w:r>
            <w:r>
              <w:rPr>
                <w:sz w:val="21"/>
              </w:rPr>
              <w:t>擅自收集、窃取医疗废物。</w:t>
            </w:r>
          </w:p>
          <w:p>
            <w:pPr>
              <w:pStyle w:val="null3"/>
              <w:ind w:firstLine="480"/>
              <w:jc w:val="both"/>
            </w:pPr>
            <w:r>
              <w:rPr>
                <w:sz w:val="21"/>
              </w:rPr>
              <w:t>（2）</w:t>
            </w:r>
            <w:r>
              <w:rPr>
                <w:sz w:val="21"/>
              </w:rPr>
              <w:t>在工作场合，员工之间或与顾客发生争吵，影响未扩散出现场范围。</w:t>
            </w:r>
          </w:p>
          <w:p>
            <w:pPr>
              <w:pStyle w:val="null3"/>
              <w:ind w:firstLine="480"/>
              <w:jc w:val="both"/>
            </w:pPr>
            <w:r>
              <w:rPr>
                <w:sz w:val="21"/>
              </w:rPr>
              <w:t>（3）</w:t>
            </w:r>
            <w:r>
              <w:rPr>
                <w:sz w:val="21"/>
              </w:rPr>
              <w:t>擅自拿走病人出院后遗留物。</w:t>
            </w:r>
          </w:p>
          <w:p>
            <w:pPr>
              <w:pStyle w:val="null3"/>
              <w:ind w:firstLine="480"/>
              <w:jc w:val="both"/>
            </w:pPr>
            <w:r>
              <w:rPr>
                <w:sz w:val="21"/>
              </w:rPr>
              <w:t>（4）</w:t>
            </w:r>
            <w:r>
              <w:rPr>
                <w:sz w:val="21"/>
              </w:rPr>
              <w:t>工作过程中，粗言烂语，当着顾客发牢骚，讲怪话、对医疗收费或其它发表不恰当言语，未造成不良后果。</w:t>
            </w:r>
          </w:p>
          <w:p>
            <w:pPr>
              <w:pStyle w:val="null3"/>
              <w:ind w:firstLine="480"/>
              <w:jc w:val="both"/>
            </w:pPr>
            <w:r>
              <w:rPr>
                <w:sz w:val="21"/>
              </w:rPr>
              <w:t>（5）</w:t>
            </w:r>
            <w:r>
              <w:rPr>
                <w:sz w:val="21"/>
              </w:rPr>
              <w:t>其它违反职业素质、工作流程及要求，给病人和医院造成不良影响，但未有损失。</w:t>
            </w:r>
          </w:p>
          <w:p>
            <w:pPr>
              <w:pStyle w:val="null3"/>
              <w:ind w:firstLine="480"/>
              <w:jc w:val="both"/>
            </w:pPr>
            <w:r>
              <w:rPr>
                <w:sz w:val="21"/>
              </w:rPr>
              <w:t>1.6</w:t>
            </w:r>
            <w:r>
              <w:rPr>
                <w:sz w:val="21"/>
              </w:rPr>
              <w:t>以下行为，视情节轻重给予每人每次50至200元罚款。</w:t>
            </w:r>
          </w:p>
          <w:p>
            <w:pPr>
              <w:pStyle w:val="null3"/>
              <w:ind w:firstLine="480"/>
              <w:jc w:val="both"/>
            </w:pPr>
            <w:r>
              <w:rPr>
                <w:sz w:val="21"/>
              </w:rPr>
              <w:t>（1）</w:t>
            </w:r>
            <w:r>
              <w:rPr>
                <w:sz w:val="21"/>
              </w:rPr>
              <w:t>上班时间不穿工服、不佩戴胸卡、穿拖鞋等。</w:t>
            </w:r>
          </w:p>
          <w:p>
            <w:pPr>
              <w:pStyle w:val="null3"/>
              <w:ind w:firstLine="480"/>
              <w:jc w:val="both"/>
            </w:pPr>
            <w:r>
              <w:rPr>
                <w:sz w:val="21"/>
              </w:rPr>
              <w:t>（2）</w:t>
            </w:r>
            <w:r>
              <w:rPr>
                <w:sz w:val="21"/>
              </w:rPr>
              <w:t>在院内大声喧哗，饮酒、打牌。</w:t>
            </w:r>
          </w:p>
          <w:p>
            <w:pPr>
              <w:pStyle w:val="null3"/>
              <w:ind w:firstLine="480"/>
              <w:jc w:val="both"/>
            </w:pPr>
            <w:r>
              <w:rPr>
                <w:sz w:val="21"/>
              </w:rPr>
              <w:t>（3）</w:t>
            </w:r>
            <w:r>
              <w:rPr>
                <w:sz w:val="21"/>
              </w:rPr>
              <w:t>到病区冲凉。</w:t>
            </w:r>
          </w:p>
          <w:p>
            <w:pPr>
              <w:pStyle w:val="null3"/>
              <w:ind w:firstLine="480"/>
              <w:jc w:val="both"/>
            </w:pPr>
            <w:r>
              <w:rPr>
                <w:sz w:val="21"/>
              </w:rPr>
              <w:t>（4）</w:t>
            </w:r>
            <w:r>
              <w:rPr>
                <w:sz w:val="21"/>
              </w:rPr>
              <w:t>在病区用餐、躺在椅子上睡觉，在院内大声喧哗，扎堆闲聊。</w:t>
            </w:r>
          </w:p>
          <w:p>
            <w:pPr>
              <w:pStyle w:val="null3"/>
              <w:ind w:firstLine="480"/>
              <w:jc w:val="both"/>
            </w:pPr>
            <w:r>
              <w:rPr>
                <w:sz w:val="21"/>
              </w:rPr>
              <w:t>（5）</w:t>
            </w:r>
            <w:r>
              <w:rPr>
                <w:sz w:val="21"/>
              </w:rPr>
              <w:t>未经许可擅自拿取科室物品使用如医用手套、薄膜手套、鞋套等。</w:t>
            </w:r>
          </w:p>
          <w:p>
            <w:pPr>
              <w:pStyle w:val="null3"/>
              <w:ind w:firstLine="480"/>
              <w:jc w:val="both"/>
            </w:pPr>
            <w:r>
              <w:rPr>
                <w:sz w:val="21"/>
              </w:rPr>
              <w:t>（6）</w:t>
            </w:r>
            <w:r>
              <w:rPr>
                <w:sz w:val="21"/>
              </w:rPr>
              <w:t>员工上岗前未经培训或培训不到位。</w:t>
            </w:r>
          </w:p>
          <w:p>
            <w:pPr>
              <w:pStyle w:val="null3"/>
              <w:ind w:firstLine="480"/>
              <w:jc w:val="both"/>
            </w:pPr>
            <w:r>
              <w:rPr>
                <w:sz w:val="21"/>
              </w:rPr>
              <w:t>（7）</w:t>
            </w:r>
            <w:r>
              <w:rPr>
                <w:sz w:val="21"/>
              </w:rPr>
              <w:t>记录不真实或任务变化后不按实际更改的行为，尚未造成不良后果的。</w:t>
            </w:r>
          </w:p>
          <w:p>
            <w:pPr>
              <w:pStyle w:val="null3"/>
              <w:ind w:firstLine="480"/>
              <w:jc w:val="both"/>
            </w:pPr>
            <w:r>
              <w:rPr>
                <w:sz w:val="21"/>
              </w:rPr>
              <w:t>（8）</w:t>
            </w:r>
            <w:r>
              <w:rPr>
                <w:sz w:val="21"/>
              </w:rPr>
              <w:t>顾客投诉到医院管理小组，经过调查属实，确定为有效投诉的。</w:t>
            </w:r>
          </w:p>
          <w:p>
            <w:pPr>
              <w:pStyle w:val="null3"/>
              <w:ind w:firstLine="480"/>
              <w:jc w:val="both"/>
            </w:pPr>
            <w:r>
              <w:rPr>
                <w:sz w:val="21"/>
              </w:rPr>
              <w:t>（9）</w:t>
            </w:r>
            <w:r>
              <w:rPr>
                <w:sz w:val="21"/>
              </w:rPr>
              <w:t>其它违反职业素质、工作流程及要求，尚未给病人和医院造成任何损失。</w:t>
            </w:r>
          </w:p>
          <w:p>
            <w:pPr>
              <w:pStyle w:val="null3"/>
              <w:ind w:firstLine="480"/>
              <w:jc w:val="both"/>
            </w:pPr>
            <w:r>
              <w:rPr>
                <w:sz w:val="21"/>
              </w:rPr>
              <w:t>1.7</w:t>
            </w:r>
            <w:r>
              <w:rPr>
                <w:sz w:val="21"/>
              </w:rPr>
              <w:t>因物业管理服务问题而发生争议，按中华人民共和国相关法律法规办理。</w:t>
            </w:r>
          </w:p>
          <w:p>
            <w:pPr>
              <w:pStyle w:val="null3"/>
              <w:ind w:firstLine="480"/>
              <w:jc w:val="both"/>
            </w:pPr>
            <w:r>
              <w:rPr>
                <w:b/>
                <w:sz w:val="21"/>
              </w:rPr>
              <w:t>2、</w:t>
            </w:r>
            <w:r>
              <w:rPr>
                <w:b/>
                <w:sz w:val="21"/>
              </w:rPr>
              <w:t>安保奖罚说明</w:t>
            </w:r>
          </w:p>
          <w:p>
            <w:pPr>
              <w:pStyle w:val="null3"/>
              <w:ind w:firstLine="480"/>
              <w:jc w:val="both"/>
            </w:pPr>
            <w:r>
              <w:rPr>
                <w:sz w:val="21"/>
              </w:rPr>
              <w:t>2.1</w:t>
            </w:r>
            <w:r>
              <w:rPr>
                <w:sz w:val="21"/>
              </w:rPr>
              <w:t>本合同所述的扣罚均指采购人对中标人的扣罚，直接在采购人支付予中标人的当月服务合同款中抵扣，不直接处罚中标人员工。</w:t>
            </w:r>
          </w:p>
          <w:p>
            <w:pPr>
              <w:pStyle w:val="null3"/>
              <w:ind w:firstLine="480"/>
              <w:jc w:val="both"/>
            </w:pPr>
            <w:r>
              <w:rPr>
                <w:sz w:val="21"/>
              </w:rPr>
              <w:t>2.2</w:t>
            </w:r>
            <w:r>
              <w:rPr>
                <w:sz w:val="21"/>
              </w:rPr>
              <w:t>采购人管理小组每月对中标人服务质量进行抽查，对质量不达标或其他违反服务协议的，根据相关协议扣罚服务费。</w:t>
            </w:r>
          </w:p>
          <w:p>
            <w:pPr>
              <w:pStyle w:val="null3"/>
              <w:ind w:firstLine="480"/>
              <w:jc w:val="both"/>
            </w:pPr>
            <w:r>
              <w:rPr>
                <w:sz w:val="21"/>
              </w:rPr>
              <w:t>2.3</w:t>
            </w:r>
            <w:r>
              <w:rPr>
                <w:sz w:val="21"/>
              </w:rPr>
              <w:t>每月由采购人与中标人联合进行满意度调查及综合质量考核，满意度调查结果≥90%为达标，综合质量考核≥90%为达标。不达标给予处罚。</w:t>
            </w:r>
          </w:p>
          <w:p>
            <w:pPr>
              <w:pStyle w:val="null3"/>
              <w:ind w:firstLine="480"/>
              <w:jc w:val="both"/>
            </w:pPr>
            <w:r>
              <w:rPr>
                <w:sz w:val="21"/>
              </w:rPr>
              <w:t>2.4</w:t>
            </w:r>
            <w:r>
              <w:rPr>
                <w:sz w:val="21"/>
              </w:rPr>
              <w:t>以下行为，视情节轻重给予每人每次200至1000元罚款并立即辞退处理：</w:t>
            </w:r>
          </w:p>
          <w:p>
            <w:pPr>
              <w:pStyle w:val="null3"/>
              <w:ind w:firstLine="480"/>
              <w:jc w:val="both"/>
            </w:pPr>
            <w:r>
              <w:rPr>
                <w:sz w:val="21"/>
              </w:rPr>
              <w:t>（1）</w:t>
            </w:r>
            <w:r>
              <w:rPr>
                <w:sz w:val="21"/>
              </w:rPr>
              <w:t>偷盗医院、病人财物。</w:t>
            </w:r>
          </w:p>
          <w:p>
            <w:pPr>
              <w:pStyle w:val="null3"/>
              <w:ind w:firstLine="480"/>
              <w:jc w:val="both"/>
            </w:pPr>
            <w:r>
              <w:rPr>
                <w:sz w:val="21"/>
              </w:rPr>
              <w:t>（2）</w:t>
            </w:r>
            <w:r>
              <w:rPr>
                <w:sz w:val="21"/>
              </w:rPr>
              <w:t>索取收受红包。</w:t>
            </w:r>
          </w:p>
          <w:p>
            <w:pPr>
              <w:pStyle w:val="null3"/>
              <w:ind w:firstLine="480"/>
              <w:jc w:val="both"/>
            </w:pPr>
            <w:r>
              <w:rPr>
                <w:sz w:val="21"/>
              </w:rPr>
              <w:t>（3）</w:t>
            </w:r>
            <w:r>
              <w:rPr>
                <w:sz w:val="21"/>
              </w:rPr>
              <w:t>品德恶劣、捏造事实、挑拨离间、诬陷或中伤他人或有意煽动、闹事，影响工作或队伍稳定。</w:t>
            </w:r>
          </w:p>
          <w:p>
            <w:pPr>
              <w:pStyle w:val="null3"/>
              <w:ind w:firstLine="480"/>
              <w:jc w:val="both"/>
            </w:pPr>
            <w:r>
              <w:rPr>
                <w:sz w:val="21"/>
              </w:rPr>
              <w:t>（4）</w:t>
            </w:r>
            <w:r>
              <w:rPr>
                <w:sz w:val="21"/>
              </w:rPr>
              <w:t>因中标人内部原因，员工拒绝开工影响医院工作。</w:t>
            </w:r>
          </w:p>
          <w:p>
            <w:pPr>
              <w:pStyle w:val="null3"/>
              <w:ind w:firstLine="480"/>
              <w:jc w:val="both"/>
            </w:pPr>
            <w:r>
              <w:rPr>
                <w:sz w:val="21"/>
              </w:rPr>
              <w:t>（5）</w:t>
            </w:r>
            <w:r>
              <w:rPr>
                <w:sz w:val="21"/>
              </w:rPr>
              <w:t>因输送员直接原因发生安全责任事故。</w:t>
            </w:r>
          </w:p>
          <w:p>
            <w:pPr>
              <w:pStyle w:val="null3"/>
              <w:ind w:firstLine="480"/>
              <w:jc w:val="both"/>
            </w:pPr>
            <w:r>
              <w:rPr>
                <w:sz w:val="21"/>
              </w:rPr>
              <w:t>（6）</w:t>
            </w:r>
            <w:r>
              <w:rPr>
                <w:sz w:val="21"/>
              </w:rPr>
              <w:t>其它违反职业素质、工作流程及要求，给病人和医院造成损失及严重不良影响。</w:t>
            </w:r>
          </w:p>
          <w:p>
            <w:pPr>
              <w:pStyle w:val="null3"/>
              <w:ind w:firstLine="480"/>
              <w:jc w:val="both"/>
            </w:pPr>
            <w:r>
              <w:rPr>
                <w:sz w:val="21"/>
              </w:rPr>
              <w:t>2.5</w:t>
            </w:r>
            <w:r>
              <w:rPr>
                <w:sz w:val="21"/>
              </w:rPr>
              <w:t>以下行为，视情节轻重给予每人每次100至500元罚款并根据具体情况是否辞退处理；违法者移交公安机关处理。</w:t>
            </w:r>
          </w:p>
          <w:p>
            <w:pPr>
              <w:pStyle w:val="null3"/>
              <w:ind w:firstLine="480"/>
              <w:jc w:val="both"/>
            </w:pPr>
            <w:r>
              <w:rPr>
                <w:sz w:val="21"/>
              </w:rPr>
              <w:t>（1）</w:t>
            </w:r>
            <w:r>
              <w:rPr>
                <w:sz w:val="21"/>
              </w:rPr>
              <w:t>擅自收集、窃取医疗废物。</w:t>
            </w:r>
          </w:p>
          <w:p>
            <w:pPr>
              <w:pStyle w:val="null3"/>
              <w:ind w:firstLine="480"/>
              <w:jc w:val="both"/>
            </w:pPr>
            <w:r>
              <w:rPr>
                <w:sz w:val="21"/>
              </w:rPr>
              <w:t>（2）</w:t>
            </w:r>
            <w:r>
              <w:rPr>
                <w:sz w:val="21"/>
              </w:rPr>
              <w:t>在工作场合，员工之间或与顾客发生争吵，影响未扩散出现场范围。</w:t>
            </w:r>
          </w:p>
          <w:p>
            <w:pPr>
              <w:pStyle w:val="null3"/>
              <w:ind w:firstLine="480"/>
              <w:jc w:val="both"/>
            </w:pPr>
            <w:r>
              <w:rPr>
                <w:sz w:val="21"/>
              </w:rPr>
              <w:t>（3）</w:t>
            </w:r>
            <w:r>
              <w:rPr>
                <w:sz w:val="21"/>
              </w:rPr>
              <w:t>擅自拿走病人出院后遗留物。</w:t>
            </w:r>
          </w:p>
          <w:p>
            <w:pPr>
              <w:pStyle w:val="null3"/>
              <w:ind w:firstLine="480"/>
              <w:jc w:val="both"/>
            </w:pPr>
            <w:r>
              <w:rPr>
                <w:sz w:val="21"/>
              </w:rPr>
              <w:t>（4）</w:t>
            </w:r>
            <w:r>
              <w:rPr>
                <w:sz w:val="21"/>
              </w:rPr>
              <w:t>工作过程中，粗言烂语，当着顾客发牢骚，讲怪话、对医疗收费或其它发表不恰当言语，未造成不良后果。</w:t>
            </w:r>
          </w:p>
          <w:p>
            <w:pPr>
              <w:pStyle w:val="null3"/>
              <w:ind w:firstLine="480"/>
              <w:jc w:val="both"/>
            </w:pPr>
            <w:r>
              <w:rPr>
                <w:sz w:val="21"/>
              </w:rPr>
              <w:t>（5）</w:t>
            </w:r>
            <w:r>
              <w:rPr>
                <w:sz w:val="21"/>
              </w:rPr>
              <w:t>其它违反职业素质、工作流程及要求，给病人和医院造成不良影响，但未有损失。</w:t>
            </w:r>
          </w:p>
          <w:p>
            <w:pPr>
              <w:pStyle w:val="null3"/>
              <w:ind w:firstLine="480"/>
              <w:jc w:val="both"/>
            </w:pPr>
            <w:r>
              <w:rPr>
                <w:sz w:val="21"/>
              </w:rPr>
              <w:t>2.6</w:t>
            </w:r>
            <w:r>
              <w:rPr>
                <w:sz w:val="21"/>
              </w:rPr>
              <w:t>以下行为，视情节轻重给予每人每次50至200元罚款。</w:t>
            </w:r>
          </w:p>
          <w:p>
            <w:pPr>
              <w:pStyle w:val="null3"/>
              <w:ind w:firstLine="480"/>
              <w:jc w:val="both"/>
            </w:pPr>
            <w:r>
              <w:rPr>
                <w:sz w:val="21"/>
              </w:rPr>
              <w:t>（1）</w:t>
            </w:r>
            <w:r>
              <w:rPr>
                <w:sz w:val="21"/>
              </w:rPr>
              <w:t>上班时间不穿工服、不佩戴胸卡、穿拖鞋等。</w:t>
            </w:r>
          </w:p>
          <w:p>
            <w:pPr>
              <w:pStyle w:val="null3"/>
              <w:ind w:firstLine="480"/>
              <w:jc w:val="both"/>
            </w:pPr>
            <w:r>
              <w:rPr>
                <w:sz w:val="21"/>
              </w:rPr>
              <w:t>（2）</w:t>
            </w:r>
            <w:r>
              <w:rPr>
                <w:sz w:val="21"/>
              </w:rPr>
              <w:t>在院内大声喧哗，饮酒、打牌。</w:t>
            </w:r>
          </w:p>
          <w:p>
            <w:pPr>
              <w:pStyle w:val="null3"/>
              <w:ind w:firstLine="480"/>
              <w:jc w:val="both"/>
            </w:pPr>
            <w:r>
              <w:rPr>
                <w:sz w:val="21"/>
              </w:rPr>
              <w:t>（3）</w:t>
            </w:r>
            <w:r>
              <w:rPr>
                <w:sz w:val="21"/>
              </w:rPr>
              <w:t>到病区冲凉。</w:t>
            </w:r>
          </w:p>
          <w:p>
            <w:pPr>
              <w:pStyle w:val="null3"/>
              <w:ind w:firstLine="480"/>
              <w:jc w:val="both"/>
            </w:pPr>
            <w:r>
              <w:rPr>
                <w:sz w:val="21"/>
              </w:rPr>
              <w:t>（4）</w:t>
            </w:r>
            <w:r>
              <w:rPr>
                <w:sz w:val="21"/>
              </w:rPr>
              <w:t>在病区用餐、躺在椅子上睡觉，在院内大声喧哗，扎堆闲聊。</w:t>
            </w:r>
          </w:p>
          <w:p>
            <w:pPr>
              <w:pStyle w:val="null3"/>
              <w:ind w:firstLine="480"/>
              <w:jc w:val="both"/>
            </w:pPr>
            <w:r>
              <w:rPr>
                <w:sz w:val="21"/>
              </w:rPr>
              <w:t>（5）</w:t>
            </w:r>
            <w:r>
              <w:rPr>
                <w:sz w:val="21"/>
              </w:rPr>
              <w:t>未经许可擅自拿取科室物品使用如医用手套、薄膜手套、鞋套等。</w:t>
            </w:r>
          </w:p>
          <w:p>
            <w:pPr>
              <w:pStyle w:val="null3"/>
              <w:ind w:firstLine="480"/>
              <w:jc w:val="both"/>
            </w:pPr>
            <w:r>
              <w:rPr>
                <w:sz w:val="21"/>
              </w:rPr>
              <w:t>（6）</w:t>
            </w:r>
            <w:r>
              <w:rPr>
                <w:sz w:val="21"/>
              </w:rPr>
              <w:t>员工上岗前未经培训或培训不到位。</w:t>
            </w:r>
          </w:p>
          <w:p>
            <w:pPr>
              <w:pStyle w:val="null3"/>
              <w:ind w:firstLine="480"/>
              <w:jc w:val="both"/>
            </w:pPr>
            <w:r>
              <w:rPr>
                <w:sz w:val="21"/>
              </w:rPr>
              <w:t>（7）</w:t>
            </w:r>
            <w:r>
              <w:rPr>
                <w:sz w:val="21"/>
              </w:rPr>
              <w:t>记录不真实或任务变化后不按实际更改的行为，尚未造成不良后果的。</w:t>
            </w:r>
          </w:p>
          <w:p>
            <w:pPr>
              <w:pStyle w:val="null3"/>
              <w:ind w:firstLine="480"/>
              <w:jc w:val="both"/>
            </w:pPr>
            <w:r>
              <w:rPr>
                <w:sz w:val="21"/>
              </w:rPr>
              <w:t>（8）</w:t>
            </w:r>
            <w:r>
              <w:rPr>
                <w:sz w:val="21"/>
              </w:rPr>
              <w:t>顾客投诉到医院管理小组，经过调查属实，确定为有效投诉的</w:t>
            </w:r>
            <w:r>
              <w:rPr>
                <w:sz w:val="21"/>
              </w:rPr>
              <w:t>。</w:t>
            </w:r>
          </w:p>
          <w:p>
            <w:pPr>
              <w:pStyle w:val="null3"/>
              <w:ind w:firstLine="480"/>
              <w:jc w:val="both"/>
            </w:pPr>
            <w:r>
              <w:rPr>
                <w:sz w:val="21"/>
              </w:rPr>
              <w:t>（9）</w:t>
            </w:r>
            <w:r>
              <w:rPr>
                <w:sz w:val="21"/>
              </w:rPr>
              <w:t>其它违反职业素质、工作流程及要求，尚未给病人和医院造成任何损失。</w:t>
            </w:r>
          </w:p>
          <w:p>
            <w:pPr>
              <w:pStyle w:val="null3"/>
              <w:ind w:firstLine="480"/>
              <w:jc w:val="both"/>
            </w:pPr>
            <w:r>
              <w:rPr>
                <w:sz w:val="21"/>
              </w:rPr>
              <w:t>3、其他</w:t>
            </w:r>
          </w:p>
          <w:p>
            <w:pPr>
              <w:pStyle w:val="null3"/>
              <w:ind w:firstLine="480"/>
              <w:jc w:val="both"/>
            </w:pPr>
            <w:r>
              <w:rPr>
                <w:sz w:val="21"/>
              </w:rPr>
              <w:t>（1）中标供应商以加分项中标，在相应服务期中未体现，则按加分项相应分值扣罚</w:t>
            </w:r>
          </w:p>
          <w:p>
            <w:pPr>
              <w:pStyle w:val="null3"/>
              <w:ind w:firstLine="480"/>
              <w:jc w:val="both"/>
            </w:pPr>
            <w:r>
              <w:rPr>
                <w:sz w:val="21"/>
              </w:rPr>
              <w:t>（2）为了提供更好的服务，中标供应商需要每个月提供月度工作报告</w:t>
            </w:r>
          </w:p>
          <w:p>
            <w:pPr>
              <w:pStyle w:val="null3"/>
              <w:ind w:firstLine="480"/>
              <w:jc w:val="both"/>
            </w:pPr>
            <w:r>
              <w:rPr/>
              <w:t>4、</w:t>
            </w:r>
            <w:r>
              <w:rPr>
                <w:sz w:val="21"/>
              </w:rPr>
              <w:t>保洁服务</w:t>
            </w:r>
            <w:r>
              <w:rPr>
                <w:sz w:val="21"/>
              </w:rPr>
              <w:t>质量考核</w:t>
            </w:r>
            <w:r>
              <w:rPr>
                <w:sz w:val="21"/>
              </w:rPr>
              <w:t>：</w:t>
            </w:r>
          </w:p>
          <w:p>
            <w:pPr>
              <w:pStyle w:val="null3"/>
            </w:pPr>
          </w:p>
          <w:p>
            <w:pPr>
              <w:pStyle w:val="null3"/>
              <w:ind w:firstLine="480"/>
              <w:jc w:val="center"/>
            </w:pPr>
            <w:r>
              <w:rPr>
                <w:b/>
                <w:color w:val="000000"/>
                <w:sz w:val="21"/>
              </w:rPr>
              <w:t>新兴县中医院保洁服务质量检查评价表</w:t>
            </w:r>
          </w:p>
          <w:p>
            <w:pPr>
              <w:pStyle w:val="null3"/>
              <w:ind w:firstLine="480"/>
              <w:jc w:val="both"/>
            </w:pPr>
            <w:r>
              <w:rPr>
                <w:b/>
                <w:color w:val="000000"/>
                <w:sz w:val="21"/>
              </w:rPr>
              <w:t>检查人员签字：                部门主管签名：                 年    月    日</w:t>
            </w:r>
          </w:p>
          <w:tbl>
            <w:tblPr>
              <w:tblInd w:type="dxa" w:w="135"/>
            </w:tblPr>
            <w:tblGrid>
              <w:gridCol w:w="683"/>
              <w:gridCol w:w="2368"/>
              <w:gridCol w:w="349"/>
              <w:gridCol w:w="1429"/>
              <w:gridCol w:w="380"/>
              <w:gridCol w:w="388"/>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项   目</w:t>
                  </w:r>
                </w:p>
              </w:tc>
              <w:tc>
                <w:tcPr>
                  <w:tcW w:type="dxa" w:w="2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要求标准</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分</w:t>
                  </w:r>
                </w:p>
                <w:p>
                  <w:pPr>
                    <w:pStyle w:val="null3"/>
                    <w:ind w:firstLine="480"/>
                    <w:jc w:val="center"/>
                  </w:pPr>
                  <w:r>
                    <w:rPr>
                      <w:b/>
                      <w:color w:val="000000"/>
                      <w:sz w:val="21"/>
                    </w:rPr>
                    <w:t>值</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扣分标准</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扣分原因</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color w:val="000000"/>
                      <w:sz w:val="21"/>
                    </w:rPr>
                    <w:t>得分</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一、屋顶、天台</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目视无垃圾，无蜘蛛网，无污迹，无积水、明沟畅通</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有垃圾扣0.5分，陈旧垃圾扣0.5分，明沟不通有污渍扣0.5分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二、地 面</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1.室内公共场所、病区地面每天两扫两拖，巡回保洁，无垃圾杂物、污渍、黏附物、水迹。</w:t>
                  </w:r>
                </w:p>
                <w:p>
                  <w:pPr>
                    <w:pStyle w:val="null3"/>
                    <w:ind w:firstLine="480"/>
                    <w:jc w:val="both"/>
                  </w:pPr>
                  <w:r>
                    <w:rPr>
                      <w:sz w:val="21"/>
                    </w:rPr>
                    <w:t>2.办公室地面每天两扫两拖，保持干净无污渍。</w:t>
                  </w:r>
                </w:p>
                <w:p>
                  <w:pPr>
                    <w:pStyle w:val="null3"/>
                    <w:ind w:firstLine="480"/>
                    <w:jc w:val="both"/>
                  </w:pPr>
                  <w:r>
                    <w:rPr>
                      <w:sz w:val="21"/>
                    </w:rPr>
                    <w:t>3.宿舍区公共地面每天清扫两次，无垃圾杂物、污渍、黏附物。</w:t>
                  </w:r>
                </w:p>
                <w:p>
                  <w:pPr>
                    <w:pStyle w:val="null3"/>
                    <w:ind w:firstLine="480"/>
                    <w:jc w:val="both"/>
                  </w:pPr>
                  <w:r>
                    <w:rPr>
                      <w:sz w:val="21"/>
                    </w:rPr>
                    <w:t>4、室内地面无积水。</w:t>
                  </w:r>
                </w:p>
                <w:p>
                  <w:pPr>
                    <w:pStyle w:val="null3"/>
                    <w:ind w:firstLine="480"/>
                    <w:jc w:val="both"/>
                  </w:pPr>
                  <w:r>
                    <w:rPr>
                      <w:sz w:val="21"/>
                    </w:rPr>
                    <w:t>5、无卫生死角。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r>
                    <w:rPr>
                      <w:sz w:val="21"/>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缺做一次扣0.5分</w:t>
                  </w:r>
                </w:p>
                <w:p>
                  <w:pPr>
                    <w:pStyle w:val="null3"/>
                    <w:ind w:firstLine="480"/>
                    <w:jc w:val="both"/>
                  </w:pPr>
                  <w:r>
                    <w:rPr>
                      <w:sz w:val="21"/>
                    </w:rPr>
                    <w:t>一处不洁扣0.5分</w:t>
                  </w:r>
                </w:p>
                <w:p>
                  <w:pPr>
                    <w:pStyle w:val="null3"/>
                    <w:ind w:firstLine="480"/>
                    <w:jc w:val="both"/>
                  </w:pPr>
                  <w:r>
                    <w:rPr>
                      <w:sz w:val="21"/>
                    </w:rPr>
                    <w:t>陈旧污迹扣0.5分</w:t>
                  </w:r>
                </w:p>
                <w:p>
                  <w:pPr>
                    <w:pStyle w:val="null3"/>
                    <w:ind w:firstLine="480"/>
                    <w:jc w:val="both"/>
                  </w:pPr>
                  <w:r>
                    <w:rPr>
                      <w:sz w:val="21"/>
                    </w:rPr>
                    <w:t>病房及厕所有积水扣0.5分</w:t>
                  </w:r>
                </w:p>
                <w:p>
                  <w:pPr>
                    <w:pStyle w:val="null3"/>
                    <w:ind w:firstLine="480"/>
                    <w:jc w:val="both"/>
                  </w:pPr>
                  <w:r>
                    <w:rPr>
                      <w:sz w:val="21"/>
                    </w:rPr>
                    <w:t>有无卫生死角扣0.5分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三、墙壁</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无明显灰尘、无污渍 、无非法广告纸、墙的四周无蜘蛛网</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一处不符合要求扣0.5分</w:t>
                  </w:r>
                </w:p>
                <w:p>
                  <w:pPr>
                    <w:pStyle w:val="null3"/>
                    <w:ind w:firstLine="480"/>
                    <w:jc w:val="both"/>
                  </w:pPr>
                  <w:r>
                    <w:rPr>
                      <w:sz w:val="21"/>
                    </w:rPr>
                    <w:t>陈旧污迹扣0.5分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四、天花板</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无蜘蛛网，无明显灰尘</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一处有灰尘扣0.5分、蜘蛛网扣0.5分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五、灯罩、烟感、吹风口、应急灯等</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目视无明显灰尘，无污渍</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一处不洁扣0.5分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六、玻璃门窗</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光洁明亮、清洁无污迹、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一处不洁扣0.5分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七、室内家具</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病房桌面、柜面每天擦试一次，保持清洁、无蟑螂、蚂蚁、无卫生死角、不锈钢家具无锈渍，每月上油保养一次。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缺做一次扣0.5分</w:t>
                  </w:r>
                </w:p>
                <w:p>
                  <w:pPr>
                    <w:pStyle w:val="null3"/>
                    <w:ind w:firstLine="480"/>
                    <w:jc w:val="both"/>
                  </w:pPr>
                  <w:r>
                    <w:rPr>
                      <w:sz w:val="21"/>
                    </w:rPr>
                    <w:t>一处不洁扣0.5分；有一处蟑螂、蚂蚁、卫生死角扣0.5分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八、生活垃圾及医疗垃圾收集清运</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1.分类袋装处理，日产日清。</w:t>
                  </w:r>
                </w:p>
                <w:p>
                  <w:pPr>
                    <w:pStyle w:val="null3"/>
                    <w:ind w:firstLine="480"/>
                    <w:jc w:val="both"/>
                  </w:pPr>
                  <w:r>
                    <w:rPr>
                      <w:sz w:val="21"/>
                    </w:rPr>
                    <w:t>2．收集垃圾车要分清，车内垃圾不漏不露，及时转送到院内垃圾处置点，严禁在走廊停留。</w:t>
                  </w:r>
                </w:p>
                <w:p>
                  <w:pPr>
                    <w:pStyle w:val="null3"/>
                    <w:ind w:firstLine="480"/>
                    <w:jc w:val="both"/>
                  </w:pPr>
                  <w:r>
                    <w:rPr>
                      <w:sz w:val="21"/>
                    </w:rPr>
                    <w:t>3．清理垃圾的工作人员要穿防护工作服，带口罩、手套，保证工人的健康。</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r>
                    <w:rPr>
                      <w:sz w:val="21"/>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没有按要求处理扣0.5分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九、洗手间</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 洗手间每天彻底清洗二次,公共卫生间每半小时保洁一次。</w:t>
                  </w:r>
                </w:p>
                <w:p>
                  <w:pPr>
                    <w:pStyle w:val="null3"/>
                    <w:ind w:firstLine="480"/>
                    <w:jc w:val="both"/>
                  </w:pPr>
                  <w:r>
                    <w:rPr>
                      <w:sz w:val="21"/>
                    </w:rPr>
                    <w:t>2.地面、墙面瓷片、洗手盆清洁无污渍、镜面明亮。</w:t>
                  </w:r>
                </w:p>
                <w:p>
                  <w:pPr>
                    <w:pStyle w:val="null3"/>
                    <w:ind w:firstLine="480"/>
                    <w:jc w:val="both"/>
                  </w:pPr>
                  <w:r>
                    <w:rPr>
                      <w:sz w:val="21"/>
                    </w:rPr>
                    <w:t>3. 便器无污垢，排泄通畅无异味。</w:t>
                  </w:r>
                </w:p>
                <w:p>
                  <w:pPr>
                    <w:pStyle w:val="null3"/>
                    <w:ind w:firstLine="480"/>
                    <w:jc w:val="both"/>
                  </w:pPr>
                  <w:r>
                    <w:rPr>
                      <w:sz w:val="21"/>
                    </w:rPr>
                    <w:t>4. 地面无积水。</w:t>
                  </w:r>
                </w:p>
                <w:p>
                  <w:pPr>
                    <w:pStyle w:val="null3"/>
                    <w:ind w:firstLine="480"/>
                    <w:jc w:val="both"/>
                  </w:pPr>
                  <w:r>
                    <w:rPr>
                      <w:sz w:val="21"/>
                    </w:rPr>
                    <w:t>5. 洗手间无臭味。</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r>
                    <w:rPr>
                      <w:sz w:val="21"/>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缺做一次扣0.5分</w:t>
                  </w:r>
                </w:p>
                <w:p>
                  <w:pPr>
                    <w:pStyle w:val="null3"/>
                    <w:ind w:firstLine="480"/>
                    <w:jc w:val="both"/>
                  </w:pPr>
                  <w:r>
                    <w:rPr>
                      <w:sz w:val="21"/>
                    </w:rPr>
                    <w:t>一处有污渍扣0.5分，排泄不通不及时疏通扣0.5分</w:t>
                  </w:r>
                </w:p>
                <w:p>
                  <w:pPr>
                    <w:pStyle w:val="null3"/>
                    <w:ind w:firstLine="480"/>
                    <w:jc w:val="both"/>
                  </w:pPr>
                  <w:r>
                    <w:rPr>
                      <w:sz w:val="21"/>
                    </w:rPr>
                    <w:t>卫生间有异味扣0.5分</w:t>
                  </w:r>
                </w:p>
                <w:p>
                  <w:pPr>
                    <w:pStyle w:val="null3"/>
                    <w:ind w:firstLine="480"/>
                    <w:jc w:val="both"/>
                  </w:pPr>
                  <w:r>
                    <w:rPr>
                      <w:sz w:val="21"/>
                    </w:rPr>
                    <w:t>其余一处不符合要求扣0.5分</w:t>
                  </w:r>
                </w:p>
                <w:p>
                  <w:pPr>
                    <w:pStyle w:val="null3"/>
                    <w:ind w:firstLine="480"/>
                    <w:jc w:val="both"/>
                  </w:pPr>
                  <w:r>
                    <w:rPr>
                      <w:sz w:val="21"/>
                    </w:rPr>
                    <w:t>地面积水扣0.5分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十、候诊椅消防栓、、标志牌、楼梯扶手、栏杆等</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1.候诊椅每天湿布擦一次，保持清洁、干燥无污渍。</w:t>
                  </w:r>
                </w:p>
                <w:p>
                  <w:pPr>
                    <w:pStyle w:val="null3"/>
                    <w:ind w:firstLine="480"/>
                    <w:jc w:val="both"/>
                  </w:pPr>
                  <w:r>
                    <w:rPr>
                      <w:sz w:val="21"/>
                    </w:rPr>
                    <w:t>2.消防栓、标志牌、目视无污渍。</w:t>
                  </w:r>
                </w:p>
                <w:p>
                  <w:pPr>
                    <w:pStyle w:val="null3"/>
                    <w:ind w:firstLine="480"/>
                    <w:jc w:val="both"/>
                  </w:pPr>
                  <w:r>
                    <w:rPr>
                      <w:sz w:val="21"/>
                    </w:rPr>
                    <w:t>3.楼梯扶手、栏杆每天湿布擦一次，纸巾擦无灰尘，目视无污渍。</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r>
                    <w:rPr>
                      <w:sz w:val="21"/>
                    </w:rPr>
                    <w:t>４</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缺做一次扣0.5分</w:t>
                  </w:r>
                </w:p>
                <w:p>
                  <w:pPr>
                    <w:pStyle w:val="null3"/>
                    <w:ind w:firstLine="480"/>
                    <w:jc w:val="both"/>
                  </w:pPr>
                  <w:r>
                    <w:rPr>
                      <w:sz w:val="21"/>
                    </w:rPr>
                    <w:t>候诊椅有污渍、灰尘扣0.5分</w:t>
                  </w:r>
                </w:p>
                <w:p>
                  <w:pPr>
                    <w:pStyle w:val="null3"/>
                    <w:ind w:firstLine="480"/>
                    <w:jc w:val="both"/>
                  </w:pPr>
                  <w:r>
                    <w:rPr>
                      <w:sz w:val="21"/>
                    </w:rPr>
                    <w:t>陈旧污渍扣0.5分</w:t>
                  </w:r>
                </w:p>
                <w:p>
                  <w:pPr>
                    <w:pStyle w:val="null3"/>
                    <w:ind w:firstLine="480"/>
                    <w:jc w:val="both"/>
                  </w:pP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十一、病房污梯（包括手术室污物梯口）</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应每天清洁一次，喷洒消毒液消毒一次，保持清洁无污渍、黏附物、无异味。</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缺做一次扣0.5分</w:t>
                  </w:r>
                </w:p>
                <w:p>
                  <w:pPr>
                    <w:pStyle w:val="null3"/>
                    <w:ind w:firstLine="480"/>
                    <w:jc w:val="both"/>
                  </w:pPr>
                  <w:r>
                    <w:rPr>
                      <w:sz w:val="21"/>
                    </w:rPr>
                    <w:t>一项不符合要求扣0.5分</w:t>
                  </w:r>
                </w:p>
                <w:p>
                  <w:pPr>
                    <w:pStyle w:val="null3"/>
                    <w:ind w:firstLine="480"/>
                    <w:jc w:val="both"/>
                  </w:pPr>
                  <w:r>
                    <w:rPr>
                      <w:sz w:val="21"/>
                    </w:rPr>
                    <w:t>有浓重异味扣0.5分。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十二、</w:t>
                  </w:r>
                </w:p>
                <w:p>
                  <w:pPr>
                    <w:pStyle w:val="null3"/>
                    <w:ind w:firstLine="480"/>
                    <w:jc w:val="both"/>
                  </w:pPr>
                  <w:r>
                    <w:rPr>
                      <w:sz w:val="21"/>
                    </w:rPr>
                    <w:t>窗帘、隔帘保洁</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每季度拆洗一次（有记录备查），有明显污渍时应随时拆洗。</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不按要求拆洗一次扣0.5分</w:t>
                  </w:r>
                </w:p>
                <w:p>
                  <w:pPr>
                    <w:pStyle w:val="null3"/>
                    <w:ind w:firstLine="480"/>
                    <w:jc w:val="both"/>
                  </w:pPr>
                  <w:r>
                    <w:rPr>
                      <w:sz w:val="21"/>
                    </w:rPr>
                    <w:t>有明显污渍不拆洗扣0.5分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十三、输液架、治疗车、病床、运送患者的工具</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1.清洁、无污渍、车轮无毛发、杂物栓绕。</w:t>
                  </w:r>
                </w:p>
                <w:p>
                  <w:pPr>
                    <w:pStyle w:val="null3"/>
                    <w:ind w:firstLine="480"/>
                    <w:jc w:val="both"/>
                  </w:pPr>
                  <w:r>
                    <w:rPr>
                      <w:sz w:val="21"/>
                    </w:rPr>
                    <w:t>2.车轮每月上油一次。</w:t>
                  </w:r>
                </w:p>
                <w:p>
                  <w:pPr>
                    <w:pStyle w:val="null3"/>
                    <w:ind w:firstLine="480"/>
                    <w:jc w:val="both"/>
                  </w:pPr>
                  <w:r>
                    <w:rPr>
                      <w:sz w:val="21"/>
                    </w:rPr>
                    <w:t>3.不锈钢家具每月保养一次，无锈迹。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一处不符扣0.５分</w:t>
                  </w:r>
                </w:p>
                <w:p>
                  <w:pPr>
                    <w:pStyle w:val="null3"/>
                    <w:ind w:firstLine="480"/>
                    <w:jc w:val="both"/>
                  </w:pP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十四、周边公共场所（门前三包范围）</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保持地面无垃圾、无积水、无明显污渍。</w:t>
                  </w:r>
                </w:p>
                <w:p>
                  <w:pPr>
                    <w:pStyle w:val="null3"/>
                    <w:ind w:firstLine="480"/>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４</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有垃圾扣0.1分；有陈旧垃圾或污渍扣0.5分；路面有较大面积渍水（超过50cm2）扣0.5分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十五、路面</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路面无垃圾、杂物，无明显泥沙、尘土</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一处不符扣0.５分</w:t>
                  </w:r>
                </w:p>
                <w:p>
                  <w:pPr>
                    <w:pStyle w:val="null3"/>
                    <w:ind w:firstLine="480"/>
                    <w:jc w:val="both"/>
                  </w:pP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十六、</w:t>
                  </w:r>
                </w:p>
                <w:p>
                  <w:pPr>
                    <w:pStyle w:val="null3"/>
                    <w:ind w:firstLine="480"/>
                    <w:jc w:val="both"/>
                  </w:pPr>
                  <w:r>
                    <w:rPr>
                      <w:sz w:val="21"/>
                    </w:rPr>
                    <w:t>垃圾箱</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1.垃圾内容物不得满超桶口，至少每天清倒；</w:t>
                  </w:r>
                </w:p>
                <w:p>
                  <w:pPr>
                    <w:pStyle w:val="null3"/>
                    <w:ind w:firstLine="480"/>
                    <w:jc w:val="both"/>
                  </w:pPr>
                  <w:r>
                    <w:rPr>
                      <w:sz w:val="21"/>
                    </w:rPr>
                    <w:t>2.桶箱无臭味、无污迹、无黏附物；</w:t>
                  </w:r>
                </w:p>
                <w:p>
                  <w:pPr>
                    <w:pStyle w:val="null3"/>
                    <w:ind w:firstLine="480"/>
                    <w:jc w:val="both"/>
                  </w:pPr>
                  <w:r>
                    <w:rPr>
                      <w:sz w:val="21"/>
                    </w:rPr>
                    <w:t>3.外表无污迹、无黏附物</w:t>
                  </w:r>
                </w:p>
                <w:p>
                  <w:pPr>
                    <w:pStyle w:val="null3"/>
                    <w:ind w:firstLine="480"/>
                    <w:jc w:val="both"/>
                  </w:pPr>
                  <w:r>
                    <w:rPr>
                      <w:sz w:val="21"/>
                    </w:rPr>
                    <w:t>4.无蚊蝇滋生</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一处不符扣扣0.5分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十七、</w:t>
                  </w:r>
                </w:p>
                <w:p>
                  <w:pPr>
                    <w:pStyle w:val="null3"/>
                    <w:ind w:firstLine="480"/>
                    <w:jc w:val="both"/>
                  </w:pPr>
                  <w:r>
                    <w:rPr>
                      <w:sz w:val="21"/>
                    </w:rPr>
                    <w:t>垃圾中转站</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1.垃圾斗无散落垃圾，无大面积污水、污渍、医疗垃圾桶投放垃圾后应及时盖上。</w:t>
                  </w:r>
                </w:p>
                <w:p>
                  <w:pPr>
                    <w:pStyle w:val="null3"/>
                    <w:ind w:firstLine="480"/>
                    <w:jc w:val="both"/>
                  </w:pPr>
                  <w:r>
                    <w:rPr>
                      <w:sz w:val="21"/>
                    </w:rPr>
                    <w:t>2.医疗垃圾有专用储存间，每日清洗消毒至少一次。</w:t>
                  </w:r>
                </w:p>
                <w:p>
                  <w:pPr>
                    <w:pStyle w:val="null3"/>
                    <w:ind w:firstLine="480"/>
                    <w:jc w:val="both"/>
                  </w:pPr>
                  <w:r>
                    <w:rPr>
                      <w:sz w:val="21"/>
                    </w:rPr>
                    <w:t>3.生活垃圾与医疗垃圾分类放置。</w:t>
                  </w:r>
                </w:p>
                <w:p>
                  <w:pPr>
                    <w:pStyle w:val="null3"/>
                    <w:ind w:firstLine="480"/>
                    <w:jc w:val="both"/>
                  </w:pPr>
                  <w:r>
                    <w:rPr>
                      <w:sz w:val="21"/>
                    </w:rPr>
                    <w:t>4.垃圾及时清走、用具每天清洗一次。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一处不符扣扣0.5分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十八、</w:t>
                  </w:r>
                </w:p>
                <w:p>
                  <w:pPr>
                    <w:pStyle w:val="null3"/>
                    <w:ind w:firstLine="480"/>
                    <w:jc w:val="both"/>
                  </w:pPr>
                  <w:r>
                    <w:rPr>
                      <w:sz w:val="21"/>
                    </w:rPr>
                    <w:t>沙井</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排水通畅、井底无垃圾堆积，盖板无明显污迹</w:t>
                  </w:r>
                </w:p>
                <w:p>
                  <w:pPr>
                    <w:pStyle w:val="null3"/>
                    <w:ind w:firstLine="480"/>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井底有垃圾堆积扣0.5分；盖板有明显污渍扣0.5分。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十九、</w:t>
                  </w:r>
                </w:p>
                <w:p>
                  <w:pPr>
                    <w:pStyle w:val="null3"/>
                    <w:ind w:firstLine="480"/>
                    <w:jc w:val="both"/>
                  </w:pPr>
                  <w:r>
                    <w:rPr>
                      <w:sz w:val="21"/>
                    </w:rPr>
                    <w:t>污水沟</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水流畅通，无沙石杂物沉淀</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３</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水流不通畅扣0.5分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二十、标志牌、宣传栏</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目视表面无明显灰尘，无污迹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有明显张贴痕迹扣0.1分；有灰尘或污渍扣0.5分。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二十一、</w:t>
                  </w:r>
                </w:p>
                <w:p>
                  <w:pPr>
                    <w:pStyle w:val="null3"/>
                    <w:ind w:firstLine="480"/>
                    <w:jc w:val="both"/>
                  </w:pPr>
                  <w:r>
                    <w:rPr>
                      <w:sz w:val="21"/>
                    </w:rPr>
                    <w:t>车库、在下室</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地面无垃圾、杂物、无积水</w:t>
                  </w:r>
                </w:p>
                <w:p>
                  <w:pPr>
                    <w:pStyle w:val="null3"/>
                    <w:ind w:firstLine="480"/>
                    <w:jc w:val="both"/>
                  </w:pPr>
                  <w:r>
                    <w:rPr>
                      <w:sz w:val="21"/>
                    </w:rPr>
                    <w:t>墙壁目视无积尘、无污迹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地面有垃圾或杂物、积水扣0.5分；墙壁有明显灰尘或污渍扣0.5分。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二十二、</w:t>
                  </w:r>
                </w:p>
                <w:p>
                  <w:pPr>
                    <w:pStyle w:val="null3"/>
                    <w:ind w:firstLine="480"/>
                    <w:jc w:val="both"/>
                  </w:pPr>
                  <w:r>
                    <w:rPr>
                      <w:sz w:val="21"/>
                    </w:rPr>
                    <w:t>阳台、楼顶</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１、阳台、楼顶无垃圾</w:t>
                  </w:r>
                </w:p>
                <w:p>
                  <w:pPr>
                    <w:pStyle w:val="null3"/>
                    <w:ind w:firstLine="480"/>
                    <w:jc w:val="both"/>
                  </w:pPr>
                  <w:r>
                    <w:rPr>
                      <w:sz w:val="21"/>
                    </w:rPr>
                    <w:t>２、排水管口无杂物堵塞，排水通畅</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２</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一处有垃圾扣０.5分</w:t>
                  </w:r>
                </w:p>
                <w:p>
                  <w:pPr>
                    <w:pStyle w:val="null3"/>
                    <w:ind w:firstLine="480"/>
                    <w:jc w:val="both"/>
                  </w:pPr>
                  <w:r>
                    <w:rPr>
                      <w:sz w:val="21"/>
                    </w:rPr>
                    <w:t>雨后阳台、楼顶积水扣0.5分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二十三、</w:t>
                  </w:r>
                </w:p>
                <w:p>
                  <w:pPr>
                    <w:pStyle w:val="null3"/>
                    <w:ind w:firstLine="480"/>
                    <w:jc w:val="both"/>
                  </w:pPr>
                  <w:r>
                    <w:rPr>
                      <w:sz w:val="21"/>
                    </w:rPr>
                    <w:t>消毒隔离</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1.工人掌握相应消毒剂的使用方法</w:t>
                  </w:r>
                </w:p>
                <w:p>
                  <w:pPr>
                    <w:pStyle w:val="null3"/>
                    <w:ind w:firstLine="480"/>
                    <w:jc w:val="both"/>
                  </w:pPr>
                  <w:r>
                    <w:rPr>
                      <w:sz w:val="21"/>
                    </w:rPr>
                    <w:t>2.清洁用具清污分类、并贴有标识</w:t>
                  </w:r>
                </w:p>
                <w:p>
                  <w:pPr>
                    <w:pStyle w:val="null3"/>
                    <w:ind w:firstLine="480"/>
                    <w:jc w:val="both"/>
                  </w:pPr>
                  <w:r>
                    <w:rPr>
                      <w:sz w:val="21"/>
                    </w:rPr>
                    <w:t>3.拖把干净无臭味</w:t>
                  </w:r>
                </w:p>
                <w:p>
                  <w:pPr>
                    <w:pStyle w:val="null3"/>
                    <w:ind w:firstLine="480"/>
                    <w:jc w:val="both"/>
                  </w:pPr>
                  <w:r>
                    <w:rPr>
                      <w:sz w:val="21"/>
                    </w:rPr>
                    <w:t>4.擦桌布做到一桌一巾一消毒，保持干燥洁净</w:t>
                  </w:r>
                </w:p>
                <w:p>
                  <w:pPr>
                    <w:pStyle w:val="null3"/>
                    <w:ind w:firstLine="480"/>
                    <w:jc w:val="both"/>
                  </w:pPr>
                  <w:r>
                    <w:rPr>
                      <w:sz w:val="21"/>
                    </w:rPr>
                    <w:t>5.便盆清洁，做到一人一用一消毒，无污垢，浸泡液符合要求</w:t>
                  </w:r>
                </w:p>
                <w:p>
                  <w:pPr>
                    <w:pStyle w:val="null3"/>
                    <w:ind w:firstLine="480"/>
                    <w:jc w:val="both"/>
                  </w:pPr>
                  <w:r>
                    <w:rPr>
                      <w:sz w:val="21"/>
                    </w:rPr>
                    <w:t>6.对出院病人的床单位进行终末处理消毒、桌子内部、柜子内部清理干净，病床保持干净无污渍.</w:t>
                  </w:r>
                </w:p>
                <w:p>
                  <w:pPr>
                    <w:pStyle w:val="null3"/>
                    <w:ind w:firstLine="480"/>
                    <w:jc w:val="both"/>
                  </w:pPr>
                  <w:r>
                    <w:rPr>
                      <w:sz w:val="21"/>
                    </w:rPr>
                    <w:t>7. 保洁工人不得使用临床科室手套。</w:t>
                  </w:r>
                </w:p>
                <w:p>
                  <w:pPr>
                    <w:pStyle w:val="null3"/>
                    <w:ind w:firstLine="480"/>
                    <w:jc w:val="both"/>
                  </w:pPr>
                  <w:r>
                    <w:rPr>
                      <w:sz w:val="21"/>
                    </w:rPr>
                    <w:t>8. 做好职业防护，出现暴露事件公司负责。</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12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1.工人不掌握相应消毒液使用扣0.5分；</w:t>
                  </w:r>
                </w:p>
                <w:p>
                  <w:pPr>
                    <w:pStyle w:val="null3"/>
                    <w:ind w:firstLine="480"/>
                    <w:jc w:val="both"/>
                  </w:pPr>
                  <w:r>
                    <w:rPr>
                      <w:sz w:val="21"/>
                    </w:rPr>
                    <w:t>2.用具清污不分扣0.5分，不贴标识扣0.5分；</w:t>
                  </w:r>
                </w:p>
                <w:p>
                  <w:pPr>
                    <w:pStyle w:val="null3"/>
                    <w:ind w:firstLine="480"/>
                    <w:jc w:val="both"/>
                  </w:pPr>
                  <w:r>
                    <w:rPr>
                      <w:sz w:val="21"/>
                    </w:rPr>
                    <w:t>3.擦布没做到一桌一巾0.5分；</w:t>
                  </w:r>
                </w:p>
                <w:p>
                  <w:pPr>
                    <w:pStyle w:val="null3"/>
                    <w:ind w:firstLine="480"/>
                    <w:jc w:val="both"/>
                  </w:pPr>
                  <w:r>
                    <w:rPr>
                      <w:sz w:val="21"/>
                    </w:rPr>
                    <w:t>4. 擦布用后未消毒扣0.5分；</w:t>
                  </w:r>
                </w:p>
                <w:p>
                  <w:pPr>
                    <w:pStyle w:val="null3"/>
                    <w:ind w:firstLine="480"/>
                    <w:jc w:val="both"/>
                  </w:pPr>
                  <w:r>
                    <w:rPr>
                      <w:sz w:val="21"/>
                    </w:rPr>
                    <w:t>5.擦布没有保持干燥洁净扣1分；</w:t>
                  </w:r>
                </w:p>
                <w:p>
                  <w:pPr>
                    <w:pStyle w:val="null3"/>
                    <w:ind w:firstLine="480"/>
                    <w:jc w:val="both"/>
                  </w:pPr>
                  <w:r>
                    <w:rPr>
                      <w:sz w:val="21"/>
                    </w:rPr>
                    <w:t>6.便盆一项不符要求扣0.5分；</w:t>
                  </w:r>
                </w:p>
                <w:p>
                  <w:pPr>
                    <w:pStyle w:val="null3"/>
                    <w:ind w:firstLine="480"/>
                    <w:jc w:val="both"/>
                  </w:pPr>
                  <w:r>
                    <w:rPr>
                      <w:sz w:val="21"/>
                    </w:rPr>
                    <w:t>7.没有做出院病人的终末处理或工作中使用临床科室手套扣0.5分；一处不洁扣0.5分。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二十四、</w:t>
                  </w:r>
                </w:p>
                <w:p>
                  <w:pPr>
                    <w:pStyle w:val="null3"/>
                    <w:ind w:firstLine="480"/>
                    <w:jc w:val="both"/>
                  </w:pPr>
                  <w:r>
                    <w:rPr>
                      <w:sz w:val="21"/>
                    </w:rPr>
                    <w:t>供应开水</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每天帮病人打开水二次、供应新入院病人开水</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２</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在病人未拒绝的情况下未帮病人打开水，一次扣0.5分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二十五、</w:t>
                  </w:r>
                </w:p>
                <w:p>
                  <w:pPr>
                    <w:pStyle w:val="null3"/>
                    <w:ind w:firstLine="480"/>
                    <w:jc w:val="both"/>
                  </w:pPr>
                  <w:r>
                    <w:rPr>
                      <w:sz w:val="21"/>
                    </w:rPr>
                    <w:t>开水箱、电</w:t>
                  </w:r>
                </w:p>
                <w:p>
                  <w:pPr>
                    <w:pStyle w:val="null3"/>
                    <w:ind w:firstLine="480"/>
                    <w:jc w:val="both"/>
                  </w:pPr>
                  <w:r>
                    <w:rPr>
                      <w:sz w:val="21"/>
                    </w:rPr>
                    <w:t>梯轿厢</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每月清洗一次，开水无水垢，有登记、每天清理电梯槽的杂物；擦拭电梯轿厢，及时上油保持光亮；逢周二、五消毒电梯一次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r>
                    <w:rPr>
                      <w:sz w:val="21"/>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未做扣0.5分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二十六、</w:t>
                  </w:r>
                </w:p>
                <w:p>
                  <w:pPr>
                    <w:pStyle w:val="null3"/>
                    <w:ind w:firstLine="480"/>
                    <w:jc w:val="both"/>
                  </w:pPr>
                  <w:r>
                    <w:rPr>
                      <w:sz w:val="21"/>
                    </w:rPr>
                    <w:t>安全</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拖地、地板打腊、清洁公用卫生</w:t>
                  </w:r>
                </w:p>
                <w:p>
                  <w:pPr>
                    <w:pStyle w:val="null3"/>
                    <w:ind w:firstLine="480"/>
                    <w:jc w:val="both"/>
                  </w:pPr>
                  <w:r>
                    <w:rPr>
                      <w:sz w:val="21"/>
                    </w:rPr>
                    <w:t>间时，应放上“小心地滑”的牌子。</w:t>
                  </w:r>
                </w:p>
                <w:p>
                  <w:pPr>
                    <w:pStyle w:val="null3"/>
                    <w:ind w:firstLine="480"/>
                    <w:jc w:val="both"/>
                  </w:pPr>
                  <w:r>
                    <w:rPr>
                      <w:sz w:val="21"/>
                    </w:rPr>
                    <w:t>清洁员在工作时不要将工具任意</w:t>
                  </w:r>
                </w:p>
                <w:p>
                  <w:pPr>
                    <w:pStyle w:val="null3"/>
                    <w:ind w:firstLine="480"/>
                    <w:jc w:val="both"/>
                  </w:pPr>
                  <w:r>
                    <w:rPr>
                      <w:sz w:val="21"/>
                    </w:rPr>
                    <w:t>堆放，应靠墙壁或墙角放置，以至影响其他人员工作或引起道路堵塞。</w:t>
                  </w:r>
                </w:p>
                <w:p>
                  <w:pPr>
                    <w:pStyle w:val="null3"/>
                    <w:ind w:firstLine="480"/>
                    <w:jc w:val="both"/>
                  </w:pPr>
                  <w:r>
                    <w:rPr>
                      <w:sz w:val="21"/>
                    </w:rPr>
                    <w:t>清洁员在工作中不得任意拨去任</w:t>
                  </w:r>
                </w:p>
                <w:p>
                  <w:pPr>
                    <w:pStyle w:val="null3"/>
                    <w:ind w:firstLine="480"/>
                    <w:jc w:val="both"/>
                  </w:pPr>
                  <w:r>
                    <w:rPr>
                      <w:sz w:val="21"/>
                    </w:rPr>
                    <w:t>何医疗器械或办公室的电源插头。</w:t>
                  </w:r>
                </w:p>
                <w:p>
                  <w:pPr>
                    <w:pStyle w:val="null3"/>
                    <w:ind w:firstLine="480"/>
                    <w:jc w:val="both"/>
                  </w:pPr>
                  <w:r>
                    <w:rPr>
                      <w:sz w:val="21"/>
                    </w:rPr>
                    <w:t>清洁员工作时，不要动用桌上的</w:t>
                  </w:r>
                </w:p>
                <w:p>
                  <w:pPr>
                    <w:pStyle w:val="null3"/>
                    <w:ind w:firstLine="480"/>
                    <w:jc w:val="both"/>
                  </w:pPr>
                  <w:r>
                    <w:rPr>
                      <w:sz w:val="21"/>
                    </w:rPr>
                    <w:t>文件及医疗用品。</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一处不符扣0.5分</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ind w:firstLine="480"/>
              <w:jc w:val="both"/>
            </w:pPr>
            <w:r>
              <w:rPr>
                <w:color w:val="000000"/>
                <w:sz w:val="21"/>
              </w:rPr>
              <w:t>整间医院（除了吸烟区）无看到有烟头。</w:t>
            </w:r>
          </w:p>
          <w:p>
            <w:pPr>
              <w:pStyle w:val="null3"/>
              <w:ind w:firstLine="480"/>
              <w:jc w:val="both"/>
            </w:pPr>
            <w:r>
              <w:rPr>
                <w:color w:val="000000"/>
                <w:sz w:val="21"/>
              </w:rPr>
              <w:t>注：每月由保洁质控小组（后勤科人员、护士长、病人等考核）对各责任区的保洁人员进行不定期检查，检查分数作为保洁人员当月的质量分。</w:t>
            </w:r>
          </w:p>
          <w:p>
            <w:pPr>
              <w:pStyle w:val="null3"/>
              <w:ind w:firstLine="480"/>
              <w:jc w:val="both"/>
            </w:pPr>
            <w:r>
              <w:rPr>
                <w:color w:val="000000"/>
                <w:sz w:val="21"/>
              </w:rPr>
              <w:t>（1）得分≥90分的，免扣；</w:t>
            </w:r>
          </w:p>
          <w:p>
            <w:pPr>
              <w:pStyle w:val="null3"/>
              <w:ind w:firstLine="480"/>
              <w:jc w:val="both"/>
            </w:pPr>
            <w:r>
              <w:rPr>
                <w:color w:val="000000"/>
                <w:sz w:val="21"/>
              </w:rPr>
              <w:t>（2）85≤得分＜90分的，扣当月保洁服务费的5%；</w:t>
            </w:r>
          </w:p>
          <w:p>
            <w:pPr>
              <w:pStyle w:val="null3"/>
              <w:ind w:firstLine="480"/>
              <w:jc w:val="both"/>
            </w:pPr>
            <w:r>
              <w:rPr>
                <w:color w:val="000000"/>
                <w:sz w:val="21"/>
              </w:rPr>
              <w:t>（3）75≤得分＜80分的，扣当月保洁服务费的10%；</w:t>
            </w:r>
          </w:p>
          <w:p>
            <w:pPr>
              <w:pStyle w:val="null3"/>
              <w:ind w:firstLine="480"/>
              <w:jc w:val="both"/>
            </w:pPr>
            <w:r>
              <w:rPr>
                <w:color w:val="000000"/>
                <w:sz w:val="21"/>
              </w:rPr>
              <w:t>得分＜75分的，警告，扣当月保洁服务费的20%。</w:t>
            </w:r>
          </w:p>
          <w:p>
            <w:pPr>
              <w:pStyle w:val="null3"/>
              <w:ind w:firstLine="480"/>
              <w:jc w:val="both"/>
            </w:pPr>
            <w:r>
              <w:rPr>
                <w:color w:val="000000"/>
                <w:sz w:val="21"/>
              </w:rPr>
              <w:t>5、</w:t>
            </w:r>
            <w:r>
              <w:rPr>
                <w:color w:val="000000"/>
                <w:sz w:val="21"/>
              </w:rPr>
              <w:t>保安服务</w:t>
            </w:r>
            <w:r>
              <w:rPr>
                <w:sz w:val="21"/>
              </w:rPr>
              <w:t>质量考核</w:t>
            </w:r>
          </w:p>
          <w:p>
            <w:pPr>
              <w:pStyle w:val="null3"/>
              <w:ind w:firstLine="480"/>
              <w:jc w:val="center"/>
            </w:pPr>
            <w:r>
              <w:rPr>
                <w:b/>
                <w:color w:val="000000"/>
                <w:sz w:val="21"/>
              </w:rPr>
              <w:t>新兴县中</w:t>
            </w:r>
            <w:r>
              <w:rPr>
                <w:b/>
                <w:color w:val="000000"/>
                <w:sz w:val="21"/>
              </w:rPr>
              <w:t>医院保安</w:t>
            </w:r>
            <w:r>
              <w:rPr>
                <w:b/>
                <w:color w:val="000000"/>
                <w:sz w:val="21"/>
              </w:rPr>
              <w:t>服务质量考核表</w:t>
            </w:r>
          </w:p>
          <w:tbl>
            <w:tblPr>
              <w:tblInd w:type="dxa" w:w="135"/>
            </w:tblPr>
            <w:tblGrid>
              <w:gridCol w:w="823"/>
              <w:gridCol w:w="2523"/>
              <w:gridCol w:w="1530"/>
              <w:gridCol w:w="427"/>
              <w:gridCol w:w="295"/>
            </w:tblGrid>
            <w:tr>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考核项目</w:t>
                  </w:r>
                </w:p>
              </w:tc>
              <w:tc>
                <w:tcPr>
                  <w:tcW w:type="dxa" w:w="2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工作要求</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检查方法</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扣分</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1"/>
                    </w:rPr>
                    <w:t>分值</w:t>
                  </w: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仪</w:t>
                  </w:r>
                </w:p>
                <w:p>
                  <w:pPr>
                    <w:pStyle w:val="null3"/>
                    <w:ind w:firstLine="480"/>
                    <w:jc w:val="center"/>
                  </w:pPr>
                  <w:r>
                    <w:rPr>
                      <w:sz w:val="21"/>
                    </w:rPr>
                    <w:t>容</w:t>
                  </w:r>
                </w:p>
                <w:p>
                  <w:pPr>
                    <w:pStyle w:val="null3"/>
                    <w:ind w:firstLine="480"/>
                    <w:jc w:val="center"/>
                  </w:pPr>
                  <w:r>
                    <w:rPr>
                      <w:sz w:val="21"/>
                    </w:rPr>
                    <w:t>仪</w:t>
                  </w:r>
                </w:p>
                <w:p>
                  <w:pPr>
                    <w:pStyle w:val="null3"/>
                    <w:ind w:firstLine="480"/>
                    <w:jc w:val="center"/>
                  </w:pPr>
                  <w:r>
                    <w:rPr>
                      <w:sz w:val="21"/>
                    </w:rPr>
                    <w:t>表</w:t>
                  </w:r>
                </w:p>
                <w:p>
                  <w:pPr>
                    <w:pStyle w:val="null3"/>
                    <w:ind w:firstLine="480"/>
                    <w:jc w:val="center"/>
                  </w:pPr>
                  <w:r>
                    <w:rPr>
                      <w:sz w:val="21"/>
                    </w:rPr>
                    <w:t>（10分）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1、按规定统一穿着制服、佩戴工牌、其他必要装备等。</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每违反1项/1次扣1分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2、在工作场所不得穿短裤、背心、拖鞋，不准留长发、胡须、留长指甲、不得随地吐痰，不得在医院范围内吸烟等。</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3、微笑服务，有上级领导经过岗位时要求敬礼，敬礼姿势要准确。</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4、举止文明大方，动作手势规范、准确、有力；不可将手插入口袋，不可勾肩搭伙背。</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服</w:t>
                  </w:r>
                </w:p>
                <w:p>
                  <w:pPr>
                    <w:pStyle w:val="null3"/>
                    <w:ind w:firstLine="480"/>
                    <w:jc w:val="center"/>
                  </w:pPr>
                  <w:r>
                    <w:rPr>
                      <w:sz w:val="21"/>
                    </w:rPr>
                    <w:t>务</w:t>
                  </w:r>
                </w:p>
                <w:p>
                  <w:pPr>
                    <w:pStyle w:val="null3"/>
                    <w:ind w:firstLine="480"/>
                    <w:jc w:val="center"/>
                  </w:pPr>
                  <w:r>
                    <w:rPr>
                      <w:sz w:val="21"/>
                    </w:rPr>
                    <w:t>态</w:t>
                  </w:r>
                </w:p>
                <w:p>
                  <w:pPr>
                    <w:pStyle w:val="null3"/>
                    <w:ind w:firstLine="480"/>
                    <w:jc w:val="center"/>
                  </w:pPr>
                  <w:r>
                    <w:rPr>
                      <w:sz w:val="21"/>
                    </w:rPr>
                    <w:t>度</w:t>
                  </w:r>
                </w:p>
                <w:p>
                  <w:pPr>
                    <w:pStyle w:val="null3"/>
                    <w:ind w:firstLine="480"/>
                    <w:jc w:val="center"/>
                  </w:pPr>
                  <w:r>
                    <w:rPr>
                      <w:sz w:val="21"/>
                    </w:rPr>
                    <w:t>（10分）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1、精神饱满、热情，按规定使用礼貌用语，主动与同事打招呼。</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2、工作过程中文明值勤，礼貌服务，热情待人接物。</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3、服务意识良好，能够积极接受群众和同事的意见，不与群众或同事发生争吵或有失敬、失礼的行为。</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4、杜绝工作态度恶劣、消极怠慢、办事推诿、不服从管理者。</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工</w:t>
                  </w:r>
                </w:p>
                <w:p>
                  <w:pPr>
                    <w:pStyle w:val="null3"/>
                    <w:ind w:firstLine="480"/>
                    <w:jc w:val="center"/>
                  </w:pPr>
                  <w:r>
                    <w:rPr>
                      <w:sz w:val="21"/>
                    </w:rPr>
                    <w:t>作</w:t>
                  </w:r>
                </w:p>
                <w:p>
                  <w:pPr>
                    <w:pStyle w:val="null3"/>
                    <w:ind w:firstLine="480"/>
                    <w:jc w:val="center"/>
                  </w:pPr>
                  <w:r>
                    <w:rPr>
                      <w:sz w:val="21"/>
                    </w:rPr>
                    <w:t>纪</w:t>
                  </w:r>
                </w:p>
                <w:p>
                  <w:pPr>
                    <w:pStyle w:val="null3"/>
                    <w:ind w:firstLine="480"/>
                    <w:jc w:val="center"/>
                  </w:pPr>
                  <w:r>
                    <w:rPr>
                      <w:sz w:val="21"/>
                    </w:rPr>
                    <w:t>律</w:t>
                  </w:r>
                </w:p>
                <w:p>
                  <w:pPr>
                    <w:pStyle w:val="null3"/>
                    <w:ind w:firstLine="480"/>
                    <w:jc w:val="center"/>
                  </w:pPr>
                  <w:r>
                    <w:rPr>
                      <w:sz w:val="21"/>
                    </w:rPr>
                    <w:t>（30分）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1、按规定时间上、下班，不得迟到、早退，不得擅自离岗、脱岗、串岗、睡岗，不得旷工。</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2、上班不做与本职无关的事情，如睡觉、看书、听收音机、玩手机、闲聊、抽烟、吃东西，喝酒或酒后上班等。</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3、遵守国家政策的法律、法规，遵守社会公德及职业道德，遵守医院的各项规章制度。</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4、员工要熟悉掌握《突发事件处理流程》，能有效保护好本院医护人员人身安全或及时有效控制突发事件（要求接报突发事件3分钟内到现场）。</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5、服从领导、听从指挥、团结同事、互帮互助、按时按质完成各项工作任务。</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6、讲究社会公德和职业道德，严守医院机密，廉洁奉公，维护集体利益和医院声誉。</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7、服从领导，不折不扣地服从上级的工作安排及工作调配。</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日</w:t>
                  </w:r>
                </w:p>
                <w:p>
                  <w:pPr>
                    <w:pStyle w:val="null3"/>
                    <w:ind w:firstLine="480"/>
                    <w:jc w:val="center"/>
                  </w:pPr>
                  <w:r>
                    <w:rPr>
                      <w:sz w:val="21"/>
                    </w:rPr>
                    <w:t>常</w:t>
                  </w:r>
                </w:p>
                <w:p>
                  <w:pPr>
                    <w:pStyle w:val="null3"/>
                    <w:ind w:firstLine="480"/>
                    <w:jc w:val="center"/>
                  </w:pPr>
                  <w:r>
                    <w:rPr>
                      <w:sz w:val="21"/>
                    </w:rPr>
                    <w:t>管</w:t>
                  </w:r>
                </w:p>
                <w:p>
                  <w:pPr>
                    <w:pStyle w:val="null3"/>
                    <w:ind w:firstLine="480"/>
                    <w:jc w:val="center"/>
                  </w:pPr>
                  <w:r>
                    <w:rPr>
                      <w:sz w:val="21"/>
                    </w:rPr>
                    <w:t>理</w:t>
                  </w:r>
                </w:p>
                <w:p>
                  <w:pPr>
                    <w:pStyle w:val="null3"/>
                    <w:ind w:firstLine="480"/>
                    <w:jc w:val="center"/>
                  </w:pPr>
                  <w:r>
                    <w:rPr>
                      <w:sz w:val="21"/>
                    </w:rPr>
                    <w:t>（20分）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1、招聘安保工作人员条件要符合政府招标文件要求。</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2、当班时不得干私事或其他娱乐活动。</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3、当班时发生案件要及时处理和报告，按规定时间巡查和如实作好记录，书写要求规范。</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4、发生失窃事件（除按《医院目标管理方案》规定赔偿外另作扣分处理）。</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5、执勤中私自扣留的物品或证件不归还或不上缴、擅自处理或挪用的。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车辆</w:t>
                  </w:r>
                </w:p>
                <w:p>
                  <w:pPr>
                    <w:pStyle w:val="null3"/>
                    <w:ind w:firstLine="480"/>
                    <w:jc w:val="center"/>
                  </w:pPr>
                  <w:r>
                    <w:rPr>
                      <w:sz w:val="21"/>
                    </w:rPr>
                    <w:t>管理</w:t>
                  </w:r>
                </w:p>
                <w:p>
                  <w:pPr>
                    <w:pStyle w:val="null3"/>
                    <w:ind w:firstLine="480"/>
                    <w:jc w:val="center"/>
                  </w:pPr>
                  <w:r>
                    <w:rPr>
                      <w:sz w:val="21"/>
                    </w:rPr>
                    <w:t>（20分）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1、按规定指挥车辆出入或停放的，不得用故意为难车主。</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2、医院内车辆存在乱停乱放，且不能及时处理的。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3、停车场没按规定停放或停放不整齐，巡查时未及时整理的未阻止违章停放的。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消防</w:t>
                  </w:r>
                </w:p>
                <w:p>
                  <w:pPr>
                    <w:pStyle w:val="null3"/>
                    <w:ind w:firstLine="480"/>
                    <w:jc w:val="center"/>
                  </w:pPr>
                  <w:r>
                    <w:rPr>
                      <w:sz w:val="21"/>
                    </w:rPr>
                    <w:t>管理</w:t>
                  </w:r>
                </w:p>
                <w:p>
                  <w:pPr>
                    <w:pStyle w:val="null3"/>
                    <w:ind w:firstLine="480"/>
                    <w:jc w:val="center"/>
                  </w:pPr>
                  <w:r>
                    <w:rPr>
                      <w:sz w:val="21"/>
                    </w:rPr>
                    <w:t>（10分）</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1、定期检查医院的消防设施，并作好记录，发现问题及时整改或报告。</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2、确保消防通道通畅，确保消防安全。</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每违反1次/1项扣2分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r>
              <w:tc>
                <w:tcPr>
                  <w:tcW w:type="dxa" w:w="823"/>
                  <w:vMerge/>
                  <w:tcBorders>
                    <w:top w:val="none" w:color="000000" w:sz="4"/>
                    <w:left w:val="single" w:color="000000" w:sz="4"/>
                    <w:bottom w:val="single" w:color="000000" w:sz="4"/>
                    <w:right w:val="single" w:color="000000" w:sz="4"/>
                  </w:tcBorders>
                </w:tcP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3、消防监控室人员执行程序要规范、能及时发现和控制消防安全隐患。</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每违反1次/1项扣1分</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95"/>
                  <w:vMerge/>
                  <w:tcBorders>
                    <w:top w:val="none" w:color="000000" w:sz="4"/>
                    <w:left w:val="single" w:color="000000" w:sz="4"/>
                    <w:bottom w:val="single" w:color="000000" w:sz="4"/>
                    <w:right w:val="single" w:color="000000" w:sz="4"/>
                  </w:tcBorders>
                </w:tcPr>
                <w:p/>
              </w:tc>
            </w:tr>
          </w:tbl>
          <w:p>
            <w:pPr>
              <w:pStyle w:val="null3"/>
              <w:ind w:firstLine="420"/>
              <w:jc w:val="both"/>
            </w:pPr>
            <w:r>
              <w:rPr>
                <w:color w:val="000000"/>
                <w:sz w:val="21"/>
              </w:rPr>
              <w:t>在合同期内，由新兴县中医院质量管理小组每月对中标人的服务质量制订《新兴县中医院保安服务质量考评表》进行考评，考评结果与物业服务费挂钩，将调查结果分析汇总上报医院主管部门和医院领导并不断改进工作。具体考评如下：</w:t>
            </w:r>
          </w:p>
          <w:p>
            <w:pPr>
              <w:pStyle w:val="null3"/>
              <w:ind w:firstLine="480"/>
              <w:jc w:val="both"/>
            </w:pPr>
            <w:r>
              <w:rPr>
                <w:color w:val="000000"/>
                <w:sz w:val="21"/>
              </w:rPr>
              <w:t>（1）</w:t>
            </w:r>
            <w:r>
              <w:rPr>
                <w:color w:val="000000"/>
                <w:sz w:val="21"/>
              </w:rPr>
              <w:t>得分≥90分的，免扣；</w:t>
            </w:r>
          </w:p>
          <w:p>
            <w:pPr>
              <w:pStyle w:val="null3"/>
              <w:ind w:firstLine="480"/>
              <w:jc w:val="both"/>
            </w:pPr>
            <w:r>
              <w:rPr>
                <w:color w:val="000000"/>
                <w:sz w:val="21"/>
              </w:rPr>
              <w:t>（2）</w:t>
            </w:r>
            <w:r>
              <w:rPr>
                <w:color w:val="000000"/>
                <w:sz w:val="21"/>
              </w:rPr>
              <w:t>85≤得分＜90分的，扣当月</w:t>
            </w:r>
            <w:r>
              <w:rPr>
                <w:color w:val="000000"/>
                <w:sz w:val="21"/>
              </w:rPr>
              <w:t>秩序维护</w:t>
            </w:r>
            <w:r>
              <w:rPr>
                <w:color w:val="000000"/>
                <w:sz w:val="21"/>
              </w:rPr>
              <w:t>服务费的5%；</w:t>
            </w:r>
          </w:p>
          <w:p>
            <w:pPr>
              <w:pStyle w:val="null3"/>
              <w:ind w:firstLine="480"/>
              <w:jc w:val="both"/>
            </w:pPr>
            <w:r>
              <w:rPr>
                <w:color w:val="000000"/>
                <w:sz w:val="21"/>
              </w:rPr>
              <w:t>（3）</w:t>
            </w:r>
            <w:r>
              <w:rPr>
                <w:color w:val="000000"/>
                <w:sz w:val="21"/>
              </w:rPr>
              <w:t>75≤得分＜80分的，扣当月</w:t>
            </w:r>
            <w:r>
              <w:rPr>
                <w:color w:val="000000"/>
                <w:sz w:val="21"/>
              </w:rPr>
              <w:t>秩序维护</w:t>
            </w:r>
            <w:r>
              <w:rPr>
                <w:color w:val="000000"/>
                <w:sz w:val="21"/>
              </w:rPr>
              <w:t>服务费的10%；</w:t>
            </w:r>
          </w:p>
          <w:p>
            <w:pPr>
              <w:pStyle w:val="null3"/>
              <w:ind w:firstLine="480"/>
              <w:jc w:val="both"/>
            </w:pPr>
            <w:r>
              <w:rPr>
                <w:color w:val="000000"/>
                <w:sz w:val="21"/>
              </w:rPr>
              <w:t>得分＜75分的，警告，扣当月秩序维护服务费的20%。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1.采购代理机构：本项目是指新兴县政府采购中心，负责整个采购活动的组织，依法负责编制和发布招标文件，对招标文件拥有最终的解释权，不以任何身份出任评标委员会成员。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新兴县中医院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30分钟（根据开标现场实际情况适当调整）</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新兴县政府采购中心</w:t>
      </w:r>
      <w:r>
        <w:rPr/>
        <w:t>代收。具体操作要求详见</w:t>
      </w:r>
      <w:r>
        <w:rPr/>
        <w:t>新兴县政府采购中心</w:t>
      </w:r>
      <w:r>
        <w:rPr/>
        <w:t>有关指引，递交事宜请自行咨询</w:t>
      </w:r>
      <w:r>
        <w:rPr/>
        <w:t>新兴县政府采购中心</w:t>
      </w:r>
      <w:r>
        <w:rPr/>
        <w:t>；请各投标人在投标文件递交截止时间前按须知前附表规定的金额递交至</w:t>
      </w:r>
      <w:r>
        <w:rPr/>
        <w:t>新兴县政府采购中心</w:t>
      </w:r>
      <w:r>
        <w:rPr/>
        <w:t>，到账情况以开标时</w:t>
      </w:r>
      <w:r>
        <w:rPr/>
        <w:t>新兴县政府采购中心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0766-2884088</w:t>
      </w:r>
    </w:p>
    <w:p>
      <w:pPr>
        <w:pStyle w:val="null3"/>
        <w:ind w:firstLine="480"/>
      </w:pPr>
      <w:r>
        <w:rPr/>
        <w:t>传真：</w:t>
      </w:r>
      <w:r>
        <w:rPr/>
        <w:t>0766-2892063</w:t>
      </w:r>
    </w:p>
    <w:p>
      <w:pPr>
        <w:pStyle w:val="null3"/>
        <w:ind w:firstLine="480"/>
      </w:pPr>
      <w:r>
        <w:rPr/>
        <w:t>邮箱：</w:t>
      </w:r>
      <w:r>
        <w:rPr/>
        <w:t>XX2884088@163.com</w:t>
      </w:r>
    </w:p>
    <w:p>
      <w:pPr>
        <w:pStyle w:val="null3"/>
        <w:ind w:firstLine="480"/>
      </w:pPr>
      <w:r>
        <w:rPr/>
        <w:t>地址：</w:t>
      </w:r>
      <w:r>
        <w:rPr/>
        <w:t>广东省新兴县新州大道南38号（县行政服务中心六楼）</w:t>
      </w:r>
    </w:p>
    <w:p>
      <w:pPr>
        <w:pStyle w:val="null3"/>
        <w:ind w:firstLine="480"/>
      </w:pPr>
      <w:r>
        <w:rPr/>
        <w:t>邮编：</w:t>
      </w:r>
      <w:r>
        <w:rPr/>
        <w:t>527400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政府采购监督管理机构名称：云浮市新兴县财政局政府采购管理股</w:t>
      </w:r>
    </w:p>
    <w:p>
      <w:pPr>
        <w:pStyle w:val="null3"/>
      </w:pPr>
      <w:r>
        <w:rPr/>
        <w:t>地  址：云浮市新兴县新城镇较场路33号6楼</w:t>
      </w:r>
    </w:p>
    <w:p>
      <w:pPr>
        <w:pStyle w:val="null3"/>
      </w:pPr>
      <w:r>
        <w:rPr/>
        <w:t>电  话：0766-2882607</w:t>
      </w:r>
    </w:p>
    <w:p>
      <w:pPr>
        <w:pStyle w:val="null3"/>
      </w:pPr>
      <w:r>
        <w:rPr/>
        <w:t>邮  编：527400</w:t>
      </w:r>
    </w:p>
    <w:p>
      <w:pPr>
        <w:pStyle w:val="null3"/>
      </w:pPr>
      <w:r>
        <w:rPr/>
        <w:t>传  真：0766-2882607</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新兴县中医院后勤物业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新兴县政府采购中心</w:t>
      </w:r>
      <w:r>
        <w:rPr/>
        <w:t>统一对外发布。</w:t>
      </w:r>
    </w:p>
    <w:p>
      <w:pPr>
        <w:pStyle w:val="null3"/>
        <w:ind w:firstLine="480"/>
      </w:pPr>
      <w:r>
        <w:rPr/>
        <w:t>（2）对</w:t>
      </w:r>
      <w:r>
        <w:rPr/>
        <w:t>新兴县政府采购中心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采购包1（新兴县中医院后勤物业管理服务）：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采购包1（新兴县中医院后勤物业管理服务）：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提供以下2种证明材料之一：①基本开户行出具的资信证明和《基本存款账号信息》；②2022或2023年度财务状况报告（或提供承诺函）。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按投标（响应）文件格式填报设备及专业技术能力情况（在响应文件中提供声明函）。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对应的中小企业划分单位视同小型、微型企业。注：中小企业以投标人填写的《中小企业声明函》（见投标格式）为判定标准，残疾人福利性单位标准所属行业为“物业管理”，投标人须符合本项目采购标的对应行业“物业管理"的中小企业划分标准。监狱企业、残疾人福利以响应供应商填写的《残疾人福利性单位声明函》（见投标格式）为判定标准，监狱企业须响应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采购包1（新兴县中医院后勤物业管理服务）：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不存在低于成本价的报价或报价明显不合理而投标人不能合理说明的情况</w:t>
            </w:r>
          </w:p>
        </w:tc>
      </w:tr>
      <w:tr>
        <w:tc>
          <w:tcPr>
            <w:tcW w:type="dxa" w:w="890"/>
          </w:tcPr>
          <w:p>
            <w:pPr>
              <w:pStyle w:val="null3"/>
            </w:pPr>
            <w:r>
              <w:rPr/>
              <w:t>2</w:t>
            </w:r>
          </w:p>
        </w:tc>
        <w:tc>
          <w:tcPr>
            <w:tcW w:type="dxa" w:w="3178"/>
          </w:tcPr>
          <w:p>
            <w:pPr>
              <w:pStyle w:val="null3"/>
            </w:pPr>
            <w:r>
              <w:rPr/>
              <w:t>实质性条款响应</w:t>
            </w:r>
          </w:p>
        </w:tc>
        <w:tc>
          <w:tcPr>
            <w:tcW w:type="dxa" w:w="4238"/>
          </w:tcPr>
          <w:p>
            <w:pPr>
              <w:pStyle w:val="null3"/>
            </w:pPr>
            <w:r>
              <w:rPr/>
              <w:t>投标文件完全满足招标文件的实质性条款（即标注★号条款）无不响应或负偏离的。</w:t>
            </w:r>
          </w:p>
        </w:tc>
      </w:tr>
      <w:tr>
        <w:tc>
          <w:tcPr>
            <w:tcW w:type="dxa" w:w="890"/>
          </w:tcPr>
          <w:p>
            <w:pPr>
              <w:pStyle w:val="null3"/>
            </w:pPr>
            <w:r>
              <w:rPr/>
              <w:t>3</w:t>
            </w:r>
          </w:p>
        </w:tc>
        <w:tc>
          <w:tcPr>
            <w:tcW w:type="dxa" w:w="3178"/>
          </w:tcPr>
          <w:p>
            <w:pPr>
              <w:pStyle w:val="null3"/>
            </w:pPr>
            <w:r>
              <w:rPr/>
              <w:t>投标有效期至少90天</w:t>
            </w:r>
          </w:p>
        </w:tc>
        <w:tc>
          <w:tcPr>
            <w:tcW w:type="dxa" w:w="4238"/>
          </w:tcPr>
          <w:p>
            <w:pPr>
              <w:pStyle w:val="null3"/>
            </w:pPr>
            <w:r>
              <w:rPr/>
              <w:t>投标有效期为投标截止日起至少90天。</w:t>
            </w:r>
          </w:p>
        </w:tc>
      </w:tr>
      <w:tr>
        <w:tc>
          <w:tcPr>
            <w:tcW w:type="dxa" w:w="890"/>
          </w:tcPr>
          <w:p>
            <w:pPr>
              <w:pStyle w:val="null3"/>
            </w:pPr>
            <w:r>
              <w:rPr/>
              <w:t>4</w:t>
            </w:r>
          </w:p>
        </w:tc>
        <w:tc>
          <w:tcPr>
            <w:tcW w:type="dxa" w:w="3178"/>
          </w:tcPr>
          <w:p>
            <w:pPr>
              <w:pStyle w:val="null3"/>
            </w:pPr>
            <w:r>
              <w:rPr/>
              <w:t>报价如出现修正,投标人按规定书面确认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7</w:t>
            </w:r>
          </w:p>
        </w:tc>
        <w:tc>
          <w:tcPr>
            <w:tcW w:type="dxa" w:w="317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采购包1(新兴县中医院后勤物业管理服务):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服务项目（保洁）岗位职责、服务流程和专业技术 (5.0分)</w:t>
            </w:r>
          </w:p>
        </w:tc>
        <w:tc>
          <w:tcPr>
            <w:tcW w:type="dxa" w:w="5076"/>
          </w:tcPr>
          <w:p>
            <w:pPr>
              <w:pStyle w:val="null3"/>
              <w:jc w:val="left"/>
            </w:pPr>
            <w:r>
              <w:rPr/>
              <w:t>对服务项目岗位职责、服务流程和专业技术方案进行评价： 1、各岗位职责明确、服务流程合理、规范、专业技术强，得5分； 2、各岗位职责较明确、服务流程较合理、比较完善、专业技术较强，得3分； 3、各岗位职责基本明确、服务流程基本合理、不太完善、专业技术一般，得1分； 4、各岗位职责不明确、服务流程不合理、不规范、专业技术差，得0分。</w:t>
            </w:r>
          </w:p>
        </w:tc>
      </w:tr>
      <w:tr>
        <w:tc>
          <w:tcPr>
            <w:tcW w:type="dxa" w:w="922"/>
            <w:gridSpan w:val="2"/>
            <w:vMerge/>
          </w:tcPr>
          <w:p/>
        </w:tc>
        <w:tc>
          <w:tcPr>
            <w:tcW w:type="dxa" w:w="2307"/>
          </w:tcPr>
          <w:p>
            <w:pPr>
              <w:pStyle w:val="null3"/>
              <w:jc w:val="left"/>
            </w:pPr>
            <w:r>
              <w:rPr/>
              <w:t>服务项目（停车、秩序维护）岗位职责、服务流程和专业技术 (5.0分)</w:t>
            </w:r>
          </w:p>
        </w:tc>
        <w:tc>
          <w:tcPr>
            <w:tcW w:type="dxa" w:w="5076"/>
          </w:tcPr>
          <w:p>
            <w:pPr>
              <w:pStyle w:val="null3"/>
              <w:jc w:val="left"/>
            </w:pPr>
            <w:r>
              <w:rPr/>
              <w:t>对服务项目岗位职责、服务流程和专业技术方案进行评价： 1、各岗位职责明确、服务流程合理、规范、专业技术强，得5分； 2、各岗位职责较明确、服务流程较合理、比较完善、专业技术较强，得3分； 3、各岗位职责基本明确、服务流程基本合理、不太完善、专业技术一般，得1分； 4、各岗位职责不明确、服务流程不合理、不规范、专业技术差，得0分。</w:t>
            </w:r>
          </w:p>
        </w:tc>
      </w:tr>
      <w:tr>
        <w:tc>
          <w:tcPr>
            <w:tcW w:type="dxa" w:w="922"/>
            <w:gridSpan w:val="2"/>
            <w:vMerge/>
          </w:tcPr>
          <w:p/>
        </w:tc>
        <w:tc>
          <w:tcPr>
            <w:tcW w:type="dxa" w:w="2307"/>
          </w:tcPr>
          <w:p>
            <w:pPr>
              <w:pStyle w:val="null3"/>
              <w:jc w:val="left"/>
            </w:pPr>
            <w:r>
              <w:rPr/>
              <w:t>院感及消毒隔离管理方案 (5.0分)</w:t>
            </w:r>
          </w:p>
        </w:tc>
        <w:tc>
          <w:tcPr>
            <w:tcW w:type="dxa" w:w="5076"/>
          </w:tcPr>
          <w:p>
            <w:pPr>
              <w:pStyle w:val="null3"/>
              <w:jc w:val="left"/>
            </w:pPr>
            <w:r>
              <w:rPr/>
              <w:t>对本项目院感及消毒隔离操作方案进行评价： 1、具有完善、规范的院感及消毒隔离操作体系和监控体系，配置的工具功能先进，便于规范操作，符合院感的要求，得5分； 2、具有比较完善的院感及消毒隔离操作体系、工具规范并符合院感的要求，得3分； 3、院感及消毒隔离操作体系一般，工具的功能一般，得1分； 4、院感及消毒隔离体系整体较差，得0分。</w:t>
            </w:r>
          </w:p>
        </w:tc>
      </w:tr>
      <w:tr>
        <w:tc>
          <w:tcPr>
            <w:tcW w:type="dxa" w:w="922"/>
            <w:gridSpan w:val="2"/>
            <w:vMerge/>
          </w:tcPr>
          <w:p/>
        </w:tc>
        <w:tc>
          <w:tcPr>
            <w:tcW w:type="dxa" w:w="2307"/>
          </w:tcPr>
          <w:p>
            <w:pPr>
              <w:pStyle w:val="null3"/>
              <w:jc w:val="left"/>
            </w:pPr>
            <w:r>
              <w:rPr/>
              <w:t>现场质量控制 (4.0分)</w:t>
            </w:r>
          </w:p>
        </w:tc>
        <w:tc>
          <w:tcPr>
            <w:tcW w:type="dxa" w:w="5076"/>
          </w:tcPr>
          <w:p>
            <w:pPr>
              <w:pStyle w:val="null3"/>
              <w:jc w:val="left"/>
            </w:pPr>
            <w:r>
              <w:rPr/>
              <w:t>对现场质量控制方案进行评价： 1、配置质量控制部门及管理部门监督和管理质量，具有完善、先进的质量监督体系，具有严格质量评估标准和提高流程；项目管理部门具有合理、有效的现场质量管理体系，得4分； 2、配置质量控制部门监督和管理质量，质量监督体系和质量评估标准比较完善，得2分； 3、质量监控体系及整体质量管理措施一般，得1分； 4、整体质量控制体系较差，得0分。</w:t>
            </w:r>
          </w:p>
        </w:tc>
      </w:tr>
      <w:tr>
        <w:tc>
          <w:tcPr>
            <w:tcW w:type="dxa" w:w="922"/>
            <w:gridSpan w:val="2"/>
            <w:vMerge/>
          </w:tcPr>
          <w:p/>
        </w:tc>
        <w:tc>
          <w:tcPr>
            <w:tcW w:type="dxa" w:w="2307"/>
          </w:tcPr>
          <w:p>
            <w:pPr>
              <w:pStyle w:val="null3"/>
              <w:jc w:val="left"/>
            </w:pPr>
            <w:r>
              <w:rPr/>
              <w:t>突发事件应急预案 (4.0分)</w:t>
            </w:r>
          </w:p>
        </w:tc>
        <w:tc>
          <w:tcPr>
            <w:tcW w:type="dxa" w:w="5076"/>
          </w:tcPr>
          <w:p>
            <w:pPr>
              <w:pStyle w:val="null3"/>
              <w:jc w:val="left"/>
            </w:pPr>
            <w:r>
              <w:rPr/>
              <w:t>对本项目应急预案进行评价： 1、应急体系完善，运转顺畅；应急制度和预案健全、合理，操作性强；相关部门和人员职责明确，并能够有效协调联动和相互配合，得4分； 2、应急体系比较完善，可正常运转；应急制度和预案比较合理，操作性一般；相关部门和人员职责明确，协调联动和相互配合一般，得2分； 3、整体应急体系不完善；应急制度和预案一般，得1分； 4、整体应急体系较差；应急制度和预案较差，得0分；</w:t>
            </w:r>
          </w:p>
        </w:tc>
      </w:tr>
      <w:tr>
        <w:tc>
          <w:tcPr>
            <w:tcW w:type="dxa" w:w="922"/>
            <w:gridSpan w:val="2"/>
            <w:vMerge/>
          </w:tcPr>
          <w:p/>
        </w:tc>
        <w:tc>
          <w:tcPr>
            <w:tcW w:type="dxa" w:w="2307"/>
          </w:tcPr>
          <w:p>
            <w:pPr>
              <w:pStyle w:val="null3"/>
              <w:jc w:val="left"/>
            </w:pPr>
            <w:r>
              <w:rPr/>
              <w:t>人员培训及考核激励方案评价 (4.0分)</w:t>
            </w:r>
          </w:p>
        </w:tc>
        <w:tc>
          <w:tcPr>
            <w:tcW w:type="dxa" w:w="5076"/>
          </w:tcPr>
          <w:p>
            <w:pPr>
              <w:pStyle w:val="null3"/>
              <w:jc w:val="left"/>
            </w:pPr>
            <w:r>
              <w:rPr/>
              <w:t>对人员培训及激励方案进行评价： 1、具有完善的人员培训流程和标准，严格的考核标准，规范的人员发展计划，以及具有成效的激励机制和丰富的企业文化，得4分； 2、具有较完善的人员培训体系和考核标准，有人员发展计划，有激励机制和企业文化，得2分； 3、人员培训及考核体系一般，激励机制及企业文化一般，得1分； 4、人员培训考核体系较差，激励机制整体较差，得0分。</w:t>
            </w:r>
          </w:p>
        </w:tc>
      </w:tr>
      <w:tr>
        <w:tc>
          <w:tcPr>
            <w:tcW w:type="dxa" w:w="922"/>
            <w:gridSpan w:val="2"/>
            <w:vMerge/>
          </w:tcPr>
          <w:p/>
        </w:tc>
        <w:tc>
          <w:tcPr>
            <w:tcW w:type="dxa" w:w="2307"/>
          </w:tcPr>
          <w:p>
            <w:pPr>
              <w:pStyle w:val="null3"/>
              <w:jc w:val="left"/>
            </w:pPr>
            <w:r>
              <w:rPr/>
              <w:t>项目经理配备情况 (6.0分)</w:t>
            </w:r>
          </w:p>
        </w:tc>
        <w:tc>
          <w:tcPr>
            <w:tcW w:type="dxa" w:w="5076"/>
          </w:tcPr>
          <w:p>
            <w:pPr>
              <w:pStyle w:val="null3"/>
              <w:jc w:val="left"/>
            </w:pPr>
            <w:r>
              <w:rPr/>
              <w:t>项目经理1名，提供以下证明得分： 1、拟派项目经理曾担任省级或以上专业标准化技术委员会委员，得2分；曾担任市级专业标准化技术委员会委员，得1分；其余情况不得分； 2、拟派项目经理曾担任过省级或以上行业协会的专业委员会委员，得2分；曾担任过市级行业协会专业委员会委员的得1分；其余不得分； 3、拟派项目经理具有政府部门或国家相关部门认可的行业协会颁发的职业证书，具有物业管理师证书的得2分，具有项目经理证书的得1分，没有不得分。 【备注：提供证书复印件及社保局开具的投标人单位为上述人员在投标截止前3个月以内任意月份缴纳的社保证明文件；如获奖证书由协会颁发的，还须同时提供证书颁发单位的含完整网址查询结果网页打印件作证明材料，协会登记成立的查询网址为：“全国社会组织信用信息公示平台（试运行）”网站（https://xxgs.chinanpo.mca.gov.cn/gsxt/newList），不提供不得分。证明材料及相关资格证书复印件需加盖投标人公章。】</w:t>
            </w:r>
          </w:p>
        </w:tc>
      </w:tr>
      <w:tr>
        <w:tc>
          <w:tcPr>
            <w:tcW w:type="dxa" w:w="922"/>
            <w:gridSpan w:val="2"/>
            <w:vMerge/>
          </w:tcPr>
          <w:p/>
        </w:tc>
        <w:tc>
          <w:tcPr>
            <w:tcW w:type="dxa" w:w="2307"/>
          </w:tcPr>
          <w:p>
            <w:pPr>
              <w:pStyle w:val="null3"/>
              <w:jc w:val="left"/>
            </w:pPr>
            <w:r>
              <w:rPr/>
              <w:t>保洁主管配置情况 (8.0分)</w:t>
            </w:r>
          </w:p>
        </w:tc>
        <w:tc>
          <w:tcPr>
            <w:tcW w:type="dxa" w:w="5076"/>
          </w:tcPr>
          <w:p>
            <w:pPr>
              <w:pStyle w:val="null3"/>
              <w:jc w:val="left"/>
            </w:pPr>
            <w:r>
              <w:rPr/>
              <w:t>保洁主管1名，提供以下证明得分：  1、具有卫生健康局注册的护士执业证书得2.5分； 2、具有红十字会颁发的救护员证书得2.5分； 3、具有医疗废物管理员证书得1分； 4、具有医院感染管理员证书得1分； 5、具有公共卫生消毒员证书得1分。                                                                         【备注：提供证书复印件及社保局开具的投标人单位为上述人员在投标截止前3个月以内任意月份缴纳的社保证明文件；证明材料及相关资格证书复印件需加盖投标人公章。】</w:t>
            </w:r>
          </w:p>
        </w:tc>
      </w:tr>
      <w:tr>
        <w:tc>
          <w:tcPr>
            <w:tcW w:type="dxa" w:w="922"/>
            <w:gridSpan w:val="2"/>
            <w:vMerge/>
          </w:tcPr>
          <w:p/>
        </w:tc>
        <w:tc>
          <w:tcPr>
            <w:tcW w:type="dxa" w:w="2307"/>
          </w:tcPr>
          <w:p>
            <w:pPr>
              <w:pStyle w:val="null3"/>
              <w:jc w:val="left"/>
            </w:pPr>
            <w:r>
              <w:rPr/>
              <w:t>保安服务人员配置情况 (9.0分)</w:t>
            </w:r>
          </w:p>
        </w:tc>
        <w:tc>
          <w:tcPr>
            <w:tcW w:type="dxa" w:w="5076"/>
          </w:tcPr>
          <w:p>
            <w:pPr>
              <w:pStyle w:val="null3"/>
              <w:jc w:val="left"/>
            </w:pPr>
            <w:r>
              <w:rPr/>
              <w:t>提供以下证明得分：  1、拟派人员中具有退伍军人证，每提供1个得0.5分，最高得2分； 2、拟派人员中具有红十字会颁发的救护员证书，每提供1个得1.5分，最高得4.5分； 3、拟派人员中不少于6人具有政府部门颁发的消防职业资格证书，符合要求得2.5分，不符合的不得分。 【备注：提供证书复印件及社保局开具的投标人单位为上述人员在投标截止前3个月以内任意月份缴纳的社保证明文件；证明材料及相关资格证书复印件需加盖投标人公章。】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投标人管理体系认证证书 (3.0分)</w:t>
            </w:r>
          </w:p>
        </w:tc>
        <w:tc>
          <w:tcPr>
            <w:tcW w:type="dxa" w:w="5076"/>
          </w:tcPr>
          <w:p>
            <w:pPr>
              <w:pStyle w:val="null3"/>
              <w:jc w:val="left"/>
            </w:pPr>
            <w:r>
              <w:rPr/>
              <w:t>投标人具备有效期内： 1、质量管理体系认证证书； 2、环境管理体系认证证书；  3、职业健康安全管理体系认证证书。  每项得1分，最高得3分。  【注：提供证书复印件加盖公章，和在“全国认证认可信息公共服务平台” （http://cx.cnca.cn）对体系证书的信息查询截图作为评审依据，已失效或撤销或暂停的或不提供不得分。上述证书如因企业成立时间不足3个月而未能获得的且提供书面说明的，可对应得分。】</w:t>
            </w:r>
          </w:p>
        </w:tc>
      </w:tr>
      <w:tr>
        <w:tc>
          <w:tcPr>
            <w:tcW w:type="dxa" w:w="922"/>
            <w:gridSpan w:val="2"/>
            <w:vMerge/>
          </w:tcPr>
          <w:p/>
        </w:tc>
        <w:tc>
          <w:tcPr>
            <w:tcW w:type="dxa" w:w="2307"/>
          </w:tcPr>
          <w:p>
            <w:pPr>
              <w:pStyle w:val="null3"/>
              <w:jc w:val="left"/>
            </w:pPr>
            <w:r>
              <w:rPr/>
              <w:t>投标人业绩 (7.0分)</w:t>
            </w:r>
          </w:p>
        </w:tc>
        <w:tc>
          <w:tcPr>
            <w:tcW w:type="dxa" w:w="5076"/>
          </w:tcPr>
          <w:p>
            <w:pPr>
              <w:pStyle w:val="null3"/>
              <w:jc w:val="left"/>
            </w:pPr>
            <w:r>
              <w:rPr/>
              <w:t>1、投标人自2021年以来（以合同签订时间为准）承接过服务内容同时包含卫生保洁、安保（秩序维护）的物业管理项目（非住宅类）业绩的，每提供1个得1分，最高得4分。 2、上述提供的同类项目获得客户给予良好或同等评价的服务评价或表扬信，每提供一个得1分，最高得3分。 【备注：投标文件中须提供合同关键页复印件，及相关证明材料扫描件并加盖公章，不提供不得分。】</w:t>
            </w:r>
          </w:p>
        </w:tc>
      </w:tr>
      <w:tr>
        <w:tc>
          <w:tcPr>
            <w:tcW w:type="dxa" w:w="922"/>
            <w:gridSpan w:val="2"/>
            <w:vMerge/>
          </w:tcPr>
          <w:p/>
        </w:tc>
        <w:tc>
          <w:tcPr>
            <w:tcW w:type="dxa" w:w="2307"/>
          </w:tcPr>
          <w:p>
            <w:pPr>
              <w:pStyle w:val="null3"/>
              <w:jc w:val="left"/>
            </w:pPr>
            <w:r>
              <w:rPr/>
              <w:t>企业荣誉 (10.0分)</w:t>
            </w:r>
          </w:p>
        </w:tc>
        <w:tc>
          <w:tcPr>
            <w:tcW w:type="dxa" w:w="5076"/>
          </w:tcPr>
          <w:p>
            <w:pPr>
              <w:pStyle w:val="null3"/>
              <w:jc w:val="left"/>
            </w:pPr>
            <w:r>
              <w:rPr/>
              <w:t>1、投标人曾获得政府部门或国家相关部门认可的行业协会颁发的物业管理行业“先进企业”证书或奖项：获得省级或省级以上颁发的得3分；获得市级颁发的得1分；其余情况不得分，最高得3分。【备注：提供证书或奖项复印件加盖公章】 2、投标人承接的物业管理项目曾获得政府部门或国家相关部门认可的行业协会颁发的物业管理示范奖项：获得省级或省级以上颁发的得3分；获得市级颁发的得1分；其余情况不得分。（本项评分可叠加计算，最高得4分）【备注：投标人须同时提供获奖项目在获奖时由投标人负责管理的时间证明以及相关荣誉证书复印件。时间证明以投标人与获奖项目业主签订的管理合同服务时间跨过奖项获得时间的合同文件关键页为准，关键页须含时间页及盖章页；奖项证书上未有显示时间的，需另外补充获得证书的时间证明文件，例如颁奖机构出具的颁发时间证明文件，或颁奖机构出具的颁发该奖项时是由该物业公司承接服务的确认文件】 3、投标人获得国家相关部门认可的行业协会颁发的“常务理事单位”或“理事单位”证书（本小项目得分只算最高等级，最多得3分）：（1）获得省级或以上的“常务理事单位”得3分，“理事单位”得1.5分；（2）获得市级“常务理事单位”得1.5分，“理事单位”得1分；（3）获得县级“常务理事单位”得1分，“理事单位”得0.5分。【备注：提供证书或奖项复印件】 4、上述获奖证书如由协会颁发的，还须同时提供证书颁发单位的含完整网址查询结果网页打印件作证明材料，协会登记成立的查询网址为：“全国社会组织信用信息公示平台（试运行）”网站（https://xxgs.chinanpo.mca.gov.cn/gsxt/newList），不提供不得分。证明材料及相关证书复印件需加盖投标人公章。</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445321-2024-00280</w:t>
      </w:r>
    </w:p>
    <w:p>
      <w:pPr>
        <w:pStyle w:val="null3"/>
        <w:ind w:firstLine="480"/>
        <w:jc w:val="center"/>
        <w:outlineLvl w:val="3"/>
      </w:pPr>
      <w:r>
        <w:rPr>
          <w:b/>
          <w:sz w:val="24"/>
        </w:rPr>
        <w:t>采购项目编号：</w:t>
      </w:r>
      <w:r>
        <w:rPr>
          <w:b/>
          <w:sz w:val="24"/>
        </w:rPr>
        <w:t>XXZFCGZX2024-GK004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新兴县政府采购中心</w:t>
      </w:r>
    </w:p>
    <w:p>
      <w:pPr>
        <w:pStyle w:val="null3"/>
        <w:ind w:firstLine="480"/>
      </w:pPr>
      <w:r>
        <w:rPr/>
        <w:t>你方组织的</w:t>
      </w:r>
      <w:r>
        <w:rPr>
          <w:u w:val="single"/>
        </w:rPr>
        <w:t>“</w:t>
      </w:r>
      <w:r>
        <w:rPr>
          <w:u w:val="single"/>
        </w:rPr>
        <w:t>新兴县中医院后勤物业管理服务</w:t>
      </w:r>
      <w:r>
        <w:rPr>
          <w:u w:val="single"/>
        </w:rPr>
        <w:t>”</w:t>
      </w:r>
      <w:r>
        <w:rPr/>
        <w:t>项目的招标[采购项目编号为：</w:t>
      </w:r>
      <w:r>
        <w:rPr>
          <w:u w:val="single"/>
        </w:rPr>
        <w:t>XXZFCGZX2024-GK004</w:t>
      </w:r>
      <w:r>
        <w:rPr/>
        <w:t>]，我方愿参与投标。</w:t>
      </w:r>
    </w:p>
    <w:p>
      <w:pPr>
        <w:pStyle w:val="null3"/>
        <w:ind w:firstLine="480"/>
      </w:pPr>
      <w:r>
        <w:rPr/>
        <w:t>我方确认收到贵方提供的</w:t>
      </w:r>
      <w:r>
        <w:rPr>
          <w:u w:val="single"/>
        </w:rPr>
        <w:t>“</w:t>
      </w:r>
      <w:r>
        <w:rPr>
          <w:u w:val="single"/>
        </w:rPr>
        <w:t>新兴县中医院后勤物业管理服务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新兴县政府采购中心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新兴县中医院后勤物业管理服务</w:t>
      </w:r>
      <w:r>
        <w:rPr/>
        <w:t>”项目采购[采购项目编号为</w:t>
      </w:r>
      <w:r>
        <w:rPr/>
        <w:t>XXZFCGZX2024-GK004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新兴县中医院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新兴县政府采购中心</w:t>
      </w:r>
    </w:p>
    <w:p>
      <w:pPr>
        <w:pStyle w:val="null3"/>
        <w:ind w:firstLine="480"/>
      </w:pPr>
      <w:r>
        <w:rPr/>
        <w:t>如果我方在贵采购代理机构组织的</w:t>
      </w:r>
      <w:r>
        <w:rPr/>
        <w:t>新兴县中医院后勤物业管理服务</w:t>
      </w:r>
      <w:r>
        <w:rPr/>
        <w:t>招标中获中标（采购项目编号：</w:t>
      </w:r>
      <w:r>
        <w:rPr/>
        <w:t>XXZFCGZX2024-GK004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新兴县政府采购中心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新兴县政府采购中心</w:t>
      </w:r>
    </w:p>
    <w:p>
      <w:pPr>
        <w:pStyle w:val="null3"/>
        <w:ind w:firstLine="480"/>
      </w:pPr>
      <w:r>
        <w:rPr/>
        <w:t>我单位已登记并准备参与“</w:t>
      </w:r>
      <w:r>
        <w:rPr/>
        <w:t>新兴县中医院后勤物业管理服务</w:t>
      </w:r>
      <w:r>
        <w:rPr/>
        <w:t>”项目（采购项目编号：</w:t>
      </w:r>
      <w:r>
        <w:rPr/>
        <w:t>XXZFCGZX2024-GK004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