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p>
    <w:p>
      <w:pPr>
        <w:pStyle w:val="null3"/>
        <w:jc w:val="center"/>
      </w:pPr>
      <w:r>
        <w:rPr>
          <w:b/>
          <w:sz w:val="48"/>
        </w:rPr>
        <w:t>福建省政府采购项目</w:t>
      </w:r>
    </w:p>
    <w:p>
      <w:pPr>
        <w:pStyle w:val="null3"/>
        <w:jc w:val="center"/>
      </w:pPr>
      <w:r>
        <w:rPr>
          <w:b/>
          <w:sz w:val="48"/>
        </w:rPr>
        <w:t>竞争性磋商文件</w:t>
      </w:r>
    </w:p>
    <w:p>
      <w:pPr>
        <w:pStyle w:val="null3"/>
        <w:jc w:val="center"/>
      </w:pPr>
      <w:r>
        <w:rPr>
          <w:b/>
          <w:sz w:val="28"/>
        </w:rPr>
        <w:t>项目名称：</w:t>
      </w:r>
      <w:r>
        <w:rPr>
          <w:b/>
          <w:sz w:val="28"/>
        </w:rPr>
        <w:t>1号楼五楼智慧病房改造项目</w:t>
      </w:r>
    </w:p>
    <w:p>
      <w:pPr>
        <w:pStyle w:val="null3"/>
        <w:jc w:val="center"/>
      </w:pPr>
      <w:r>
        <w:rPr>
          <w:b/>
          <w:sz w:val="28"/>
        </w:rPr>
        <w:t>备案编号：</w:t>
      </w:r>
      <w:r>
        <w:rPr>
          <w:b/>
          <w:sz w:val="28"/>
        </w:rPr>
        <w:t>K-KFH-JC-202211-B5725-FJXFZB</w:t>
      </w:r>
    </w:p>
    <w:p>
      <w:pPr>
        <w:pStyle w:val="null3"/>
        <w:jc w:val="center"/>
      </w:pPr>
      <w:r>
        <w:rPr>
          <w:b/>
          <w:sz w:val="28"/>
        </w:rPr>
        <w:t>项目编号：</w:t>
      </w:r>
      <w:r>
        <w:rPr>
          <w:b/>
          <w:sz w:val="28"/>
        </w:rPr>
        <w:t>[3500]FJXFZB[CS]2022012-1</w:t>
      </w:r>
    </w:p>
    <w:p>
      <w:pPr>
        <w:pStyle w:val="null3"/>
        <w:jc w:val="center"/>
      </w:pPr>
      <w:r>
        <w:rPr>
          <w:b/>
          <w:sz w:val="28"/>
        </w:rPr>
        <w:t>采购人：</w:t>
      </w:r>
      <w:r>
        <w:rPr>
          <w:b/>
          <w:sz w:val="28"/>
        </w:rPr>
        <w:t>福建中医药大学附属康复医院</w:t>
      </w:r>
    </w:p>
    <w:p>
      <w:pPr>
        <w:pStyle w:val="null3"/>
        <w:jc w:val="center"/>
      </w:pPr>
      <w:r>
        <w:rPr>
          <w:b/>
          <w:sz w:val="28"/>
        </w:rPr>
        <w:t>代理机构：</w:t>
      </w:r>
      <w:r>
        <w:rPr>
          <w:b/>
          <w:sz w:val="28"/>
        </w:rPr>
        <w:t>福建信发招标代理有限公司</w:t>
      </w:r>
    </w:p>
    <w:p>
      <w:pPr>
        <w:pStyle w:val="null3"/>
        <w:jc w:val="center"/>
      </w:pPr>
      <w:r>
        <w:rPr>
          <w:b/>
          <w:sz w:val="28"/>
        </w:rPr>
        <w:t>编制时间</w:t>
      </w:r>
      <w:r>
        <w:rPr>
          <w:b/>
          <w:sz w:val="28"/>
        </w:rPr>
        <w:t>：</w:t>
      </w:r>
      <w:r>
        <w:rPr>
          <w:b/>
          <w:sz w:val="28"/>
        </w:rPr>
        <w:t>2023年01月</w:t>
      </w:r>
    </w:p>
    <w:p>
      <w:pPr>
        <w:pStyle w:val="null3"/>
      </w:pPr>
    </w:p>
    <w:p>
      <w:pPr>
        <w:pStyle w:val="null3"/>
      </w:pPr>
      <w:r>
        <w:rPr/>
        <w:t xml:space="preserve"> </w:t>
      </w:r>
    </w:p>
    <w:p>
      <w:pPr>
        <w:pStyle w:val="null3"/>
        <w:jc w:val="center"/>
      </w:pPr>
      <w:r>
        <w:rPr>
          <w:b/>
          <w:sz w:val="36"/>
        </w:rPr>
        <w:t>第一章  采购邀请书</w:t>
      </w:r>
    </w:p>
    <w:p>
      <w:pPr>
        <w:pStyle w:val="null3"/>
        <w:jc w:val="center"/>
      </w:pPr>
      <w:r>
        <w:rPr>
          <w:b/>
        </w:rPr>
        <w:t>竞争性磋商采购公告</w:t>
      </w:r>
    </w:p>
    <w:p>
      <w:pPr>
        <w:pStyle w:val="null3"/>
        <w:ind w:firstLine="480"/>
        <w:jc w:val="left"/>
      </w:pPr>
      <w:r>
        <w:rPr/>
        <w:t>福建中医药大学附属康复医院</w:t>
      </w:r>
      <w:r>
        <w:rPr/>
        <w:t>已根据政府采购相关法律法规，经相应程序确定采用 竞争性磋商 方式组织</w:t>
      </w:r>
      <w:r>
        <w:rPr/>
        <w:t>1号楼五楼智慧病房改造项目</w:t>
      </w:r>
      <w:r>
        <w:rPr/>
        <w:t>项目（以下简称：“本项目”）的政府采购活动，</w:t>
      </w:r>
      <w:r>
        <w:rPr/>
        <w:t>现欢迎国内合格的供应商前来参加。</w:t>
      </w:r>
      <w:r>
        <w:rPr/>
        <w:t>的供应商前来参加。本项目由采购人委托</w:t>
      </w:r>
      <w:r>
        <w:rPr/>
        <w:t>福建信发招标代理有限公司</w:t>
      </w:r>
      <w:r>
        <w:rPr/>
        <w:t>开展竞争性磋商活动。</w:t>
      </w:r>
    </w:p>
    <w:p>
      <w:pPr>
        <w:pStyle w:val="null3"/>
        <w:ind w:firstLine="480"/>
        <w:jc w:val="left"/>
      </w:pPr>
      <w:r>
        <w:rPr>
          <w:b/>
          <w:sz w:val="28"/>
        </w:rPr>
        <w:t>1.项目名称</w:t>
      </w:r>
      <w:r>
        <w:rPr>
          <w:b/>
          <w:sz w:val="28"/>
        </w:rPr>
        <w:t>：</w:t>
      </w:r>
      <w:r>
        <w:rPr>
          <w:b/>
          <w:sz w:val="28"/>
        </w:rPr>
        <w:t>1号楼五楼智慧病房改造项目</w:t>
      </w:r>
    </w:p>
    <w:p>
      <w:pPr>
        <w:pStyle w:val="null3"/>
        <w:ind w:firstLine="480"/>
        <w:jc w:val="left"/>
      </w:pPr>
      <w:r>
        <w:rPr>
          <w:b/>
          <w:sz w:val="28"/>
        </w:rPr>
        <w:t>2.备案编号</w:t>
      </w:r>
      <w:r>
        <w:rPr>
          <w:b/>
          <w:sz w:val="28"/>
        </w:rPr>
        <w:t>：</w:t>
      </w:r>
      <w:r>
        <w:rPr>
          <w:b/>
          <w:sz w:val="28"/>
        </w:rPr>
        <w:t>K-KFH-JC-202211-B5725-FJXFZB</w:t>
      </w:r>
    </w:p>
    <w:p>
      <w:pPr>
        <w:pStyle w:val="null3"/>
        <w:ind w:firstLine="480"/>
        <w:jc w:val="left"/>
      </w:pPr>
      <w:r>
        <w:rPr>
          <w:b/>
          <w:sz w:val="28"/>
        </w:rPr>
        <w:t>3.项目编号</w:t>
      </w:r>
      <w:r>
        <w:rPr>
          <w:b/>
          <w:sz w:val="28"/>
        </w:rPr>
        <w:t>：</w:t>
      </w:r>
      <w:r>
        <w:rPr>
          <w:b/>
          <w:sz w:val="28"/>
        </w:rPr>
        <w:t>[3500]FJXFZB[CS]2022012-1</w:t>
      </w:r>
    </w:p>
    <w:p>
      <w:pPr>
        <w:pStyle w:val="null3"/>
        <w:ind w:firstLine="480"/>
        <w:jc w:val="left"/>
      </w:pPr>
      <w:r>
        <w:rPr>
          <w:b/>
          <w:sz w:val="28"/>
        </w:rPr>
        <w:t>4.采购内容及要求：</w:t>
      </w:r>
    </w:p>
    <w:p>
      <w:pPr>
        <w:pStyle w:val="null3"/>
        <w:ind w:firstLine="960"/>
        <w:jc w:val="left"/>
      </w:pPr>
    </w:p>
    <w:p>
      <w:pPr>
        <w:pStyle w:val="null3"/>
      </w:pPr>
    </w:p>
    <w:p>
      <w:pPr>
        <w:pStyle w:val="null3"/>
      </w:pPr>
    </w:p>
    <w:p>
      <w:pPr>
        <w:pStyle w:val="null3"/>
      </w:pPr>
      <w:r>
        <w:rPr/>
        <w:t>采购包1：</w:t>
      </w:r>
    </w:p>
    <w:p>
      <w:pPr>
        <w:pStyle w:val="null3"/>
      </w:pPr>
      <w:r>
        <w:rPr/>
        <w:t>采购包预算金额（元）: 988,126.00</w:t>
      </w:r>
    </w:p>
    <w:p>
      <w:pPr>
        <w:pStyle w:val="null3"/>
      </w:pPr>
      <w:r>
        <w:rPr/>
        <w:t>采购包最高限价（元）: 988,126.00</w:t>
      </w:r>
    </w:p>
    <w:p>
      <w:pPr>
        <w:pStyle w:val="null3"/>
      </w:pPr>
      <w:r>
        <w:rPr/>
        <w:t>采购包保证金金额（元）: 9,881.00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标的名称</w:t>
            </w:r>
          </w:p>
        </w:tc>
        <w:tc>
          <w:tcPr>
            <w:tcW w:type="dxa" w:w="1187"/>
          </w:tcPr>
          <w:p>
            <w:r>
              <w:rPr/>
              <w:t>数量</w:t>
            </w:r>
          </w:p>
        </w:tc>
        <w:tc>
          <w:tcPr>
            <w:tcW w:type="dxa" w:w="1187"/>
          </w:tcPr>
          <w:p>
            <w:r>
              <w:rPr/>
              <w:t>标的金额 （元）</w:t>
            </w:r>
          </w:p>
        </w:tc>
        <w:tc>
          <w:tcPr>
            <w:tcW w:type="dxa" w:w="1187"/>
          </w:tcPr>
          <w:p>
            <w:r>
              <w:rPr/>
              <w:t>计量单位</w:t>
            </w:r>
          </w:p>
        </w:tc>
        <w:tc>
          <w:tcPr>
            <w:tcW w:type="dxa" w:w="1187"/>
          </w:tcPr>
          <w:p>
            <w:r>
              <w:rPr/>
              <w:t>所属行业</w:t>
            </w:r>
          </w:p>
        </w:tc>
        <w:tc>
          <w:tcPr>
            <w:tcW w:type="dxa" w:w="1187"/>
          </w:tcPr>
          <w:p>
            <w:r>
              <w:rPr/>
              <w:t>是否允许进口产品</w:t>
            </w:r>
          </w:p>
        </w:tc>
      </w:tr>
      <w:tr>
        <w:tc>
          <w:tcPr>
            <w:tcW w:type="dxa" w:w="1187"/>
          </w:tcPr>
          <w:p>
            <w:r>
              <w:rPr/>
              <w:t>1</w:t>
            </w:r>
          </w:p>
        </w:tc>
        <w:tc>
          <w:tcPr>
            <w:tcW w:type="dxa" w:w="1187"/>
          </w:tcPr>
          <w:p>
            <w:r>
              <w:rPr/>
              <w:t>装修工程</w:t>
            </w:r>
          </w:p>
        </w:tc>
        <w:tc>
          <w:tcPr>
            <w:tcW w:type="dxa" w:w="1187"/>
          </w:tcPr>
          <w:p>
            <w:pPr>
              <w:jc w:val="right"/>
            </w:pPr>
            <w:r>
              <w:rPr/>
              <w:t>1.00</w:t>
            </w:r>
          </w:p>
        </w:tc>
        <w:tc>
          <w:tcPr>
            <w:tcW w:type="dxa" w:w="1187"/>
          </w:tcPr>
          <w:p>
            <w:pPr>
              <w:jc w:val="right"/>
            </w:pPr>
            <w:r>
              <w:rPr/>
              <w:t>988,126.00</w:t>
            </w:r>
          </w:p>
        </w:tc>
        <w:tc>
          <w:tcPr>
            <w:tcW w:type="dxa" w:w="1187"/>
          </w:tcPr>
          <w:p>
            <w:r>
              <w:rPr/>
              <w:t>批</w:t>
            </w:r>
          </w:p>
        </w:tc>
        <w:tc>
          <w:tcPr>
            <w:tcW w:type="dxa" w:w="1187"/>
          </w:tcPr>
          <w:p>
            <w:r>
              <w:rPr/>
              <w:t>建筑业</w:t>
            </w:r>
          </w:p>
        </w:tc>
        <w:tc>
          <w:tcPr>
            <w:tcW w:type="dxa" w:w="1187"/>
          </w:tcPr>
          <w:p>
            <w:r>
              <w:rPr/>
              <w:t>否</w:t>
            </w:r>
          </w:p>
        </w:tc>
      </w:tr>
    </w:tbl>
    <w:p>
      <w:pPr>
        <w:pStyle w:val="null3"/>
        <w:ind w:firstLine="480"/>
        <w:jc w:val="left"/>
      </w:pPr>
      <w:r>
        <w:rPr>
          <w:b/>
          <w:sz w:val="28"/>
        </w:rPr>
        <w:t>5.采购项目需要落实的政府采购政策：</w:t>
      </w:r>
    </w:p>
    <w:p>
      <w:pPr>
        <w:pStyle w:val="null3"/>
        <w:ind w:firstLine="960"/>
        <w:jc w:val="left"/>
      </w:pPr>
      <w:r>
        <w:rPr/>
        <w:t>进口产品：</w:t>
      </w:r>
      <w:r>
        <w:rPr/>
        <w:t>不适用于本项目</w:t>
      </w:r>
    </w:p>
    <w:p>
      <w:pPr>
        <w:pStyle w:val="null3"/>
        <w:ind w:firstLine="960"/>
        <w:jc w:val="left"/>
      </w:pPr>
      <w:r>
        <w:rPr/>
        <w:t>节能产品：</w:t>
      </w:r>
      <w:r>
        <w:rPr/>
        <w:t>适用于本项目</w:t>
      </w:r>
    </w:p>
    <w:p>
      <w:pPr>
        <w:pStyle w:val="null3"/>
        <w:ind w:firstLine="960"/>
        <w:jc w:val="left"/>
      </w:pPr>
      <w:r>
        <w:rPr/>
        <w:t>环境标志产品：</w:t>
      </w:r>
      <w:r>
        <w:rPr/>
        <w:t>适用于本项目</w:t>
      </w:r>
    </w:p>
    <w:p>
      <w:pPr>
        <w:pStyle w:val="null3"/>
        <w:ind w:firstLine="960"/>
        <w:jc w:val="left"/>
      </w:pPr>
      <w:r>
        <w:rPr/>
        <w:t>信息安全产品：</w:t>
      </w:r>
      <w:r>
        <w:rPr/>
        <w:t>适用于本项目</w:t>
      </w:r>
    </w:p>
    <w:p>
      <w:pPr>
        <w:pStyle w:val="null3"/>
        <w:ind w:firstLine="960"/>
        <w:jc w:val="left"/>
      </w:pPr>
      <w:r>
        <w:rPr/>
        <w:t>信用记录：</w:t>
      </w:r>
    </w:p>
    <w:p>
      <w:pPr>
        <w:pStyle w:val="null3"/>
        <w:ind w:firstLine="960"/>
        <w:jc w:val="left"/>
      </w:pPr>
    </w:p>
    <w:p>
      <w:pPr>
        <w:pStyle w:val="null3"/>
      </w:pPr>
      <w:r>
        <w:rPr/>
        <w:t>适用于本项目。按照下列规定执行：（1）供应商针对“信用信息查询结果”可自主提供证明材料，未提供该证明材料的不视为响应无效。（2）查询结果的审查：①由磋商小组通过“信用中国”网站（www.creditchina.gov.cn）、中国政府采购网（www.ccgp.gov.cn）查询并打印供应商信用记录（以下简称：“由磋商小组的查询结果”）。②因上述网站原因导致由磋商小组无法查询供应商人信用记录的（由磋商小组应将通过上述网站查询供应商信用记录时的原始页面打印后随采购文件一并存档），视为查询结果未存在供应商应被拒绝参与政府采购活动相关的信息。③若此项规定与竞争性磋商文件其他部分有矛盾的，以此项规定为准。④查询结果存在供应商应被拒绝参与政府采购活动相关信息的，其资格审查不合格。其他政策：详见竞争性磋商文件</w:t>
      </w:r>
    </w:p>
    <w:p>
      <w:pPr>
        <w:pStyle w:val="null3"/>
        <w:ind w:firstLine="960"/>
        <w:jc w:val="left"/>
      </w:pPr>
      <w:r>
        <w:rPr/>
        <w:t>促进中小企业发展的相关政策：</w:t>
      </w:r>
    </w:p>
    <w:p>
      <w:pPr>
        <w:pStyle w:val="null3"/>
        <w:ind w:firstLine="960"/>
        <w:jc w:val="left"/>
      </w:pPr>
    </w:p>
    <w:p>
      <w:pPr>
        <w:pStyle w:val="null3"/>
      </w:pPr>
    </w:p>
    <w:p>
      <w:pPr>
        <w:pStyle w:val="null3"/>
      </w:pPr>
    </w:p>
    <w:p>
      <w:pPr>
        <w:pStyle w:val="null3"/>
      </w:pPr>
      <w:r>
        <w:rPr/>
        <w:t>采购包1：专门采购包预留</w:t>
      </w:r>
    </w:p>
    <w:p>
      <w:pPr>
        <w:pStyle w:val="null3"/>
      </w:pPr>
      <w:r>
        <w:rPr/>
        <w:t>面向的企业规模：</w:t>
      </w:r>
      <w:r>
        <w:rPr/>
        <w:t>中小企业</w:t>
      </w:r>
    </w:p>
    <w:p>
      <w:pPr>
        <w:pStyle w:val="null3"/>
      </w:pPr>
      <w:r>
        <w:rPr/>
        <w:t>预留形式：</w:t>
      </w:r>
      <w:r>
        <w:rPr/>
        <w:t>专门采购包预留</w:t>
      </w:r>
    </w:p>
    <w:p>
      <w:pPr>
        <w:pStyle w:val="null3"/>
      </w:pPr>
      <w:r>
        <w:rPr/>
        <w:t>预留比例：</w:t>
      </w:r>
      <w:r>
        <w:rPr/>
        <w:t>100%</w:t>
      </w:r>
    </w:p>
    <w:p>
      <w:pPr>
        <w:pStyle w:val="null3"/>
        <w:ind w:firstLine="480"/>
        <w:jc w:val="left"/>
      </w:pPr>
      <w:r>
        <w:rPr>
          <w:b/>
          <w:sz w:val="28"/>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r>
              <w:rPr/>
              <w:t>资格审查要求概况</w:t>
            </w:r>
          </w:p>
        </w:tc>
        <w:tc>
          <w:tcPr>
            <w:tcW w:type="dxa" w:w="4614"/>
          </w:tcPr>
          <w:p>
            <w:r>
              <w:rPr/>
              <w:t>评审点具体描述</w:t>
            </w:r>
          </w:p>
        </w:tc>
      </w:tr>
      <w:tr>
        <w:tc>
          <w:tcPr>
            <w:tcW w:type="dxa" w:w="3692"/>
          </w:tcPr>
          <w:p>
            <w:r>
              <w:rPr/>
              <w:t>项目负责人</w:t>
            </w:r>
          </w:p>
        </w:tc>
        <w:tc>
          <w:tcPr>
            <w:tcW w:type="dxa" w:w="4614"/>
          </w:tcPr>
          <w:p>
            <w:r>
              <w:rPr/>
              <w:t>供应商拟担任本招标项目的项目负责人须具备有效的不低于二级建筑工程专业注册建造师执业资格，并具备有效的安全生产考核合格证书（B证）。拟派出项目负责人必须为供应商本企业在岗人员，以注册建造师证书上的注册单位为准。</w:t>
            </w:r>
          </w:p>
        </w:tc>
      </w:tr>
      <w:tr>
        <w:tc>
          <w:tcPr>
            <w:tcW w:type="dxa" w:w="3692"/>
          </w:tcPr>
          <w:p>
            <w:r>
              <w:rPr/>
              <w:t>资质证书</w:t>
            </w:r>
          </w:p>
        </w:tc>
        <w:tc>
          <w:tcPr>
            <w:tcW w:type="dxa" w:w="4614"/>
          </w:tcPr>
          <w:p>
            <w:r>
              <w:rPr/>
              <w:t>供应商须具备有效的建筑装修装饰工程专业承包二级及以上资质，并且具备《施工企业安全生产许可证》。</w:t>
            </w:r>
          </w:p>
        </w:tc>
      </w:tr>
      <w:tr>
        <w:tc>
          <w:tcPr>
            <w:tcW w:type="dxa" w:w="3692"/>
          </w:tcPr>
          <w:p>
            <w:r>
              <w:rPr/>
              <w:t>落实政府采购政策的证明材料（专门面向中小企业采购）</w:t>
            </w:r>
          </w:p>
        </w:tc>
        <w:tc>
          <w:tcPr>
            <w:tcW w:type="dxa" w:w="4614"/>
          </w:tcPr>
          <w:p>
            <w:r>
              <w:rPr/>
              <w:t>①本项目专门面向符合财政部、工信部文件（财库〔2020〕46号）规定的中、小、微企业。投标人须提供《中小企业声明函》。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②监狱企业视同小型、微型企业，投标人为监狱企业的，可不提供中小企业声明函，但须提供由省级以上监狱管理局、戒毒管理局（含新疆生产建设兵团）出具的属于监狱企业的证明文件。③残疾人福利性单位视同小型、微型企业，投标人为残疾人福利性单位的，可不提供中小企业声明函，但须提供的《残疾人福利性单位声明函》。注：本项目为工程类采购项目，采购标的对应的中小企业划分标准所属行业为建筑业。</w:t>
            </w:r>
          </w:p>
        </w:tc>
      </w:tr>
      <w:tr>
        <w:tc>
          <w:tcPr>
            <w:tcW w:type="dxa" w:w="3692"/>
          </w:tcPr>
          <w:p>
            <w:r>
              <w:rPr/>
              <w:t>本采购包属于专门面向中小企业采购。</w:t>
            </w:r>
          </w:p>
        </w:tc>
        <w:tc>
          <w:tcPr>
            <w:tcW w:type="dxa" w:w="4614"/>
          </w:tcPr>
          <w:p>
            <w:r>
              <w:rPr/>
              <w:t>本采购包为专门面向中小企业采购，投标人须提供中小企业声明函（详见投标文件格式）。监狱企业、残疾人福利性单位视同小型、微型企业。</w:t>
            </w:r>
          </w:p>
        </w:tc>
      </w:tr>
    </w:tbl>
    <w:p>
      <w:pPr>
        <w:pStyle w:val="null3"/>
        <w:ind w:firstLine="960"/>
        <w:jc w:val="left"/>
      </w:pPr>
      <w:r>
        <w:rPr/>
        <w:t>6.3是否接受联合体形式的响应磋商：</w:t>
      </w:r>
    </w:p>
    <w:p>
      <w:pPr>
        <w:pStyle w:val="null3"/>
        <w:ind w:firstLine="960"/>
        <w:jc w:val="left"/>
      </w:pPr>
    </w:p>
    <w:p>
      <w:pPr>
        <w:pStyle w:val="null3"/>
      </w:pPr>
    </w:p>
    <w:p>
      <w:pPr>
        <w:pStyle w:val="null3"/>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pPr>
      <w:r>
        <w:rPr>
          <w:b/>
          <w:sz w:val="28"/>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pPr>
      <w:r>
        <w:rPr>
          <w:b/>
          <w:sz w:val="28"/>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pPr>
      <w:r>
        <w:rPr>
          <w:b/>
          <w:sz w:val="28"/>
        </w:rPr>
        <w:t>9.采购文件售价：0元。</w:t>
      </w:r>
    </w:p>
    <w:p>
      <w:pPr>
        <w:pStyle w:val="null3"/>
        <w:ind w:firstLine="480"/>
        <w:jc w:val="left"/>
      </w:pPr>
      <w:r>
        <w:rPr>
          <w:b/>
          <w:sz w:val="28"/>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pPr>
      <w:r>
        <w:rPr>
          <w:b/>
          <w:sz w:val="28"/>
        </w:rPr>
        <w:t>11.磋商时间及地点：</w:t>
      </w:r>
    </w:p>
    <w:p>
      <w:pPr>
        <w:pStyle w:val="null3"/>
        <w:ind w:firstLine="480"/>
        <w:jc w:val="left"/>
      </w:pPr>
      <w:r>
        <w:rPr/>
        <w:t>详见磋商公告或更正公告（若有），若不一致，以更正公告（若有）为准。</w:t>
      </w:r>
    </w:p>
    <w:p>
      <w:pPr>
        <w:pStyle w:val="null3"/>
        <w:ind w:firstLine="480"/>
        <w:jc w:val="left"/>
      </w:pPr>
      <w:r>
        <w:rPr>
          <w:b/>
          <w:sz w:val="28"/>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pPr>
      <w:r>
        <w:rPr>
          <w:b/>
          <w:sz w:val="28"/>
        </w:rPr>
        <w:t>13、采购人</w:t>
      </w:r>
      <w:r>
        <w:rPr>
          <w:b/>
          <w:sz w:val="28"/>
        </w:rPr>
        <w:t>：</w:t>
      </w:r>
      <w:r>
        <w:rPr>
          <w:b/>
          <w:sz w:val="28"/>
        </w:rPr>
        <w:t>福建中医药大学附属康复医院</w:t>
      </w:r>
    </w:p>
    <w:p>
      <w:pPr>
        <w:pStyle w:val="null3"/>
        <w:ind w:firstLine="960"/>
        <w:jc w:val="left"/>
      </w:pPr>
    </w:p>
    <w:p>
      <w:pPr>
        <w:pStyle w:val="null3"/>
      </w:pPr>
    </w:p>
    <w:p>
      <w:pPr>
        <w:pStyle w:val="null3"/>
      </w:pPr>
      <w:r>
        <w:rPr/>
        <w:t>地址：</w:t>
      </w:r>
      <w:r>
        <w:rPr/>
        <w:t>福建省福州市湖东支路13号</w:t>
      </w:r>
    </w:p>
    <w:p>
      <w:pPr>
        <w:pStyle w:val="null3"/>
      </w:pPr>
      <w:r>
        <w:rPr/>
        <w:t>邮编：</w:t>
      </w:r>
      <w:r>
        <w:rPr/>
        <w:t>350003</w:t>
      </w:r>
    </w:p>
    <w:p>
      <w:pPr>
        <w:pStyle w:val="null3"/>
      </w:pPr>
      <w:r>
        <w:rPr/>
        <w:t>联系人：</w:t>
      </w:r>
      <w:r>
        <w:rPr/>
        <w:t>何工</w:t>
      </w:r>
    </w:p>
    <w:p>
      <w:pPr>
        <w:pStyle w:val="null3"/>
      </w:pPr>
      <w:r>
        <w:rPr/>
        <w:t>联系电话：</w:t>
      </w:r>
      <w:r>
        <w:rPr/>
        <w:t>0591-88529060</w:t>
      </w:r>
    </w:p>
    <w:p>
      <w:pPr>
        <w:pStyle w:val="null3"/>
        <w:ind w:firstLine="480"/>
        <w:jc w:val="left"/>
      </w:pPr>
      <w:r>
        <w:rPr>
          <w:b/>
          <w:sz w:val="28"/>
        </w:rPr>
        <w:t>14、代理机构</w:t>
      </w:r>
      <w:r>
        <w:rPr>
          <w:b/>
          <w:sz w:val="28"/>
        </w:rPr>
        <w:t>：</w:t>
      </w:r>
      <w:r>
        <w:rPr>
          <w:b/>
          <w:sz w:val="28"/>
        </w:rPr>
        <w:t>福建信发招标代理有限公司</w:t>
      </w:r>
    </w:p>
    <w:p>
      <w:pPr>
        <w:pStyle w:val="null3"/>
        <w:ind w:firstLine="960"/>
        <w:jc w:val="left"/>
      </w:pPr>
    </w:p>
    <w:p>
      <w:pPr>
        <w:pStyle w:val="null3"/>
      </w:pPr>
    </w:p>
    <w:p>
      <w:pPr>
        <w:pStyle w:val="null3"/>
      </w:pPr>
      <w:r>
        <w:rPr/>
        <w:t>地址：</w:t>
      </w:r>
      <w:r>
        <w:rPr/>
        <w:t>福建省福州市鼓楼区铜盘路466-3号大自然文化创意园5号楼4层</w:t>
      </w:r>
    </w:p>
    <w:p>
      <w:pPr>
        <w:pStyle w:val="null3"/>
      </w:pPr>
      <w:r>
        <w:rPr/>
        <w:t>邮编：</w:t>
      </w:r>
      <w:r>
        <w:rPr/>
        <w:t>350000</w:t>
      </w:r>
    </w:p>
    <w:p>
      <w:pPr>
        <w:pStyle w:val="null3"/>
      </w:pPr>
      <w:r>
        <w:rPr/>
        <w:t>联系人：</w:t>
      </w:r>
      <w:r>
        <w:rPr/>
        <w:t>周灵珍</w:t>
      </w:r>
    </w:p>
    <w:p>
      <w:pPr>
        <w:pStyle w:val="null3"/>
      </w:pPr>
      <w:r>
        <w:rPr/>
        <w:t>联系电话：</w:t>
      </w:r>
      <w:r>
        <w:rPr/>
        <w:t>0591-88002309</w:t>
      </w:r>
    </w:p>
    <w:p>
      <w:pPr>
        <w:pStyle w:val="null3"/>
        <w:jc w:val="left"/>
      </w:pPr>
      <w:r>
        <w:rPr>
          <w:b/>
          <w:sz w:val="28"/>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pPr>
            <w:r>
              <w:rPr>
                <w:b/>
              </w:rPr>
              <w:t>银行账户</w:t>
            </w:r>
          </w:p>
        </w:tc>
      </w:tr>
      <w:tr>
        <w:tc>
          <w:tcPr>
            <w:tcW w:type="dxa" w:w="8306"/>
          </w:tcPr>
          <w:p>
            <w:pPr>
              <w:pStyle w:val="null3"/>
            </w:pPr>
            <w:r>
              <w:rPr>
                <w:b/>
              </w:rPr>
              <w:t>开户名称：</w:t>
            </w:r>
            <w:r>
              <w:rPr>
                <w:b/>
              </w:rPr>
              <w:t>福建信发招标代理有限公司</w:t>
            </w:r>
          </w:p>
        </w:tc>
      </w:tr>
      <w:tr>
        <w:tc>
          <w:tcPr>
            <w:tcW w:type="dxa" w:w="8306"/>
          </w:tcPr>
          <w:p>
            <w:pPr>
              <w:pStyle w:val="null3"/>
            </w:pPr>
            <w:r>
              <w:rPr>
                <w:b/>
              </w:rPr>
              <w:t>开户银行：由供应商在福建省政府采购网上公开信息系统获取竞争性磋商文件成功后根据系统的提示，自行选择要缴交的保证金托管银行</w:t>
            </w:r>
          </w:p>
        </w:tc>
      </w:tr>
      <w:tr>
        <w:tc>
          <w:tcPr>
            <w:tcW w:type="dxa" w:w="8306"/>
          </w:tcPr>
          <w:p>
            <w:pPr>
              <w:pStyle w:val="null3"/>
            </w:pPr>
            <w:r>
              <w:rPr>
                <w:b/>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pPr>
            <w:r>
              <w:rPr>
                <w:b/>
              </w:rPr>
              <w:t>特别提示</w:t>
            </w:r>
          </w:p>
        </w:tc>
      </w:tr>
      <w:tr>
        <w:tc>
          <w:tcPr>
            <w:tcW w:type="dxa" w:w="8306"/>
          </w:tcPr>
          <w:p>
            <w:pPr>
              <w:pStyle w:val="null3"/>
            </w:pPr>
            <w:r>
              <w:rPr>
                <w:b/>
              </w:rPr>
              <w:t>1、请供应商务必认真核对账户信息，将磋商保证金款项汇入对应账户，并自行承担因款项汇错而产生的一切后果。</w:t>
            </w:r>
          </w:p>
          <w:p>
            <w:pPr>
              <w:pStyle w:val="null3"/>
            </w:pPr>
            <w:r>
              <w:rPr>
                <w:b/>
              </w:rPr>
              <w:t>2、请供应商在转账或电汇的凭证上务必按照以下格式注明，以便核对：“（项目编号：***、采购包：***）的磋商保证金”。</w:t>
            </w:r>
          </w:p>
        </w:tc>
      </w:tr>
    </w:tbl>
    <w:p>
      <w:pPr>
        <w:pStyle w:val="null3"/>
      </w:pPr>
    </w:p>
    <w:p>
      <w:pPr>
        <w:pStyle w:val="null3"/>
      </w:pPr>
      <w:r>
        <w:rPr>
          <w:b/>
        </w:rPr>
        <w:t xml:space="preserve"> </w:t>
      </w:r>
    </w:p>
    <w:p>
      <w:pPr>
        <w:pStyle w:val="null3"/>
        <w:jc w:val="center"/>
      </w:pPr>
      <w:r>
        <w:rPr>
          <w:b/>
          <w:sz w:val="36"/>
        </w:rPr>
        <w:t>第二章  竞争性磋商须知</w:t>
      </w:r>
    </w:p>
    <w:p>
      <w:pPr>
        <w:pStyle w:val="null3"/>
        <w:jc w:val="center"/>
      </w:pPr>
      <w:r>
        <w:rPr>
          <w:b/>
          <w:sz w:val="28"/>
        </w:rPr>
        <w:t>第1节  竞争性磋商须知前附表（表1、表2）</w:t>
      </w:r>
    </w:p>
    <w:p>
      <w:pPr>
        <w:pStyle w:val="null3"/>
        <w:jc w:val="center"/>
      </w:pPr>
      <w:r>
        <w:rPr>
          <w:b/>
          <w:sz w:val="24"/>
        </w:rPr>
        <w:t>一、竞争性磋商须知前附表1</w:t>
      </w:r>
    </w:p>
    <w:p>
      <w:pPr>
        <w:pStyle w:val="null3"/>
        <w:jc w:val="left"/>
      </w:pPr>
      <w:r>
        <w:rPr>
          <w:b/>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b/>
              </w:rPr>
              <w:t>项号</w:t>
            </w:r>
          </w:p>
        </w:tc>
        <w:tc>
          <w:tcPr>
            <w:tcW w:type="dxa" w:w="2769"/>
          </w:tcPr>
          <w:p>
            <w:pPr>
              <w:pStyle w:val="null3"/>
            </w:pPr>
            <w:r>
              <w:rPr>
                <w:b/>
              </w:rPr>
              <w:t>条款号</w:t>
            </w:r>
          </w:p>
        </w:tc>
        <w:tc>
          <w:tcPr>
            <w:tcW w:type="dxa" w:w="2769"/>
          </w:tcPr>
          <w:p>
            <w:pPr>
              <w:pStyle w:val="null3"/>
            </w:pPr>
            <w:r>
              <w:rPr>
                <w:b/>
              </w:rPr>
              <w:t>编列内容</w:t>
            </w:r>
          </w:p>
        </w:tc>
      </w:tr>
      <w:tr>
        <w:tc>
          <w:tcPr>
            <w:tcW w:type="dxa" w:w="2769"/>
          </w:tcPr>
          <w:p>
            <w:pPr>
              <w:pStyle w:val="null3"/>
            </w:pPr>
            <w:r>
              <w:rPr>
                <w:b/>
              </w:rPr>
              <w:t>1</w:t>
            </w:r>
          </w:p>
        </w:tc>
        <w:tc>
          <w:tcPr>
            <w:tcW w:type="dxa" w:w="2769"/>
          </w:tcPr>
          <w:p>
            <w:pPr>
              <w:pStyle w:val="null3"/>
            </w:pPr>
            <w:r>
              <w:rPr>
                <w:b/>
              </w:rPr>
              <w:t>3.2.1</w:t>
            </w:r>
          </w:p>
        </w:tc>
        <w:tc>
          <w:tcPr>
            <w:tcW w:type="dxa" w:w="2769"/>
          </w:tcPr>
          <w:p>
            <w:pPr>
              <w:pStyle w:val="null3"/>
            </w:pPr>
            <w:r>
              <w:rPr>
                <w:b/>
              </w:rPr>
              <w:t>供应商的资格要求：见磋商文件第一章“采购公告/采购邀请书”</w:t>
            </w:r>
          </w:p>
          <w:p>
            <w:pPr>
              <w:pStyle w:val="null3"/>
            </w:pPr>
            <w:r>
              <w:rPr>
                <w:b/>
              </w:rPr>
              <w:t>（1）资格证明文件资料要求：</w:t>
            </w:r>
          </w:p>
          <w:p>
            <w:pPr>
              <w:pStyle w:val="null3"/>
            </w:pPr>
          </w:p>
          <w:p>
            <w:pPr>
              <w:pStyle w:val="null3"/>
            </w:pPr>
          </w:p>
          <w:p>
            <w:pPr>
              <w:pStyle w:val="null3"/>
            </w:pPr>
          </w:p>
          <w:p>
            <w:pPr>
              <w:pStyle w:val="null3"/>
            </w:pPr>
            <w:r>
              <w:rPr>
                <w:b/>
              </w:rPr>
              <w:t>采购包1：</w:t>
            </w:r>
          </w:p>
          <w:tbl>
            <w:tblGrid>
              <w:gridCol w:w="255"/>
              <w:gridCol w:w="1021"/>
              <w:gridCol w:w="1276"/>
            </w:tblGrid>
            <w:tr>
              <w:tc>
                <w:tcPr>
                  <w:tcW w:type="dxa" w:w="255"/>
                </w:tcPr>
                <w:p>
                  <w:r>
                    <w:rPr>
                      <w:b/>
                    </w:rPr>
                    <w:t>序号</w:t>
                  </w:r>
                </w:p>
              </w:tc>
              <w:tc>
                <w:tcPr>
                  <w:tcW w:type="dxa" w:w="1021"/>
                </w:tcPr>
                <w:p>
                  <w:r>
                    <w:rPr>
                      <w:b/>
                    </w:rPr>
                    <w:t>资格审查要求概况</w:t>
                  </w:r>
                </w:p>
              </w:tc>
              <w:tc>
                <w:tcPr>
                  <w:tcW w:type="dxa" w:w="1276"/>
                </w:tcPr>
                <w:p>
                  <w:r>
                    <w:rPr>
                      <w:b/>
                    </w:rPr>
                    <w:t>评审点具体描述</w:t>
                  </w:r>
                </w:p>
              </w:tc>
            </w:tr>
            <w:tr>
              <w:tc>
                <w:tcPr>
                  <w:tcW w:type="dxa" w:w="255"/>
                </w:tcPr>
                <w:p>
                  <w:r>
                    <w:rPr>
                      <w:b/>
                    </w:rPr>
                    <w:t>1</w:t>
                  </w:r>
                </w:p>
              </w:tc>
              <w:tc>
                <w:tcPr>
                  <w:tcW w:type="dxa" w:w="1021"/>
                </w:tcPr>
                <w:p>
                  <w:r>
                    <w:rPr>
                      <w:b/>
                    </w:rPr>
                    <w:t>磋商响应声明</w:t>
                  </w:r>
                </w:p>
              </w:tc>
              <w:tc>
                <w:tcPr>
                  <w:tcW w:type="dxa" w:w="1276"/>
                </w:tcPr>
                <w:p>
                  <w:r>
                    <w:rPr>
                      <w:b/>
                    </w:rPr>
                    <w:t>详见声明函</w:t>
                  </w:r>
                </w:p>
              </w:tc>
            </w:tr>
            <w:tr>
              <w:tc>
                <w:tcPr>
                  <w:tcW w:type="dxa" w:w="255"/>
                </w:tcPr>
                <w:p>
                  <w:r>
                    <w:rPr>
                      <w:b/>
                    </w:rPr>
                    <w:t>2</w:t>
                  </w:r>
                </w:p>
              </w:tc>
              <w:tc>
                <w:tcPr>
                  <w:tcW w:type="dxa" w:w="1021"/>
                </w:tcPr>
                <w:p>
                  <w:r>
                    <w:rPr>
                      <w:b/>
                    </w:rPr>
                    <w:t>单位负责人授权书</w:t>
                  </w:r>
                </w:p>
              </w:tc>
              <w:tc>
                <w:tcPr>
                  <w:tcW w:type="dxa" w:w="1276"/>
                </w:tcPr>
                <w:p>
                  <w:r>
                    <w:rPr>
                      <w:b/>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r>
                    <w:rPr>
                      <w:b/>
                    </w:rPr>
                    <w:t>3</w:t>
                  </w:r>
                </w:p>
              </w:tc>
              <w:tc>
                <w:tcPr>
                  <w:tcW w:type="dxa" w:w="1021"/>
                </w:tcPr>
                <w:p>
                  <w:r>
                    <w:rPr>
                      <w:b/>
                    </w:rPr>
                    <w:t>营业执照等证明文件</w:t>
                  </w:r>
                </w:p>
              </w:tc>
              <w:tc>
                <w:tcPr>
                  <w:tcW w:type="dxa" w:w="1276"/>
                </w:tcPr>
                <w:p>
                  <w:r>
                    <w:rPr>
                      <w:b/>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r>
                    <w:rPr>
                      <w:b/>
                    </w:rPr>
                    <w:t>4</w:t>
                  </w:r>
                </w:p>
              </w:tc>
              <w:tc>
                <w:tcPr>
                  <w:tcW w:type="dxa" w:w="1021"/>
                </w:tcPr>
                <w:p>
                  <w:r>
                    <w:rPr>
                      <w:b/>
                    </w:rPr>
                    <w:t>提供财务状况报告（财务报告、或资信证明）</w:t>
                  </w:r>
                </w:p>
              </w:tc>
              <w:tc>
                <w:tcPr>
                  <w:tcW w:type="dxa" w:w="1276"/>
                </w:tcPr>
                <w:p>
                  <w:r>
                    <w:rPr>
                      <w:b/>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r>
                    <w:rPr>
                      <w:b/>
                    </w:rPr>
                    <w:t>5</w:t>
                  </w:r>
                </w:p>
              </w:tc>
              <w:tc>
                <w:tcPr>
                  <w:tcW w:type="dxa" w:w="1021"/>
                </w:tcPr>
                <w:p>
                  <w:r>
                    <w:rPr>
                      <w:b/>
                    </w:rPr>
                    <w:t>依法缴纳税收证明材料</w:t>
                  </w:r>
                </w:p>
              </w:tc>
              <w:tc>
                <w:tcPr>
                  <w:tcW w:type="dxa" w:w="1276"/>
                </w:tcPr>
                <w:p>
                  <w:r>
                    <w:rPr>
                      <w:b/>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r>
                    <w:rPr>
                      <w:b/>
                    </w:rPr>
                    <w:t>6</w:t>
                  </w:r>
                </w:p>
              </w:tc>
              <w:tc>
                <w:tcPr>
                  <w:tcW w:type="dxa" w:w="1021"/>
                </w:tcPr>
                <w:p>
                  <w:r>
                    <w:rPr>
                      <w:b/>
                    </w:rPr>
                    <w:t>依法缴纳社会保障资金证明材料</w:t>
                  </w:r>
                </w:p>
              </w:tc>
              <w:tc>
                <w:tcPr>
                  <w:tcW w:type="dxa" w:w="1276"/>
                </w:tcPr>
                <w:p>
                  <w:r>
                    <w:rPr>
                      <w:b/>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r>
                    <w:rPr>
                      <w:b/>
                    </w:rPr>
                    <w:t>7</w:t>
                  </w:r>
                </w:p>
              </w:tc>
              <w:tc>
                <w:tcPr>
                  <w:tcW w:type="dxa" w:w="1021"/>
                </w:tcPr>
                <w:p>
                  <w:r>
                    <w:rPr>
                      <w:b/>
                    </w:rPr>
                    <w:t>具备履行合同所必需设备和专业技术能力的声明函(若有)</w:t>
                  </w:r>
                </w:p>
              </w:tc>
              <w:tc>
                <w:tcPr>
                  <w:tcW w:type="dxa" w:w="1276"/>
                </w:tcPr>
                <w:p>
                  <w:r>
                    <w:rPr>
                      <w:b/>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r>
                    <w:rPr>
                      <w:b/>
                    </w:rPr>
                    <w:t>8</w:t>
                  </w:r>
                </w:p>
              </w:tc>
              <w:tc>
                <w:tcPr>
                  <w:tcW w:type="dxa" w:w="1021"/>
                </w:tcPr>
                <w:p>
                  <w:r>
                    <w:rPr>
                      <w:b/>
                    </w:rPr>
                    <w:t>参加采购活动前三年内在经营活动中没有重大违法记录的声明</w:t>
                  </w:r>
                </w:p>
              </w:tc>
              <w:tc>
                <w:tcPr>
                  <w:tcW w:type="dxa" w:w="1276"/>
                </w:tcPr>
                <w:p>
                  <w:r>
                    <w:rPr>
                      <w:b/>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r>
                    <w:rPr>
                      <w:b/>
                    </w:rPr>
                    <w:t>9</w:t>
                  </w:r>
                </w:p>
              </w:tc>
              <w:tc>
                <w:tcPr>
                  <w:tcW w:type="dxa" w:w="1021"/>
                </w:tcPr>
                <w:p>
                  <w:r>
                    <w:rPr>
                      <w:b/>
                    </w:rPr>
                    <w:t>中小企业声明函（以资格条件落实中小企业扶持政策时适用 ）</w:t>
                  </w:r>
                </w:p>
              </w:tc>
              <w:tc>
                <w:tcPr>
                  <w:tcW w:type="dxa" w:w="1276"/>
                </w:tcPr>
                <w:p>
                  <w:r>
                    <w:rPr>
                      <w:b/>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r>
                    <w:rPr>
                      <w:b/>
                    </w:rPr>
                    <w:t>10</w:t>
                  </w:r>
                </w:p>
              </w:tc>
              <w:tc>
                <w:tcPr>
                  <w:tcW w:type="dxa" w:w="1021"/>
                </w:tcPr>
                <w:p>
                  <w:r>
                    <w:rPr>
                      <w:b/>
                    </w:rPr>
                    <w:t>信用记录查询结果</w:t>
                  </w:r>
                </w:p>
              </w:tc>
              <w:tc>
                <w:tcPr>
                  <w:tcW w:type="dxa" w:w="1276"/>
                </w:tcPr>
                <w:p>
                  <w:r>
                    <w:rPr>
                      <w:b/>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r>
                    <w:rPr>
                      <w:b/>
                    </w:rPr>
                    <w:t>11</w:t>
                  </w:r>
                </w:p>
              </w:tc>
              <w:tc>
                <w:tcPr>
                  <w:tcW w:type="dxa" w:w="1021"/>
                </w:tcPr>
                <w:p>
                  <w:r>
                    <w:rPr>
                      <w:b/>
                    </w:rPr>
                    <w:t>联合体协议（若有）</w:t>
                  </w:r>
                </w:p>
              </w:tc>
              <w:tc>
                <w:tcPr>
                  <w:tcW w:type="dxa" w:w="1276"/>
                </w:tcPr>
                <w:p>
                  <w:r>
                    <w:rPr>
                      <w:b/>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pPr>
            <w:r>
              <w:rPr>
                <w:b/>
              </w:rPr>
              <w:t>（2）特定资格条件：</w:t>
            </w:r>
          </w:p>
          <w:p>
            <w:pPr>
              <w:pStyle w:val="null3"/>
            </w:pPr>
          </w:p>
          <w:p>
            <w:pPr>
              <w:pStyle w:val="null3"/>
            </w:pPr>
          </w:p>
          <w:p>
            <w:pPr>
              <w:pStyle w:val="null3"/>
            </w:pPr>
          </w:p>
          <w:p>
            <w:pPr>
              <w:pStyle w:val="null3"/>
            </w:pPr>
            <w:r>
              <w:rPr>
                <w:b/>
              </w:rPr>
              <w:t>采购包1：</w:t>
            </w:r>
          </w:p>
          <w:tbl>
            <w:tblGrid>
              <w:gridCol w:w="1135"/>
              <w:gridCol w:w="1418"/>
            </w:tblGrid>
            <w:tr>
              <w:tc>
                <w:tcPr>
                  <w:tcW w:type="dxa" w:w="1135"/>
                </w:tcPr>
                <w:p>
                  <w:r>
                    <w:rPr>
                      <w:b/>
                    </w:rPr>
                    <w:t>资格审查要求概况</w:t>
                  </w:r>
                </w:p>
              </w:tc>
              <w:tc>
                <w:tcPr>
                  <w:tcW w:type="dxa" w:w="1418"/>
                </w:tcPr>
                <w:p>
                  <w:r>
                    <w:rPr>
                      <w:b/>
                    </w:rPr>
                    <w:t>评审点具体描述</w:t>
                  </w:r>
                </w:p>
              </w:tc>
            </w:tr>
            <w:tr>
              <w:tc>
                <w:tcPr>
                  <w:tcW w:type="dxa" w:w="1135"/>
                </w:tcPr>
                <w:p>
                  <w:r>
                    <w:rPr>
                      <w:b/>
                    </w:rPr>
                    <w:t>项目负责人</w:t>
                  </w:r>
                </w:p>
              </w:tc>
              <w:tc>
                <w:tcPr>
                  <w:tcW w:type="dxa" w:w="1418"/>
                </w:tcPr>
                <w:p>
                  <w:r>
                    <w:rPr>
                      <w:b/>
                    </w:rPr>
                    <w:t>供应商拟担任本招标项目的项目负责人须具备有效的不低于二级建筑工程专业注册建造师执业资格，并具备有效的安全生产考核合格证书（B证）。拟派出项目负责人必须为供应商本企业在岗人员，以注册建造师证书上的注册单位为准。</w:t>
                  </w:r>
                </w:p>
              </w:tc>
            </w:tr>
            <w:tr>
              <w:tc>
                <w:tcPr>
                  <w:tcW w:type="dxa" w:w="1135"/>
                </w:tcPr>
                <w:p>
                  <w:r>
                    <w:rPr>
                      <w:b/>
                    </w:rPr>
                    <w:t>资质证书</w:t>
                  </w:r>
                </w:p>
              </w:tc>
              <w:tc>
                <w:tcPr>
                  <w:tcW w:type="dxa" w:w="1418"/>
                </w:tcPr>
                <w:p>
                  <w:r>
                    <w:rPr>
                      <w:b/>
                    </w:rPr>
                    <w:t>供应商须具备有效的建筑装修装饰工程专业承包二级及以上资质，并且具备《施工企业安全生产许可证》。</w:t>
                  </w:r>
                </w:p>
              </w:tc>
            </w:tr>
            <w:tr>
              <w:tc>
                <w:tcPr>
                  <w:tcW w:type="dxa" w:w="1135"/>
                </w:tcPr>
                <w:p>
                  <w:r>
                    <w:rPr>
                      <w:b/>
                    </w:rPr>
                    <w:t>落实政府采购政策的证明材料（专门面向中小企业采购）</w:t>
                  </w:r>
                </w:p>
              </w:tc>
              <w:tc>
                <w:tcPr>
                  <w:tcW w:type="dxa" w:w="1418"/>
                </w:tcPr>
                <w:p>
                  <w:r>
                    <w:rPr>
                      <w:b/>
                    </w:rPr>
                    <w:t>①本项目专门面向符合财政部、工信部文件（财库〔2020〕46号）规定的中、小、微企业。投标人须提供《中小企业声明函》。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②监狱企业视同小型、微型企业，投标人为监狱企业的，可不提供中小企业声明函，但须提供由省级以上监狱管理局、戒毒管理局（含新疆生产建设兵团）出具的属于监狱企业的证明文件。③残疾人福利性单位视同小型、微型企业，投标人为残疾人福利性单位的，可不提供中小企业声明函，但须提供的《残疾人福利性单位声明函》。注：本项目为工程类采购项目，采购标的对应的中小企业划分标准所属行业为建筑业。</w:t>
                  </w:r>
                </w:p>
              </w:tc>
            </w:tr>
            <w:tr>
              <w:tc>
                <w:tcPr>
                  <w:tcW w:type="dxa" w:w="1135"/>
                </w:tcPr>
                <w:p>
                  <w:r>
                    <w:rPr>
                      <w:b/>
                    </w:rPr>
                    <w:t>本采购包属于专门面向中小企业采购。</w:t>
                  </w:r>
                </w:p>
              </w:tc>
              <w:tc>
                <w:tcPr>
                  <w:tcW w:type="dxa" w:w="1418"/>
                </w:tcPr>
                <w:p>
                  <w:r>
                    <w:rPr>
                      <w:b/>
                    </w:rPr>
                    <w:t>本采购包为专门面向中小企业采购，投标人须提供中小企业声明函（详见投标文件格式）。监狱企业、残疾人福利性单位视同小型、微型企业。</w:t>
                  </w:r>
                </w:p>
              </w:tc>
            </w:tr>
          </w:tbl>
          <w:p>
            <w:pPr>
              <w:pStyle w:val="null3"/>
            </w:pPr>
            <w:r>
              <w:rPr>
                <w:b/>
              </w:rPr>
              <w:t>（3）磋商保证金</w:t>
            </w:r>
          </w:p>
          <w:p>
            <w:pPr>
              <w:pStyle w:val="null3"/>
            </w:pPr>
            <w:r>
              <w:rPr>
                <w:b/>
              </w:rPr>
              <w:t>※备注说明</w:t>
            </w:r>
          </w:p>
          <w:p>
            <w:pPr>
              <w:pStyle w:val="null3"/>
            </w:pPr>
            <w:r>
              <w:rPr>
                <w:b/>
              </w:rPr>
              <w:t>①供应商应根据自身实际情况提供上述资格要求的证明材料，格式可参考磋商文件第五章提供。</w:t>
            </w:r>
          </w:p>
          <w:p>
            <w:pPr>
              <w:pStyle w:val="null3"/>
            </w:pPr>
            <w:r>
              <w:rPr>
                <w:b/>
              </w:rPr>
              <w:t>②供应商提供的相应证明材料复印件均应符合：内容完整、清晰、整洁，并由供应商加盖其单位公章。</w:t>
            </w:r>
          </w:p>
        </w:tc>
      </w:tr>
      <w:tr>
        <w:tc>
          <w:tcPr>
            <w:tcW w:type="dxa" w:w="2769"/>
          </w:tcPr>
          <w:p>
            <w:pPr>
              <w:pStyle w:val="null3"/>
            </w:pPr>
            <w:r>
              <w:rPr>
                <w:b/>
              </w:rPr>
              <w:t>2</w:t>
            </w:r>
          </w:p>
        </w:tc>
        <w:tc>
          <w:tcPr>
            <w:tcW w:type="dxa" w:w="2769"/>
          </w:tcPr>
          <w:p>
            <w:pPr>
              <w:pStyle w:val="null3"/>
            </w:pPr>
            <w:r>
              <w:rPr>
                <w:b/>
              </w:rPr>
              <w:t>3.2.2</w:t>
            </w:r>
          </w:p>
        </w:tc>
        <w:tc>
          <w:tcPr>
            <w:tcW w:type="dxa" w:w="2769"/>
          </w:tcPr>
          <w:p>
            <w:pPr>
              <w:pStyle w:val="null3"/>
            </w:pPr>
            <w:r>
              <w:rPr>
                <w:b/>
              </w:rPr>
              <w:t>是否接受联合体形式的响应磋商：</w:t>
            </w:r>
          </w:p>
          <w:p>
            <w:pPr>
              <w:pStyle w:val="null3"/>
            </w:pPr>
          </w:p>
          <w:p>
            <w:pPr>
              <w:pStyle w:val="null3"/>
            </w:pPr>
            <w:r>
              <w:rPr>
                <w:b/>
              </w:rPr>
              <w:t>采购包1：不接受</w:t>
            </w:r>
          </w:p>
        </w:tc>
      </w:tr>
      <w:tr>
        <w:tc>
          <w:tcPr>
            <w:tcW w:type="dxa" w:w="2769"/>
          </w:tcPr>
          <w:p>
            <w:pPr>
              <w:pStyle w:val="null3"/>
            </w:pPr>
            <w:r>
              <w:rPr>
                <w:b/>
              </w:rPr>
              <w:t>3</w:t>
            </w:r>
          </w:p>
        </w:tc>
        <w:tc>
          <w:tcPr>
            <w:tcW w:type="dxa" w:w="2769"/>
          </w:tcPr>
          <w:p>
            <w:pPr>
              <w:pStyle w:val="null3"/>
            </w:pPr>
            <w:r>
              <w:rPr>
                <w:b/>
              </w:rPr>
              <w:t>6.3</w:t>
            </w:r>
          </w:p>
        </w:tc>
        <w:tc>
          <w:tcPr>
            <w:tcW w:type="dxa" w:w="2769"/>
          </w:tcPr>
          <w:p>
            <w:pPr>
              <w:pStyle w:val="null3"/>
            </w:pPr>
            <w:r>
              <w:rPr>
                <w:b/>
              </w:rPr>
              <w:t>是否组织现场考察或召开磋商前答疑会：</w:t>
            </w:r>
          </w:p>
          <w:p>
            <w:pPr>
              <w:pStyle w:val="null3"/>
            </w:pPr>
          </w:p>
          <w:p>
            <w:pPr>
              <w:pStyle w:val="null3"/>
            </w:pPr>
          </w:p>
          <w:p>
            <w:pPr>
              <w:pStyle w:val="null3"/>
            </w:pPr>
            <w:r>
              <w:rPr>
                <w:b/>
              </w:rPr>
              <w:t>采购包1：不组织</w:t>
            </w:r>
          </w:p>
        </w:tc>
      </w:tr>
      <w:tr>
        <w:tc>
          <w:tcPr>
            <w:tcW w:type="dxa" w:w="2769"/>
          </w:tcPr>
          <w:p>
            <w:pPr>
              <w:pStyle w:val="null3"/>
            </w:pPr>
            <w:r>
              <w:rPr>
                <w:b/>
              </w:rPr>
              <w:t>4</w:t>
            </w:r>
          </w:p>
        </w:tc>
        <w:tc>
          <w:tcPr>
            <w:tcW w:type="dxa" w:w="2769"/>
          </w:tcPr>
          <w:p>
            <w:pPr>
              <w:pStyle w:val="null3"/>
            </w:pPr>
            <w:r>
              <w:rPr>
                <w:b/>
              </w:rPr>
              <w:t>9.1</w:t>
            </w:r>
          </w:p>
        </w:tc>
        <w:tc>
          <w:tcPr>
            <w:tcW w:type="dxa" w:w="2769"/>
          </w:tcPr>
          <w:p>
            <w:pPr>
              <w:pStyle w:val="null3"/>
            </w:pPr>
            <w:r>
              <w:rPr>
                <w:b/>
              </w:rPr>
              <w:t>响应文件有效期：首次响应文件提交截止时间起</w:t>
            </w:r>
            <w:r>
              <w:rPr>
                <w:b/>
              </w:rPr>
              <w:t>90</w:t>
            </w:r>
            <w:r>
              <w:rPr>
                <w:b/>
              </w:rPr>
              <w:t>个日历日。</w:t>
            </w:r>
          </w:p>
        </w:tc>
      </w:tr>
      <w:tr>
        <w:tc>
          <w:tcPr>
            <w:tcW w:type="dxa" w:w="2769"/>
          </w:tcPr>
          <w:p>
            <w:pPr>
              <w:pStyle w:val="null3"/>
            </w:pPr>
            <w:r>
              <w:rPr>
                <w:b/>
              </w:rPr>
              <w:t>5</w:t>
            </w:r>
          </w:p>
        </w:tc>
        <w:tc>
          <w:tcPr>
            <w:tcW w:type="dxa" w:w="2769"/>
          </w:tcPr>
          <w:p>
            <w:pPr>
              <w:pStyle w:val="null3"/>
            </w:pPr>
            <w:r>
              <w:rPr>
                <w:b/>
              </w:rPr>
              <w:t>10.1</w:t>
            </w:r>
          </w:p>
        </w:tc>
        <w:tc>
          <w:tcPr>
            <w:tcW w:type="dxa" w:w="2769"/>
          </w:tcPr>
          <w:p>
            <w:pPr>
              <w:pStyle w:val="null3"/>
            </w:pPr>
            <w:r>
              <w:rPr>
                <w:b/>
              </w:rPr>
              <w:t>提交磋商保证金：</w:t>
            </w:r>
            <w:r>
              <w:rPr>
                <w:b/>
              </w:rPr>
              <w:t>本项目的磋商保证金详见《第一章 采购邀请书》《4.采购内容及要求》，提交方式为转账，须于提交响应文件截止时间前到达指定账户为准，是否到达以福建省政府采购网上公开信息系统记载为准；</w:t>
            </w:r>
          </w:p>
          <w:p>
            <w:pPr>
              <w:pStyle w:val="null3"/>
            </w:pPr>
            <w:r>
              <w:rPr>
                <w:b/>
              </w:rPr>
              <w:t>其他：</w:t>
            </w:r>
          </w:p>
          <w:p>
            <w:pPr>
              <w:pStyle w:val="null3"/>
            </w:pPr>
            <w:r>
              <w:rPr>
                <w:b/>
              </w:rPr>
              <w:t>无</w:t>
            </w:r>
          </w:p>
        </w:tc>
      </w:tr>
      <w:tr>
        <w:tc>
          <w:tcPr>
            <w:tcW w:type="dxa" w:w="2769"/>
          </w:tcPr>
          <w:p>
            <w:pPr>
              <w:pStyle w:val="null3"/>
            </w:pPr>
            <w:r>
              <w:rPr>
                <w:b/>
              </w:rPr>
              <w:t>6</w:t>
            </w:r>
          </w:p>
        </w:tc>
        <w:tc>
          <w:tcPr>
            <w:tcW w:type="dxa" w:w="2769"/>
          </w:tcPr>
          <w:p>
            <w:pPr>
              <w:pStyle w:val="null3"/>
            </w:pPr>
            <w:r>
              <w:rPr>
                <w:b/>
              </w:rPr>
              <w:t>10.3.1</w:t>
            </w:r>
          </w:p>
        </w:tc>
        <w:tc>
          <w:tcPr>
            <w:tcW w:type="dxa" w:w="2769"/>
          </w:tcPr>
          <w:p>
            <w:pPr>
              <w:pStyle w:val="null3"/>
            </w:pPr>
            <w:r>
              <w:rPr>
                <w:b/>
              </w:rPr>
              <w:t>磋商保证金退还的其它要求：</w:t>
            </w:r>
          </w:p>
          <w:p>
            <w:pPr>
              <w:pStyle w:val="null3"/>
            </w:pPr>
          </w:p>
          <w:p>
            <w:pPr>
              <w:pStyle w:val="null3"/>
            </w:pPr>
            <w:r>
              <w:rPr>
                <w:b/>
              </w:rPr>
              <w:t>无</w:t>
            </w:r>
          </w:p>
        </w:tc>
      </w:tr>
      <w:tr>
        <w:tc>
          <w:tcPr>
            <w:tcW w:type="dxa" w:w="2769"/>
          </w:tcPr>
          <w:p>
            <w:pPr>
              <w:pStyle w:val="null3"/>
            </w:pPr>
            <w:r>
              <w:rPr>
                <w:b/>
              </w:rPr>
              <w:t>7</w:t>
            </w:r>
          </w:p>
        </w:tc>
        <w:tc>
          <w:tcPr>
            <w:tcW w:type="dxa" w:w="2769"/>
          </w:tcPr>
          <w:p>
            <w:pPr>
              <w:pStyle w:val="null3"/>
            </w:pPr>
            <w:r>
              <w:rPr>
                <w:b/>
              </w:rPr>
              <w:t>11.1</w:t>
            </w:r>
          </w:p>
        </w:tc>
        <w:tc>
          <w:tcPr>
            <w:tcW w:type="dxa" w:w="2769"/>
          </w:tcPr>
          <w:p>
            <w:pPr>
              <w:pStyle w:val="null3"/>
            </w:pPr>
            <w:r>
              <w:rPr>
                <w:b/>
              </w:rPr>
              <w:t>响应文件的份数</w:t>
            </w:r>
          </w:p>
          <w:p>
            <w:pPr>
              <w:pStyle w:val="null3"/>
            </w:pPr>
            <w:r>
              <w:rPr>
                <w:b/>
              </w:rPr>
              <w:t>（1）纸质响应文件</w:t>
            </w:r>
          </w:p>
          <w:p>
            <w:pPr>
              <w:pStyle w:val="null3"/>
            </w:pPr>
            <w:r>
              <w:rPr>
                <w:b/>
              </w:rPr>
              <w:t>①响应文件正本</w:t>
            </w:r>
            <w:r>
              <w:rPr>
                <w:b/>
              </w:rPr>
              <w:t>1</w:t>
            </w:r>
            <w:r>
              <w:rPr>
                <w:b/>
              </w:rPr>
              <w:t>份、副本</w:t>
            </w:r>
            <w:r>
              <w:rPr>
                <w:b/>
              </w:rPr>
              <w:t>1</w:t>
            </w:r>
            <w:r>
              <w:rPr>
                <w:b/>
              </w:rPr>
              <w:t>份。</w:t>
            </w:r>
          </w:p>
          <w:p>
            <w:pPr>
              <w:pStyle w:val="null3"/>
            </w:pPr>
            <w:r>
              <w:rPr>
                <w:b/>
              </w:rPr>
              <w:t>②可读介质（光盘或U盘）</w:t>
            </w:r>
            <w:r>
              <w:rPr>
                <w:b/>
              </w:rPr>
              <w:t>1</w:t>
            </w:r>
            <w:r>
              <w:rPr>
                <w:b/>
              </w:rPr>
              <w:t>份：将上传至福建省政府采购网上公开信息系统的电子响应文件在可读介质中另存</w:t>
            </w:r>
            <w:r>
              <w:rPr>
                <w:b/>
              </w:rPr>
              <w:t>1</w:t>
            </w:r>
            <w:r>
              <w:rPr>
                <w:b/>
              </w:rPr>
              <w:t>份。</w:t>
            </w:r>
          </w:p>
          <w:p>
            <w:pPr>
              <w:pStyle w:val="null3"/>
            </w:pPr>
            <w:r>
              <w:rPr>
                <w:b/>
              </w:rPr>
              <w:t>（2）电子响应文件：详见表2《关于电子竞争性磋商活动的专门规定》</w:t>
            </w:r>
          </w:p>
        </w:tc>
      </w:tr>
      <w:tr>
        <w:tc>
          <w:tcPr>
            <w:tcW w:type="dxa" w:w="2769"/>
          </w:tcPr>
          <w:p>
            <w:pPr>
              <w:pStyle w:val="null3"/>
            </w:pPr>
            <w:r>
              <w:rPr>
                <w:b/>
              </w:rPr>
              <w:t>8</w:t>
            </w:r>
          </w:p>
        </w:tc>
        <w:tc>
          <w:tcPr>
            <w:tcW w:type="dxa" w:w="2769"/>
          </w:tcPr>
          <w:p>
            <w:pPr>
              <w:pStyle w:val="null3"/>
            </w:pPr>
            <w:r>
              <w:rPr>
                <w:b/>
              </w:rPr>
              <w:t>14.4</w:t>
            </w:r>
          </w:p>
        </w:tc>
        <w:tc>
          <w:tcPr>
            <w:tcW w:type="dxa" w:w="2769"/>
          </w:tcPr>
          <w:p>
            <w:pPr>
              <w:pStyle w:val="null3"/>
            </w:pPr>
            <w:r>
              <w:rPr>
                <w:b/>
              </w:rPr>
              <w:t>磋商过程中可能发生实质性变动的内容：</w:t>
            </w:r>
          </w:p>
          <w:p>
            <w:pPr>
              <w:pStyle w:val="null3"/>
            </w:pPr>
          </w:p>
          <w:p>
            <w:pPr>
              <w:pStyle w:val="null3"/>
            </w:pPr>
            <w:r>
              <w:rPr>
                <w:b/>
              </w:rPr>
              <w:t>无</w:t>
            </w:r>
          </w:p>
        </w:tc>
      </w:tr>
      <w:tr>
        <w:tc>
          <w:tcPr>
            <w:tcW w:type="dxa" w:w="2769"/>
          </w:tcPr>
          <w:p>
            <w:pPr>
              <w:pStyle w:val="null3"/>
            </w:pPr>
            <w:r>
              <w:rPr>
                <w:b/>
              </w:rPr>
              <w:t>9</w:t>
            </w:r>
          </w:p>
        </w:tc>
        <w:tc>
          <w:tcPr>
            <w:tcW w:type="dxa" w:w="2769"/>
          </w:tcPr>
          <w:p>
            <w:pPr>
              <w:pStyle w:val="null3"/>
            </w:pPr>
            <w:r>
              <w:rPr>
                <w:b/>
              </w:rPr>
              <w:t>14.9</w:t>
            </w:r>
          </w:p>
        </w:tc>
        <w:tc>
          <w:tcPr>
            <w:tcW w:type="dxa" w:w="2769"/>
          </w:tcPr>
          <w:p>
            <w:pPr>
              <w:pStyle w:val="null3"/>
            </w:pPr>
            <w:r>
              <w:rPr>
                <w:b/>
              </w:rPr>
              <w:t>评审的标准和方法：具体内容详见竞争性磋商须知前附表专项附件“评审的标准和方法”。</w:t>
            </w:r>
          </w:p>
        </w:tc>
      </w:tr>
      <w:tr>
        <w:tc>
          <w:tcPr>
            <w:tcW w:type="dxa" w:w="2769"/>
          </w:tcPr>
          <w:p>
            <w:pPr>
              <w:pStyle w:val="null3"/>
            </w:pPr>
            <w:r>
              <w:rPr>
                <w:b/>
              </w:rPr>
              <w:t>10</w:t>
            </w:r>
          </w:p>
        </w:tc>
        <w:tc>
          <w:tcPr>
            <w:tcW w:type="dxa" w:w="2769"/>
          </w:tcPr>
          <w:p/>
        </w:tc>
        <w:tc>
          <w:tcPr>
            <w:tcW w:type="dxa" w:w="2769"/>
          </w:tcPr>
          <w:p>
            <w:pPr>
              <w:pStyle w:val="null3"/>
            </w:pPr>
            <w:r>
              <w:rPr>
                <w:b/>
              </w:rPr>
              <w:t>根据采购项目的特点和需要，需要加以详细说明的其他磋商程序规定、要求等内容：</w:t>
            </w:r>
          </w:p>
          <w:p>
            <w:pPr>
              <w:pStyle w:val="null3"/>
            </w:pPr>
          </w:p>
          <w:p>
            <w:pPr>
              <w:pStyle w:val="null3"/>
            </w:pPr>
            <w:r>
              <w:rPr>
                <w:b/>
              </w:rPr>
              <w:t>无</w:t>
            </w:r>
          </w:p>
        </w:tc>
      </w:tr>
      <w:tr>
        <w:tc>
          <w:tcPr>
            <w:tcW w:type="dxa" w:w="2769"/>
          </w:tcPr>
          <w:p>
            <w:pPr>
              <w:pStyle w:val="null3"/>
            </w:pPr>
            <w:r>
              <w:rPr>
                <w:b/>
              </w:rPr>
              <w:t>11</w:t>
            </w:r>
          </w:p>
        </w:tc>
        <w:tc>
          <w:tcPr>
            <w:tcW w:type="dxa" w:w="2769"/>
          </w:tcPr>
          <w:p>
            <w:pPr>
              <w:pStyle w:val="null3"/>
            </w:pPr>
            <w:r>
              <w:rPr>
                <w:b/>
              </w:rPr>
              <w:t>22.2</w:t>
            </w:r>
          </w:p>
        </w:tc>
        <w:tc>
          <w:tcPr>
            <w:tcW w:type="dxa" w:w="2769"/>
          </w:tcPr>
          <w:p>
            <w:pPr>
              <w:pStyle w:val="null3"/>
            </w:pPr>
            <w:r>
              <w:rPr>
                <w:b/>
              </w:rPr>
              <w:t>信息公告指定媒体（以下简称：“指定媒体”）：</w:t>
            </w:r>
          </w:p>
          <w:p>
            <w:pPr>
              <w:pStyle w:val="null3"/>
            </w:pPr>
            <w:r>
              <w:rPr>
                <w:b/>
              </w:rPr>
              <w:t>(1)中国政府采购网，网址www.ccgp.gov.cn。</w:t>
            </w:r>
          </w:p>
          <w:p>
            <w:pPr>
              <w:pStyle w:val="null3"/>
            </w:pPr>
            <w:r>
              <w:rPr>
                <w:b/>
              </w:rPr>
              <w:t>(2)中国政府采购网福建分网（福建省政府采购网），网址zfcg.czt.fujian.gov.cn。</w:t>
            </w:r>
          </w:p>
          <w:p>
            <w:pPr>
              <w:pStyle w:val="null3"/>
            </w:pPr>
            <w:r>
              <w:rPr>
                <w:b/>
              </w:rPr>
              <w:t>※上述指定媒体的有关信息若不一致，应以中国政府采购网福建分网（福建省政府采购网）发布的为准。</w:t>
            </w:r>
          </w:p>
        </w:tc>
      </w:tr>
      <w:tr>
        <w:tc>
          <w:tcPr>
            <w:tcW w:type="dxa" w:w="2769"/>
          </w:tcPr>
          <w:p>
            <w:pPr>
              <w:pStyle w:val="null3"/>
            </w:pPr>
            <w:r>
              <w:rPr>
                <w:b/>
              </w:rPr>
              <w:t>12</w:t>
            </w:r>
          </w:p>
        </w:tc>
        <w:tc>
          <w:tcPr>
            <w:tcW w:type="dxa" w:w="2769"/>
          </w:tcPr>
          <w:p>
            <w:pPr>
              <w:pStyle w:val="null3"/>
            </w:pPr>
            <w:r>
              <w:rPr>
                <w:b/>
              </w:rPr>
              <w:t>23.1</w:t>
            </w:r>
          </w:p>
        </w:tc>
        <w:tc>
          <w:tcPr>
            <w:tcW w:type="dxa" w:w="2769"/>
          </w:tcPr>
          <w:p>
            <w:pPr>
              <w:pStyle w:val="null3"/>
            </w:pPr>
            <w:r>
              <w:rPr>
                <w:b/>
              </w:rPr>
              <w:t>本项目监督管理部门：</w:t>
            </w:r>
            <w:r>
              <w:rPr>
                <w:b/>
              </w:rPr>
              <w:t>福建省财政厅</w:t>
            </w:r>
          </w:p>
        </w:tc>
      </w:tr>
      <w:tr>
        <w:tc>
          <w:tcPr>
            <w:tcW w:type="dxa" w:w="2769"/>
          </w:tcPr>
          <w:p>
            <w:pPr>
              <w:pStyle w:val="null3"/>
            </w:pPr>
            <w:r>
              <w:rPr>
                <w:b/>
              </w:rPr>
              <w:t>13</w:t>
            </w:r>
          </w:p>
        </w:tc>
        <w:tc>
          <w:tcPr>
            <w:tcW w:type="dxa" w:w="2769"/>
          </w:tcPr>
          <w:p>
            <w:pPr>
              <w:pStyle w:val="null3"/>
            </w:pPr>
            <w:r>
              <w:rPr>
                <w:b/>
              </w:rPr>
              <w:t>24.1</w:t>
            </w:r>
          </w:p>
        </w:tc>
        <w:tc>
          <w:tcPr>
            <w:tcW w:type="dxa" w:w="2769"/>
          </w:tcPr>
          <w:p>
            <w:pPr>
              <w:pStyle w:val="null3"/>
            </w:pPr>
            <w:r>
              <w:rPr>
                <w:b/>
              </w:rPr>
              <w:t>履约保证金：</w:t>
            </w:r>
          </w:p>
          <w:p>
            <w:pPr>
              <w:pStyle w:val="null3"/>
            </w:pPr>
          </w:p>
          <w:p>
            <w:pPr>
              <w:pStyle w:val="null3"/>
            </w:pPr>
          </w:p>
          <w:p>
            <w:pPr>
              <w:pStyle w:val="null3"/>
            </w:pPr>
          </w:p>
          <w:p>
            <w:pPr>
              <w:pStyle w:val="null3"/>
            </w:pPr>
            <w:r>
              <w:rPr>
                <w:b/>
              </w:rPr>
              <w:t>采购包1：缴纳</w:t>
            </w:r>
          </w:p>
          <w:p>
            <w:pPr>
              <w:pStyle w:val="null3"/>
            </w:pPr>
            <w:r>
              <w:rPr>
                <w:b/>
              </w:rPr>
              <w:t>本采购包履约保证金为合同金额的5.0%</w:t>
            </w:r>
          </w:p>
          <w:p>
            <w:pPr>
              <w:pStyle w:val="null3"/>
            </w:pPr>
            <w:r>
              <w:rPr>
                <w:b/>
              </w:rPr>
              <w:t>说明：成交人在签订政府采购合同前三日内，以转账方式，向采购人缴纳合同总金额5%的履约保证金，该履约保证金取得工程竣工验收合格，工程质量保修期满且无质量、售后问题、违约及其他未了的事项后无息退还。</w:t>
            </w:r>
          </w:p>
        </w:tc>
      </w:tr>
      <w:tr>
        <w:tc>
          <w:tcPr>
            <w:tcW w:type="dxa" w:w="2769"/>
          </w:tcPr>
          <w:p>
            <w:pPr>
              <w:pStyle w:val="null3"/>
            </w:pPr>
            <w:r>
              <w:rPr>
                <w:b/>
              </w:rPr>
              <w:t>14</w:t>
            </w:r>
          </w:p>
        </w:tc>
        <w:tc>
          <w:tcPr>
            <w:tcW w:type="dxa" w:w="2769"/>
          </w:tcPr>
          <w:p>
            <w:pPr>
              <w:pStyle w:val="null3"/>
            </w:pPr>
            <w:r>
              <w:rPr>
                <w:b/>
              </w:rPr>
              <w:t>25</w:t>
            </w:r>
          </w:p>
        </w:tc>
        <w:tc>
          <w:tcPr>
            <w:tcW w:type="dxa" w:w="2769"/>
          </w:tcPr>
          <w:p>
            <w:pPr>
              <w:pStyle w:val="null3"/>
            </w:pPr>
            <w:r>
              <w:rPr>
                <w:b/>
              </w:rPr>
              <w:t>根据采购项目特点或政策需要补充的其他新增内容：</w:t>
            </w:r>
          </w:p>
          <w:p>
            <w:pPr>
              <w:pStyle w:val="null3"/>
            </w:pPr>
            <w:r>
              <w:rPr>
                <w:b/>
              </w:rPr>
              <w:t>(1)本项目代理服务费：</w:t>
            </w:r>
          </w:p>
          <w:p>
            <w:pPr>
              <w:pStyle w:val="null3"/>
            </w:pPr>
          </w:p>
          <w:p>
            <w:pPr>
              <w:pStyle w:val="null3"/>
            </w:pPr>
            <w:r>
              <w:rPr>
                <w:b/>
              </w:rPr>
              <w:t>本项目收取代理服务费</w:t>
            </w:r>
          </w:p>
          <w:p>
            <w:pPr>
              <w:pStyle w:val="null3"/>
            </w:pPr>
            <w:r>
              <w:rPr>
                <w:b/>
              </w:rPr>
              <w:t>代理服务费用收取对象：采购人</w:t>
            </w:r>
          </w:p>
          <w:p>
            <w:pPr>
              <w:pStyle w:val="null3"/>
            </w:pPr>
            <w:r>
              <w:rPr>
                <w:b/>
              </w:rPr>
              <w:t>代理服务费收费标准：①以成交通知书规定的成交总金额作为收费的计算基数。 ②代理服务费的标准： 成交金额（万元）收费费率标准：金额100万元以下，收费费率标准1％；③代理服务费缴交账号： 开户名：福建信发招标代理有限公司 开户行：福建海峡银行福州鼓楼支行， 账 号：100026211970010002。</w:t>
            </w:r>
          </w:p>
          <w:p>
            <w:pPr>
              <w:pStyle w:val="null3"/>
            </w:pPr>
            <w:r>
              <w:rPr>
                <w:b/>
              </w:rPr>
              <w:t>(2)其他：</w:t>
            </w:r>
          </w:p>
          <w:p>
            <w:pPr>
              <w:pStyle w:val="null3"/>
            </w:pPr>
            <w:r>
              <w:rPr>
                <w:b/>
              </w:rPr>
              <w:t>1)供应商必须对其响应文件中提供各种资料、说明的真实性负责。在评审过程中，如有发现供应商有为谋取成交而提供虚假资料欺骗采购人和磋商小组的行为，将取消其成交资格，其磋商保证金将不予退还。若在成交后和执行合同过程中发现其提供虚假资料的将取消其成交资格，给采购人造成损失的，还必须进行赔偿并负相关责任。评审过程中无论是否有对原件进行核实，供应商都必须对其提供各种资料、说明的真实性负责。 2） 供应商须保障采购人在使用该货物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3）信用记录查询及使用：3.1、信用记录查询渠道及截止时点：磋商小组将在提交响应文件截止时间截止后，通过“信用中国”网站(www.creditchina.gov.cn)、中国政府采购网(www.ccgp.gov.cn)查询供应商的信用记录。3.2信用信息查询记录和证据留存的具体方式：磋商小组将记录、打印各供应商的信用信息查询结果，与其他采购文件一并保存。3.3信用信息的使用规则：依据《财政部关于在政府采购活动中查询及使用信用记录有关问题的通知》财库〔2016〕125号规定，对被列入失信被执行人、重大税收违法案件当事人名单、政府采购严重违法失信行为记录名单的供应商，其在资格性检查中将不合格。4）接收质疑函的方式、联系部门、联系电话和通讯地址：4.1接收质疑函原件的方式：现场方式；4.2接收质疑函的联系部门：办公室；4.3接收质疑函的联系电话：0591-88002309；4.4接收质疑函的通讯地址：福州市鼓楼区铜盘路466-3号大自然文化创意园5号楼4层福建信发招标代理有限公司。5）关于“成立年限满1年及以上的供应商，提供经审计的上一年度的年度财务报告”补充说明：经审计的上一年度的年度财务报告是指经审计的2021年度或2022年度财务报告复印件。6）供应商针对竞争性磋商文件中资格证明文件“财务状况报告”若选择提供资信证明复印件的，无需提供其开户（基本存款账户）许可证复印件，若此项规定与竞争性磋商文件其他部分有矛盾的，以此项规定为准。7）因疫情影响享受缓缴或免缴社保、税款的企业，无法提供竞争性磋商文件的相关社保、税收缴纳证明材料的，须提供有关情况说明视同社保、税收缴纳证明材料提交完整。8）供应商出现 《福建省财政厅关于电子化政府采购项目中视为串标情形认定与处理的指导意见》（闽财购〔2018〕30号）文中规定的视为串标情形的，其响应无效。9）供应商最后报价不能高于首次报价，若高于首次报价应以其首次报价为准。10）经磋商小组评审，在提交的响应文件全部满足竞争性磋商文件实质性要求的供应商不少于两家的前提下，按各合格供应商的综合得分由高到低顺序推荐两名成交候选人。11）本项目不接受远程投标。</w:t>
            </w:r>
          </w:p>
          <w:p>
            <w:pPr>
              <w:pStyle w:val="null3"/>
            </w:pPr>
            <w:r>
              <w:rPr>
                <w:b/>
              </w:rPr>
              <w:t>※若有与电子竞争性磋商活动有关的规定及内容应在表2中填写，不在此处填写）。</w:t>
            </w:r>
          </w:p>
        </w:tc>
      </w:tr>
      <w:tr>
        <w:tc>
          <w:tcPr>
            <w:tcW w:type="dxa" w:w="2769"/>
          </w:tcPr>
          <w:p>
            <w:pPr>
              <w:pStyle w:val="null3"/>
            </w:pPr>
            <w:r>
              <w:rPr>
                <w:b/>
              </w:rPr>
              <w:t>15</w:t>
            </w:r>
          </w:p>
        </w:tc>
        <w:tc>
          <w:tcPr>
            <w:tcW w:type="dxa" w:w="2769"/>
          </w:tcPr>
          <w:p>
            <w:pPr>
              <w:pStyle w:val="null3"/>
            </w:pPr>
            <w:r>
              <w:rPr>
                <w:b/>
              </w:rPr>
              <w:t>18.1</w:t>
            </w:r>
          </w:p>
        </w:tc>
        <w:tc>
          <w:tcPr>
            <w:tcW w:type="dxa" w:w="2769"/>
          </w:tcPr>
          <w:p>
            <w:pPr>
              <w:pStyle w:val="null3"/>
            </w:pPr>
            <w:r>
              <w:rPr>
                <w:b/>
              </w:rPr>
              <w:t>合同签订时限：</w:t>
            </w:r>
            <w:r>
              <w:rPr>
                <w:b/>
              </w:rPr>
              <w:t>自成交通知书发出之日起30个日历日内。</w:t>
            </w:r>
          </w:p>
        </w:tc>
      </w:tr>
    </w:tbl>
    <w:p>
      <w:pPr>
        <w:pStyle w:val="null3"/>
        <w:jc w:val="left"/>
      </w:pPr>
      <w:r>
        <w:rPr>
          <w:b/>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pPr>
            <w:r>
              <w:rPr>
                <w:b/>
              </w:rPr>
              <w:t>关于电子竞争性磋商活动的专门规定</w:t>
            </w:r>
          </w:p>
        </w:tc>
      </w:tr>
      <w:tr>
        <w:tc>
          <w:tcPr>
            <w:tcW w:type="dxa" w:w="4153"/>
          </w:tcPr>
          <w:p>
            <w:pPr>
              <w:pStyle w:val="null3"/>
            </w:pPr>
            <w:r>
              <w:rPr>
                <w:b/>
              </w:rPr>
              <w:t>序号</w:t>
            </w:r>
          </w:p>
        </w:tc>
        <w:tc>
          <w:tcPr>
            <w:tcW w:type="dxa" w:w="4153"/>
          </w:tcPr>
          <w:p>
            <w:pPr>
              <w:pStyle w:val="null3"/>
            </w:pPr>
            <w:r>
              <w:rPr>
                <w:b/>
              </w:rPr>
              <w:t>编列内容</w:t>
            </w:r>
          </w:p>
        </w:tc>
      </w:tr>
      <w:tr>
        <w:tc>
          <w:tcPr>
            <w:tcW w:type="dxa" w:w="4153"/>
          </w:tcPr>
          <w:p>
            <w:pPr>
              <w:pStyle w:val="null3"/>
            </w:pPr>
            <w:r>
              <w:rPr>
                <w:b/>
              </w:rPr>
              <w:t>1</w:t>
            </w:r>
          </w:p>
        </w:tc>
        <w:tc>
          <w:tcPr>
            <w:tcW w:type="dxa" w:w="4153"/>
          </w:tcPr>
          <w:p>
            <w:pPr>
              <w:pStyle w:val="null3"/>
            </w:pPr>
            <w:r>
              <w:rPr>
                <w:b/>
              </w:rPr>
              <w:t>电子竞争性磋商活动的专门规定适用于本项目。</w:t>
            </w:r>
          </w:p>
          <w:p>
            <w:pPr>
              <w:pStyle w:val="null3"/>
            </w:pPr>
            <w:r>
              <w:rPr>
                <w:b/>
              </w:rPr>
              <w:t>（2）将磋商文件</w:t>
            </w:r>
          </w:p>
          <w:p>
            <w:pPr>
              <w:pStyle w:val="null3"/>
            </w:pPr>
            <w:r>
              <w:rPr>
                <w:b/>
              </w:rPr>
              <w:t>无</w:t>
            </w:r>
            <w:r>
              <w:rPr>
                <w:b/>
              </w:rPr>
              <w:t>的内容修正为下列内容：</w:t>
            </w:r>
          </w:p>
          <w:p>
            <w:pPr>
              <w:pStyle w:val="null3"/>
            </w:pPr>
            <w:r>
              <w:rPr>
                <w:b/>
              </w:rPr>
              <w:t>无</w:t>
            </w:r>
            <w:r>
              <w:rPr>
                <w:b/>
              </w:rPr>
              <w:t>后适用本项目的电子竞争性磋商活动。</w:t>
            </w:r>
          </w:p>
          <w:p>
            <w:pPr>
              <w:pStyle w:val="null3"/>
            </w:pPr>
            <w:r>
              <w:rPr>
                <w:b/>
              </w:rPr>
              <w:t>（3）将下列内容增列为磋商文件的组成部分（以下简称：“增列内容”）适用本项目的电子竞争性磋商活动，若增列内容与磋商文件其他章节内容不一致，应以增列内容为准：</w:t>
            </w:r>
          </w:p>
          <w:p>
            <w:pPr>
              <w:pStyle w:val="null3"/>
            </w:pPr>
            <w:r>
              <w:rPr>
                <w:b/>
              </w:rPr>
              <w:t>①电子竞争性磋商活动的具体操作流程以福建省政府采购网上公开信息系统设定的为准。</w:t>
            </w:r>
          </w:p>
          <w:p>
            <w:pPr>
              <w:pStyle w:val="null3"/>
            </w:pPr>
            <w:r>
              <w:rPr>
                <w:b/>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pPr>
            <w:r>
              <w:rPr>
                <w:b/>
              </w:rPr>
              <w:t>③若出现福建省政府采购网上公开信息系统设定的意外情形（如：系统故障等），经本项目监督管理部门同意使用纸质响应文件的，应以纸质响应文件为准。</w:t>
            </w:r>
          </w:p>
          <w:p>
            <w:pPr>
              <w:pStyle w:val="null3"/>
            </w:pPr>
            <w:r>
              <w:rPr>
                <w:b/>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pPr>
            <w:r>
              <w:rPr>
                <w:b/>
              </w:rPr>
              <w:t>⑤供应商应按照福建省政府采购网上公开信息系统要求的评审节点编制电子响应文件，否则磋商小组将按照不利于供应商的内容进行认定。</w:t>
            </w:r>
          </w:p>
          <w:p>
            <w:pPr>
              <w:pStyle w:val="null3"/>
            </w:pPr>
            <w:r>
              <w:rPr>
                <w:b/>
              </w:rPr>
              <w:t>⑥关于证明材料或资料：</w:t>
            </w:r>
          </w:p>
          <w:p>
            <w:pPr>
              <w:pStyle w:val="null3"/>
            </w:pPr>
            <w:r>
              <w:rPr>
                <w:b/>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pPr>
            <w:r>
              <w:rPr>
                <w:b/>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pPr>
            <w:r>
              <w:rPr>
                <w:b/>
              </w:rPr>
              <w:t>⑦关于“全称”、“供应商代表签字”及“加盖单位公章”：</w:t>
            </w:r>
          </w:p>
          <w:p>
            <w:pPr>
              <w:pStyle w:val="null3"/>
            </w:pPr>
            <w:r>
              <w:rPr>
                <w:b/>
              </w:rPr>
              <w:t>a.在电子响应文件中，涉及“全称”和“供应商代表签字”的内容可使用打字录入方式完成。</w:t>
            </w:r>
          </w:p>
          <w:p>
            <w:pPr>
              <w:pStyle w:val="null3"/>
            </w:pPr>
            <w:r>
              <w:rPr>
                <w:b/>
              </w:rPr>
              <w:t>b.在电子响应文件中，涉及“加盖单位公章”的内容应使用供应商的CA证书完成加盖电子印章，否则该响应文件无效，相应供应商的谈判将被否决。</w:t>
            </w:r>
          </w:p>
          <w:p>
            <w:pPr>
              <w:pStyle w:val="null3"/>
            </w:pPr>
            <w:r>
              <w:rPr>
                <w:b/>
              </w:rPr>
              <w:t>c.在电子响应文件中，若供应商按照本增列内容第⑦点第b项规定加盖其单位电子印章，则出现无全称、供应商代表未签字等情形，不视为该响应文件无效。</w:t>
            </w:r>
          </w:p>
          <w:p>
            <w:pPr>
              <w:pStyle w:val="null3"/>
            </w:pPr>
            <w:r>
              <w:rPr>
                <w:b/>
              </w:rPr>
              <w:t>⑧磋商文件接受联合体方式且供应商为联合体的，供应商应以“联合体牵头方”完成电子响应的有关操作（包括但不限于：竞争性磋商文件的获取、提交磋商保证金、编制电子响应文件等）。</w:t>
            </w:r>
          </w:p>
          <w:p>
            <w:pPr>
              <w:pStyle w:val="null3"/>
            </w:pPr>
            <w:r>
              <w:rPr>
                <w:b/>
              </w:rPr>
              <w:t>⑨参加磋商活动的供应商代表务必携带供应商的CA证书。供应商的CA证书应能正常、有效使用，否则产生不利后果由供应商承担责任。</w:t>
            </w:r>
          </w:p>
          <w:p>
            <w:pPr>
              <w:pStyle w:val="null3"/>
            </w:pPr>
            <w:r>
              <w:rPr>
                <w:b/>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pPr>
            <w:r>
              <w:rPr>
                <w:b/>
              </w:rPr>
              <w:t>⑾关于首次响应文件递交截止时间过后</w:t>
            </w:r>
          </w:p>
          <w:p>
            <w:pPr>
              <w:pStyle w:val="null3"/>
            </w:pPr>
            <w:r>
              <w:rPr>
                <w:b/>
              </w:rPr>
              <w:t>a.有下列情形之一的，供应商的响应无效，其保证金不予退还：</w:t>
            </w:r>
          </w:p>
          <w:p>
            <w:pPr>
              <w:pStyle w:val="null3"/>
            </w:pPr>
            <w:r>
              <w:rPr>
                <w:b/>
              </w:rPr>
              <w:t>a1不同供应商的电子响应文件具有相同内部识别码；</w:t>
            </w:r>
          </w:p>
          <w:p>
            <w:pPr>
              <w:pStyle w:val="null3"/>
            </w:pPr>
            <w:r>
              <w:rPr>
                <w:b/>
              </w:rPr>
              <w:t>a2不同供应商的磋商保证金从同一单位或个人的账户转出；</w:t>
            </w:r>
          </w:p>
          <w:p>
            <w:pPr>
              <w:pStyle w:val="null3"/>
            </w:pPr>
            <w:r>
              <w:rPr>
                <w:b/>
              </w:rPr>
              <w:t>a3供应商的磋商保证金同一合同项下有其他供应商提交的磋商保证金。</w:t>
            </w:r>
          </w:p>
          <w:p>
            <w:pPr>
              <w:pStyle w:val="null3"/>
            </w:pPr>
            <w:r>
              <w:rPr>
                <w:b/>
              </w:rPr>
              <w:t>(12)其他：</w:t>
            </w:r>
          </w:p>
          <w:p>
            <w:pPr>
              <w:pStyle w:val="null3"/>
            </w:pPr>
            <w:r>
              <w:rPr>
                <w:b/>
              </w:rPr>
              <w:t>无</w:t>
            </w:r>
          </w:p>
          <w:p>
            <w:pPr>
              <w:pStyle w:val="null3"/>
            </w:pPr>
            <w:r>
              <w:rPr>
                <w:b/>
              </w:rPr>
              <w:t>（与电子竞争性磋商活动有关的其他规定或补充内容可在此处填写）。</w:t>
            </w:r>
          </w:p>
        </w:tc>
      </w:tr>
    </w:tbl>
    <w:p>
      <w:pPr>
        <w:pStyle w:val="null3"/>
        <w:jc w:val="center"/>
      </w:pPr>
      <w:r>
        <w:rPr>
          <w:b/>
          <w:sz w:val="28"/>
        </w:rPr>
        <w:t>专项附件：             评审的标准和方法</w:t>
      </w:r>
    </w:p>
    <w:p>
      <w:pPr>
        <w:pStyle w:val="null3"/>
        <w:jc w:val="center"/>
      </w:pPr>
      <w:r>
        <w:rPr>
          <w:b/>
          <w:sz w:val="28"/>
        </w:rPr>
        <w:t>一、磋商小组</w:t>
      </w:r>
    </w:p>
    <w:p>
      <w:pPr>
        <w:pStyle w:val="null3"/>
        <w:ind w:firstLine="480"/>
        <w:jc w:val="left"/>
      </w:pPr>
      <w:r>
        <w:rPr>
          <w:b/>
        </w:rPr>
        <w:t>1.1采购人根据项目的特点依法组建磋商小组。</w:t>
      </w:r>
    </w:p>
    <w:p>
      <w:pPr>
        <w:pStyle w:val="null3"/>
        <w:ind w:firstLine="480"/>
        <w:jc w:val="left"/>
      </w:pPr>
      <w:r>
        <w:rPr>
          <w:b/>
        </w:rPr>
        <w:t>1.2磋商小组</w:t>
      </w:r>
    </w:p>
    <w:p>
      <w:pPr>
        <w:pStyle w:val="null3"/>
        <w:jc w:val="left"/>
      </w:pPr>
    </w:p>
    <w:p>
      <w:pPr>
        <w:pStyle w:val="null3"/>
      </w:pPr>
    </w:p>
    <w:p>
      <w:pPr>
        <w:pStyle w:val="null3"/>
      </w:pPr>
      <w:r>
        <w:rPr>
          <w:b/>
        </w:rPr>
        <w:t>由采购人代表和评审专家两部分共3人组成，</w:t>
      </w:r>
      <w:r>
        <w:rPr>
          <w:b/>
        </w:rPr>
        <w:t>其中由福建省政府采购评审专家库产生的评审专家2人，</w:t>
      </w:r>
      <w:r>
        <w:rPr>
          <w:b/>
        </w:rPr>
        <w:t>由采购人派出的采购人代表1人。</w:t>
      </w:r>
      <w:r>
        <w:rPr>
          <w:b/>
        </w:rPr>
        <w:t>技术复杂、专业性强的采购项目，评审专家中应当包含1名法律专家。</w:t>
      </w:r>
    </w:p>
    <w:p>
      <w:pPr>
        <w:pStyle w:val="null3"/>
        <w:ind w:firstLine="480"/>
        <w:jc w:val="left"/>
      </w:pPr>
      <w:r>
        <w:rPr>
          <w:b/>
        </w:rPr>
        <w:t>1.3磋商小组负责具体磋商和评审事务，并按照下列原则依法独立履行有关职责：</w:t>
      </w:r>
    </w:p>
    <w:p>
      <w:pPr>
        <w:pStyle w:val="null3"/>
        <w:ind w:firstLine="960"/>
        <w:jc w:val="left"/>
      </w:pPr>
      <w:r>
        <w:rPr>
          <w:b/>
        </w:rPr>
        <w:t>1.3.1评审应保护国家利益、社会公共利益和各方当事人合法权益，提高采购效益，保证项目质量。</w:t>
      </w:r>
    </w:p>
    <w:p>
      <w:pPr>
        <w:pStyle w:val="null3"/>
        <w:ind w:firstLine="960"/>
        <w:jc w:val="left"/>
      </w:pPr>
      <w:r>
        <w:rPr>
          <w:b/>
        </w:rPr>
        <w:t>1.3.2评审应遵循公平、公正、科学、严谨和择优原则。</w:t>
      </w:r>
    </w:p>
    <w:p>
      <w:pPr>
        <w:pStyle w:val="null3"/>
        <w:ind w:firstLine="960"/>
        <w:jc w:val="left"/>
      </w:pPr>
      <w:r>
        <w:rPr>
          <w:b/>
        </w:rPr>
        <w:t>1.3.3评审的依据是磋商文件和响应文件，磋商文件中没有规定的评审标准不得作为评审依据。</w:t>
      </w:r>
    </w:p>
    <w:p>
      <w:pPr>
        <w:pStyle w:val="null3"/>
        <w:ind w:firstLine="960"/>
        <w:jc w:val="left"/>
      </w:pPr>
      <w:r>
        <w:rPr>
          <w:b/>
        </w:rPr>
        <w:t>1.3.4磋商小组应按照磋商文件规定推荐成交候选供应商或根据采购人的授权确定成交人。</w:t>
      </w:r>
    </w:p>
    <w:p>
      <w:pPr>
        <w:pStyle w:val="null3"/>
        <w:ind w:firstLine="960"/>
        <w:jc w:val="left"/>
      </w:pPr>
      <w:r>
        <w:rPr>
          <w:b/>
        </w:rPr>
        <w:t>1.3.5评审应遵守下列评审纪律：</w:t>
      </w:r>
    </w:p>
    <w:p>
      <w:pPr>
        <w:pStyle w:val="null3"/>
        <w:ind w:firstLine="960"/>
        <w:jc w:val="left"/>
      </w:pPr>
      <w:r>
        <w:rPr>
          <w:b/>
        </w:rPr>
        <w:t>①评审情况不得私自外泄，有关信息由采购人或其委托的代理机构统一对外发布。</w:t>
      </w:r>
    </w:p>
    <w:p>
      <w:pPr>
        <w:pStyle w:val="null3"/>
        <w:ind w:firstLine="960"/>
        <w:jc w:val="left"/>
      </w:pPr>
      <w:r>
        <w:rPr>
          <w:b/>
        </w:rPr>
        <w:t>②对采购人或供应商提供的要求保密的资料，不得摘记翻印和外传。</w:t>
      </w:r>
    </w:p>
    <w:p>
      <w:pPr>
        <w:pStyle w:val="null3"/>
        <w:ind w:firstLine="960"/>
        <w:jc w:val="left"/>
      </w:pPr>
      <w:r>
        <w:rPr>
          <w:b/>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b/>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pPr>
      <w:r>
        <w:rPr>
          <w:b/>
          <w:sz w:val="28"/>
        </w:rPr>
        <w:t>二、磋商程序</w:t>
      </w:r>
    </w:p>
    <w:p>
      <w:pPr>
        <w:pStyle w:val="null3"/>
        <w:ind w:firstLine="480"/>
        <w:jc w:val="left"/>
      </w:pPr>
      <w:r>
        <w:rPr>
          <w:b/>
        </w:rPr>
        <w:t>2.1磋商程序按照磋商文件第二章第2节“竞争性磋商须知”第14 条“磋商程序以及评审标准和方法”的相关条款规定执行。</w:t>
      </w:r>
    </w:p>
    <w:p>
      <w:pPr>
        <w:pStyle w:val="null3"/>
        <w:ind w:firstLine="480"/>
        <w:jc w:val="left"/>
      </w:pPr>
      <w:r>
        <w:rPr>
          <w:b/>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p>
    <w:p>
      <w:pPr>
        <w:pStyle w:val="null3"/>
      </w:pPr>
      <w:r>
        <w:rPr>
          <w:b/>
        </w:rPr>
        <w:t>经磋商小组评审，在提交的响应文件全部满足竞争性磋商文件实质性要求的供应商不少于两家的前提下，按各合格供应商的综合得分由高到低顺序推荐两名成交候选人。</w:t>
      </w:r>
    </w:p>
    <w:p>
      <w:pPr>
        <w:pStyle w:val="null3"/>
        <w:ind w:firstLine="480"/>
        <w:jc w:val="left"/>
      </w:pPr>
      <w:r>
        <w:rPr>
          <w:b/>
        </w:rPr>
        <w:t>2.3只有资格审查和实质性响应审查均合格且按规定提交最后报价的合格供应商才能参加综合评分。</w:t>
      </w:r>
    </w:p>
    <w:p>
      <w:pPr>
        <w:pStyle w:val="null3"/>
        <w:jc w:val="center"/>
      </w:pPr>
      <w:r>
        <w:rPr>
          <w:b/>
          <w:sz w:val="28"/>
        </w:rPr>
        <w:t>三、综合评分的标准和方法</w:t>
      </w:r>
    </w:p>
    <w:p>
      <w:pPr>
        <w:pStyle w:val="null3"/>
        <w:ind w:firstLine="480"/>
        <w:jc w:val="left"/>
      </w:pPr>
      <w:r>
        <w:rPr>
          <w:b/>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b/>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b/>
        </w:rPr>
        <w:t>3.3.2具体评审标准和方法：</w:t>
      </w:r>
    </w:p>
    <w:p>
      <w:pPr>
        <w:pStyle w:val="null3"/>
        <w:ind w:firstLine="960"/>
        <w:jc w:val="left"/>
      </w:pPr>
      <w:r>
        <w:rPr/>
        <w:t>（1）</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b/>
        </w:rPr>
        <w:t>（2）每个供应商的评审总得分FA＝F1×A1＋F2×A2＋F3×A3＋F4×A4（若有），其中：F1指价格项评审因素得分、F2指技术项评审因素得分、F3指商务项评审因素得分，A1指价格项评审因素所占的权重、A2指技术项评审因素所占的权重、A3指商务项评审因素所占的权重，A1＋A2＋A3=1、F1×A1＋F2×A2＋F3×A3=100分（满分时），F4×A4为加分项（即优先类节能产品、环境标志产品在采购活动中可享有的加分优惠）。</w:t>
      </w:r>
    </w:p>
    <w:p>
      <w:pPr>
        <w:pStyle w:val="null3"/>
        <w:ind w:firstLine="960"/>
        <w:jc w:val="left"/>
      </w:pPr>
      <w:r>
        <w:rPr>
          <w:b/>
        </w:rPr>
        <w:t>（3）各项评审因素的设置如下：</w:t>
      </w:r>
    </w:p>
    <w:p>
      <w:pPr>
        <w:pStyle w:val="null3"/>
        <w:jc w:val="left"/>
      </w:pPr>
    </w:p>
    <w:p>
      <w:pPr>
        <w:pStyle w:val="null3"/>
      </w:pPr>
    </w:p>
    <w:p>
      <w:pPr>
        <w:pStyle w:val="null3"/>
      </w:pPr>
    </w:p>
    <w:p>
      <w:pPr>
        <w:pStyle w:val="null3"/>
      </w:pPr>
      <w:r>
        <w:rPr>
          <w:b/>
        </w:rPr>
        <w:t>采购包1：综合评分法</w:t>
      </w:r>
    </w:p>
    <w:p>
      <w:pPr>
        <w:pStyle w:val="null3"/>
      </w:pPr>
      <w:r>
        <w:rPr>
          <w:b/>
        </w:rPr>
        <w:t>各项评审因素的设置如下：</w:t>
      </w:r>
    </w:p>
    <w:p>
      <w:pPr>
        <w:pStyle w:val="null3"/>
      </w:pPr>
      <w:r>
        <w:rPr>
          <w:b/>
        </w:rPr>
        <w:t>报价部分评分PF 满分为10.00分</w:t>
      </w:r>
    </w:p>
    <w:p>
      <w:pPr>
        <w:pStyle w:val="null3"/>
      </w:pPr>
      <w:r>
        <w:rPr>
          <w:b/>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p>
      <w:pPr>
        <w:pStyle w:val="null3"/>
      </w:pPr>
      <w:r>
        <w:rPr>
          <w:b/>
        </w:rPr>
        <w:t>技术部分评分PT 满分为75.00分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r>
              <w:rPr>
                <w:b/>
              </w:rPr>
              <w:t>项目</w:t>
            </w:r>
          </w:p>
        </w:tc>
        <w:tc>
          <w:tcPr>
            <w:tcW w:type="dxa" w:w="831"/>
          </w:tcPr>
          <w:p>
            <w:r>
              <w:rPr>
                <w:b/>
              </w:rPr>
              <w:t>分值</w:t>
            </w:r>
          </w:p>
        </w:tc>
        <w:tc>
          <w:tcPr>
            <w:tcW w:type="dxa" w:w="4153"/>
          </w:tcPr>
          <w:p>
            <w:r>
              <w:rPr>
                <w:b/>
              </w:rPr>
              <w:t>描述</w:t>
            </w:r>
          </w:p>
        </w:tc>
      </w:tr>
      <w:tr>
        <w:tc>
          <w:tcPr>
            <w:tcW w:type="dxa" w:w="3322"/>
          </w:tcPr>
          <w:p>
            <w:r>
              <w:rPr>
                <w:b/>
              </w:rPr>
              <w:t>1、技术和服务要求响应情况</w:t>
            </w:r>
          </w:p>
        </w:tc>
        <w:tc>
          <w:tcPr>
            <w:tcW w:type="dxa" w:w="831"/>
          </w:tcPr>
          <w:p>
            <w:pPr>
              <w:jc w:val="right"/>
            </w:pPr>
            <w:r>
              <w:rPr>
                <w:b/>
              </w:rPr>
              <w:t>48.00</w:t>
            </w:r>
          </w:p>
        </w:tc>
        <w:tc>
          <w:tcPr>
            <w:tcW w:type="dxa" w:w="4153"/>
          </w:tcPr>
          <w:p>
            <w:r>
              <w:rPr>
                <w:b/>
              </w:rPr>
              <w:t>根据供应商对竞争性磋商文件《第三章 采购内容及要求》“二、技术要求”的各项技术要求响应承诺情况，由磋商小组进行评分：完全满足竞争性磋商文件技术要求的得48分；标记“★”符号（共5项)的技术参数要求，均为不允许负偏离的实质性要求，负偏离其响应无效；未标记“★”符号的技术参数要求（最低一级序号的指标项即为1项，共16项)；每负偏离一项扣3分，扣完为止，正偏离不加分。</w:t>
            </w:r>
          </w:p>
        </w:tc>
      </w:tr>
      <w:tr>
        <w:tc>
          <w:tcPr>
            <w:tcW w:type="dxa" w:w="3322"/>
          </w:tcPr>
          <w:p>
            <w:r>
              <w:rPr>
                <w:b/>
              </w:rPr>
              <w:t>2、施工部署方案</w:t>
            </w:r>
          </w:p>
        </w:tc>
        <w:tc>
          <w:tcPr>
            <w:tcW w:type="dxa" w:w="831"/>
          </w:tcPr>
          <w:p>
            <w:pPr>
              <w:jc w:val="right"/>
            </w:pPr>
            <w:r>
              <w:rPr>
                <w:b/>
              </w:rPr>
              <w:t>3.00</w:t>
            </w:r>
          </w:p>
        </w:tc>
        <w:tc>
          <w:tcPr>
            <w:tcW w:type="dxa" w:w="4153"/>
          </w:tcPr>
          <w:p>
            <w:r>
              <w:rPr>
                <w:b/>
              </w:rPr>
              <w:t>要求供应商明确本项目实施的质量和安全目标；明确项目管理的总体安排，包括实行项目经理责任制，项目经理部的设立和岗位设置及相应的规章制度等。根据投标人提供的施工部署方案情况，由磋商小组进行评分：方案详实、完整、合理可行的得3分；方案部分详实的得2分；方案阐述简短的得1分；未提供的本项不得分。</w:t>
            </w:r>
          </w:p>
        </w:tc>
      </w:tr>
      <w:tr>
        <w:tc>
          <w:tcPr>
            <w:tcW w:type="dxa" w:w="3322"/>
          </w:tcPr>
          <w:p>
            <w:r>
              <w:rPr>
                <w:b/>
              </w:rPr>
              <w:t>3、施工方案</w:t>
            </w:r>
          </w:p>
        </w:tc>
        <w:tc>
          <w:tcPr>
            <w:tcW w:type="dxa" w:w="831"/>
          </w:tcPr>
          <w:p>
            <w:pPr>
              <w:jc w:val="right"/>
            </w:pPr>
            <w:r>
              <w:rPr>
                <w:b/>
              </w:rPr>
              <w:t>3.00</w:t>
            </w:r>
          </w:p>
        </w:tc>
        <w:tc>
          <w:tcPr>
            <w:tcW w:type="dxa" w:w="4153"/>
          </w:tcPr>
          <w:p>
            <w:r>
              <w:rPr>
                <w:b/>
              </w:rPr>
              <w:t>要求供应商针对项目实际情况提交施工方案，包括施工流向和施工顺序,主要施工方法和施工机械选择等。根据供应商提供的施工方案情况，由磋商小组进行评分：方案详实、完整、合理可行的得3分；方案部分详实的得2分；方案阐述简短的得1分；未提供的本项不得分。</w:t>
            </w:r>
          </w:p>
        </w:tc>
      </w:tr>
      <w:tr>
        <w:tc>
          <w:tcPr>
            <w:tcW w:type="dxa" w:w="3322"/>
          </w:tcPr>
          <w:p>
            <w:r>
              <w:rPr>
                <w:b/>
              </w:rPr>
              <w:t>4、施工进度方案</w:t>
            </w:r>
          </w:p>
        </w:tc>
        <w:tc>
          <w:tcPr>
            <w:tcW w:type="dxa" w:w="831"/>
          </w:tcPr>
          <w:p>
            <w:pPr>
              <w:jc w:val="right"/>
            </w:pPr>
            <w:r>
              <w:rPr>
                <w:b/>
              </w:rPr>
              <w:t>3.00</w:t>
            </w:r>
          </w:p>
        </w:tc>
        <w:tc>
          <w:tcPr>
            <w:tcW w:type="dxa" w:w="4153"/>
          </w:tcPr>
          <w:p>
            <w:r>
              <w:rPr>
                <w:b/>
              </w:rPr>
              <w:t>要求供应商按照磋商文件规定的工期，编制施工进度计划，包括总进度计划。施工进度表可采用横道图（或关键线路网络图）表示，说明计划开工日期和各单体（分项）工程各阶段的完工日期。根据供应商编制的施工进度方案情况，由磋商小组进行评分：方案详实、完整、合理可行的得3分；方案部分详实的得2分；方案阐述简短的得1分；未提供的本项不得分。</w:t>
            </w:r>
          </w:p>
        </w:tc>
      </w:tr>
      <w:tr>
        <w:tc>
          <w:tcPr>
            <w:tcW w:type="dxa" w:w="3322"/>
          </w:tcPr>
          <w:p>
            <w:r>
              <w:rPr>
                <w:b/>
              </w:rPr>
              <w:t>5、资源供应计划方案</w:t>
            </w:r>
          </w:p>
        </w:tc>
        <w:tc>
          <w:tcPr>
            <w:tcW w:type="dxa" w:w="831"/>
          </w:tcPr>
          <w:p>
            <w:pPr>
              <w:jc w:val="right"/>
            </w:pPr>
            <w:r>
              <w:rPr>
                <w:b/>
              </w:rPr>
              <w:t>3.00</w:t>
            </w:r>
          </w:p>
        </w:tc>
        <w:tc>
          <w:tcPr>
            <w:tcW w:type="dxa" w:w="4153"/>
          </w:tcPr>
          <w:p>
            <w:r>
              <w:rPr>
                <w:b/>
              </w:rPr>
              <w:t>供应商按照本项目的实际情况，提出相应的资源供应计划，包括劳动力需求计划、机械设备需求计划、主要材料需求计划和周转材料需求计划等。根据供应商资源供应计划方案的情况，由磋商小组进行评分：方案详实、完整、合理可行的得3分；方案部分详实的得2分；方案阐述简短的得1分；未提供的本项不得分。</w:t>
            </w:r>
          </w:p>
        </w:tc>
      </w:tr>
      <w:tr>
        <w:tc>
          <w:tcPr>
            <w:tcW w:type="dxa" w:w="3322"/>
          </w:tcPr>
          <w:p>
            <w:r>
              <w:rPr>
                <w:b/>
              </w:rPr>
              <w:t>6、材料管理方案</w:t>
            </w:r>
          </w:p>
        </w:tc>
        <w:tc>
          <w:tcPr>
            <w:tcW w:type="dxa" w:w="831"/>
          </w:tcPr>
          <w:p>
            <w:pPr>
              <w:jc w:val="right"/>
            </w:pPr>
            <w:r>
              <w:rPr>
                <w:b/>
              </w:rPr>
              <w:t>3.00</w:t>
            </w:r>
          </w:p>
        </w:tc>
        <w:tc>
          <w:tcPr>
            <w:tcW w:type="dxa" w:w="4153"/>
          </w:tcPr>
          <w:p>
            <w:r>
              <w:rPr>
                <w:b/>
              </w:rPr>
              <w:t>根据供应商针对本项目所提供的材料管理方案（包含但不限于施工材料进场安排的合理性、施工材料的存放及垃圾的处理）情况，由磋商小组进行评分：方案详实、完整、合理可行的得3分；方案部分详实的得2分；方案阐述简短的得1分；未提供的本项不得分。</w:t>
            </w:r>
          </w:p>
        </w:tc>
      </w:tr>
      <w:tr>
        <w:tc>
          <w:tcPr>
            <w:tcW w:type="dxa" w:w="3322"/>
          </w:tcPr>
          <w:p>
            <w:r>
              <w:rPr>
                <w:b/>
              </w:rPr>
              <w:t>7、专业技术人员配备方案</w:t>
            </w:r>
          </w:p>
        </w:tc>
        <w:tc>
          <w:tcPr>
            <w:tcW w:type="dxa" w:w="831"/>
          </w:tcPr>
          <w:p>
            <w:pPr>
              <w:jc w:val="right"/>
            </w:pPr>
            <w:r>
              <w:rPr>
                <w:b/>
              </w:rPr>
              <w:t>3.00</w:t>
            </w:r>
          </w:p>
        </w:tc>
        <w:tc>
          <w:tcPr>
            <w:tcW w:type="dxa" w:w="4153"/>
          </w:tcPr>
          <w:p>
            <w:r>
              <w:rPr>
                <w:b/>
              </w:rPr>
              <w:t>根据供应商针对本项目提供的专业技术人员配备方案（包含但不限于：人员名单、组织架构、岗位设置）情况，由磋商小组进行评分：方案详实、完整、合理可行的得3分；方案部分详实的得2分；方案阐述简短的得1分；未提供的本项不得分。</w:t>
            </w:r>
          </w:p>
        </w:tc>
      </w:tr>
      <w:tr>
        <w:tc>
          <w:tcPr>
            <w:tcW w:type="dxa" w:w="3322"/>
          </w:tcPr>
          <w:p>
            <w:r>
              <w:rPr>
                <w:b/>
              </w:rPr>
              <w:t>8、文明及安全施工</w:t>
            </w:r>
          </w:p>
        </w:tc>
        <w:tc>
          <w:tcPr>
            <w:tcW w:type="dxa" w:w="831"/>
          </w:tcPr>
          <w:p>
            <w:pPr>
              <w:jc w:val="right"/>
            </w:pPr>
            <w:r>
              <w:rPr>
                <w:b/>
              </w:rPr>
              <w:t>3.00</w:t>
            </w:r>
          </w:p>
        </w:tc>
        <w:tc>
          <w:tcPr>
            <w:tcW w:type="dxa" w:w="4153"/>
          </w:tcPr>
          <w:p>
            <w:r>
              <w:rPr>
                <w:b/>
              </w:rPr>
              <w:t>根据供应商提供的文明及安全施工方案情况，由磋商小组进行评分：方案详实、完整、合理可行的得3分；方案部分详实的得2分；方案阐述简短的得1分；未提供的本项不得分。</w:t>
            </w:r>
          </w:p>
        </w:tc>
      </w:tr>
      <w:tr>
        <w:tc>
          <w:tcPr>
            <w:tcW w:type="dxa" w:w="3322"/>
          </w:tcPr>
          <w:p>
            <w:r>
              <w:rPr>
                <w:b/>
              </w:rPr>
              <w:t>9、项目资料的编制及管理方案</w:t>
            </w:r>
          </w:p>
        </w:tc>
        <w:tc>
          <w:tcPr>
            <w:tcW w:type="dxa" w:w="831"/>
          </w:tcPr>
          <w:p>
            <w:pPr>
              <w:jc w:val="right"/>
            </w:pPr>
            <w:r>
              <w:rPr>
                <w:b/>
              </w:rPr>
              <w:t>3.00</w:t>
            </w:r>
          </w:p>
        </w:tc>
        <w:tc>
          <w:tcPr>
            <w:tcW w:type="dxa" w:w="4153"/>
          </w:tcPr>
          <w:p>
            <w:r>
              <w:rPr>
                <w:b/>
              </w:rPr>
              <w:t>根据供应商针对本项目所提供的在项目实施过程中，项目资料整理、竣工验收、竣工图编制、工程竣工资料交付等方案的编制，由磋商小组进行评分：方案详实、完整、合理可行的得3分；方案部分详实的得2分；方案阐述简短的得1分；未提供的本项不得分。</w:t>
            </w:r>
          </w:p>
        </w:tc>
      </w:tr>
      <w:tr>
        <w:tc>
          <w:tcPr>
            <w:tcW w:type="dxa" w:w="3322"/>
          </w:tcPr>
          <w:p>
            <w:r>
              <w:rPr>
                <w:b/>
              </w:rPr>
              <w:t>10、工资及时发放的保障措施方案</w:t>
            </w:r>
          </w:p>
        </w:tc>
        <w:tc>
          <w:tcPr>
            <w:tcW w:type="dxa" w:w="831"/>
          </w:tcPr>
          <w:p>
            <w:pPr>
              <w:jc w:val="right"/>
            </w:pPr>
            <w:r>
              <w:rPr>
                <w:b/>
              </w:rPr>
              <w:t>3.00</w:t>
            </w:r>
          </w:p>
        </w:tc>
        <w:tc>
          <w:tcPr>
            <w:tcW w:type="dxa" w:w="4153"/>
          </w:tcPr>
          <w:p>
            <w:r>
              <w:rPr>
                <w:b/>
              </w:rPr>
              <w:t>根据供应商提供的在安全生产同时,如何确保员工工资及时发放的措施方案情况,由磋商小组进行评分：方案详实、完整、合理可行的得3分；方案部分详实的得2分；方案阐述简短的得1分；未提供的本项不得分。</w:t>
            </w:r>
          </w:p>
        </w:tc>
      </w:tr>
    </w:tbl>
    <w:p>
      <w:pPr>
        <w:pStyle w:val="null3"/>
      </w:pPr>
      <w:r>
        <w:rPr>
          <w:b/>
        </w:rPr>
        <w:t>商务部分评分PB 满分为15.00分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r>
              <w:rPr>
                <w:b/>
              </w:rPr>
              <w:t>项目</w:t>
            </w:r>
          </w:p>
        </w:tc>
        <w:tc>
          <w:tcPr>
            <w:tcW w:type="dxa" w:w="831"/>
          </w:tcPr>
          <w:p>
            <w:r>
              <w:rPr>
                <w:b/>
              </w:rPr>
              <w:t>分值</w:t>
            </w:r>
          </w:p>
        </w:tc>
        <w:tc>
          <w:tcPr>
            <w:tcW w:type="dxa" w:w="4153"/>
          </w:tcPr>
          <w:p>
            <w:r>
              <w:rPr>
                <w:b/>
              </w:rPr>
              <w:t>描述</w:t>
            </w:r>
          </w:p>
        </w:tc>
      </w:tr>
      <w:tr>
        <w:tc>
          <w:tcPr>
            <w:tcW w:type="dxa" w:w="3322"/>
          </w:tcPr>
          <w:p>
            <w:r>
              <w:rPr>
                <w:b/>
              </w:rPr>
              <w:t>1、综合实力</w:t>
            </w:r>
          </w:p>
        </w:tc>
        <w:tc>
          <w:tcPr>
            <w:tcW w:type="dxa" w:w="831"/>
          </w:tcPr>
          <w:p>
            <w:pPr>
              <w:jc w:val="right"/>
            </w:pPr>
            <w:r>
              <w:rPr>
                <w:b/>
              </w:rPr>
              <w:t>3.00</w:t>
            </w:r>
          </w:p>
        </w:tc>
        <w:tc>
          <w:tcPr>
            <w:tcW w:type="dxa" w:w="4153"/>
          </w:tcPr>
          <w:p>
            <w:r>
              <w:rPr>
                <w:b/>
              </w:rPr>
              <w:t>根据投标人所具备的在有效期内的ISO9001质量管理体系认证证书、ISO45001职业健康安全管理体系认证证书和ISO14001环境管理体系认证证书情况进行评分，每提供1分证书得1分，满分3分；</w:t>
            </w:r>
          </w:p>
        </w:tc>
      </w:tr>
      <w:tr>
        <w:tc>
          <w:tcPr>
            <w:tcW w:type="dxa" w:w="3322"/>
          </w:tcPr>
          <w:p>
            <w:r>
              <w:rPr>
                <w:b/>
              </w:rPr>
              <w:t>2、业绩</w:t>
            </w:r>
          </w:p>
        </w:tc>
        <w:tc>
          <w:tcPr>
            <w:tcW w:type="dxa" w:w="831"/>
          </w:tcPr>
          <w:p>
            <w:pPr>
              <w:jc w:val="right"/>
            </w:pPr>
            <w:r>
              <w:rPr>
                <w:b/>
              </w:rPr>
              <w:t>3.00</w:t>
            </w:r>
          </w:p>
        </w:tc>
        <w:tc>
          <w:tcPr>
            <w:tcW w:type="dxa" w:w="4153"/>
          </w:tcPr>
          <w:p>
            <w:r>
              <w:rPr>
                <w:b/>
              </w:rPr>
              <w:t>根据供应商提供的自2019年1月1日以来（日期以合同签订时间为准）自身完成的同类型项目业绩情况进行评分：每提供一份业绩得1分，满分3分。【供应商需提供该业绩项目的中标/成交公告（提供相关网站中标/成交公告的下载网页并注明网址）、中标/成交通知书复印件、采购合同文本复印件，以及能够证明该业绩项目已经采购人验收合格的相关证明文件复印件，所有材料缺一不可，否则不得分。】</w:t>
            </w:r>
          </w:p>
        </w:tc>
      </w:tr>
      <w:tr>
        <w:tc>
          <w:tcPr>
            <w:tcW w:type="dxa" w:w="3322"/>
          </w:tcPr>
          <w:p>
            <w:r>
              <w:rPr>
                <w:b/>
              </w:rPr>
              <w:t>3、项目负责人</w:t>
            </w:r>
          </w:p>
        </w:tc>
        <w:tc>
          <w:tcPr>
            <w:tcW w:type="dxa" w:w="831"/>
          </w:tcPr>
          <w:p>
            <w:pPr>
              <w:jc w:val="right"/>
            </w:pPr>
            <w:r>
              <w:rPr>
                <w:b/>
              </w:rPr>
              <w:t>3.00</w:t>
            </w:r>
          </w:p>
        </w:tc>
        <w:tc>
          <w:tcPr>
            <w:tcW w:type="dxa" w:w="4153"/>
          </w:tcPr>
          <w:p>
            <w:r>
              <w:rPr>
                <w:b/>
              </w:rPr>
              <w:t>3.1投标人拟为本项目配备的项目负责人在2019年1月1日以来承担过且已竣工验收合格的同类工程修缮项目的，每提供一项得1分，满分3分。【（提供相关网站中标公告的下载网页并注明网址）、中标通知书复印件、采购合同文本复印件、以及能够证明该业绩项目已经采购人验收合格的相关证明文件复印件，如未按以上要求完整提供证明材料不得分，无业绩或未提供任何业绩证明资料的本项得0分) 。】(注此项和“2、业绩”评分项不重复得分。)</w:t>
            </w:r>
          </w:p>
        </w:tc>
      </w:tr>
      <w:tr>
        <w:tc>
          <w:tcPr>
            <w:tcW w:type="dxa" w:w="3322"/>
          </w:tcPr>
          <w:p>
            <w:r>
              <w:rPr>
                <w:b/>
              </w:rPr>
              <w:t>3、项目负责人</w:t>
            </w:r>
          </w:p>
        </w:tc>
        <w:tc>
          <w:tcPr>
            <w:tcW w:type="dxa" w:w="831"/>
          </w:tcPr>
          <w:p>
            <w:pPr>
              <w:jc w:val="right"/>
            </w:pPr>
            <w:r>
              <w:rPr>
                <w:b/>
              </w:rPr>
              <w:t>1.00</w:t>
            </w:r>
          </w:p>
        </w:tc>
        <w:tc>
          <w:tcPr>
            <w:tcW w:type="dxa" w:w="4153"/>
          </w:tcPr>
          <w:p>
            <w:r>
              <w:rPr>
                <w:b/>
              </w:rPr>
              <w:t>3.2供应商针对本项目拟投入的项目负责人具有建筑工程相关专业高级职称的得1分，须提供证书复印件，未提供不得分。（注：专业以有关部门颁发的职称证书上标注的为准，若职称证书上无专业的，以毕业证书上的专业为准。）</w:t>
            </w:r>
          </w:p>
        </w:tc>
      </w:tr>
      <w:tr>
        <w:tc>
          <w:tcPr>
            <w:tcW w:type="dxa" w:w="3322"/>
          </w:tcPr>
          <w:p>
            <w:r>
              <w:rPr>
                <w:b/>
              </w:rPr>
              <w:t>4、项目技术负责人</w:t>
            </w:r>
          </w:p>
        </w:tc>
        <w:tc>
          <w:tcPr>
            <w:tcW w:type="dxa" w:w="831"/>
          </w:tcPr>
          <w:p>
            <w:pPr>
              <w:jc w:val="right"/>
            </w:pPr>
            <w:r>
              <w:rPr>
                <w:b/>
              </w:rPr>
              <w:t>1.00</w:t>
            </w:r>
          </w:p>
        </w:tc>
        <w:tc>
          <w:tcPr>
            <w:tcW w:type="dxa" w:w="4153"/>
          </w:tcPr>
          <w:p>
            <w:r>
              <w:rPr>
                <w:b/>
              </w:rPr>
              <w:t>供应商针对本项目拟投入的项目技术负责人具有建筑工程相关专业高级职称的得1分，中级职称的得0.5分，须提供证书复印件，未提供不得分。（注：专业以有关部门颁发的职称证书上标注的为准，若职称证书上无专业的，以毕业证书上的专业为准。）</w:t>
            </w:r>
          </w:p>
        </w:tc>
      </w:tr>
      <w:tr>
        <w:tc>
          <w:tcPr>
            <w:tcW w:type="dxa" w:w="3322"/>
          </w:tcPr>
          <w:p>
            <w:r>
              <w:rPr>
                <w:b/>
              </w:rPr>
              <w:t>4、售后服务承诺</w:t>
            </w:r>
          </w:p>
        </w:tc>
        <w:tc>
          <w:tcPr>
            <w:tcW w:type="dxa" w:w="831"/>
          </w:tcPr>
          <w:p>
            <w:pPr>
              <w:jc w:val="right"/>
            </w:pPr>
            <w:r>
              <w:rPr>
                <w:b/>
              </w:rPr>
              <w:t>2.00</w:t>
            </w:r>
          </w:p>
        </w:tc>
        <w:tc>
          <w:tcPr>
            <w:tcW w:type="dxa" w:w="4153"/>
          </w:tcPr>
          <w:p>
            <w:r>
              <w:rPr>
                <w:b/>
              </w:rPr>
              <w:t>根据供应商针对本项目提供的售后服务承诺方案（包含但不限于：售后服务内容、故障响应时间、响应方式）情况，由磋商小组进行评分：方案详实、完整、合理可行的得2分；方案部分详实的得1.5分；方案阐述简短的得1分；未提供的本项不得分。</w:t>
            </w:r>
          </w:p>
        </w:tc>
      </w:tr>
      <w:tr>
        <w:tc>
          <w:tcPr>
            <w:tcW w:type="dxa" w:w="3322"/>
          </w:tcPr>
          <w:p>
            <w:r>
              <w:rPr>
                <w:b/>
              </w:rPr>
              <w:t>5、工程质量保修期</w:t>
            </w:r>
          </w:p>
        </w:tc>
        <w:tc>
          <w:tcPr>
            <w:tcW w:type="dxa" w:w="831"/>
          </w:tcPr>
          <w:p>
            <w:pPr>
              <w:jc w:val="right"/>
            </w:pPr>
            <w:r>
              <w:rPr>
                <w:b/>
              </w:rPr>
              <w:t>2.00</w:t>
            </w:r>
          </w:p>
        </w:tc>
        <w:tc>
          <w:tcPr>
            <w:tcW w:type="dxa" w:w="4153"/>
          </w:tcPr>
          <w:p>
            <w:r>
              <w:rPr>
                <w:b/>
              </w:rPr>
              <w:t>供应商在满足竞争性磋商文件的基础上（2年），不增加费用的情况下，工程质量保修期每增加1年的得1分，满分2分。</w:t>
            </w:r>
          </w:p>
        </w:tc>
      </w:tr>
    </w:tbl>
    <w:p>
      <w:pPr>
        <w:pStyle w:val="null3"/>
      </w:pPr>
      <w:r>
        <w:rPr>
          <w:b/>
        </w:rPr>
        <w:t>根据政府采购政策可享有的加分优惠评分PE</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r>
              <w:rPr>
                <w:b/>
              </w:rPr>
              <w:t>项目</w:t>
            </w:r>
          </w:p>
        </w:tc>
        <w:tc>
          <w:tcPr>
            <w:tcW w:type="dxa" w:w="831"/>
          </w:tcPr>
          <w:p>
            <w:r>
              <w:rPr>
                <w:b/>
              </w:rPr>
              <w:t>分值</w:t>
            </w:r>
          </w:p>
        </w:tc>
        <w:tc>
          <w:tcPr>
            <w:tcW w:type="dxa" w:w="4153"/>
          </w:tcPr>
          <w:p>
            <w:r>
              <w:rPr>
                <w:b/>
              </w:rPr>
              <w:t>描述</w:t>
            </w:r>
          </w:p>
        </w:tc>
      </w:tr>
      <w:tr>
        <w:tc>
          <w:tcPr>
            <w:tcW w:type="dxa" w:w="3322"/>
          </w:tcPr>
          <w:p>
            <w:r>
              <w:rPr>
                <w:b/>
              </w:rPr>
              <w:t>节能、环境标志产品</w:t>
            </w:r>
          </w:p>
        </w:tc>
        <w:tc>
          <w:tcPr>
            <w:tcW w:type="dxa" w:w="831"/>
          </w:tcPr>
          <w:p>
            <w:pPr>
              <w:jc w:val="right"/>
            </w:pPr>
            <w:r>
              <w:rPr>
                <w:b/>
              </w:rPr>
              <w:t>6.80</w:t>
            </w:r>
          </w:p>
        </w:tc>
        <w:tc>
          <w:tcPr>
            <w:tcW w:type="dxa" w:w="4153"/>
          </w:tcPr>
          <w:p>
            <w:r>
              <w:rPr>
                <w:b/>
              </w:rPr>
              <w:t>1、根据财政部 发展改革委 生态环境部 市场监管总局印发《关于调整优化节能产品、环境标志产品政府采购执行机制的通知》(财库〔2019〕9号)的规定。依据国家确定的认证机构出具的、处于有效期之内的节能产品、环境标志产品认证证书，对获得证书的产品实施政府优先采购或强制采购。2、节能产品政府采购品目清单中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若节能产品政府采购品目清单有相应变更，以变更的为准），本次采购货物中如属政府强制采购节能产品的，供应商须提供国家确定的认证机构出具的、处于有效期之内的节能产品认证证书复印件，否则视为投标无效；3、节能、减排、环境标志产品评审优惠内容及幅度（属于国家强制节能的产品本项不再予以优惠）：同一采购包内的节能（非强制类产品）、减排、环境志产品报价总金额占本采购包报价总金额 20%（含20%）以下给予价格评标项标准总分值4%的加分，技术评标项标准总分值4%的加分；占本采购包报价总金额20%-50%（含50%）给予价格评标项标准总分值6%的加分，技术评标项标准总分值6%的加分；占本采购包报价总金额50%以上给予价格评标项标准总分值8%的加分，技术评标项标准总分值8%的加分。4、供应商在响应时必须对属于节能、环境标志产品单独在节能(非强制类产品)、环境标志产品统计表中填写，并提供产品的证明资料（国家确定的认证机构出具的、处于有效期之内的节能产品、环境标志产品认证证书复印件）附在报价部分(电子证明资料应上传在对应评分模块)且加盖供应商公章。未单独分项报价或未按规定提供产品的证明资料的不给予加分。若节能、环境标志产品仅是构成投标产品的部件、组件或零件的，则该投标产品不享受鼓励优惠政策。磋商小组审查此项响应性只根据响应文件本身的内容，而不寻求其他的外部证据。</w:t>
            </w:r>
          </w:p>
        </w:tc>
      </w:tr>
    </w:tbl>
    <w:p>
      <w:pPr>
        <w:pStyle w:val="null3"/>
      </w:pPr>
      <w:r>
        <w:rPr>
          <w:b/>
        </w:rPr>
        <w:t>（4）成交候选供应商排列规则顺序和并列相同时的处理约定如下：</w:t>
      </w:r>
    </w:p>
    <w:p>
      <w:pPr>
        <w:pStyle w:val="null3"/>
      </w:pPr>
      <w:r>
        <w:rPr>
          <w:b/>
        </w:rPr>
        <w:t>a.成交候选供应商按照综合评审总得分（FA）由高到低顺序排列推荐。</w:t>
      </w:r>
    </w:p>
    <w:p>
      <w:pPr>
        <w:pStyle w:val="null3"/>
      </w:pPr>
      <w:r>
        <w:rPr>
          <w:b/>
        </w:rPr>
        <w:t>b.综合评审总得分（FA）相同的，按照经评审最后磋商报价（即经政府采购优惠政策进行价格扣除后的最后报价）由低到高顺序推荐。</w:t>
      </w:r>
    </w:p>
    <w:p>
      <w:pPr>
        <w:pStyle w:val="null3"/>
      </w:pPr>
      <w:r>
        <w:rPr>
          <w:b/>
        </w:rPr>
        <w:t>c.综合评审总得分（FA）且经评审最后磋商报价（即经政府采购优惠政策进行价格扣除后的最后报价）仍然相同的，按照技术指标优劣顺序推荐。</w:t>
      </w:r>
    </w:p>
    <w:p>
      <w:pPr>
        <w:pStyle w:val="null3"/>
      </w:pPr>
      <w:r>
        <w:rPr>
          <w:b/>
        </w:rPr>
        <w:t>d.经前述顺序处理仍然并列相同的，则通过随机抽取方式确定优先顺序推荐。</w:t>
      </w:r>
    </w:p>
    <w:p>
      <w:pPr>
        <w:pStyle w:val="null3"/>
        <w:ind w:firstLine="480"/>
        <w:jc w:val="left"/>
      </w:pPr>
    </w:p>
    <w:p>
      <w:pPr>
        <w:pStyle w:val="null3"/>
      </w:pPr>
      <w:r>
        <w:rPr/>
        <w:t>无</w:t>
      </w:r>
    </w:p>
    <w:p>
      <w:pPr>
        <w:pStyle w:val="null3"/>
        <w:jc w:val="center"/>
      </w:pPr>
      <w:r>
        <w:rPr>
          <w:b/>
          <w:sz w:val="28"/>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pPr>
      <w:r>
        <w:rPr>
          <w:b/>
          <w:sz w:val="28"/>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p>
    <w:p>
      <w:pPr>
        <w:pStyle w:val="null3"/>
      </w:pPr>
      <w:r>
        <w:rPr/>
        <w:t>无</w:t>
      </w:r>
    </w:p>
    <w:p>
      <w:pPr>
        <w:pStyle w:val="null3"/>
        <w:jc w:val="center"/>
      </w:pPr>
      <w:r>
        <w:rPr>
          <w:b/>
          <w:sz w:val="28"/>
        </w:rPr>
        <w:t>第2节 竞争性磋商须知</w:t>
      </w:r>
    </w:p>
    <w:p>
      <w:pPr>
        <w:pStyle w:val="null3"/>
        <w:jc w:val="center"/>
      </w:pPr>
      <w:r>
        <w:rPr>
          <w:b/>
          <w:sz w:val="28"/>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pPr>
      <w:r>
        <w:rPr>
          <w:b/>
          <w:sz w:val="28"/>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pPr>
      <w:r>
        <w:rPr>
          <w:b/>
          <w:sz w:val="28"/>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在参加竞争性磋商之前按竞争性磋商须知前附表第5项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6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7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pPr>
      <w:r>
        <w:rPr>
          <w:b/>
          <w:sz w:val="28"/>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r>
              <w:rPr/>
              <w:t>序号</w:t>
            </w:r>
          </w:p>
        </w:tc>
        <w:tc>
          <w:tcPr>
            <w:tcW w:type="dxa" w:w="3115"/>
          </w:tcPr>
          <w:p>
            <w:r>
              <w:rPr/>
              <w:t>符合审查要求概况</w:t>
            </w:r>
          </w:p>
        </w:tc>
        <w:tc>
          <w:tcPr>
            <w:tcW w:type="dxa" w:w="4153"/>
          </w:tcPr>
          <w:p>
            <w:r>
              <w:rPr/>
              <w:t>评审点具体描述</w:t>
            </w:r>
          </w:p>
        </w:tc>
      </w:tr>
      <w:tr>
        <w:tc>
          <w:tcPr>
            <w:tcW w:type="dxa" w:w="1038"/>
          </w:tcPr>
          <w:p>
            <w:r>
              <w:rPr/>
              <w:t>1</w:t>
            </w:r>
          </w:p>
        </w:tc>
        <w:tc>
          <w:tcPr>
            <w:tcW w:type="dxa" w:w="3115"/>
          </w:tcPr>
          <w:p>
            <w:r>
              <w:rPr/>
              <w:t>情形1</w:t>
            </w:r>
          </w:p>
        </w:tc>
        <w:tc>
          <w:tcPr>
            <w:tcW w:type="dxa" w:w="4153"/>
          </w:tcPr>
          <w:p>
            <w:r>
              <w:rPr/>
              <w:t>响应文件中提供的资格证明文件不全的；</w:t>
            </w:r>
          </w:p>
        </w:tc>
      </w:tr>
      <w:tr>
        <w:tc>
          <w:tcPr>
            <w:tcW w:type="dxa" w:w="1038"/>
          </w:tcPr>
          <w:p>
            <w:r>
              <w:rPr/>
              <w:t>2</w:t>
            </w:r>
          </w:p>
        </w:tc>
        <w:tc>
          <w:tcPr>
            <w:tcW w:type="dxa" w:w="3115"/>
          </w:tcPr>
          <w:p>
            <w:r>
              <w:rPr/>
              <w:t>情形2</w:t>
            </w:r>
          </w:p>
        </w:tc>
        <w:tc>
          <w:tcPr>
            <w:tcW w:type="dxa" w:w="4153"/>
          </w:tcPr>
          <w:p>
            <w:r>
              <w:rPr/>
              <w:t>响应文件未按磋商文件规定由供应商代表签字，或未按磋商文件规定加盖供应商单位公章的；或供应商代表未获得有效授权的；</w:t>
            </w:r>
          </w:p>
        </w:tc>
      </w:tr>
      <w:tr>
        <w:tc>
          <w:tcPr>
            <w:tcW w:type="dxa" w:w="1038"/>
          </w:tcPr>
          <w:p>
            <w:r>
              <w:rPr/>
              <w:t>3</w:t>
            </w:r>
          </w:p>
        </w:tc>
        <w:tc>
          <w:tcPr>
            <w:tcW w:type="dxa" w:w="3115"/>
          </w:tcPr>
          <w:p>
            <w:r>
              <w:rPr/>
              <w:t>情形3</w:t>
            </w:r>
          </w:p>
        </w:tc>
        <w:tc>
          <w:tcPr>
            <w:tcW w:type="dxa" w:w="4153"/>
          </w:tcPr>
          <w:p>
            <w:r>
              <w:rPr/>
              <w:t>供应商未按磋商文件规定提交磋商保证金的；</w:t>
            </w:r>
          </w:p>
        </w:tc>
      </w:tr>
      <w:tr>
        <w:tc>
          <w:tcPr>
            <w:tcW w:type="dxa" w:w="1038"/>
          </w:tcPr>
          <w:p>
            <w:r>
              <w:rPr/>
              <w:t>4</w:t>
            </w:r>
          </w:p>
        </w:tc>
        <w:tc>
          <w:tcPr>
            <w:tcW w:type="dxa" w:w="3115"/>
          </w:tcPr>
          <w:p>
            <w:r>
              <w:rPr/>
              <w:t>情形4</w:t>
            </w:r>
          </w:p>
        </w:tc>
        <w:tc>
          <w:tcPr>
            <w:tcW w:type="dxa" w:w="4153"/>
          </w:tcPr>
          <w:p>
            <w:r>
              <w:rPr/>
              <w:t>响应文件有效期不满足磋商文件要求的；</w:t>
            </w:r>
          </w:p>
        </w:tc>
      </w:tr>
      <w:tr>
        <w:tc>
          <w:tcPr>
            <w:tcW w:type="dxa" w:w="1038"/>
          </w:tcPr>
          <w:p>
            <w:r>
              <w:rPr/>
              <w:t>5</w:t>
            </w:r>
          </w:p>
        </w:tc>
        <w:tc>
          <w:tcPr>
            <w:tcW w:type="dxa" w:w="3115"/>
          </w:tcPr>
          <w:p>
            <w:r>
              <w:rPr/>
              <w:t>情形5</w:t>
            </w:r>
          </w:p>
        </w:tc>
        <w:tc>
          <w:tcPr>
            <w:tcW w:type="dxa" w:w="4153"/>
          </w:tcPr>
          <w:p>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r>
              <w:rPr/>
              <w:t>6</w:t>
            </w:r>
          </w:p>
        </w:tc>
        <w:tc>
          <w:tcPr>
            <w:tcW w:type="dxa" w:w="3115"/>
          </w:tcPr>
          <w:p>
            <w:r>
              <w:rPr/>
              <w:t>情形6</w:t>
            </w:r>
          </w:p>
        </w:tc>
        <w:tc>
          <w:tcPr>
            <w:tcW w:type="dxa" w:w="4153"/>
          </w:tcPr>
          <w:p>
            <w:r>
              <w:rPr/>
              <w:t>响应文件中附有采购人无法接受的条件的；</w:t>
            </w:r>
          </w:p>
        </w:tc>
      </w:tr>
      <w:tr>
        <w:tc>
          <w:tcPr>
            <w:tcW w:type="dxa" w:w="1038"/>
          </w:tcPr>
          <w:p>
            <w:r>
              <w:rPr/>
              <w:t>7</w:t>
            </w:r>
          </w:p>
        </w:tc>
        <w:tc>
          <w:tcPr>
            <w:tcW w:type="dxa" w:w="3115"/>
          </w:tcPr>
          <w:p>
            <w:r>
              <w:rPr/>
              <w:t>情形7</w:t>
            </w:r>
          </w:p>
        </w:tc>
        <w:tc>
          <w:tcPr>
            <w:tcW w:type="dxa" w:w="4153"/>
          </w:tcPr>
          <w:p>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p>
    <w:p>
      <w:pPr>
        <w:pStyle w:val="null3"/>
      </w:pPr>
    </w:p>
    <w:p>
      <w:pPr>
        <w:pStyle w:val="null3"/>
      </w:pPr>
    </w:p>
    <w:p>
      <w:pPr>
        <w:pStyle w:val="null3"/>
      </w:pPr>
      <w:r>
        <w:rPr/>
        <w:t>采购包1：</w:t>
      </w:r>
    </w:p>
    <w:p>
      <w:pPr>
        <w:pStyle w:val="null3"/>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情形</w:t>
            </w:r>
          </w:p>
        </w:tc>
        <w:tc>
          <w:tcPr>
            <w:tcW w:type="dxa" w:w="4153"/>
          </w:tcPr>
          <w:p>
            <w:r>
              <w:rPr/>
              <w:t>明细</w:t>
            </w:r>
          </w:p>
        </w:tc>
      </w:tr>
      <w:tr>
        <w:tc>
          <w:tcPr>
            <w:tcW w:type="dxa" w:w="4153"/>
          </w:tcPr>
          <w:p>
            <w:r>
              <w:rPr/>
              <w:t>其他情形</w:t>
            </w:r>
          </w:p>
        </w:tc>
        <w:tc>
          <w:tcPr>
            <w:tcW w:type="dxa" w:w="4153"/>
          </w:tcPr>
          <w:p>
            <w:r>
              <w:rPr/>
              <w:t>供应商的技术部分实际得分少于竞争性磋商文件设定的技术部分总分50%的，视为技术部分未实质性响应磋商文件要求，按无效响应处理。</w:t>
            </w:r>
          </w:p>
        </w:tc>
      </w:tr>
      <w:tr>
        <w:tc>
          <w:tcPr>
            <w:tcW w:type="dxa" w:w="4153"/>
          </w:tcPr>
          <w:p>
            <w:r>
              <w:rPr/>
              <w:t>其他情形</w:t>
            </w:r>
          </w:p>
        </w:tc>
        <w:tc>
          <w:tcPr>
            <w:tcW w:type="dxa" w:w="4153"/>
          </w:tcPr>
          <w:p>
            <w:r>
              <w:rPr/>
              <w:t>技术部分“★”标示的内容存在负偏离的，按无效响应处理。</w:t>
            </w:r>
          </w:p>
        </w:tc>
      </w:tr>
      <w:tr>
        <w:tc>
          <w:tcPr>
            <w:tcW w:type="dxa" w:w="4153"/>
          </w:tcPr>
          <w:p>
            <w:r>
              <w:rPr/>
              <w:t>其他情形</w:t>
            </w:r>
          </w:p>
        </w:tc>
        <w:tc>
          <w:tcPr>
            <w:tcW w:type="dxa" w:w="4153"/>
          </w:tcPr>
          <w:p>
            <w:r>
              <w:rPr/>
              <w:t>违反竞争性磋商文件中载明“响应无效”条款的规定的，按无效响应处理。</w:t>
            </w:r>
          </w:p>
        </w:tc>
      </w:tr>
      <w:tr>
        <w:tc>
          <w:tcPr>
            <w:tcW w:type="dxa" w:w="4153"/>
          </w:tcPr>
          <w:p>
            <w:r>
              <w:rPr/>
              <w:t>其他情形</w:t>
            </w:r>
          </w:p>
        </w:tc>
        <w:tc>
          <w:tcPr>
            <w:tcW w:type="dxa" w:w="4153"/>
          </w:tcPr>
          <w:p>
            <w:r>
              <w:rPr/>
              <w:t>出现属于竞争性磋商文件规定磋商小组应否决其响应情形的，按无效响应处理。</w:t>
            </w:r>
          </w:p>
        </w:tc>
      </w:tr>
    </w:tbl>
    <w:p>
      <w:pPr>
        <w:pStyle w:val="null3"/>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情形</w:t>
            </w:r>
          </w:p>
        </w:tc>
        <w:tc>
          <w:tcPr>
            <w:tcW w:type="dxa" w:w="4153"/>
          </w:tcPr>
          <w:p>
            <w:r>
              <w:rPr/>
              <w:t>明细</w:t>
            </w:r>
          </w:p>
        </w:tc>
      </w:tr>
      <w:tr>
        <w:tc>
          <w:tcPr>
            <w:tcW w:type="dxa" w:w="4153"/>
          </w:tcPr>
          <w:p>
            <w:r>
              <w:rPr/>
              <w:t>其他情形</w:t>
            </w:r>
          </w:p>
        </w:tc>
        <w:tc>
          <w:tcPr>
            <w:tcW w:type="dxa" w:w="4153"/>
          </w:tcPr>
          <w:p>
            <w:r>
              <w:rPr/>
              <w:t>供应商未在竞争性磋商文件中完全响应竞争性磋商文件第三章采购内容及要求中第“三、商务条件”全部条款的，按无效响应处理。</w:t>
            </w:r>
          </w:p>
        </w:tc>
      </w:tr>
      <w:tr>
        <w:tc>
          <w:tcPr>
            <w:tcW w:type="dxa" w:w="4153"/>
          </w:tcPr>
          <w:p>
            <w:r>
              <w:rPr/>
              <w:t>其他情形</w:t>
            </w:r>
          </w:p>
        </w:tc>
        <w:tc>
          <w:tcPr>
            <w:tcW w:type="dxa" w:w="4153"/>
          </w:tcPr>
          <w:p>
            <w:r>
              <w:rPr/>
              <w:t>违反竞争性磋商文件中载明“响应无效”条款的规定的，按无效响应处理。</w:t>
            </w:r>
          </w:p>
        </w:tc>
      </w:tr>
      <w:tr>
        <w:tc>
          <w:tcPr>
            <w:tcW w:type="dxa" w:w="4153"/>
          </w:tcPr>
          <w:p>
            <w:r>
              <w:rPr/>
              <w:t>其他情形</w:t>
            </w:r>
          </w:p>
        </w:tc>
        <w:tc>
          <w:tcPr>
            <w:tcW w:type="dxa" w:w="4153"/>
          </w:tcPr>
          <w:p>
            <w:r>
              <w:rPr/>
              <w:t>出现属于竞争性磋商文件规定磋商小组应否决其响应情形的，按无效响应处理。</w:t>
            </w:r>
          </w:p>
        </w:tc>
      </w:tr>
    </w:tbl>
    <w:p>
      <w:pPr>
        <w:pStyle w:val="null3"/>
      </w:pPr>
      <w:r>
        <w:rPr/>
        <w:t>附加符合性：无</w:t>
      </w:r>
    </w:p>
    <w:p>
      <w:pPr>
        <w:pStyle w:val="null3"/>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8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9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center"/>
      </w:pPr>
      <w:r>
        <w:rPr>
          <w:b/>
          <w:sz w:val="28"/>
        </w:rPr>
        <w:t>五、合同授予</w:t>
      </w:r>
    </w:p>
    <w:p>
      <w:pPr>
        <w:pStyle w:val="null3"/>
      </w:pPr>
    </w:p>
    <w:p>
      <w:pPr>
        <w:pStyle w:val="null3"/>
      </w:pPr>
      <w:r>
        <w:rPr/>
        <w:t xml:space="preserve"> </w:t>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pPr>
      <w:r>
        <w:rPr>
          <w:b/>
          <w:sz w:val="28"/>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直接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20.2.1超过质疑时效提交的或者质疑人不是直接参与所质疑项目采购活动的供应商，书面告知质疑人其质疑不成立的原因和理由。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pPr>
      <w:r>
        <w:rPr>
          <w:b/>
          <w:sz w:val="28"/>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22.2信息公告指定媒体：详见竞争性磋商须知前附表第11项。</w:t>
      </w:r>
    </w:p>
    <w:p>
      <w:pPr>
        <w:pStyle w:val="null3"/>
        <w:jc w:val="left"/>
      </w:pPr>
      <w:r>
        <w:rPr/>
        <w:t>23.监督管理部门</w:t>
      </w:r>
    </w:p>
    <w:p>
      <w:pPr>
        <w:pStyle w:val="null3"/>
        <w:ind w:firstLine="480"/>
        <w:jc w:val="left"/>
      </w:pPr>
      <w:r>
        <w:rPr/>
        <w:t>23.1磋商采购活动的监督管理部门详见竞争性磋商须知前附表第12项。</w:t>
      </w:r>
    </w:p>
    <w:p>
      <w:pPr>
        <w:pStyle w:val="null3"/>
        <w:jc w:val="center"/>
      </w:pPr>
      <w:r>
        <w:rPr>
          <w:b/>
          <w:sz w:val="28"/>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（4）询价通知书列明不允许或未列明允许进口产品参加报价的，均视为拒绝进口产品参加报价。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列入国家质检总局、国家认监委《第一批信息安全产品强制性认证目录》（以下简称“信息安全产品目录”）内的信息安全产品，应获得强制性产品认证证书（即中国信息安全认证中心颁发的《中国国家信息安全产品认证证书》）和加施中国强制性认证标志。未列入信息安全产品目录的产品，不属于政府强制采购的信息安全产品范围。</w:t>
      </w:r>
    </w:p>
    <w:p>
      <w:pPr>
        <w:pStyle w:val="null3"/>
        <w:ind w:firstLine="480"/>
        <w:jc w:val="left"/>
      </w:pPr>
      <w:r>
        <w:rPr/>
        <w:t>24.4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（3）供应商应当按照询价通知书明确的采购标的对应行业的划分标准出具中小企业声明函。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24.5信用记录指由财政部确定的有关网站提供的相关主体信用信息。信用记录的查询及使用应符合财政部文件（财库[2016]125号）规定。</w:t>
      </w:r>
    </w:p>
    <w:p>
      <w:pPr>
        <w:pStyle w:val="null3"/>
        <w:jc w:val="center"/>
      </w:pPr>
      <w:r>
        <w:rPr>
          <w:b/>
          <w:sz w:val="28"/>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具体详见磋商须知前附表第13项规定。</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26.1根据采购项目特点或政策需要补充的其他新增内容详见竞争性磋商须知前附表第14项。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p>
    <w:p>
      <w:pPr>
        <w:pStyle w:val="null3"/>
      </w:pPr>
      <w:r>
        <w:rPr/>
        <w:t xml:space="preserve"> </w:t>
      </w:r>
    </w:p>
    <w:p>
      <w:pPr>
        <w:pStyle w:val="null3"/>
        <w:jc w:val="center"/>
      </w:pPr>
      <w:r>
        <w:rPr>
          <w:b/>
          <w:sz w:val="36"/>
        </w:rPr>
        <w:t>第三章  采购内容及要求</w:t>
      </w:r>
    </w:p>
    <w:p>
      <w:pPr>
        <w:pStyle w:val="null3"/>
        <w:jc w:val="left"/>
      </w:pPr>
      <w:r>
        <w:rPr>
          <w:b/>
          <w:sz w:val="28"/>
        </w:rPr>
        <w:t>一、（根据本项目实际情况，填写“采购标的”或“项目概况”）</w:t>
      </w:r>
    </w:p>
    <w:p>
      <w:pPr>
        <w:pStyle w:val="null3"/>
        <w:jc w:val="left"/>
      </w:pPr>
    </w:p>
    <w:p>
      <w:pPr>
        <w:pStyle w:val="null3"/>
      </w:pPr>
    </w:p>
    <w:p>
      <w:pPr>
        <w:pStyle w:val="null3"/>
        <w:ind w:firstLine="480"/>
        <w:jc w:val="left"/>
      </w:pPr>
      <w:r>
        <w:rPr>
          <w:rFonts w:ascii="宋体" w:hAnsi="宋体" w:cs="宋体" w:eastAsia="宋体"/>
          <w:color w:val="393939"/>
          <w:sz w:val="24"/>
        </w:rPr>
        <w:t>1.本项目为福建中医药大学附属康复医院1号楼五楼智慧病房改造项目。本项目施工过程中采购人有权视实际情况进行工程变更，若施工中发生工程变更（工程量增加或减少），成交人应按照采购人提供的工程变更文件，无条件配合进行变更施工。工程量增加部分或工程量减少部分，经采购人、成交人双方确认后另行结算。</w:t>
      </w:r>
    </w:p>
    <w:p>
      <w:pPr>
        <w:pStyle w:val="null3"/>
        <w:ind w:firstLine="480"/>
        <w:jc w:val="left"/>
      </w:pPr>
      <w:r>
        <w:rPr>
          <w:rFonts w:ascii="宋体" w:hAnsi="宋体" w:cs="宋体" w:eastAsia="宋体"/>
          <w:color w:val="393939"/>
          <w:sz w:val="24"/>
        </w:rPr>
        <w:t>2.供应 商可按合同包报价，对同一合同包内所有品目号内容报价时必须完整，评审与授标以合同包为单位。</w:t>
      </w:r>
    </w:p>
    <w:p>
      <w:pPr>
        <w:pStyle w:val="null3"/>
        <w:ind w:firstLine="480"/>
        <w:jc w:val="left"/>
      </w:pPr>
      <w:r>
        <w:rPr>
          <w:rFonts w:ascii="宋体" w:hAnsi="宋体" w:cs="宋体" w:eastAsia="宋体"/>
          <w:color w:val="393939"/>
          <w:sz w:val="24"/>
        </w:rPr>
        <w:t>3.响应报价中的计价方式及相关的取费标准应当依据工程量清单及福州市建设工程造价管理部门的有关文件、规定进行计算。供应 商报价应包含分项工程费、措施项目费、其他项目费、规费、货物的制造、包装、运输(送至采购人指 定地点)、实施过程中所需的一切人工、材料、物耗、工具、安装、装卸、保险和安装调试、验收、检验、税金、维护维修等以及合同明示和暗示的责任、义务和风险的全部费用。还要考虑到合同中可能出现的索赔和变更。</w:t>
      </w:r>
    </w:p>
    <w:p>
      <w:pPr>
        <w:pStyle w:val="null3"/>
        <w:ind w:firstLine="480"/>
        <w:jc w:val="left"/>
      </w:pPr>
      <w:r>
        <w:rPr>
          <w:rFonts w:ascii="宋体" w:hAnsi="宋体" w:cs="宋体" w:eastAsia="宋体"/>
          <w:color w:val="393939"/>
          <w:sz w:val="24"/>
        </w:rPr>
        <w:t>4.报价要求</w:t>
      </w:r>
    </w:p>
    <w:p>
      <w:pPr>
        <w:pStyle w:val="null3"/>
        <w:ind w:firstLine="480"/>
        <w:jc w:val="left"/>
      </w:pPr>
      <w:r>
        <w:rPr>
          <w:rFonts w:ascii="宋体" w:hAnsi="宋体" w:cs="宋体" w:eastAsia="宋体"/>
          <w:color w:val="393939"/>
          <w:sz w:val="24"/>
        </w:rPr>
        <w:t>4.1供应 商应在响应文件中提供已标价工程量清单，须对工程量清单里的内容进行逐项、完整的报价，不得漏项或缺项。暂列金（19000元）和暂估价不下浮。</w:t>
      </w:r>
    </w:p>
    <w:p>
      <w:pPr>
        <w:pStyle w:val="null3"/>
        <w:ind w:firstLine="480"/>
        <w:jc w:val="left"/>
      </w:pPr>
      <w:r>
        <w:rPr>
          <w:rFonts w:ascii="宋体" w:hAnsi="宋体" w:cs="宋体" w:eastAsia="宋体"/>
          <w:color w:val="393939"/>
          <w:sz w:val="24"/>
        </w:rPr>
        <w:t>4.2供应 商须在响应文件中对工程量清单作出逐项、完整的报价且不得修改工程量清单内容。未对工程量清单作出报价或修改工程量清单的均视为无效报价，请各供应 商特别注意。二次报价时若未提供工程量清单报价的，工程量清单报价按二次报价总价与第一次报价总价的比例统一下浮。供应 商须注意暂列金、暂估价不进行下浮。</w:t>
      </w:r>
    </w:p>
    <w:p>
      <w:pPr>
        <w:pStyle w:val="null3"/>
        <w:ind w:firstLine="480"/>
        <w:jc w:val="left"/>
      </w:pPr>
      <w:r>
        <w:rPr>
          <w:rFonts w:ascii="宋体" w:hAnsi="宋体" w:cs="宋体" w:eastAsia="宋体"/>
          <w:color w:val="393939"/>
          <w:sz w:val="24"/>
        </w:rPr>
        <w:t>5.具体的工程量清单、图纸等相关要求详见本项目《采购文件相关附件》，若附件中有相关要求与本招标内容及要求不一致的，以附件为准。本竞争性磋商文件作为合同的组成部分。</w:t>
      </w:r>
    </w:p>
    <w:p>
      <w:pPr>
        <w:pStyle w:val="null3"/>
        <w:jc w:val="left"/>
      </w:pPr>
      <w:r>
        <w:rPr>
          <w:b/>
          <w:sz w:val="28"/>
        </w:rPr>
        <w:t>二、技术要求</w:t>
      </w:r>
    </w:p>
    <w:p>
      <w:pPr>
        <w:pStyle w:val="null3"/>
        <w:jc w:val="left"/>
      </w:pPr>
    </w:p>
    <w:p>
      <w:pPr>
        <w:pStyle w:val="null3"/>
      </w:pPr>
    </w:p>
    <w:p>
      <w:pPr>
        <w:pStyle w:val="null3"/>
        <w:jc w:val="left"/>
      </w:pPr>
      <w:r>
        <w:rPr>
          <w:rFonts w:ascii="宋体" w:hAnsi="宋体" w:cs="宋体" w:eastAsia="宋体"/>
          <w:b/>
          <w:sz w:val="24"/>
        </w:rPr>
        <w:t>★（一）项目说明：详见招标控制价编制说明及工程量清单编制说明；</w:t>
      </w:r>
    </w:p>
    <w:p>
      <w:pPr>
        <w:pStyle w:val="null3"/>
        <w:jc w:val="left"/>
      </w:pPr>
      <w:r>
        <w:rPr>
          <w:rFonts w:ascii="宋体" w:hAnsi="宋体" w:cs="宋体" w:eastAsia="宋体"/>
          <w:b/>
          <w:sz w:val="24"/>
        </w:rPr>
        <w:t>★（二）技术指标：详见本项目（工程量清单）</w:t>
      </w:r>
    </w:p>
    <w:p>
      <w:pPr>
        <w:pStyle w:val="null3"/>
        <w:jc w:val="left"/>
      </w:pPr>
      <w:r>
        <w:rPr>
          <w:rFonts w:ascii="宋体" w:hAnsi="宋体" w:cs="宋体" w:eastAsia="宋体"/>
          <w:b/>
          <w:sz w:val="24"/>
        </w:rPr>
        <w:t>★（三）预算要求：详见本项目（招标控制价）</w:t>
      </w:r>
    </w:p>
    <w:p>
      <w:pPr>
        <w:pStyle w:val="null3"/>
        <w:ind w:firstLine="240"/>
        <w:jc w:val="left"/>
      </w:pPr>
      <w:r>
        <w:rPr>
          <w:rFonts w:ascii="宋体" w:hAnsi="宋体" w:cs="宋体" w:eastAsia="宋体"/>
          <w:b/>
          <w:sz w:val="24"/>
        </w:rPr>
        <w:t>（四）其他施工要求</w:t>
      </w:r>
    </w:p>
    <w:p>
      <w:pPr>
        <w:pStyle w:val="null3"/>
        <w:ind w:firstLine="480"/>
        <w:jc w:val="left"/>
      </w:pPr>
      <w:r>
        <w:rPr>
          <w:rFonts w:ascii="宋体" w:hAnsi="宋体" w:cs="宋体" w:eastAsia="宋体"/>
          <w:sz w:val="24"/>
        </w:rPr>
        <w:t>4.1供应 商应按约定的日期，将施工组织设 计和工程进度计划提交采购人，采购人在收到进度计划二天内予以确认或提出修改意见，逾期不确认也不提出书面意见的，视为同意。</w:t>
      </w:r>
      <w:r>
        <w:rPr>
          <w:rFonts w:ascii="宋体" w:hAnsi="宋体" w:cs="宋体" w:eastAsia="宋体"/>
          <w:b/>
          <w:sz w:val="24"/>
        </w:rPr>
        <w:t>（评标</w:t>
      </w:r>
      <w:r>
        <w:rPr>
          <w:rFonts w:ascii="宋体" w:hAnsi="宋体" w:cs="宋体" w:eastAsia="宋体"/>
          <w:b/>
          <w:sz w:val="24"/>
        </w:rPr>
        <w:t>1项）</w:t>
      </w:r>
    </w:p>
    <w:p>
      <w:pPr>
        <w:pStyle w:val="null3"/>
        <w:ind w:firstLine="480"/>
        <w:jc w:val="left"/>
      </w:pPr>
      <w:r>
        <w:rPr>
          <w:rFonts w:ascii="宋体" w:hAnsi="宋体" w:cs="宋体" w:eastAsia="宋体"/>
          <w:sz w:val="24"/>
        </w:rPr>
        <w:t>4.2供应 商必须按采购人确认的进度计划组织施工，接受采购人对进度的检查、监督。工程实际进度与经确认的进度计划不符时，成交人应按采购人的要求提出改进措施，经采购人确认后执行。因供应 商的原因导致实际进度与计划进度不符，供应 商无权就改进措施提出追加合同价款。</w:t>
      </w:r>
      <w:r>
        <w:rPr>
          <w:rFonts w:ascii="宋体" w:hAnsi="宋体" w:cs="宋体" w:eastAsia="宋体"/>
          <w:b/>
          <w:sz w:val="24"/>
        </w:rPr>
        <w:t>（评标</w:t>
      </w:r>
      <w:r>
        <w:rPr>
          <w:rFonts w:ascii="宋体" w:hAnsi="宋体" w:cs="宋体" w:eastAsia="宋体"/>
          <w:b/>
          <w:sz w:val="24"/>
        </w:rPr>
        <w:t>2项）</w:t>
      </w:r>
    </w:p>
    <w:p>
      <w:pPr>
        <w:pStyle w:val="null3"/>
        <w:ind w:firstLine="480"/>
        <w:jc w:val="left"/>
      </w:pPr>
      <w:r>
        <w:rPr>
          <w:rFonts w:ascii="宋体" w:hAnsi="宋体" w:cs="宋体" w:eastAsia="宋体"/>
          <w:sz w:val="24"/>
        </w:rPr>
        <w:t>4.3供应 商在施工过程中，如遇到需与外部相关的单位协调的问题时，应自行解决，采购人只负责协助，由此产生的费用由供应 商承担。</w:t>
      </w:r>
      <w:r>
        <w:rPr>
          <w:rFonts w:ascii="宋体" w:hAnsi="宋体" w:cs="宋体" w:eastAsia="宋体"/>
          <w:b/>
          <w:sz w:val="24"/>
        </w:rPr>
        <w:t>（评标</w:t>
      </w:r>
      <w:r>
        <w:rPr>
          <w:rFonts w:ascii="宋体" w:hAnsi="宋体" w:cs="宋体" w:eastAsia="宋体"/>
          <w:b/>
          <w:sz w:val="24"/>
        </w:rPr>
        <w:t>3项）</w:t>
      </w:r>
    </w:p>
    <w:p>
      <w:pPr>
        <w:pStyle w:val="null3"/>
        <w:ind w:firstLine="480"/>
        <w:jc w:val="left"/>
      </w:pPr>
      <w:r>
        <w:rPr>
          <w:rFonts w:ascii="宋体" w:hAnsi="宋体" w:cs="宋体" w:eastAsia="宋体"/>
          <w:sz w:val="24"/>
        </w:rPr>
        <w:t>4.4施工工序流程优先保障医院诊疗工作正常开展和病人便利、安全。施工组织计划周密，工人施工时间干扰医务正常工作时，应无条件服务于医务正常工作（施工时间：白天上午：8点-12点，下午：2点半-6点）。</w:t>
      </w:r>
      <w:r>
        <w:rPr>
          <w:rFonts w:ascii="宋体" w:hAnsi="宋体" w:cs="宋体" w:eastAsia="宋体"/>
          <w:b/>
          <w:sz w:val="24"/>
        </w:rPr>
        <w:t>（评标</w:t>
      </w:r>
      <w:r>
        <w:rPr>
          <w:rFonts w:ascii="宋体" w:hAnsi="宋体" w:cs="宋体" w:eastAsia="宋体"/>
          <w:b/>
          <w:sz w:val="24"/>
        </w:rPr>
        <w:t>4项）</w:t>
      </w:r>
    </w:p>
    <w:p>
      <w:pPr>
        <w:pStyle w:val="null3"/>
        <w:ind w:firstLine="480"/>
        <w:jc w:val="left"/>
      </w:pPr>
      <w:r>
        <w:rPr>
          <w:rFonts w:ascii="宋体" w:hAnsi="宋体" w:cs="宋体" w:eastAsia="宋体"/>
          <w:sz w:val="24"/>
        </w:rPr>
        <w:t>4.5因医院的特殊性，供应 商必须保证在不影响医院的正常医疗工作秩序下施工,项目施工人员在进场前和施工过程中需按照医院应对新冠肺炎疫情防控工作要求进行，每日做好登记(包括但不限于：对进入场地、工作人员进行体温检测、提供核酸检测报告、口罩佩戴检查，建立员工健康监测制度,规范做好公共区域和公用设备设施的清洁消毒。单一空间内人员数量较多的，必须佩戴口罩工作等）；如遇特殊情况或影响到医院正常医疗工作秩序，采购人有权要求供应 商停止施工。</w:t>
      </w:r>
      <w:r>
        <w:rPr>
          <w:rFonts w:ascii="宋体" w:hAnsi="宋体" w:cs="宋体" w:eastAsia="宋体"/>
          <w:b/>
          <w:sz w:val="24"/>
        </w:rPr>
        <w:t>（评标</w:t>
      </w:r>
      <w:r>
        <w:rPr>
          <w:rFonts w:ascii="宋体" w:hAnsi="宋体" w:cs="宋体" w:eastAsia="宋体"/>
          <w:b/>
          <w:sz w:val="24"/>
        </w:rPr>
        <w:t>5项）</w:t>
      </w:r>
    </w:p>
    <w:p>
      <w:pPr>
        <w:pStyle w:val="null3"/>
        <w:ind w:firstLine="480"/>
        <w:jc w:val="left"/>
      </w:pPr>
      <w:r>
        <w:rPr>
          <w:rFonts w:ascii="宋体" w:hAnsi="宋体" w:cs="宋体" w:eastAsia="宋体"/>
          <w:sz w:val="24"/>
        </w:rPr>
        <w:t>4.6供应 商应时刻关注和采取适当措施保障所有在场工作人员的安全，保证工程施工安全，现场施工应当保持有条不紊；负责已完工部分工程的保护工作；应做好防电、防火等的安全防护工作；应负责提供照明、警卫、护栅、警告标志等安全防护措施，承担施工现场和施工人员的治安、环境卫生、计生、外来人员暂住手续等管理工作和相关费用；若发生任何事故，均由供应 商全部负责。</w:t>
      </w:r>
      <w:r>
        <w:rPr>
          <w:rFonts w:ascii="宋体" w:hAnsi="宋体" w:cs="宋体" w:eastAsia="宋体"/>
          <w:b/>
          <w:sz w:val="24"/>
        </w:rPr>
        <w:t>（评标</w:t>
      </w:r>
      <w:r>
        <w:rPr>
          <w:rFonts w:ascii="宋体" w:hAnsi="宋体" w:cs="宋体" w:eastAsia="宋体"/>
          <w:b/>
          <w:sz w:val="24"/>
        </w:rPr>
        <w:t>6项）</w:t>
      </w:r>
    </w:p>
    <w:p>
      <w:pPr>
        <w:pStyle w:val="null3"/>
        <w:ind w:firstLine="480"/>
        <w:jc w:val="left"/>
      </w:pPr>
      <w:r>
        <w:rPr>
          <w:rFonts w:ascii="宋体" w:hAnsi="宋体" w:cs="宋体" w:eastAsia="宋体"/>
          <w:sz w:val="24"/>
        </w:rPr>
        <w:t>4.7供应 商应按国家和地方有关部门的规定，结合工程实际情况，制定安全施工管理规章制度，采用适当有效的防护措施，加强施工安全管理，对施工现场人员安全以及防台风、防火、防爆、防汛和防盗等采取严格的安全防护措施，承担安全施工责任和费用，并承担由于措施不力造成的事故责任和因此发生的费用。</w:t>
      </w:r>
      <w:r>
        <w:rPr>
          <w:rFonts w:ascii="宋体" w:hAnsi="宋体" w:cs="宋体" w:eastAsia="宋体"/>
          <w:b/>
          <w:sz w:val="24"/>
        </w:rPr>
        <w:t>（评标</w:t>
      </w:r>
      <w:r>
        <w:rPr>
          <w:rFonts w:ascii="宋体" w:hAnsi="宋体" w:cs="宋体" w:eastAsia="宋体"/>
          <w:b/>
          <w:sz w:val="24"/>
        </w:rPr>
        <w:t>7项）</w:t>
      </w:r>
    </w:p>
    <w:p>
      <w:pPr>
        <w:pStyle w:val="null3"/>
        <w:ind w:firstLine="480"/>
        <w:jc w:val="left"/>
      </w:pPr>
      <w:r>
        <w:rPr>
          <w:rFonts w:ascii="宋体" w:hAnsi="宋体" w:cs="宋体" w:eastAsia="宋体"/>
          <w:sz w:val="24"/>
        </w:rPr>
        <w:t>4.8由于工地施工时对工地周边建筑物、道路等造成破坏的由供应 商负责。</w:t>
      </w:r>
      <w:r>
        <w:rPr>
          <w:rFonts w:ascii="宋体" w:hAnsi="宋体" w:cs="宋体" w:eastAsia="宋体"/>
          <w:b/>
          <w:sz w:val="24"/>
        </w:rPr>
        <w:t>（评标</w:t>
      </w:r>
      <w:r>
        <w:rPr>
          <w:rFonts w:ascii="宋体" w:hAnsi="宋体" w:cs="宋体" w:eastAsia="宋体"/>
          <w:b/>
          <w:sz w:val="24"/>
        </w:rPr>
        <w:t>8项）</w:t>
      </w:r>
    </w:p>
    <w:p>
      <w:pPr>
        <w:pStyle w:val="null3"/>
        <w:ind w:firstLine="480"/>
        <w:jc w:val="left"/>
      </w:pPr>
      <w:r>
        <w:rPr>
          <w:rFonts w:ascii="宋体" w:hAnsi="宋体" w:cs="宋体" w:eastAsia="宋体"/>
          <w:sz w:val="24"/>
        </w:rPr>
        <w:t>4.9严禁乱搭盖、乱占道，堆放材料的工棚严禁当作工人宿舍。施工中使用的材料应严格堆放在正在施工场地内并设置围档，不得随意堆放占道。确因场地条件所限，无法留出交通通道的应设立明显指示和警示标志，应疏导行人和车辆安全通行。</w:t>
      </w:r>
      <w:r>
        <w:rPr>
          <w:rFonts w:ascii="宋体" w:hAnsi="宋体" w:cs="宋体" w:eastAsia="宋体"/>
          <w:b/>
          <w:sz w:val="24"/>
        </w:rPr>
        <w:t>（评标</w:t>
      </w:r>
      <w:r>
        <w:rPr>
          <w:rFonts w:ascii="宋体" w:hAnsi="宋体" w:cs="宋体" w:eastAsia="宋体"/>
          <w:b/>
          <w:sz w:val="24"/>
        </w:rPr>
        <w:t>9项）</w:t>
      </w:r>
    </w:p>
    <w:p>
      <w:pPr>
        <w:pStyle w:val="null3"/>
        <w:ind w:firstLine="480"/>
        <w:jc w:val="left"/>
      </w:pPr>
      <w:r>
        <w:rPr>
          <w:rFonts w:ascii="宋体" w:hAnsi="宋体" w:cs="宋体" w:eastAsia="宋体"/>
          <w:sz w:val="24"/>
        </w:rPr>
        <w:t>4.10施工中现场工人必须统一戴安全帽穿安全服，不得穿拖鞋，光脚、光膀子施工。施工管理人员必须统一着装、佩戴工作牌、戴好安全帽。</w:t>
      </w:r>
      <w:r>
        <w:rPr>
          <w:rFonts w:ascii="宋体" w:hAnsi="宋体" w:cs="宋体" w:eastAsia="宋体"/>
          <w:b/>
          <w:sz w:val="24"/>
        </w:rPr>
        <w:t>（评标</w:t>
      </w:r>
      <w:r>
        <w:rPr>
          <w:rFonts w:ascii="宋体" w:hAnsi="宋体" w:cs="宋体" w:eastAsia="宋体"/>
          <w:b/>
          <w:sz w:val="24"/>
        </w:rPr>
        <w:t>10项）</w:t>
      </w:r>
    </w:p>
    <w:p>
      <w:pPr>
        <w:pStyle w:val="null3"/>
        <w:ind w:firstLine="480"/>
        <w:jc w:val="left"/>
      </w:pPr>
      <w:r>
        <w:rPr>
          <w:rFonts w:ascii="宋体" w:hAnsi="宋体" w:cs="宋体" w:eastAsia="宋体"/>
          <w:sz w:val="24"/>
        </w:rPr>
        <w:t>4.11供应 商施工结束后应在规定的交付使用时间之前将废物移离现场，清理妥当，费用由供应 商负责。</w:t>
      </w:r>
      <w:r>
        <w:rPr>
          <w:rFonts w:ascii="宋体" w:hAnsi="宋体" w:cs="宋体" w:eastAsia="宋体"/>
          <w:b/>
          <w:sz w:val="24"/>
        </w:rPr>
        <w:t>（评标</w:t>
      </w:r>
      <w:r>
        <w:rPr>
          <w:rFonts w:ascii="宋体" w:hAnsi="宋体" w:cs="宋体" w:eastAsia="宋体"/>
          <w:b/>
          <w:sz w:val="24"/>
        </w:rPr>
        <w:t>11项）</w:t>
      </w:r>
    </w:p>
    <w:p>
      <w:pPr>
        <w:pStyle w:val="null3"/>
        <w:jc w:val="left"/>
      </w:pPr>
      <w:r>
        <w:rPr>
          <w:rFonts w:ascii="宋体" w:hAnsi="宋体" w:cs="宋体" w:eastAsia="宋体"/>
          <w:sz w:val="24"/>
        </w:rPr>
        <w:t>★</w:t>
      </w:r>
      <w:r>
        <w:rPr>
          <w:rFonts w:ascii="宋体" w:hAnsi="宋体" w:cs="宋体" w:eastAsia="宋体"/>
          <w:b/>
          <w:sz w:val="24"/>
        </w:rPr>
        <w:t>（五）验收标准和验收方法</w:t>
      </w:r>
    </w:p>
    <w:p>
      <w:pPr>
        <w:pStyle w:val="null3"/>
        <w:ind w:firstLine="480"/>
        <w:jc w:val="left"/>
      </w:pPr>
      <w:r>
        <w:rPr>
          <w:rFonts w:ascii="宋体" w:hAnsi="宋体" w:cs="宋体" w:eastAsia="宋体"/>
          <w:sz w:val="24"/>
        </w:rPr>
        <w:t>5.1供应 商必须按照工程量清单及施工图纸设 计及采购人要求和操作规程进行施工。</w:t>
      </w:r>
    </w:p>
    <w:p>
      <w:pPr>
        <w:pStyle w:val="null3"/>
        <w:ind w:firstLine="480"/>
        <w:jc w:val="left"/>
      </w:pPr>
      <w:r>
        <w:rPr>
          <w:rFonts w:ascii="宋体" w:hAnsi="宋体" w:cs="宋体" w:eastAsia="宋体"/>
          <w:sz w:val="24"/>
        </w:rPr>
        <w:t>5.2双方按国家颁布的《建筑工程施工及验收规范》和《建筑工程质量检验评定标准》进行验收，并及时按有关规定办理交工验收手续，不合格工程不准交工。质量等级由采购人按验收规范认定。</w:t>
      </w:r>
    </w:p>
    <w:p>
      <w:pPr>
        <w:pStyle w:val="null3"/>
        <w:ind w:firstLine="240"/>
        <w:jc w:val="left"/>
      </w:pPr>
      <w:r>
        <w:rPr>
          <w:rFonts w:ascii="宋体" w:hAnsi="宋体" w:cs="宋体" w:eastAsia="宋体"/>
          <w:b/>
          <w:sz w:val="24"/>
        </w:rPr>
        <w:t>（六）技术资料要求</w:t>
      </w:r>
    </w:p>
    <w:p>
      <w:pPr>
        <w:pStyle w:val="null3"/>
        <w:ind w:firstLine="480"/>
        <w:jc w:val="left"/>
      </w:pPr>
      <w:r>
        <w:rPr>
          <w:rFonts w:ascii="宋体" w:hAnsi="宋体" w:cs="宋体" w:eastAsia="宋体"/>
          <w:sz w:val="24"/>
        </w:rPr>
        <w:t>6.1供应 商具备竣工验收条件后，应在一个月内向采购人递交完整的竣工资料贰份。</w:t>
      </w:r>
      <w:r>
        <w:rPr>
          <w:rFonts w:ascii="宋体" w:hAnsi="宋体" w:cs="宋体" w:eastAsia="宋体"/>
          <w:b/>
          <w:sz w:val="24"/>
        </w:rPr>
        <w:t>（评标</w:t>
      </w:r>
      <w:r>
        <w:rPr>
          <w:rFonts w:ascii="宋体" w:hAnsi="宋体" w:cs="宋体" w:eastAsia="宋体"/>
          <w:b/>
          <w:sz w:val="24"/>
        </w:rPr>
        <w:t>12项）</w:t>
      </w:r>
    </w:p>
    <w:p>
      <w:pPr>
        <w:pStyle w:val="null3"/>
        <w:ind w:firstLine="480"/>
        <w:jc w:val="left"/>
      </w:pPr>
      <w:r>
        <w:rPr>
          <w:rFonts w:ascii="宋体" w:hAnsi="宋体" w:cs="宋体" w:eastAsia="宋体"/>
          <w:sz w:val="24"/>
        </w:rPr>
        <w:t>6.2竣工资料须按照档案要求整理，且竣工图必须与实际情况完全相符，若因竣工图与实际情况不一致而造成的所有损失，均由供应 商承担。</w:t>
      </w:r>
      <w:r>
        <w:rPr>
          <w:rFonts w:ascii="宋体" w:hAnsi="宋体" w:cs="宋体" w:eastAsia="宋体"/>
          <w:b/>
          <w:sz w:val="24"/>
        </w:rPr>
        <w:t>（评标</w:t>
      </w:r>
      <w:r>
        <w:rPr>
          <w:rFonts w:ascii="宋体" w:hAnsi="宋体" w:cs="宋体" w:eastAsia="宋体"/>
          <w:b/>
          <w:sz w:val="24"/>
        </w:rPr>
        <w:t>13项）</w:t>
      </w:r>
    </w:p>
    <w:p>
      <w:pPr>
        <w:pStyle w:val="null3"/>
        <w:ind w:firstLine="480"/>
        <w:jc w:val="left"/>
      </w:pPr>
      <w:r>
        <w:rPr>
          <w:rFonts w:ascii="宋体" w:hAnsi="宋体" w:cs="宋体" w:eastAsia="宋体"/>
          <w:b/>
          <w:sz w:val="24"/>
        </w:rPr>
        <w:t>（七）工程竣工</w:t>
      </w:r>
    </w:p>
    <w:p>
      <w:pPr>
        <w:pStyle w:val="null3"/>
        <w:ind w:firstLine="480"/>
        <w:jc w:val="left"/>
      </w:pPr>
      <w:r>
        <w:rPr>
          <w:rFonts w:ascii="宋体" w:hAnsi="宋体" w:cs="宋体" w:eastAsia="宋体"/>
          <w:sz w:val="24"/>
        </w:rPr>
        <w:t>7.1供应 商必须按照合同约定的竣工日期或采购人同意顺延的工期竣工。</w:t>
      </w:r>
      <w:r>
        <w:rPr>
          <w:rFonts w:ascii="宋体" w:hAnsi="宋体" w:cs="宋体" w:eastAsia="宋体"/>
          <w:b/>
          <w:sz w:val="24"/>
        </w:rPr>
        <w:t>（评标</w:t>
      </w:r>
      <w:r>
        <w:rPr>
          <w:rFonts w:ascii="宋体" w:hAnsi="宋体" w:cs="宋体" w:eastAsia="宋体"/>
          <w:b/>
          <w:sz w:val="24"/>
        </w:rPr>
        <w:t>14项）</w:t>
      </w:r>
    </w:p>
    <w:p>
      <w:pPr>
        <w:pStyle w:val="null3"/>
        <w:ind w:firstLine="480"/>
        <w:jc w:val="left"/>
      </w:pPr>
      <w:r>
        <w:rPr>
          <w:rFonts w:ascii="宋体" w:hAnsi="宋体" w:cs="宋体" w:eastAsia="宋体"/>
          <w:sz w:val="24"/>
        </w:rPr>
        <w:t>7.2因供应 商原因不能按照协议书约定的竣工日期或采购人同意顺延的工期竣工的，供应 商承担违约责任。</w:t>
      </w:r>
      <w:r>
        <w:rPr>
          <w:rFonts w:ascii="宋体" w:hAnsi="宋体" w:cs="宋体" w:eastAsia="宋体"/>
          <w:b/>
          <w:sz w:val="24"/>
        </w:rPr>
        <w:t>（评标</w:t>
      </w:r>
      <w:r>
        <w:rPr>
          <w:rFonts w:ascii="宋体" w:hAnsi="宋体" w:cs="宋体" w:eastAsia="宋体"/>
          <w:b/>
          <w:sz w:val="24"/>
        </w:rPr>
        <w:t>15项）</w:t>
      </w:r>
    </w:p>
    <w:p>
      <w:pPr>
        <w:pStyle w:val="null3"/>
        <w:ind w:firstLine="480"/>
        <w:jc w:val="left"/>
      </w:pPr>
      <w:r>
        <w:rPr>
          <w:rFonts w:ascii="宋体" w:hAnsi="宋体" w:cs="宋体" w:eastAsia="宋体"/>
          <w:sz w:val="24"/>
        </w:rPr>
        <w:t>7.3工程保修期按工程通过完工验收后、移交给采购人之日起算。</w:t>
      </w:r>
      <w:r>
        <w:rPr>
          <w:rFonts w:ascii="宋体" w:hAnsi="宋体" w:cs="宋体" w:eastAsia="宋体"/>
          <w:b/>
          <w:sz w:val="24"/>
        </w:rPr>
        <w:t>（评标</w:t>
      </w:r>
      <w:r>
        <w:rPr>
          <w:rFonts w:ascii="宋体" w:hAnsi="宋体" w:cs="宋体" w:eastAsia="宋体"/>
          <w:b/>
          <w:sz w:val="24"/>
        </w:rPr>
        <w:t>16项）</w:t>
      </w:r>
    </w:p>
    <w:p>
      <w:pPr>
        <w:pStyle w:val="null3"/>
        <w:jc w:val="left"/>
      </w:pPr>
      <w:r>
        <w:rPr>
          <w:rFonts w:ascii="宋体" w:hAnsi="宋体" w:cs="宋体" w:eastAsia="宋体"/>
          <w:sz w:val="24"/>
        </w:rPr>
        <w:t>★</w:t>
      </w:r>
      <w:r>
        <w:rPr>
          <w:rFonts w:ascii="宋体" w:hAnsi="宋体" w:cs="宋体" w:eastAsia="宋体"/>
          <w:b/>
          <w:sz w:val="24"/>
        </w:rPr>
        <w:t>（八）质保要求</w:t>
      </w:r>
    </w:p>
    <w:p>
      <w:pPr>
        <w:pStyle w:val="null3"/>
        <w:ind w:firstLine="480"/>
        <w:jc w:val="left"/>
      </w:pPr>
      <w:r>
        <w:rPr>
          <w:rFonts w:ascii="宋体" w:hAnsi="宋体" w:cs="宋体" w:eastAsia="宋体"/>
          <w:sz w:val="24"/>
        </w:rPr>
        <w:t>8.1工程质量保修，按《建设工程质量管理条列》的规定执行，本工程质量保修期至少两年，如项目装修过程中所使用的设备或材料保修期长于</w:t>
      </w:r>
      <w:r>
        <w:rPr>
          <w:rFonts w:ascii="宋体" w:hAnsi="宋体" w:cs="宋体" w:eastAsia="宋体"/>
          <w:sz w:val="24"/>
          <w:u w:val="single"/>
        </w:rPr>
        <w:t>两</w:t>
      </w:r>
      <w:r>
        <w:rPr>
          <w:rFonts w:ascii="宋体" w:hAnsi="宋体" w:cs="宋体" w:eastAsia="宋体"/>
          <w:sz w:val="24"/>
        </w:rPr>
        <w:t>年的，按材料或设备生产厂家规定的三包执行。</w:t>
      </w:r>
    </w:p>
    <w:p>
      <w:pPr>
        <w:pStyle w:val="null3"/>
        <w:ind w:firstLine="480"/>
        <w:jc w:val="left"/>
      </w:pPr>
      <w:r>
        <w:rPr>
          <w:rFonts w:ascii="宋体" w:hAnsi="宋体" w:cs="宋体" w:eastAsia="宋体"/>
          <w:sz w:val="24"/>
        </w:rPr>
        <w:t>8.2在保修期后，因成交人原因（如偷工减料、使用不合格材料等）而造成工程质量不合格时，采购人有权无限期追溯违约责任。</w:t>
      </w:r>
    </w:p>
    <w:p>
      <w:pPr>
        <w:pStyle w:val="null3"/>
        <w:ind w:firstLine="480"/>
        <w:jc w:val="left"/>
      </w:pPr>
      <w:r>
        <w:rPr>
          <w:rFonts w:ascii="宋体" w:hAnsi="宋体" w:cs="宋体" w:eastAsia="宋体"/>
          <w:sz w:val="24"/>
        </w:rPr>
        <w:t>8.3在施工及质保期间，任何缺陷的修正与弥补，均是成交人的责任。</w:t>
      </w:r>
    </w:p>
    <w:p>
      <w:pPr>
        <w:pStyle w:val="null3"/>
        <w:jc w:val="left"/>
      </w:pPr>
      <w:r>
        <w:rPr>
          <w:rFonts w:ascii="宋体" w:hAnsi="宋体" w:cs="宋体" w:eastAsia="宋体"/>
          <w:sz w:val="24"/>
        </w:rPr>
        <w:t>★</w:t>
      </w:r>
      <w:r>
        <w:rPr>
          <w:rFonts w:ascii="宋体" w:hAnsi="宋体" w:cs="宋体" w:eastAsia="宋体"/>
          <w:b/>
          <w:sz w:val="24"/>
        </w:rPr>
        <w:t>（九）供应</w:t>
      </w:r>
      <w:r>
        <w:rPr>
          <w:rFonts w:ascii="宋体" w:hAnsi="宋体" w:cs="宋体" w:eastAsia="宋体"/>
          <w:b/>
          <w:sz w:val="24"/>
        </w:rPr>
        <w:t xml:space="preserve"> 商须在响应文件中提供投标承诺函，未提供的其响应无效。</w:t>
      </w:r>
    </w:p>
    <w:p>
      <w:pPr>
        <w:pStyle w:val="null3"/>
        <w:jc w:val="center"/>
      </w:pPr>
      <w:r>
        <w:rPr>
          <w:rFonts w:ascii="宋体" w:hAnsi="宋体" w:cs="宋体" w:eastAsia="宋体"/>
          <w:sz w:val="24"/>
        </w:rPr>
        <w:t xml:space="preserve"> </w:t>
      </w:r>
    </w:p>
    <w:p>
      <w:pPr>
        <w:pStyle w:val="null3"/>
        <w:jc w:val="center"/>
      </w:pPr>
      <w:r>
        <w:rPr>
          <w:rFonts w:ascii="宋体" w:hAnsi="宋体" w:cs="宋体" w:eastAsia="宋体"/>
          <w:sz w:val="24"/>
        </w:rPr>
        <w:t>投标承诺函</w:t>
      </w:r>
    </w:p>
    <w:p>
      <w:pPr>
        <w:pStyle w:val="null3"/>
        <w:jc w:val="left"/>
      </w:pPr>
      <w:r>
        <w:rPr>
          <w:rFonts w:ascii="宋体" w:hAnsi="宋体" w:cs="宋体" w:eastAsia="宋体"/>
          <w:sz w:val="24"/>
        </w:rPr>
        <w:t>致：</w:t>
      </w:r>
      <w:r>
        <w:rPr>
          <w:rFonts w:ascii="宋体" w:hAnsi="宋体" w:cs="宋体" w:eastAsia="宋体"/>
          <w:sz w:val="24"/>
          <w:u w:val="single"/>
        </w:rPr>
        <w:t>福建中医药大学附属康复医院</w:t>
      </w:r>
    </w:p>
    <w:p>
      <w:pPr>
        <w:pStyle w:val="null3"/>
        <w:ind w:firstLine="480"/>
        <w:jc w:val="left"/>
      </w:pPr>
      <w:r>
        <w:rPr>
          <w:rFonts w:ascii="宋体" w:hAnsi="宋体" w:cs="宋体" w:eastAsia="宋体"/>
          <w:sz w:val="24"/>
        </w:rPr>
        <w:t>本公司参加</w:t>
      </w:r>
      <w:r>
        <w:rPr>
          <w:rFonts w:ascii="宋体" w:hAnsi="宋体" w:cs="宋体" w:eastAsia="宋体"/>
          <w:sz w:val="24"/>
          <w:u w:val="single"/>
        </w:rPr>
        <w:t>（填入项目名</w:t>
      </w:r>
      <w:r>
        <w:rPr>
          <w:rFonts w:ascii="宋体" w:hAnsi="宋体" w:cs="宋体" w:eastAsia="宋体"/>
          <w:sz w:val="24"/>
          <w:u w:val="single"/>
        </w:rPr>
        <w:t xml:space="preserve"> 称）</w:t>
      </w:r>
      <w:r>
        <w:rPr>
          <w:rFonts w:ascii="宋体" w:hAnsi="宋体" w:cs="宋体" w:eastAsia="宋体"/>
          <w:sz w:val="24"/>
        </w:rPr>
        <w:t>投标，在此郑重承诺：</w:t>
      </w:r>
    </w:p>
    <w:p>
      <w:pPr>
        <w:pStyle w:val="null3"/>
        <w:ind w:firstLine="480"/>
        <w:jc w:val="left"/>
      </w:pPr>
      <w:r>
        <w:rPr>
          <w:rFonts w:ascii="宋体" w:hAnsi="宋体" w:cs="宋体" w:eastAsia="宋体"/>
          <w:sz w:val="24"/>
        </w:rPr>
        <w:t>1.若我司成交，我司将保证依照采购人的图纸以及招标清单内容的基础上，在磋商文件规定的工期内完成工程内容，工程质量符合合格标准,并验收合格。</w:t>
      </w:r>
    </w:p>
    <w:p>
      <w:pPr>
        <w:pStyle w:val="null3"/>
        <w:ind w:firstLine="480"/>
        <w:jc w:val="left"/>
      </w:pPr>
      <w:r>
        <w:rPr>
          <w:rFonts w:ascii="宋体" w:hAnsi="宋体" w:cs="宋体" w:eastAsia="宋体"/>
          <w:sz w:val="24"/>
        </w:rPr>
        <w:t>2.我司承诺该工程在不支付工程预付款的前提下，做到工程完工并验收合格，工程只有通过验收合格后，方进行工程款结算，若有约定进度款支付的，按约定支付进度款。为此，我司不以任何借口向采购人提出诉讼或仲裁。</w:t>
      </w:r>
    </w:p>
    <w:p>
      <w:pPr>
        <w:pStyle w:val="null3"/>
        <w:ind w:firstLine="480"/>
        <w:jc w:val="left"/>
      </w:pPr>
      <w:r>
        <w:rPr>
          <w:rFonts w:ascii="宋体" w:hAnsi="宋体" w:cs="宋体" w:eastAsia="宋体"/>
          <w:sz w:val="24"/>
          <w:u w:val="single"/>
        </w:rPr>
        <w:t>3.本工程采用固定单价合同方式，工程量按实结算。合同价款在合同实施期间不因市场价格变化和政策性原因的调整而变动，但本次工程合同总价（最终结算价）不得超过招标控制价，合同总价（最终结算价）最终确定应服从于该项目审核单位（部门）的审核结果的定价</w:t>
      </w:r>
      <w:r>
        <w:rPr>
          <w:rFonts w:ascii="宋体" w:hAnsi="宋体" w:cs="宋体" w:eastAsia="宋体"/>
          <w:sz w:val="24"/>
        </w:rPr>
        <w:t>。</w:t>
      </w:r>
    </w:p>
    <w:p>
      <w:pPr>
        <w:pStyle w:val="null3"/>
        <w:ind w:firstLine="480"/>
        <w:jc w:val="left"/>
      </w:pPr>
      <w:r>
        <w:rPr>
          <w:rFonts w:ascii="宋体" w:hAnsi="宋体" w:cs="宋体" w:eastAsia="宋体"/>
          <w:sz w:val="24"/>
        </w:rPr>
        <w:t>4.我司承诺若涉及工程量增减签证事项，须在发生之日起3个工作日内上报采购人（建设单位）审批并附上联系单和工程量计算公式及预算依据，说明理由、依据。否则，采购人（建设单位）可不予以结算。涉及签证事项的最终价款服从采购人的审核部门的审定。</w:t>
      </w:r>
    </w:p>
    <w:p>
      <w:pPr>
        <w:pStyle w:val="null3"/>
        <w:ind w:firstLine="480"/>
        <w:jc w:val="left"/>
      </w:pPr>
      <w:r>
        <w:rPr>
          <w:rFonts w:ascii="宋体" w:hAnsi="宋体" w:cs="宋体" w:eastAsia="宋体"/>
          <w:sz w:val="24"/>
        </w:rPr>
        <w:t>5.我司承诺：将无条件配合采购人（建设单位）实施该项目工程（含签证事项），不得以采购人未审定涉及工程量的具体价款（或建设单位未签认审批）为由，拒绝实施涉及项目的工程内容。</w:t>
      </w:r>
    </w:p>
    <w:p>
      <w:pPr>
        <w:pStyle w:val="null3"/>
        <w:ind w:firstLine="480"/>
        <w:jc w:val="left"/>
      </w:pPr>
      <w:r>
        <w:rPr>
          <w:rFonts w:ascii="宋体" w:hAnsi="宋体" w:cs="宋体" w:eastAsia="宋体"/>
          <w:sz w:val="24"/>
        </w:rPr>
        <w:t>6.我司承诺在规定的期限内完成工程施工，并在工程完工后7个工作日内通过验收合格。否则，我司承担违约责任。</w:t>
      </w:r>
    </w:p>
    <w:p>
      <w:pPr>
        <w:pStyle w:val="null3"/>
        <w:ind w:firstLine="480"/>
        <w:jc w:val="left"/>
      </w:pPr>
      <w:r>
        <w:rPr>
          <w:rFonts w:ascii="宋体" w:hAnsi="宋体" w:cs="宋体" w:eastAsia="宋体"/>
          <w:sz w:val="24"/>
        </w:rPr>
        <w:t>7.若采购人有要求我司提前进场，则需在接到通知（含短信、电话、传真等方式）后3个日历天内无条件先行进场施工。</w:t>
      </w:r>
    </w:p>
    <w:p>
      <w:pPr>
        <w:pStyle w:val="null3"/>
        <w:ind w:firstLine="480"/>
        <w:jc w:val="left"/>
      </w:pPr>
      <w:r>
        <w:rPr>
          <w:rFonts w:ascii="宋体" w:hAnsi="宋体" w:cs="宋体" w:eastAsia="宋体"/>
          <w:sz w:val="24"/>
        </w:rPr>
        <w:t>8.我司承诺工程验收合格后28个日历天内将完整的工程结算资料（含工程内业相关资料等）报送采购人,并列清单确认。否则采购人可不予以结算，我单位无条件服从，且已完工程所有权归采购人所有，我司无异议，一切责任由我司承担。</w:t>
      </w:r>
    </w:p>
    <w:p>
      <w:pPr>
        <w:pStyle w:val="null3"/>
        <w:ind w:firstLine="480"/>
        <w:jc w:val="left"/>
      </w:pPr>
      <w:r>
        <w:rPr>
          <w:rFonts w:ascii="宋体" w:hAnsi="宋体" w:cs="宋体" w:eastAsia="宋体"/>
          <w:sz w:val="24"/>
        </w:rPr>
        <w:t xml:space="preserve">9.我公司承诺在本次招标投标中，不挂靠、不转包、不违法分包。工程专业分包和劳务分包严格按照磋商文件和国家法律、法规和规定进行。关键工程和主体工程不分包，同时分包工程量不超过合同约定比例。专业分包单位应具有相应的资质等级。      </w:t>
      </w:r>
    </w:p>
    <w:p>
      <w:pPr>
        <w:pStyle w:val="null3"/>
        <w:ind w:firstLine="480"/>
        <w:jc w:val="left"/>
      </w:pPr>
      <w:r>
        <w:rPr>
          <w:rFonts w:ascii="宋体" w:hAnsi="宋体" w:cs="宋体" w:eastAsia="宋体"/>
          <w:sz w:val="24"/>
        </w:rPr>
        <w:t>10.机械设备按照磋商文件和响应文件的承诺到位。</w:t>
      </w:r>
    </w:p>
    <w:p>
      <w:pPr>
        <w:pStyle w:val="null3"/>
        <w:ind w:firstLine="480"/>
        <w:jc w:val="left"/>
      </w:pPr>
      <w:r>
        <w:rPr>
          <w:rFonts w:ascii="宋体" w:hAnsi="宋体" w:cs="宋体" w:eastAsia="宋体"/>
          <w:sz w:val="24"/>
        </w:rPr>
        <w:t>11.我公司承诺严格按照合同工期和质量要求完成本合同工程，同时严格遵守磋商文件和建设行政管理部门有关安全施工、文明施工和环境保护的要求，确保文明安全施工。</w:t>
      </w:r>
    </w:p>
    <w:p>
      <w:pPr>
        <w:pStyle w:val="null3"/>
        <w:ind w:firstLine="480"/>
        <w:jc w:val="left"/>
      </w:pPr>
      <w:r>
        <w:rPr>
          <w:rFonts w:ascii="宋体" w:hAnsi="宋体" w:cs="宋体" w:eastAsia="宋体"/>
          <w:sz w:val="24"/>
        </w:rPr>
        <w:t>12.我公司承诺按照国家、福建省和福州市的相关规定如期支付农民工工资，保证不拖欠。</w:t>
      </w:r>
    </w:p>
    <w:p>
      <w:pPr>
        <w:pStyle w:val="null3"/>
        <w:ind w:firstLine="480"/>
        <w:jc w:val="left"/>
      </w:pPr>
      <w:r>
        <w:rPr>
          <w:rFonts w:ascii="宋体" w:hAnsi="宋体" w:cs="宋体" w:eastAsia="宋体"/>
          <w:sz w:val="24"/>
        </w:rPr>
        <w:t>13.我公司同意本承诺书作为今后签订施工承包合同的组成部分。</w:t>
      </w:r>
    </w:p>
    <w:p>
      <w:pPr>
        <w:pStyle w:val="null3"/>
        <w:ind w:firstLine="480"/>
        <w:jc w:val="left"/>
      </w:pPr>
      <w:r>
        <w:rPr>
          <w:rFonts w:ascii="宋体" w:hAnsi="宋体" w:cs="宋体" w:eastAsia="宋体"/>
          <w:sz w:val="24"/>
        </w:rPr>
        <w:t>14.若我司违反以上承诺，采购人有权单方面解除合同，已完工程归采购人并不支付任何费用,并可向我司追究违约责任以及造成的损失。</w:t>
      </w:r>
    </w:p>
    <w:p>
      <w:pPr>
        <w:pStyle w:val="null3"/>
        <w:ind w:firstLine="480"/>
        <w:jc w:val="left"/>
      </w:pPr>
      <w:r>
        <w:rPr>
          <w:rFonts w:ascii="宋体" w:hAnsi="宋体" w:cs="宋体" w:eastAsia="宋体"/>
          <w:sz w:val="24"/>
        </w:rPr>
        <w:t>15.我司承诺本响应文件中所提交的声明、承诺和所附上的资料在各方面都是完整、真实和准确的。如若违反或弄虚作假，你方有权取消我公司成交资格（已经签订合同的，你方有权单方面解除合同），已签订合同的，没收履约保证金；造成你方损失的，赔偿相应损失。同时，我公司将接受你方按照本磋商文件和施工合同约定的处罚，并承担全部责任。</w:t>
      </w:r>
    </w:p>
    <w:p>
      <w:pPr>
        <w:pStyle w:val="null3"/>
        <w:ind w:firstLine="480"/>
        <w:jc w:val="left"/>
      </w:pPr>
      <w:r>
        <w:rPr>
          <w:rFonts w:ascii="宋体" w:hAnsi="宋体" w:cs="宋体" w:eastAsia="宋体"/>
          <w:sz w:val="24"/>
        </w:rPr>
        <w:t>16.若本承诺书内容与正式签订的合同条款(或者磋商文件中其他相关条款）不一致的，或者正式签订的合同条款未涉及本承诺书的，则以本承诺书约定的内容为准。本承诺书为合同必不可少的组成部分，对我司具有法律约束力。</w:t>
      </w:r>
    </w:p>
    <w:p>
      <w:pPr>
        <w:pStyle w:val="null3"/>
        <w:jc w:val="left"/>
      </w:pPr>
      <w:r>
        <w:rPr>
          <w:rFonts w:ascii="宋体" w:hAnsi="宋体" w:cs="宋体" w:eastAsia="宋体"/>
          <w:sz w:val="24"/>
        </w:rPr>
        <w:t xml:space="preserve"> </w:t>
      </w:r>
    </w:p>
    <w:p>
      <w:pPr>
        <w:pStyle w:val="null3"/>
        <w:ind w:firstLine="2880"/>
        <w:jc w:val="right"/>
      </w:pPr>
      <w:r>
        <w:rPr>
          <w:rFonts w:ascii="宋体" w:hAnsi="宋体" w:cs="宋体" w:eastAsia="宋体"/>
          <w:sz w:val="24"/>
        </w:rPr>
        <w:t>供</w:t>
      </w:r>
      <w:r>
        <w:rPr>
          <w:rFonts w:ascii="宋体" w:hAnsi="宋体" w:cs="宋体" w:eastAsia="宋体"/>
          <w:sz w:val="24"/>
        </w:rPr>
        <w:t xml:space="preserve"> 应商：</w:t>
      </w:r>
      <w:r>
        <w:rPr>
          <w:rFonts w:ascii="宋体" w:hAnsi="宋体" w:cs="宋体" w:eastAsia="宋体"/>
          <w:sz w:val="24"/>
          <w:u w:val="single"/>
        </w:rPr>
        <w:t>（单位公章）</w:t>
      </w:r>
    </w:p>
    <w:p>
      <w:pPr>
        <w:pStyle w:val="null3"/>
        <w:jc w:val="right"/>
      </w:pPr>
      <w:r>
        <w:rPr>
          <w:rFonts w:ascii="宋体" w:hAnsi="宋体" w:cs="宋体" w:eastAsia="宋体"/>
          <w:sz w:val="24"/>
        </w:rPr>
        <w:t xml:space="preserve">                  </w:t>
      </w:r>
    </w:p>
    <w:p>
      <w:pPr>
        <w:pStyle w:val="null3"/>
        <w:jc w:val="left"/>
      </w:pPr>
      <w:r>
        <w:rPr>
          <w:rFonts w:ascii="宋体" w:hAnsi="宋体" w:cs="宋体" w:eastAsia="宋体"/>
          <w:sz w:val="24"/>
        </w:rPr>
        <w:t xml:space="preserve">                                                 年   月  日</w:t>
      </w:r>
    </w:p>
    <w:p>
      <w:pPr>
        <w:pStyle w:val="null3"/>
        <w:jc w:val="left"/>
      </w:pPr>
      <w:r>
        <w:rPr>
          <w:b/>
          <w:sz w:val="28"/>
        </w:rPr>
        <w:t>三、商务条件</w:t>
      </w:r>
    </w:p>
    <w:p>
      <w:pPr>
        <w:pStyle w:val="null3"/>
        <w:jc w:val="left"/>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参数性质</w:t>
            </w:r>
          </w:p>
        </w:tc>
        <w:tc>
          <w:tcPr>
            <w:tcW w:type="dxa" w:w="2076"/>
          </w:tcPr>
          <w:p>
            <w:r>
              <w:rPr/>
              <w:t>类型</w:t>
            </w:r>
          </w:p>
        </w:tc>
        <w:tc>
          <w:tcPr>
            <w:tcW w:type="dxa" w:w="2076"/>
          </w:tcPr>
          <w:p>
            <w:r>
              <w:rPr/>
              <w:t>要求</w:t>
            </w:r>
          </w:p>
        </w:tc>
      </w:tr>
      <w:tr>
        <w:tc>
          <w:tcPr>
            <w:tcW w:type="dxa" w:w="2076"/>
          </w:tcPr>
          <w:p>
            <w:r>
              <w:rPr/>
              <w:t>1</w:t>
            </w:r>
          </w:p>
        </w:tc>
        <w:tc>
          <w:tcPr>
            <w:tcW w:type="dxa" w:w="2076"/>
          </w:tcPr>
          <w:p/>
        </w:tc>
        <w:tc>
          <w:tcPr>
            <w:tcW w:type="dxa" w:w="2076"/>
          </w:tcPr>
          <w:p>
            <w:r>
              <w:rPr/>
              <w:t>交货地点</w:t>
            </w:r>
          </w:p>
        </w:tc>
        <w:tc>
          <w:tcPr>
            <w:tcW w:type="dxa" w:w="2076"/>
          </w:tcPr>
          <w:p>
            <w:r>
              <w:rPr/>
              <w:t>采购人指定地点。</w:t>
            </w:r>
          </w:p>
        </w:tc>
      </w:tr>
      <w:tr>
        <w:tc>
          <w:tcPr>
            <w:tcW w:type="dxa" w:w="2076"/>
          </w:tcPr>
          <w:p>
            <w:r>
              <w:rPr/>
              <w:t>2</w:t>
            </w:r>
          </w:p>
        </w:tc>
        <w:tc>
          <w:tcPr>
            <w:tcW w:type="dxa" w:w="2076"/>
          </w:tcPr>
          <w:p/>
        </w:tc>
        <w:tc>
          <w:tcPr>
            <w:tcW w:type="dxa" w:w="2076"/>
          </w:tcPr>
          <w:p>
            <w:r>
              <w:rPr/>
              <w:t>交货条件</w:t>
            </w:r>
          </w:p>
        </w:tc>
        <w:tc>
          <w:tcPr>
            <w:tcW w:type="dxa" w:w="2076"/>
          </w:tcPr>
          <w:p>
            <w:r>
              <w:rPr/>
              <w:t>项目验收合格后，交付采购人使用。</w:t>
            </w:r>
          </w:p>
        </w:tc>
      </w:tr>
      <w:tr>
        <w:tc>
          <w:tcPr>
            <w:tcW w:type="dxa" w:w="2076"/>
          </w:tcPr>
          <w:p>
            <w:r>
              <w:rPr/>
              <w:t>3</w:t>
            </w:r>
          </w:p>
        </w:tc>
        <w:tc>
          <w:tcPr>
            <w:tcW w:type="dxa" w:w="2076"/>
          </w:tcPr>
          <w:p/>
        </w:tc>
        <w:tc>
          <w:tcPr>
            <w:tcW w:type="dxa" w:w="2076"/>
          </w:tcPr>
          <w:p>
            <w:r>
              <w:rPr/>
              <w:t>是否邀请投标人验收</w:t>
            </w:r>
          </w:p>
        </w:tc>
        <w:tc>
          <w:tcPr>
            <w:tcW w:type="dxa" w:w="2076"/>
          </w:tcPr>
          <w:p>
            <w:r>
              <w:rPr/>
              <w:t>不邀请投标人验收</w:t>
            </w:r>
          </w:p>
        </w:tc>
      </w:tr>
      <w:tr>
        <w:tc>
          <w:tcPr>
            <w:tcW w:type="dxa" w:w="2076"/>
          </w:tcPr>
          <w:p>
            <w:r>
              <w:rPr/>
              <w:t>4</w:t>
            </w:r>
          </w:p>
        </w:tc>
        <w:tc>
          <w:tcPr>
            <w:tcW w:type="dxa" w:w="2076"/>
          </w:tcPr>
          <w:p/>
        </w:tc>
        <w:tc>
          <w:tcPr>
            <w:tcW w:type="dxa" w:w="2076"/>
          </w:tcPr>
          <w:p>
            <w:r>
              <w:rPr/>
              <w:t>履约验收方式</w:t>
            </w:r>
          </w:p>
        </w:tc>
        <w:tc>
          <w:tcPr>
            <w:tcW w:type="dxa" w:w="2076"/>
          </w:tcPr>
          <w:p>
            <w:pPr>
              <w:pStyle w:val="null3"/>
            </w:pPr>
            <w:r>
              <w:rPr/>
              <w:t>1、期次1，说明：按竞争性磋商文件要求执行。</w:t>
            </w:r>
          </w:p>
        </w:tc>
      </w:tr>
      <w:tr>
        <w:tc>
          <w:tcPr>
            <w:tcW w:type="dxa" w:w="2076"/>
          </w:tcPr>
          <w:p>
            <w:r>
              <w:rPr/>
              <w:t>5</w:t>
            </w:r>
          </w:p>
        </w:tc>
        <w:tc>
          <w:tcPr>
            <w:tcW w:type="dxa" w:w="2076"/>
          </w:tcPr>
          <w:p/>
        </w:tc>
        <w:tc>
          <w:tcPr>
            <w:tcW w:type="dxa" w:w="2076"/>
          </w:tcPr>
          <w:p>
            <w:r>
              <w:rPr/>
              <w:t>合同支付方式</w:t>
            </w:r>
          </w:p>
        </w:tc>
        <w:tc>
          <w:tcPr>
            <w:tcW w:type="dxa" w:w="2076"/>
          </w:tcPr>
          <w:p>
            <w:pPr>
              <w:pStyle w:val="null3"/>
            </w:pPr>
            <w:r>
              <w:rPr/>
              <w:t>1、施工合同签订后，成交人提供正式的税务发票，采购人支付合同金额的50%作为预付款，且成交人需提供预付款同等金额的无条件银行保函，达到付款条件起30日，支付合同总金额的50.00%</w:t>
            </w:r>
          </w:p>
          <w:p>
            <w:pPr>
              <w:pStyle w:val="null3"/>
            </w:pPr>
            <w:r>
              <w:rPr/>
              <w:t>2、工程完工并验收合格，成交人提供正式的税务发票，采购人支付至完成工程量的70%（含50%的预付款），达到付款条件起30日，支付合同总金额的20.00%</w:t>
            </w:r>
          </w:p>
          <w:p>
            <w:pPr>
              <w:pStyle w:val="null3"/>
            </w:pPr>
            <w:r>
              <w:rPr/>
              <w:t>3、经采购人审核部门（或审核部门委托的第三方）审核后，无未了事项，成交人提供正式的税务发票，采购人向成交人支付尾款，达到付款条件起30日，支付合同总金额的30.00%</w:t>
            </w:r>
          </w:p>
        </w:tc>
      </w:tr>
      <w:tr>
        <w:tc>
          <w:tcPr>
            <w:tcW w:type="dxa" w:w="2076"/>
          </w:tcPr>
          <w:p>
            <w:r>
              <w:rPr/>
              <w:t>6</w:t>
            </w:r>
          </w:p>
        </w:tc>
        <w:tc>
          <w:tcPr>
            <w:tcW w:type="dxa" w:w="2076"/>
          </w:tcPr>
          <w:p/>
        </w:tc>
        <w:tc>
          <w:tcPr>
            <w:tcW w:type="dxa" w:w="2076"/>
          </w:tcPr>
          <w:p>
            <w:r>
              <w:rPr/>
              <w:t>交货时间</w:t>
            </w:r>
          </w:p>
        </w:tc>
        <w:tc>
          <w:tcPr>
            <w:tcW w:type="dxa" w:w="2076"/>
          </w:tcPr>
          <w:p>
            <w:r>
              <w:rPr/>
              <w:t>自合同签订之日起90日</w:t>
            </w:r>
          </w:p>
        </w:tc>
      </w:tr>
    </w:tbl>
    <w:p>
      <w:pPr>
        <w:pStyle w:val="null3"/>
        <w:jc w:val="left"/>
      </w:pPr>
      <w:r>
        <w:rPr/>
        <w:t>其他商务要求：</w:t>
      </w:r>
    </w:p>
    <w:p>
      <w:pPr>
        <w:pStyle w:val="null3"/>
        <w:jc w:val="left"/>
      </w:pPr>
    </w:p>
    <w:p>
      <w:pPr>
        <w:pStyle w:val="null3"/>
      </w:pPr>
    </w:p>
    <w:p>
      <w:pPr>
        <w:pStyle w:val="null3"/>
        <w:ind w:left="420"/>
        <w:jc w:val="left"/>
      </w:pPr>
      <w:r>
        <w:rPr>
          <w:rFonts w:ascii="宋体" w:hAnsi="宋体" w:cs="宋体" w:eastAsia="宋体"/>
          <w:sz w:val="24"/>
        </w:rPr>
        <w:t>7、</w:t>
      </w:r>
      <w:r>
        <w:rPr>
          <w:rFonts w:ascii="宋体" w:hAnsi="宋体" w:cs="宋体" w:eastAsia="宋体"/>
          <w:sz w:val="24"/>
        </w:rPr>
        <w:t>交付时间：本项目工期为</w:t>
      </w:r>
      <w:r>
        <w:rPr>
          <w:rFonts w:ascii="宋体" w:hAnsi="宋体" w:cs="宋体" w:eastAsia="宋体"/>
          <w:sz w:val="24"/>
        </w:rPr>
        <w:t>90天（具体开工日期以开工令为准）。</w:t>
      </w:r>
    </w:p>
    <w:p>
      <w:pPr>
        <w:pStyle w:val="null3"/>
        <w:ind w:firstLine="420"/>
        <w:jc w:val="left"/>
      </w:pPr>
      <w:r>
        <w:rPr>
          <w:rFonts w:ascii="宋体" w:hAnsi="宋体" w:cs="宋体" w:eastAsia="宋体"/>
          <w:sz w:val="24"/>
        </w:rPr>
        <w:t>8、</w:t>
      </w:r>
      <w:r>
        <w:rPr>
          <w:rFonts w:ascii="宋体" w:hAnsi="宋体" w:cs="宋体" w:eastAsia="宋体"/>
          <w:sz w:val="24"/>
        </w:rPr>
        <w:t>本项目的施工合同最终支付价款以采购人（或采购人委托的第三方）的审核结算金额作为最终结算依据。</w:t>
      </w:r>
    </w:p>
    <w:p>
      <w:pPr>
        <w:pStyle w:val="null3"/>
        <w:ind w:firstLine="420"/>
        <w:jc w:val="left"/>
      </w:pPr>
      <w:r>
        <w:rPr>
          <w:rFonts w:ascii="宋体" w:hAnsi="宋体" w:cs="宋体" w:eastAsia="宋体"/>
          <w:sz w:val="24"/>
        </w:rPr>
        <w:t>9</w:t>
      </w:r>
      <w:r>
        <w:rPr>
          <w:rFonts w:ascii="宋体" w:hAnsi="宋体" w:cs="宋体" w:eastAsia="宋体"/>
          <w:sz w:val="24"/>
        </w:rPr>
        <w:t>、违约责任</w:t>
      </w:r>
    </w:p>
    <w:p>
      <w:pPr>
        <w:pStyle w:val="null3"/>
        <w:ind w:firstLine="480"/>
        <w:jc w:val="left"/>
      </w:pPr>
      <w:r>
        <w:rPr>
          <w:rFonts w:ascii="宋体" w:hAnsi="宋体" w:cs="宋体" w:eastAsia="宋体"/>
          <w:sz w:val="24"/>
        </w:rPr>
        <w:t>9</w:t>
      </w:r>
      <w:r>
        <w:rPr>
          <w:rFonts w:ascii="宋体" w:hAnsi="宋体" w:cs="宋体" w:eastAsia="宋体"/>
          <w:sz w:val="24"/>
        </w:rPr>
        <w:t>.1因成交人原因造成采购服务合同无法按时签订，视为成交人违约。成交人违约对采购人造成损失的，成交人需支付相应赔偿。</w:t>
      </w:r>
    </w:p>
    <w:p>
      <w:pPr>
        <w:pStyle w:val="null3"/>
        <w:ind w:firstLine="480"/>
        <w:jc w:val="left"/>
      </w:pPr>
      <w:r>
        <w:rPr>
          <w:rFonts w:ascii="宋体" w:hAnsi="宋体" w:cs="宋体" w:eastAsia="宋体"/>
          <w:sz w:val="24"/>
        </w:rPr>
        <w:t>9</w:t>
      </w:r>
      <w:r>
        <w:rPr>
          <w:rFonts w:ascii="宋体" w:hAnsi="宋体" w:cs="宋体" w:eastAsia="宋体"/>
          <w:sz w:val="24"/>
        </w:rPr>
        <w:t>.2在采购服务合同签订后，成交人要求解除合同的，视为成交人违约。对采购人造成的损失的，成交人需支付相应的赔偿。</w:t>
      </w:r>
    </w:p>
    <w:p>
      <w:pPr>
        <w:pStyle w:val="null3"/>
        <w:ind w:firstLine="480"/>
        <w:jc w:val="left"/>
      </w:pPr>
      <w:r>
        <w:rPr>
          <w:rFonts w:ascii="宋体" w:hAnsi="宋体" w:cs="宋体" w:eastAsia="宋体"/>
          <w:sz w:val="24"/>
        </w:rPr>
        <w:t>9</w:t>
      </w:r>
      <w:r>
        <w:rPr>
          <w:rFonts w:ascii="宋体" w:hAnsi="宋体" w:cs="宋体" w:eastAsia="宋体"/>
          <w:sz w:val="24"/>
        </w:rPr>
        <w:t>.3若因成交人的原因(如维修不善或操作不当等)而造成的事件事故或案件的，采购人有权终止合同，由此造成的一切法律后果，成交人自行负责。</w:t>
      </w:r>
    </w:p>
    <w:p>
      <w:pPr>
        <w:pStyle w:val="null3"/>
        <w:ind w:firstLine="480"/>
        <w:jc w:val="left"/>
      </w:pPr>
      <w:r>
        <w:rPr>
          <w:rFonts w:ascii="宋体" w:hAnsi="宋体" w:cs="宋体" w:eastAsia="宋体"/>
          <w:sz w:val="24"/>
        </w:rPr>
        <w:t>9</w:t>
      </w:r>
      <w:r>
        <w:rPr>
          <w:rFonts w:ascii="宋体" w:hAnsi="宋体" w:cs="宋体" w:eastAsia="宋体"/>
          <w:sz w:val="24"/>
        </w:rPr>
        <w:t>.4因成交人原因发生重大质量事故，除依约承担赔偿责任外，还将按有关质量管理办法规定执行。同时，采购人有权保留更换成交人的权利，并报相关行政主管部门处罚。</w:t>
      </w:r>
    </w:p>
    <w:p>
      <w:pPr>
        <w:pStyle w:val="null3"/>
        <w:ind w:firstLine="480"/>
        <w:jc w:val="left"/>
      </w:pPr>
      <w:r>
        <w:rPr>
          <w:rFonts w:ascii="宋体" w:hAnsi="宋体" w:cs="宋体" w:eastAsia="宋体"/>
          <w:sz w:val="24"/>
        </w:rPr>
        <w:t>9</w:t>
      </w:r>
      <w:r>
        <w:rPr>
          <w:rFonts w:ascii="宋体" w:hAnsi="宋体" w:cs="宋体" w:eastAsia="宋体"/>
          <w:sz w:val="24"/>
        </w:rPr>
        <w:t>.5.若发生死亡安全事故，除按国家有关安全管理规定及采购人有关安全管理办法执行外，并报相关行政主管部门处罚；发生重大安全事故或特大安全事故，除按国家有关安全管理规定及采购人有关安全管理办法执行外，采购人保留更换成交人，给采购人造成的损失，还应承担赔偿责任。</w:t>
      </w:r>
    </w:p>
    <w:p>
      <w:pPr>
        <w:pStyle w:val="null3"/>
        <w:ind w:firstLine="480"/>
        <w:jc w:val="left"/>
      </w:pPr>
      <w:r>
        <w:rPr>
          <w:rFonts w:ascii="宋体" w:hAnsi="宋体" w:cs="宋体" w:eastAsia="宋体"/>
          <w:sz w:val="24"/>
        </w:rPr>
        <w:t>9</w:t>
      </w:r>
      <w:r>
        <w:rPr>
          <w:rFonts w:ascii="宋体" w:hAnsi="宋体" w:cs="宋体" w:eastAsia="宋体"/>
          <w:sz w:val="24"/>
        </w:rPr>
        <w:t>.6.在明确违约责任后，成交人应在接到书面通知书起七天内支付违约金、赔偿金等。</w:t>
      </w:r>
    </w:p>
    <w:p>
      <w:pPr>
        <w:pStyle w:val="null3"/>
        <w:ind w:firstLine="480"/>
        <w:jc w:val="left"/>
      </w:pPr>
      <w:r>
        <w:rPr>
          <w:rFonts w:ascii="宋体" w:hAnsi="宋体" w:cs="宋体" w:eastAsia="宋体"/>
          <w:sz w:val="24"/>
        </w:rPr>
        <w:t>9</w:t>
      </w:r>
      <w:r>
        <w:rPr>
          <w:rFonts w:ascii="宋体" w:hAnsi="宋体" w:cs="宋体" w:eastAsia="宋体"/>
          <w:sz w:val="24"/>
        </w:rPr>
        <w:t xml:space="preserve">.7总工期每延误一天罚款5000元人民币的违约金，由采购人直接从工程款中扣抵；逾期竣工违约金的限额: 合同价款的10％；逾期超过30天的，采购人有权解除合同，由此产生的责任全部由成交人负责，造成的损失采购人有权向成交人收取赔偿。 </w:t>
      </w:r>
    </w:p>
    <w:p>
      <w:pPr>
        <w:pStyle w:val="null3"/>
        <w:ind w:firstLine="420"/>
        <w:jc w:val="left"/>
      </w:pPr>
      <w:r>
        <w:rPr>
          <w:rFonts w:ascii="宋体" w:hAnsi="宋体" w:cs="宋体" w:eastAsia="宋体"/>
          <w:sz w:val="24"/>
        </w:rPr>
        <w:t>10</w:t>
      </w:r>
      <w:r>
        <w:rPr>
          <w:rFonts w:ascii="宋体" w:hAnsi="宋体" w:cs="宋体" w:eastAsia="宋体"/>
          <w:sz w:val="24"/>
        </w:rPr>
        <w:t>、其他要求</w:t>
      </w:r>
    </w:p>
    <w:p>
      <w:pPr>
        <w:pStyle w:val="null3"/>
        <w:ind w:firstLine="480"/>
        <w:jc w:val="left"/>
      </w:pPr>
      <w:r>
        <w:rPr>
          <w:rFonts w:ascii="宋体" w:hAnsi="宋体" w:cs="宋体" w:eastAsia="宋体"/>
          <w:sz w:val="24"/>
        </w:rPr>
        <w:t>10</w:t>
      </w:r>
      <w:r>
        <w:rPr>
          <w:rFonts w:ascii="宋体" w:hAnsi="宋体" w:cs="宋体" w:eastAsia="宋体"/>
          <w:sz w:val="24"/>
        </w:rPr>
        <w:t>.1本项目采用固定单价合同。合同价款在合同实施期间不因市场价格变化和政策性原因的调整而变动，工程量按实结算。</w:t>
      </w:r>
    </w:p>
    <w:p>
      <w:pPr>
        <w:pStyle w:val="null3"/>
        <w:ind w:firstLine="480"/>
        <w:jc w:val="left"/>
      </w:pPr>
      <w:r>
        <w:rPr>
          <w:rFonts w:ascii="宋体" w:hAnsi="宋体" w:cs="宋体" w:eastAsia="宋体"/>
          <w:sz w:val="24"/>
        </w:rPr>
        <w:t>10</w:t>
      </w:r>
      <w:r>
        <w:rPr>
          <w:rFonts w:ascii="宋体" w:hAnsi="宋体" w:cs="宋体" w:eastAsia="宋体"/>
          <w:sz w:val="24"/>
        </w:rPr>
        <w:t>.2发包人有权对成交人提供的检测报告或进场产品送相关检测机构进行检测。若检测结果与采购人提供的检测报告不符，检测费由成交人承担。</w:t>
      </w:r>
    </w:p>
    <w:p>
      <w:pPr>
        <w:pStyle w:val="null3"/>
        <w:ind w:firstLine="480"/>
        <w:jc w:val="left"/>
      </w:pPr>
      <w:r>
        <w:rPr>
          <w:rFonts w:ascii="宋体" w:hAnsi="宋体" w:cs="宋体" w:eastAsia="宋体"/>
          <w:sz w:val="24"/>
        </w:rPr>
        <w:t>10</w:t>
      </w:r>
      <w:r>
        <w:rPr>
          <w:rFonts w:ascii="宋体" w:hAnsi="宋体" w:cs="宋体" w:eastAsia="宋体"/>
          <w:sz w:val="24"/>
        </w:rPr>
        <w:t>.3若实施材料不符，以双方可协商按质论价，协商不成的，采购人可拒付该部分款项，成交人不得破坏现场。</w:t>
      </w:r>
    </w:p>
    <w:p>
      <w:pPr>
        <w:pStyle w:val="null3"/>
        <w:ind w:firstLine="480"/>
        <w:jc w:val="left"/>
      </w:pPr>
    </w:p>
    <w:p>
      <w:pPr>
        <w:pStyle w:val="null3"/>
        <w:jc w:val="left"/>
      </w:pPr>
      <w:r>
        <w:rPr>
          <w:b/>
          <w:sz w:val="28"/>
        </w:rPr>
        <w:t>四、其他事项</w:t>
      </w:r>
    </w:p>
    <w:p>
      <w:pPr>
        <w:pStyle w:val="null3"/>
        <w:jc w:val="left"/>
      </w:pPr>
    </w:p>
    <w:p>
      <w:pPr>
        <w:pStyle w:val="null3"/>
      </w:pPr>
      <w:r>
        <w:rPr/>
        <w:t>无</w:t>
      </w:r>
    </w:p>
    <w:p>
      <w:pPr>
        <w:pStyle w:val="null3"/>
      </w:pPr>
    </w:p>
    <w:p>
      <w:pPr>
        <w:pStyle w:val="null3"/>
      </w:pPr>
      <w:r>
        <w:rPr/>
        <w:t xml:space="preserve"> </w:t>
      </w:r>
    </w:p>
    <w:p>
      <w:pPr>
        <w:pStyle w:val="null3"/>
        <w:jc w:val="center"/>
      </w:pPr>
      <w:r>
        <w:rPr>
          <w:b/>
          <w:sz w:val="36"/>
        </w:rPr>
        <w:t>第四章  合同主要条款及格式</w:t>
      </w:r>
    </w:p>
    <w:p>
      <w:pPr>
        <w:pStyle w:val="null3"/>
        <w:jc w:val="center"/>
      </w:pPr>
      <w:r>
        <w:rPr>
          <w:b/>
          <w:sz w:val="28"/>
        </w:rPr>
        <w:t>参考文本</w:t>
      </w:r>
    </w:p>
    <w:p>
      <w:pPr>
        <w:pStyle w:val="null3"/>
        <w:jc w:val="left"/>
      </w:pPr>
    </w:p>
    <w:p>
      <w:pPr>
        <w:pStyle w:val="null3"/>
      </w:pPr>
    </w:p>
    <w:p>
      <w:pPr>
        <w:pStyle w:val="null3"/>
      </w:pPr>
    </w:p>
    <w:p>
      <w:pPr>
        <w:pStyle w:val="null3"/>
      </w:pPr>
    </w:p>
    <w:p>
      <w:pPr>
        <w:pStyle w:val="null3"/>
      </w:pPr>
    </w:p>
    <w:p>
      <w:pPr>
        <w:pStyle w:val="null3"/>
        <w:jc w:val="center"/>
      </w:pPr>
      <w:r>
        <w:rPr>
          <w:b/>
          <w:sz w:val="36"/>
        </w:rPr>
        <w:t>福建省政府采购合同</w:t>
      </w:r>
    </w:p>
    <w:p>
      <w:pPr>
        <w:pStyle w:val="null3"/>
        <w:jc w:val="center"/>
      </w:pPr>
      <w:r>
        <w:rPr>
          <w:b/>
          <w:sz w:val="24"/>
        </w:rPr>
        <w:t>编制说明</w:t>
      </w:r>
      <w:r>
        <w:br/>
      </w:r>
    </w:p>
    <w:p>
      <w:pPr>
        <w:pStyle w:val="null3"/>
      </w:pPr>
      <w:r>
        <w:rPr>
          <w:b/>
          <w:sz w:val="24"/>
        </w:rPr>
        <w:t>1、签订合同应遵守《中华人民共和国政府采购法》、《中华人民共和国民法典》。</w:t>
      </w:r>
    </w:p>
    <w:p>
      <w:pPr>
        <w:pStyle w:val="null3"/>
      </w:pPr>
      <w:r>
        <w:rPr>
          <w:b/>
          <w:sz w:val="24"/>
        </w:rPr>
        <w:t>2、签订合同时，采购人与中标人应结合招标文件第五章规定填列相应内容。招标文件第五章已有规定的，双方均不得对规定进行变更或调整；招标文件第五章未作规定的，双方可通过友好协商进行约定</w:t>
      </w:r>
      <w:r>
        <w:br/>
      </w:r>
    </w:p>
    <w:p>
      <w:pPr>
        <w:pStyle w:val="null3"/>
      </w:pPr>
      <w:r>
        <w:rPr/>
        <w:t>甲方：__________________</w:t>
      </w:r>
    </w:p>
    <w:p>
      <w:pPr>
        <w:pStyle w:val="null3"/>
      </w:pPr>
      <w:r>
        <w:rPr/>
        <w:t>乙方：__________________</w:t>
      </w:r>
    </w:p>
    <w:p>
      <w:pPr>
        <w:pStyle w:val="null3"/>
      </w:pPr>
      <w:r>
        <w:rPr/>
        <w:t>根据招标编号为_______的______项目（以下简称：“本项目”）的招标结果，乙方为中标人。现经甲乙双方友好协商，就以下事项达成一致并签订本合同：</w:t>
      </w:r>
    </w:p>
    <w:p>
      <w:pPr>
        <w:pStyle w:val="null3"/>
      </w:pPr>
      <w:r>
        <w:rPr>
          <w:b/>
          <w:sz w:val="24"/>
        </w:rPr>
        <w:t>1、下列合同文件是构成本合同不可分割的部分</w:t>
      </w:r>
    </w:p>
    <w:p>
      <w:pPr>
        <w:pStyle w:val="null3"/>
      </w:pPr>
      <w:r>
        <w:rPr/>
        <w:t>1.1合同条款；</w:t>
      </w:r>
    </w:p>
    <w:p>
      <w:pPr>
        <w:pStyle w:val="null3"/>
      </w:pPr>
      <w:r>
        <w:rPr/>
        <w:t>1.2招标文件、乙方的投标文件；</w:t>
      </w:r>
    </w:p>
    <w:p>
      <w:pPr>
        <w:pStyle w:val="null3"/>
      </w:pPr>
      <w:r>
        <w:rPr/>
        <w:t>1.3其他文件或材料：</w:t>
      </w:r>
    </w:p>
    <w:p>
      <w:pPr>
        <w:pStyle w:val="null3"/>
      </w:pPr>
      <w:r>
        <w:rPr>
          <w:b/>
          <w:sz w:val="24"/>
        </w:rPr>
        <w:t>2、合同标的</w:t>
      </w:r>
      <w:r>
        <w:br/>
      </w:r>
    </w:p>
    <w:p>
      <w:pPr>
        <w:pStyle w:val="null3"/>
      </w:pPr>
      <w:r>
        <w:rPr>
          <w:b/>
          <w:sz w:val="24"/>
        </w:rPr>
        <w:t>3、合同总金额</w:t>
      </w:r>
    </w:p>
    <w:p>
      <w:pPr>
        <w:pStyle w:val="null3"/>
      </w:pPr>
      <w:r>
        <w:rPr/>
        <w:t>3.1合同总金额为人民币大写：</w:t>
      </w:r>
    </w:p>
    <w:p>
      <w:pPr>
        <w:pStyle w:val="null3"/>
      </w:pPr>
      <w:r>
        <w:rPr>
          <w:b/>
          <w:sz w:val="24"/>
        </w:rPr>
        <w:t>4、合同标的交付时间、地点和条件</w:t>
      </w:r>
    </w:p>
    <w:p>
      <w:pPr>
        <w:pStyle w:val="null3"/>
      </w:pPr>
      <w:r>
        <w:rPr/>
        <w:t>4.1交付时间：</w:t>
      </w:r>
    </w:p>
    <w:p>
      <w:pPr>
        <w:pStyle w:val="null3"/>
      </w:pPr>
      <w:r>
        <w:rPr/>
        <w:t>4.2交付地点：</w:t>
      </w:r>
    </w:p>
    <w:p>
      <w:pPr>
        <w:pStyle w:val="null3"/>
      </w:pPr>
      <w:r>
        <w:rPr/>
        <w:t>4.3交付条件：</w:t>
      </w:r>
    </w:p>
    <w:p>
      <w:pPr>
        <w:pStyle w:val="null3"/>
      </w:pPr>
      <w:r>
        <w:rPr>
          <w:b/>
          <w:sz w:val="24"/>
        </w:rPr>
        <w:t>5、合同标的应符合招标文件、乙方投标文件的规定或约定，具体如下：</w:t>
      </w:r>
      <w:r>
        <w:br/>
      </w:r>
    </w:p>
    <w:p>
      <w:pPr>
        <w:pStyle w:val="null3"/>
      </w:pPr>
      <w:r>
        <w:rPr>
          <w:b/>
          <w:sz w:val="24"/>
        </w:rPr>
        <w:t>6、验收</w:t>
      </w:r>
    </w:p>
    <w:p>
      <w:pPr>
        <w:pStyle w:val="null3"/>
      </w:pPr>
      <w:r>
        <w:rPr/>
        <w:t>6.1验收应按照招标文件、乙方投标文件的规定或约定进行，具体如下：</w:t>
      </w:r>
    </w:p>
    <w:p>
      <w:pPr>
        <w:pStyle w:val="null3"/>
      </w:pPr>
      <w:r>
        <w:rPr/>
        <w:t>6.2本项目是否邀请其他投标人参与验收：</w:t>
      </w:r>
    </w:p>
    <w:p>
      <w:pPr>
        <w:pStyle w:val="null3"/>
      </w:pPr>
      <w:r>
        <w:rPr>
          <w:b/>
          <w:sz w:val="24"/>
        </w:rPr>
        <w:t>7、合同款项的支付应按照招标文件的规定进行，具体如下：</w:t>
      </w:r>
      <w:r>
        <w:br/>
      </w:r>
    </w:p>
    <w:p>
      <w:pPr>
        <w:pStyle w:val="null3"/>
      </w:pPr>
      <w:r>
        <w:rPr>
          <w:b/>
          <w:sz w:val="24"/>
        </w:rPr>
        <w:t>8、履约保证金</w:t>
      </w:r>
      <w:r>
        <w:br/>
      </w:r>
    </w:p>
    <w:p>
      <w:pPr>
        <w:pStyle w:val="null3"/>
      </w:pPr>
      <w:r>
        <w:rPr>
          <w:b/>
          <w:sz w:val="24"/>
        </w:rPr>
        <w:t>9、合同有效期</w:t>
      </w:r>
      <w:r>
        <w:br/>
      </w:r>
    </w:p>
    <w:p>
      <w:pPr>
        <w:pStyle w:val="null3"/>
      </w:pPr>
      <w:r>
        <w:rPr>
          <w:b/>
          <w:sz w:val="24"/>
        </w:rPr>
        <w:t>10、违约责任</w:t>
      </w:r>
      <w:r>
        <w:br/>
      </w:r>
    </w:p>
    <w:p>
      <w:pPr>
        <w:pStyle w:val="null3"/>
      </w:pPr>
      <w:r>
        <w:rPr>
          <w:b/>
          <w:sz w:val="24"/>
        </w:rPr>
        <w:t>11、知识产权</w:t>
      </w:r>
    </w:p>
    <w:p>
      <w:pPr>
        <w:pStyle w:val="null3"/>
      </w:pPr>
      <w:r>
        <w:rPr/>
        <w:t>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pPr>
      <w:r>
        <w:rPr/>
        <w:t>11.2若乙方提供的采购标的不符合国家知识产权法律、法规的规定或被有关主管机关认定为假冒伪劣品，则乙方中标资格将被取消；甲方还将按照有关法律、法规和规章的规定进行处理，具体如下：</w:t>
      </w:r>
    </w:p>
    <w:p>
      <w:pPr>
        <w:pStyle w:val="null3"/>
      </w:pPr>
      <w:r>
        <w:rPr>
          <w:b/>
          <w:sz w:val="24"/>
        </w:rPr>
        <w:t>12、解决争议的方法</w:t>
      </w:r>
    </w:p>
    <w:p>
      <w:pPr>
        <w:pStyle w:val="null3"/>
      </w:pPr>
      <w:r>
        <w:rPr/>
        <w:t>12.1甲、乙双方协商解决。</w:t>
      </w:r>
    </w:p>
    <w:p>
      <w:pPr>
        <w:pStyle w:val="null3"/>
      </w:pPr>
      <w:r>
        <w:rPr/>
        <w:t>12.2若协商解决不成，则通过下列途径之一解决：</w:t>
      </w:r>
    </w:p>
    <w:p>
      <w:pPr>
        <w:pStyle w:val="null3"/>
        <w:spacing w:lineRule="auto" w:line="300"/>
      </w:pPr>
      <w:r>
        <w:rPr/>
        <w:t>提交仲裁委员会仲裁，具体如下：</w:t>
      </w:r>
    </w:p>
    <w:p>
      <w:pPr>
        <w:pStyle w:val="null3"/>
        <w:spacing w:lineRule="auto" w:line="300"/>
      </w:pPr>
      <w:r>
        <w:rPr/>
        <w:t>向人民法院提起诉讼，具体如下：</w:t>
      </w:r>
    </w:p>
    <w:p>
      <w:pPr>
        <w:pStyle w:val="null3"/>
      </w:pPr>
      <w:r>
        <w:rPr>
          <w:b/>
          <w:sz w:val="24"/>
        </w:rPr>
        <w:t>13、不可抗力</w:t>
      </w:r>
    </w:p>
    <w:p>
      <w:pPr>
        <w:pStyle w:val="null3"/>
      </w:pPr>
      <w:r>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null3"/>
      </w:pPr>
      <w:r>
        <w:rPr/>
        <w:t>13.2本合同中的不可抗力指不能预见、不能避免、不能克服的客观情况，包括但不限于：自然灾害如地震、台风、洪水、火灾及政府行为、法律规定或其适用的变化或其他任何无法预见、避免或控制的事件。</w:t>
      </w:r>
    </w:p>
    <w:p>
      <w:pPr>
        <w:pStyle w:val="null3"/>
      </w:pPr>
      <w:r>
        <w:rPr>
          <w:b/>
          <w:sz w:val="24"/>
        </w:rPr>
        <w:t>14、合同条款</w:t>
      </w:r>
      <w:r>
        <w:br/>
      </w:r>
    </w:p>
    <w:p>
      <w:pPr>
        <w:pStyle w:val="null3"/>
      </w:pPr>
      <w:r>
        <w:rPr>
          <w:b/>
          <w:sz w:val="24"/>
        </w:rPr>
        <w:t>15、其他约定</w:t>
      </w:r>
    </w:p>
    <w:p>
      <w:pPr>
        <w:pStyle w:val="null3"/>
      </w:pPr>
      <w:r>
        <w:rPr/>
        <w:t>15.1合同文件与本合同具有同等法律效力。</w:t>
      </w:r>
    </w:p>
    <w:p>
      <w:pPr>
        <w:pStyle w:val="null3"/>
      </w:pPr>
      <w:r>
        <w:rPr/>
        <w:t>15.2本合同未尽事宜，双方可另行补充。</w:t>
      </w:r>
    </w:p>
    <w:p>
      <w:pPr>
        <w:pStyle w:val="null3"/>
      </w:pPr>
      <w:r>
        <w:rPr/>
        <w:t>15.3本合同自签订之日起生效。</w:t>
      </w:r>
    </w:p>
    <w:p>
      <w:pPr>
        <w:pStyle w:val="null3"/>
      </w:pPr>
      <w:r>
        <w:rPr/>
        <w:t>15.4本合同纸质文件一式__份。合同电子文本通过政府采购网上公开信息系统自动备案。合同纸质文本需与备案电子文本一致，以备案电子文本为准，具有同等效力</w:t>
      </w:r>
    </w:p>
    <w:p>
      <w:pPr>
        <w:pStyle w:val="null3"/>
      </w:pPr>
      <w:r>
        <w:rPr/>
        <w:t>15.5其他：</w:t>
      </w:r>
      <w:r>
        <w:br/>
      </w:r>
      <w:r>
        <w:br/>
      </w:r>
      <w:r>
        <w:br/>
      </w:r>
    </w:p>
    <w:p>
      <w:pPr>
        <w:pStyle w:val="null3"/>
      </w:pPr>
    </w:p>
    <w:p>
      <w:pPr>
        <w:pStyle w:val="null3"/>
      </w:pPr>
    </w:p>
    <w:p>
      <w:pPr>
        <w:pStyle w:val="null3"/>
      </w:pPr>
    </w:p>
    <w:p>
      <w:pPr>
        <w:pStyle w:val="null3"/>
      </w:pPr>
      <w:r>
        <w:rPr/>
        <w:t>甲方（采购人）：</w:t>
      </w:r>
    </w:p>
    <w:p>
      <w:pPr>
        <w:pStyle w:val="null3"/>
      </w:pPr>
      <w:r>
        <w:rPr/>
        <w:t>法定（授权）代表人</w:t>
      </w:r>
    </w:p>
    <w:p>
      <w:pPr>
        <w:pStyle w:val="null3"/>
      </w:pPr>
      <w:r>
        <w:rPr/>
        <w:t>纳税人识别号：</w:t>
      </w:r>
    </w:p>
    <w:p>
      <w:pPr>
        <w:pStyle w:val="null3"/>
      </w:pPr>
      <w:r>
        <w:rPr/>
        <w:t>开户银行：</w:t>
      </w:r>
    </w:p>
    <w:p>
      <w:pPr>
        <w:pStyle w:val="null3"/>
      </w:pPr>
      <w:r>
        <w:rPr/>
        <w:t>银行账号：</w:t>
      </w:r>
    </w:p>
    <w:p>
      <w:pPr>
        <w:pStyle w:val="null3"/>
      </w:pPr>
    </w:p>
    <w:p>
      <w:pPr>
        <w:pStyle w:val="null3"/>
        <w:spacing w:after="375"/>
      </w:pPr>
    </w:p>
    <w:p>
      <w:pPr>
        <w:pStyle w:val="null3"/>
      </w:pPr>
      <w:r>
        <w:rPr/>
        <w:t>乙方（中标或成交人）：</w:t>
      </w:r>
    </w:p>
    <w:p>
      <w:pPr>
        <w:pStyle w:val="null3"/>
      </w:pPr>
      <w:r>
        <w:rPr/>
        <w:t>法定（授权）代表人：</w:t>
      </w:r>
    </w:p>
    <w:p>
      <w:pPr>
        <w:pStyle w:val="null3"/>
      </w:pPr>
      <w:r>
        <w:rPr/>
        <w:t>纳税人识别号：</w:t>
      </w:r>
    </w:p>
    <w:p>
      <w:pPr>
        <w:pStyle w:val="null3"/>
      </w:pPr>
      <w:r>
        <w:rPr/>
        <w:t>开户银行：</w:t>
      </w:r>
    </w:p>
    <w:p>
      <w:pPr>
        <w:pStyle w:val="null3"/>
      </w:pPr>
      <w:r>
        <w:rPr/>
        <w:t>银行账号：</w:t>
      </w:r>
    </w:p>
    <w:p>
      <w:pPr>
        <w:pStyle w:val="null3"/>
      </w:pPr>
      <w:r>
        <w:rPr/>
        <w:t>签订地点： __________________</w:t>
      </w:r>
    </w:p>
    <w:p>
      <w:pPr>
        <w:pStyle w:val="null3"/>
      </w:pPr>
      <w:r>
        <w:rPr/>
        <w:t>签订日期：___年___月___日</w:t>
      </w:r>
    </w:p>
    <w:p>
      <w:pPr>
        <w:pStyle w:val="null3"/>
      </w:pPr>
    </w:p>
    <w:p>
      <w:pPr>
        <w:pStyle w:val="null3"/>
      </w:pPr>
      <w:r>
        <w:rPr/>
        <w:t xml:space="preserve"> </w:t>
      </w:r>
    </w:p>
    <w:p>
      <w:pPr>
        <w:pStyle w:val="null3"/>
        <w:jc w:val="center"/>
      </w:pPr>
      <w:r>
        <w:rPr>
          <w:b/>
          <w:sz w:val="36"/>
        </w:rPr>
        <w:t>第五章  首次响应文件格式</w:t>
      </w:r>
    </w:p>
    <w:p>
      <w:pPr>
        <w:pStyle w:val="null3"/>
        <w:jc w:val="center"/>
      </w:pPr>
      <w:r>
        <w:rPr>
          <w:b/>
          <w:sz w:val="28"/>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p>
    <w:p>
      <w:pPr>
        <w:pStyle w:val="null3"/>
      </w:pPr>
      <w:r>
        <w:rPr/>
        <w:t xml:space="preserve"> </w:t>
      </w:r>
    </w:p>
    <w:p>
      <w:pPr>
        <w:pStyle w:val="null3"/>
        <w:jc w:val="center"/>
      </w:pPr>
      <w:r>
        <w:rPr>
          <w:b/>
          <w:sz w:val="48"/>
        </w:rPr>
        <w:t>福建省政府采购项目竞争性磋商</w:t>
      </w:r>
    </w:p>
    <w:p>
      <w:pPr>
        <w:pStyle w:val="null3"/>
        <w:jc w:val="center"/>
      </w:pPr>
      <w:r>
        <w:rPr>
          <w:b/>
          <w:sz w:val="36"/>
        </w:rPr>
        <w:t>响应文件</w:t>
      </w:r>
    </w:p>
    <w:p>
      <w:pPr>
        <w:pStyle w:val="null3"/>
        <w:jc w:val="center"/>
      </w:pPr>
      <w:r>
        <w:rPr>
          <w:b/>
          <w:sz w:val="36"/>
        </w:rPr>
        <w:t>（首次）</w:t>
      </w:r>
      <w:r>
        <w:br/>
      </w:r>
      <w:r>
        <w:br/>
      </w:r>
      <w:r>
        <w:br/>
      </w:r>
      <w:r>
        <w:br/>
      </w:r>
      <w:r>
        <w:br/>
      </w:r>
    </w:p>
    <w:p>
      <w:pPr>
        <w:pStyle w:val="null3"/>
        <w:jc w:val="center"/>
      </w:pPr>
      <w:r>
        <w:rPr>
          <w:b/>
          <w:sz w:val="28"/>
        </w:rPr>
        <w:t>项目名称：</w:t>
      </w:r>
      <w:r>
        <w:rPr>
          <w:b/>
          <w:sz w:val="28"/>
        </w:rPr>
        <w:t xml:space="preserve">                      </w:t>
      </w:r>
    </w:p>
    <w:p>
      <w:pPr>
        <w:pStyle w:val="null3"/>
        <w:jc w:val="center"/>
      </w:pPr>
      <w:r>
        <w:rPr>
          <w:b/>
          <w:sz w:val="28"/>
        </w:rPr>
        <w:t>项目编号：</w:t>
      </w:r>
      <w:r>
        <w:rPr>
          <w:b/>
          <w:sz w:val="28"/>
        </w:rPr>
        <w:t xml:space="preserve">                      </w:t>
      </w:r>
    </w:p>
    <w:p>
      <w:pPr>
        <w:pStyle w:val="null3"/>
        <w:jc w:val="center"/>
      </w:pPr>
      <w:r>
        <w:rPr>
          <w:b/>
          <w:sz w:val="28"/>
        </w:rPr>
        <w:t>采购包：</w:t>
      </w:r>
      <w:r>
        <w:rPr>
          <w:b/>
          <w:sz w:val="28"/>
        </w:rPr>
        <w:t xml:space="preserve">                      </w:t>
      </w:r>
      <w:r>
        <w:br/>
      </w:r>
      <w:r>
        <w:br/>
      </w:r>
    </w:p>
    <w:p>
      <w:pPr>
        <w:pStyle w:val="null3"/>
        <w:jc w:val="center"/>
      </w:pPr>
      <w:r>
        <w:rPr>
          <w:b/>
          <w:sz w:val="28"/>
        </w:rPr>
        <w:t>供应商名称：</w:t>
      </w:r>
      <w:r>
        <w:rPr>
          <w:b/>
          <w:sz w:val="28"/>
        </w:rPr>
        <w:t xml:space="preserve">                      </w:t>
      </w:r>
    </w:p>
    <w:p>
      <w:pPr>
        <w:pStyle w:val="null3"/>
        <w:jc w:val="center"/>
      </w:pPr>
      <w:r>
        <w:rPr>
          <w:b/>
          <w:sz w:val="28"/>
        </w:rPr>
        <w:t>日        期：</w:t>
      </w:r>
      <w:r>
        <w:rPr>
          <w:b/>
          <w:sz w:val="28"/>
        </w:rPr>
        <w:t xml:space="preserve">                      </w:t>
      </w:r>
    </w:p>
    <w:p>
      <w:pPr>
        <w:pStyle w:val="null3"/>
      </w:pPr>
    </w:p>
    <w:p>
      <w:pPr>
        <w:pStyle w:val="null3"/>
      </w:pPr>
      <w:r>
        <w:rPr/>
        <w:t xml:space="preserve"> </w:t>
      </w:r>
    </w:p>
    <w:p>
      <w:pPr>
        <w:pStyle w:val="null3"/>
        <w:jc w:val="center"/>
      </w:pPr>
      <w:r>
        <w:rPr>
          <w:b/>
          <w:sz w:val="28"/>
        </w:rPr>
        <w:t>目  录</w:t>
      </w:r>
    </w:p>
    <w:p>
      <w:pPr>
        <w:pStyle w:val="null3"/>
        <w:ind w:firstLine="480"/>
      </w:pPr>
      <w:r>
        <w:rPr/>
        <w:t>附件1：响应函</w:t>
      </w:r>
    </w:p>
    <w:p>
      <w:pPr>
        <w:pStyle w:val="null3"/>
        <w:ind w:firstLine="480"/>
      </w:pPr>
      <w:r>
        <w:rPr/>
        <w:t>附件2：报价一览表（含详细报价书）</w:t>
      </w:r>
    </w:p>
    <w:p>
      <w:pPr>
        <w:pStyle w:val="null3"/>
        <w:ind w:firstLine="480"/>
      </w:pPr>
      <w:r>
        <w:rPr/>
        <w:t>附件3：资格证明文件</w:t>
      </w:r>
    </w:p>
    <w:p>
      <w:pPr>
        <w:pStyle w:val="null3"/>
        <w:ind w:firstLine="480"/>
      </w:pPr>
      <w:r>
        <w:rPr/>
        <w:t>附件4：磋商保证金凭证</w:t>
      </w:r>
    </w:p>
    <w:p>
      <w:pPr>
        <w:pStyle w:val="null3"/>
        <w:ind w:firstLine="480"/>
      </w:pPr>
      <w:r>
        <w:rPr/>
        <w:t>附件5：技术和商务偏离表</w:t>
      </w:r>
    </w:p>
    <w:p>
      <w:pPr>
        <w:pStyle w:val="null3"/>
        <w:ind w:firstLine="480"/>
      </w:pPr>
      <w:r>
        <w:rPr/>
        <w:t>附件6：相关技术、商务、服务响应承诺及资料</w:t>
      </w:r>
    </w:p>
    <w:p>
      <w:pPr>
        <w:pStyle w:val="null3"/>
        <w:ind w:firstLine="480"/>
      </w:pPr>
      <w:r>
        <w:rPr/>
        <w:t>附件7：供应商提交的其他资料</w:t>
      </w:r>
    </w:p>
    <w:p>
      <w:pPr>
        <w:pStyle w:val="null3"/>
        <w:ind w:firstLine="480"/>
      </w:pPr>
      <w:r>
        <w:rPr/>
        <w:t>附件8：要求作为响应文件组成部分的其他内容（若有）</w:t>
      </w:r>
    </w:p>
    <w:p>
      <w:pPr>
        <w:pStyle w:val="null3"/>
      </w:pPr>
    </w:p>
    <w:p>
      <w:pPr>
        <w:pStyle w:val="null3"/>
      </w:pPr>
      <w:r>
        <w:rPr/>
        <w:t xml:space="preserve"> </w:t>
      </w:r>
    </w:p>
    <w:p>
      <w:pPr>
        <w:pStyle w:val="null3"/>
        <w:jc w:val="center"/>
      </w:pPr>
      <w:r>
        <w:rPr>
          <w:b/>
          <w:sz w:val="28"/>
        </w:rPr>
        <w:t>附件1          磋商响应声明</w:t>
      </w:r>
    </w:p>
    <w:p>
      <w:pPr>
        <w:pStyle w:val="null3"/>
        <w:ind w:firstLine="480"/>
      </w:pPr>
      <w:r>
        <w:rPr/>
        <w:t>致：</w:t>
      </w:r>
      <w:r>
        <w:rPr>
          <w:u w:val="single"/>
        </w:rPr>
        <w:t>（采购人或采购代理机构）</w:t>
      </w:r>
    </w:p>
    <w:p>
      <w:pPr>
        <w:pStyle w:val="null3"/>
        <w:ind w:firstLine="480"/>
      </w:pPr>
      <w:r>
        <w:rPr/>
        <w:t>1.根据贵方为</w:t>
      </w:r>
      <w:r>
        <w:rPr>
          <w:u w:val="single"/>
        </w:rPr>
        <w:t>　　　　    　</w:t>
      </w:r>
      <w:r>
        <w:rPr>
          <w:u w:val="single"/>
        </w:rPr>
        <w:t>　　　　</w:t>
      </w:r>
      <w:r>
        <w:rPr/>
        <w:t>项目（项目编号）:</w:t>
      </w:r>
      <w:r>
        <w:rPr>
          <w:u w:val="single"/>
        </w:rPr>
        <w:t>　　　　</w:t>
      </w:r>
      <w:r>
        <w:rPr>
          <w:u w:val="single"/>
        </w:rPr>
        <w:t>　　　　    　</w:t>
      </w:r>
      <w:r>
        <w:rPr/>
        <w:t>的采购公告（或采购邀请书），我方签字代表</w:t>
      </w:r>
      <w:r>
        <w:rPr/>
        <w:t>（全名、职务）</w:t>
      </w:r>
      <w:r>
        <w:rPr/>
        <w:t>经正式授权并代表的供应商</w:t>
      </w:r>
      <w:r>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pPr>
      <w:r>
        <w:rPr/>
        <w:t>（1）响应函</w:t>
      </w:r>
    </w:p>
    <w:p>
      <w:pPr>
        <w:pStyle w:val="null3"/>
        <w:ind w:firstLine="480"/>
      </w:pPr>
      <w:r>
        <w:rPr/>
        <w:t>（2）报价一览表（含详细报价书）</w:t>
      </w:r>
    </w:p>
    <w:p>
      <w:pPr>
        <w:pStyle w:val="null3"/>
        <w:ind w:firstLine="480"/>
      </w:pPr>
      <w:r>
        <w:rPr/>
        <w:t>（3）资格证明文件</w:t>
      </w:r>
    </w:p>
    <w:p>
      <w:pPr>
        <w:pStyle w:val="null3"/>
        <w:ind w:firstLine="480"/>
      </w:pPr>
      <w:r>
        <w:rPr/>
        <w:t>（4）磋商保证金凭证</w:t>
      </w:r>
    </w:p>
    <w:p>
      <w:pPr>
        <w:pStyle w:val="null3"/>
        <w:ind w:firstLine="480"/>
      </w:pPr>
      <w:r>
        <w:rPr/>
        <w:t>（5）技术和商务偏离表</w:t>
      </w:r>
    </w:p>
    <w:p>
      <w:pPr>
        <w:pStyle w:val="null3"/>
        <w:ind w:firstLine="480"/>
      </w:pPr>
      <w:r>
        <w:rPr/>
        <w:t>（6）相关技术、商务、服务响应承诺及资料</w:t>
      </w:r>
    </w:p>
    <w:p>
      <w:pPr>
        <w:pStyle w:val="null3"/>
        <w:ind w:firstLine="480"/>
      </w:pPr>
      <w:r>
        <w:rPr/>
        <w:t>（7）供应商提交的其他资料</w:t>
      </w:r>
    </w:p>
    <w:p>
      <w:pPr>
        <w:pStyle w:val="null3"/>
        <w:ind w:firstLine="480"/>
      </w:pPr>
      <w:r>
        <w:rPr/>
        <w:t>（8）按照磋商文件规定，要求作为响应文件组成部分的其他内容（若有）</w:t>
      </w:r>
    </w:p>
    <w:p>
      <w:pPr>
        <w:pStyle w:val="null3"/>
        <w:ind w:firstLine="480"/>
      </w:pPr>
      <w:r>
        <w:rPr/>
        <w:t>2.据此函，我方宣布响应承诺如下：</w:t>
      </w:r>
    </w:p>
    <w:p>
      <w:pPr>
        <w:pStyle w:val="null3"/>
        <w:ind w:firstLine="480"/>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w:t>
      </w:r>
    </w:p>
    <w:p>
      <w:pPr>
        <w:pStyle w:val="null3"/>
        <w:ind w:firstLine="480"/>
      </w:pPr>
      <w:r>
        <w:rPr/>
        <w:t>2.5我方愿意向贵方提供任何与本项目磋商采购有关的数据或资料。若贵方需要，我方愿意提供我方作出的一切承诺的证明材料。</w:t>
      </w:r>
    </w:p>
    <w:p>
      <w:pPr>
        <w:pStyle w:val="null3"/>
        <w:ind w:firstLine="480"/>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pPr>
      <w:r>
        <w:rPr/>
        <w:t>2.7我方承诺响应文件所提供的全部资料真实可靠，并接受磋商小组、采购人、采购代理机构、监管部门进一步审查其中任何资料真实性的要求</w:t>
      </w:r>
      <w:r>
        <w:br/>
      </w:r>
    </w:p>
    <w:p>
      <w:pPr>
        <w:pStyle w:val="null3"/>
        <w:ind w:firstLine="480"/>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pPr>
      <w:r>
        <w:rPr/>
        <w:t>邮编：</w:t>
      </w:r>
      <w:r>
        <w:rPr>
          <w:u w:val="single"/>
        </w:rPr>
        <w:t>　　</w:t>
      </w:r>
      <w:r>
        <w:rPr>
          <w:u w:val="single"/>
        </w:rPr>
        <w:t>　　</w:t>
      </w:r>
      <w:r>
        <w:rPr>
          <w:u w:val="single"/>
        </w:rPr>
        <w:t>　　</w:t>
      </w:r>
      <w:r>
        <w:rPr/>
        <w:t>传真号：</w:t>
      </w:r>
      <w:r>
        <w:rPr>
          <w:u w:val="single"/>
        </w:rPr>
        <w:t>　　</w:t>
      </w:r>
      <w:r>
        <w:rPr>
          <w:u w:val="single"/>
        </w:rPr>
        <w:t>　　</w:t>
      </w:r>
      <w:r>
        <w:rPr>
          <w:u w:val="single"/>
        </w:rPr>
        <w:t>　　</w:t>
      </w:r>
    </w:p>
    <w:p>
      <w:pPr>
        <w:pStyle w:val="null3"/>
        <w:ind w:firstLine="480"/>
      </w:pPr>
      <w:r>
        <w:rPr/>
        <w:t>联系电话（固定电话和移动电话）：</w:t>
      </w:r>
      <w:r>
        <w:rPr>
          <w:u w:val="single"/>
        </w:rPr>
        <w:t>　　</w:t>
      </w:r>
      <w:r>
        <w:rPr>
          <w:u w:val="single"/>
        </w:rPr>
        <w:t>　　</w:t>
      </w:r>
      <w:r>
        <w:rPr>
          <w:u w:val="single"/>
        </w:rPr>
        <w:t>　　</w:t>
      </w:r>
      <w:r>
        <w:rPr>
          <w:u w:val="single"/>
        </w:rPr>
        <w:t>　　</w:t>
      </w:r>
    </w:p>
    <w:p>
      <w:pPr>
        <w:pStyle w:val="null3"/>
        <w:ind w:firstLine="480"/>
      </w:pPr>
      <w:r>
        <w:rPr/>
        <w:t>供应商代表：</w:t>
      </w:r>
      <w:r>
        <w:rPr>
          <w:u w:val="single"/>
        </w:rPr>
        <w:t>　　</w:t>
      </w:r>
      <w:r>
        <w:rPr>
          <w:u w:val="single"/>
        </w:rPr>
        <w:t>（签字）</w:t>
      </w:r>
      <w:r>
        <w:rPr>
          <w:u w:val="single"/>
        </w:rPr>
        <w:t>　　</w:t>
      </w:r>
    </w:p>
    <w:p>
      <w:pPr>
        <w:pStyle w:val="null3"/>
        <w:ind w:firstLine="480"/>
      </w:pPr>
      <w:r>
        <w:rPr/>
        <w:t>供应商代表电子信箱：</w:t>
      </w:r>
      <w:r>
        <w:rPr>
          <w:u w:val="single"/>
        </w:rPr>
        <w:t>　　</w:t>
      </w:r>
      <w:r>
        <w:rPr>
          <w:u w:val="single"/>
        </w:rPr>
        <w:t>　　</w:t>
      </w:r>
      <w:r>
        <w:rPr>
          <w:u w:val="single"/>
        </w:rPr>
        <w:t>　　</w:t>
      </w:r>
      <w:r>
        <w:rPr>
          <w:u w:val="single"/>
        </w:rPr>
        <w:t>　　</w:t>
      </w:r>
    </w:p>
    <w:p>
      <w:pPr>
        <w:pStyle w:val="null3"/>
        <w:ind w:firstLine="480"/>
      </w:pPr>
      <w:r>
        <w:rPr/>
        <w:t>供应商：</w:t>
      </w:r>
      <w:r>
        <w:rPr>
          <w:u w:val="single"/>
        </w:rPr>
        <w:t>　　</w:t>
      </w:r>
      <w:r>
        <w:rPr/>
        <w:t>（全程并加盖公章）</w:t>
      </w:r>
      <w:r>
        <w:rPr>
          <w:u w:val="single"/>
        </w:rPr>
        <w:t>　　</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pPr>
      <w:r>
        <w:rPr>
          <w:b/>
          <w:sz w:val="28"/>
        </w:rPr>
        <w:t>附件2      报价一览表</w:t>
      </w:r>
    </w:p>
    <w:p>
      <w:pPr>
        <w:pStyle w:val="null3"/>
        <w:ind w:firstLine="480"/>
      </w:pPr>
      <w:r>
        <w:rPr/>
        <w:t>供应商名称：</w:t>
      </w:r>
      <w:r>
        <w:rPr/>
        <w:t>（全称加盖单位公章）</w:t>
      </w:r>
      <w:r>
        <w:rPr/>
        <w:t>项目编号∶</w:t>
      </w:r>
      <w:r>
        <w:rPr>
          <w:u w:val="single"/>
        </w:rPr>
        <w:t>　　</w:t>
      </w:r>
      <w:r>
        <w:rPr>
          <w:u w:val="single"/>
        </w:rPr>
        <w:t>　　</w:t>
      </w:r>
      <w:r>
        <w:rPr>
          <w:u w:val="single"/>
        </w:rPr>
        <w:t>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pPr>
            <w:r>
              <w:rPr/>
              <w:t>采购包</w:t>
            </w:r>
          </w:p>
        </w:tc>
        <w:tc>
          <w:tcPr>
            <w:tcW w:type="dxa" w:w="1519"/>
          </w:tcPr>
          <w:p>
            <w:pPr>
              <w:pStyle w:val="null3"/>
            </w:pPr>
            <w:r>
              <w:rPr/>
              <w:t>首次报价</w:t>
            </w:r>
          </w:p>
        </w:tc>
        <w:tc>
          <w:tcPr>
            <w:tcW w:type="dxa" w:w="2026"/>
          </w:tcPr>
          <w:p>
            <w:pPr>
              <w:pStyle w:val="null3"/>
            </w:pPr>
            <w:r>
              <w:rPr/>
              <w:t>交货期/工期/项目完成时间/服务时间</w:t>
            </w:r>
          </w:p>
        </w:tc>
        <w:tc>
          <w:tcPr>
            <w:tcW w:type="dxa" w:w="2026"/>
          </w:tcPr>
          <w:p>
            <w:pPr>
              <w:pStyle w:val="null3"/>
            </w:pPr>
            <w:r>
              <w:rPr/>
              <w:t>磋商保证金</w:t>
            </w:r>
          </w:p>
        </w:tc>
        <w:tc>
          <w:tcPr>
            <w:tcW w:type="dxa" w:w="2026"/>
          </w:tcPr>
          <w:p>
            <w:pPr>
              <w:pStyle w:val="null3"/>
            </w:pPr>
            <w:r>
              <w:rPr/>
              <w:t>备注</w:t>
            </w:r>
          </w:p>
        </w:tc>
      </w:tr>
      <w:tr>
        <w:tc>
          <w:tcPr>
            <w:tcW w:type="dxa" w:w="709"/>
          </w:tcPr>
          <w:p>
            <w:pPr>
              <w:pStyle w:val="null3"/>
            </w:pPr>
            <w:r>
              <w:rPr/>
              <w:t>......</w:t>
            </w: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r>
        <w:tc>
          <w:tcPr>
            <w:tcW w:type="dxa" w:w="709"/>
          </w:tcPr>
          <w:p>
            <w:pPr>
              <w:pStyle w:val="null3"/>
            </w:pPr>
            <w:r>
              <w:rPr/>
              <w:t>......</w:t>
            </w: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r>
        <w:tc>
          <w:tcPr>
            <w:tcW w:type="dxa" w:w="709"/>
          </w:tcPr>
          <w:p>
            <w:pPr>
              <w:pStyle w:val="null3"/>
            </w:pPr>
            <w:r>
              <w:rPr/>
              <w:t>......</w:t>
            </w: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bl>
    <w:p>
      <w:pPr>
        <w:pStyle w:val="null3"/>
        <w:ind w:firstLine="480"/>
      </w:pPr>
      <w:r>
        <w:rPr/>
        <w:t>备注：详细报价书另纸详列，格式自拟。</w:t>
      </w:r>
    </w:p>
    <w:p>
      <w:pPr>
        <w:pStyle w:val="null3"/>
        <w:ind w:firstLine="480"/>
      </w:pPr>
      <w:r>
        <w:rPr/>
        <w:t>供应商代表：</w:t>
      </w:r>
      <w:r>
        <w:rPr>
          <w:u w:val="single"/>
        </w:rPr>
        <w:t>　　　　</w:t>
      </w:r>
      <w:r>
        <w:rPr/>
        <w:t>（签字）</w:t>
      </w:r>
    </w:p>
    <w:p>
      <w:pPr>
        <w:pStyle w:val="null3"/>
      </w:pPr>
    </w:p>
    <w:p>
      <w:pPr>
        <w:pStyle w:val="null3"/>
      </w:pPr>
      <w:r>
        <w:rPr/>
        <w:t xml:space="preserve"> </w:t>
      </w:r>
    </w:p>
    <w:p>
      <w:pPr>
        <w:pStyle w:val="null3"/>
        <w:jc w:val="center"/>
      </w:pPr>
      <w:r>
        <w:rPr>
          <w:b/>
          <w:sz w:val="24"/>
        </w:rPr>
        <w:t>附件2-1     详细报价书</w:t>
      </w:r>
    </w:p>
    <w:p>
      <w:pPr>
        <w:pStyle w:val="null3"/>
      </w:pPr>
      <w:r>
        <w:rPr>
          <w:b/>
        </w:rPr>
        <w:t>说明：</w:t>
      </w:r>
    </w:p>
    <w:p>
      <w:pPr>
        <w:pStyle w:val="null3"/>
        <w:ind w:firstLine="480"/>
      </w:pPr>
      <w:r>
        <w:rPr/>
        <w:t>1.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pPr>
      <w:r>
        <w:rPr/>
        <w:t>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pPr>
      <w:r>
        <w:rPr/>
        <w:t>供应商代表：</w:t>
      </w:r>
      <w:r>
        <w:rPr>
          <w:u w:val="single"/>
        </w:rPr>
        <w:t>　　</w:t>
      </w:r>
      <w:r>
        <w:rPr>
          <w:u w:val="single"/>
        </w:rPr>
        <w:t>　　</w:t>
      </w:r>
      <w:r>
        <w:rPr/>
        <w:t>（签字）</w:t>
      </w:r>
    </w:p>
    <w:p>
      <w:pPr>
        <w:pStyle w:val="null3"/>
        <w:ind w:firstLine="480"/>
      </w:pPr>
      <w:r>
        <w:rPr/>
        <w:t>供应商名称：</w:t>
      </w:r>
      <w:r>
        <w:rPr>
          <w:u w:val="single"/>
        </w:rPr>
        <w:t>　　</w:t>
      </w:r>
      <w:r>
        <w:rPr/>
        <w:t>（全称并加盖公章）</w:t>
      </w:r>
      <w:r>
        <w:rPr>
          <w:u w:val="single"/>
        </w:rPr>
        <w:t>　　</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pPr>
      <w:r>
        <w:rPr>
          <w:b/>
          <w:sz w:val="28"/>
        </w:rPr>
        <w:t>附件3      资格证明文件</w:t>
      </w:r>
    </w:p>
    <w:p>
      <w:pPr>
        <w:pStyle w:val="null3"/>
        <w:jc w:val="center"/>
      </w:pPr>
      <w:r>
        <w:rPr>
          <w:b/>
          <w:sz w:val="24"/>
        </w:rPr>
        <w:t>附件3-1   参加竞争性磋商的声明函（若有）</w:t>
      </w:r>
    </w:p>
    <w:p>
      <w:pPr>
        <w:pStyle w:val="null3"/>
        <w:ind w:firstLine="480"/>
      </w:pPr>
      <w:r>
        <w:rPr/>
        <w:t>致：</w:t>
      </w:r>
      <w:r>
        <w:rPr>
          <w:u w:val="single"/>
        </w:rPr>
        <w:t>（采购人或采购代理机构）</w:t>
      </w:r>
    </w:p>
    <w:p>
      <w:pPr>
        <w:pStyle w:val="null3"/>
        <w:ind w:firstLine="480"/>
      </w:pPr>
      <w:r>
        <w:rPr/>
        <w:t>1、关于贵方</w:t>
      </w:r>
      <w:r>
        <w:rPr>
          <w:u w:val="single"/>
        </w:rPr>
        <w:t>　　</w:t>
      </w:r>
      <w:r>
        <w:rPr/>
        <w:t>年</w:t>
      </w:r>
      <w:r>
        <w:rPr>
          <w:u w:val="single"/>
        </w:rPr>
        <w:t>　　</w:t>
      </w:r>
      <w:r>
        <w:rPr/>
        <w:t>月</w:t>
      </w:r>
      <w:r>
        <w:rPr>
          <w:u w:val="single"/>
        </w:rPr>
        <w:t>　　</w:t>
      </w:r>
      <w:r>
        <w:rPr/>
        <w:t>日</w:t>
      </w:r>
      <w:r>
        <w:rPr/>
        <w:t>项目（项目编号:</w:t>
      </w:r>
      <w:r>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pPr>
      <w:r>
        <w:rPr/>
        <w:t>2、供应商的基本概况：</w:t>
      </w:r>
    </w:p>
    <w:p>
      <w:pPr>
        <w:pStyle w:val="null3"/>
        <w:ind w:firstLine="480"/>
      </w:pPr>
      <w:r>
        <w:rPr/>
        <w:t>2.1供应商单位名称：</w:t>
      </w:r>
      <w:r>
        <w:rPr/>
        <w:t xml:space="preserve">           </w:t>
      </w:r>
      <w:r>
        <w:rPr>
          <w:u w:val="single"/>
        </w:rPr>
        <w:t>　　</w:t>
      </w:r>
      <w:r>
        <w:rPr>
          <w:u w:val="single"/>
        </w:rPr>
        <w:t>　　</w:t>
      </w:r>
      <w:r>
        <w:rPr>
          <w:u w:val="single"/>
        </w:rPr>
        <w:t>　　</w:t>
      </w:r>
    </w:p>
    <w:p>
      <w:pPr>
        <w:pStyle w:val="null3"/>
        <w:ind w:firstLine="480"/>
      </w:pPr>
      <w:r>
        <w:rPr/>
        <w:t>2.2注册地址：</w:t>
      </w:r>
      <w:r>
        <w:rPr/>
        <w:t xml:space="preserve">           </w:t>
      </w:r>
      <w:r>
        <w:rPr>
          <w:u w:val="single"/>
        </w:rPr>
        <w:t>　　</w:t>
      </w:r>
      <w:r>
        <w:rPr>
          <w:u w:val="single"/>
        </w:rPr>
        <w:t>　　</w:t>
      </w:r>
      <w:r>
        <w:rPr>
          <w:u w:val="single"/>
        </w:rPr>
        <w:t>　　</w:t>
      </w:r>
      <w:r>
        <w:rPr>
          <w:u w:val="single"/>
        </w:rPr>
        <w:t>　　</w:t>
      </w:r>
    </w:p>
    <w:p>
      <w:pPr>
        <w:pStyle w:val="null3"/>
        <w:ind w:firstLine="480"/>
      </w:pPr>
      <w:r>
        <w:rPr/>
        <w:t>2.3单位负责人姓名：</w:t>
      </w:r>
      <w:r>
        <w:rPr/>
        <w:t xml:space="preserve">  </w:t>
      </w:r>
      <w:r>
        <w:rPr>
          <w:u w:val="single"/>
        </w:rPr>
        <w:t>　　</w:t>
      </w:r>
      <w:r>
        <w:rPr>
          <w:u w:val="single"/>
        </w:rPr>
        <w:t>　　</w:t>
      </w:r>
      <w:r>
        <w:rPr/>
        <w:t>性别：</w:t>
      </w:r>
      <w:r>
        <w:rPr/>
        <w:t xml:space="preserve">  </w:t>
      </w:r>
      <w:r>
        <w:rPr>
          <w:u w:val="single"/>
        </w:rPr>
        <w:t>　　</w:t>
      </w:r>
      <w:r>
        <w:rPr/>
        <w:t>年龄：</w:t>
      </w:r>
      <w:r>
        <w:rPr/>
        <w:t xml:space="preserve">  </w:t>
      </w:r>
      <w:r>
        <w:rPr>
          <w:u w:val="single"/>
        </w:rPr>
        <w:t>　　</w:t>
      </w:r>
      <w:r>
        <w:rPr/>
        <w:t>职务：</w:t>
      </w:r>
      <w:r>
        <w:rPr/>
        <w:t xml:space="preserve">  </w:t>
      </w:r>
      <w:r>
        <w:rPr>
          <w:u w:val="single"/>
        </w:rPr>
        <w:t>　　</w:t>
      </w:r>
      <w:r>
        <w:rPr>
          <w:u w:val="single"/>
        </w:rPr>
        <w:t>　　</w:t>
      </w:r>
      <w:r>
        <w:rPr/>
        <w:t>。</w:t>
      </w:r>
    </w:p>
    <w:p>
      <w:pPr>
        <w:pStyle w:val="null3"/>
        <w:ind w:firstLine="480"/>
      </w:pPr>
      <w:r>
        <w:rPr/>
        <w:t>备注：“单位负责人”指单位法定代表人（供应商为法人的）或法律、法规规定代表单位行使职权的主要负责人（供应商为其他组织的）。</w:t>
      </w:r>
    </w:p>
    <w:p>
      <w:pPr>
        <w:pStyle w:val="null3"/>
        <w:ind w:firstLine="480"/>
      </w:pPr>
      <w:r>
        <w:rPr/>
        <w:t>对于接受联合体形式的磋商且供应商是联合体的，则联合体各成员都应当提交本资格证明文件。</w:t>
      </w:r>
      <w:r>
        <w:br/>
      </w:r>
      <w:r>
        <w:br/>
      </w:r>
      <w:r>
        <w:br/>
      </w:r>
    </w:p>
    <w:p>
      <w:pPr>
        <w:pStyle w:val="null3"/>
        <w:ind w:firstLine="480"/>
      </w:pPr>
      <w:r>
        <w:rPr/>
        <w:t>供应商代表：</w:t>
      </w:r>
      <w:r>
        <w:rPr>
          <w:u w:val="single"/>
        </w:rPr>
        <w:t>　　　　</w:t>
      </w:r>
      <w:r>
        <w:rPr/>
        <w:t>（签字）</w:t>
      </w:r>
    </w:p>
    <w:p>
      <w:pPr>
        <w:pStyle w:val="null3"/>
        <w:ind w:firstLine="480"/>
      </w:pPr>
      <w:r>
        <w:rPr/>
        <w:t>供应商名称：</w:t>
      </w:r>
      <w:r>
        <w:rPr>
          <w:u w:val="single"/>
        </w:rPr>
        <w:t>　　　　</w:t>
      </w:r>
      <w:r>
        <w:rPr/>
        <w:t>（全称并加盖公章）</w:t>
      </w:r>
      <w:r>
        <w:rPr>
          <w:u w:val="single"/>
        </w:rPr>
        <w:t>　　　　</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pPr>
      <w:r>
        <w:rPr>
          <w:b/>
          <w:sz w:val="24"/>
        </w:rPr>
        <w:t>附件3-2  供应商的资格声明</w:t>
      </w:r>
    </w:p>
    <w:p>
      <w:pPr>
        <w:pStyle w:val="null3"/>
        <w:ind w:firstLine="480"/>
      </w:pPr>
      <w:r>
        <w:rPr/>
        <w:t>致：</w:t>
      </w:r>
      <w:r>
        <w:rPr>
          <w:u w:val="single"/>
        </w:rPr>
        <w:t>（采购人或采购代理机构）</w:t>
      </w:r>
    </w:p>
    <w:p>
      <w:pPr>
        <w:pStyle w:val="null3"/>
        <w:ind w:firstLine="480"/>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b/>
              </w:rPr>
              <w:t>《中华人民共和国政府采购法》第二十二条对供应商的要求</w:t>
            </w:r>
          </w:p>
        </w:tc>
        <w:tc>
          <w:tcPr>
            <w:tcW w:type="dxa" w:w="4153"/>
          </w:tcPr>
          <w:p>
            <w:pPr>
              <w:pStyle w:val="null3"/>
            </w:pPr>
            <w:r>
              <w:rPr>
                <w:b/>
              </w:rPr>
              <w:t>供应商对是否符合要求做如实声明</w:t>
            </w:r>
          </w:p>
        </w:tc>
      </w:tr>
      <w:tr>
        <w:tc>
          <w:tcPr>
            <w:tcW w:type="dxa" w:w="4153"/>
          </w:tcPr>
          <w:p>
            <w:pPr>
              <w:pStyle w:val="null3"/>
            </w:pPr>
            <w:r>
              <w:rPr/>
              <w:t>（1）具有独立承担民事责任的能力</w:t>
            </w:r>
          </w:p>
        </w:tc>
        <w:tc>
          <w:tcPr>
            <w:tcW w:type="dxa" w:w="4153"/>
          </w:tcPr>
          <w:p>
            <w:pPr>
              <w:pStyle w:val="null3"/>
            </w:pPr>
            <w:r>
              <w:rPr/>
              <w:t xml:space="preserve">    </w:t>
            </w:r>
          </w:p>
        </w:tc>
      </w:tr>
      <w:tr>
        <w:tc>
          <w:tcPr>
            <w:tcW w:type="dxa" w:w="4153"/>
          </w:tcPr>
          <w:p>
            <w:pPr>
              <w:pStyle w:val="null3"/>
            </w:pPr>
            <w:r>
              <w:rPr/>
              <w:t>（2）具有良好的商业信誉和健全的财务会计制度</w:t>
            </w:r>
          </w:p>
        </w:tc>
        <w:tc>
          <w:tcPr>
            <w:tcW w:type="dxa" w:w="4153"/>
          </w:tcPr>
          <w:p>
            <w:pPr>
              <w:pStyle w:val="null3"/>
            </w:pPr>
            <w:r>
              <w:rPr/>
              <w:t xml:space="preserve">    </w:t>
            </w:r>
          </w:p>
        </w:tc>
      </w:tr>
      <w:tr>
        <w:tc>
          <w:tcPr>
            <w:tcW w:type="dxa" w:w="4153"/>
          </w:tcPr>
          <w:p>
            <w:pPr>
              <w:pStyle w:val="null3"/>
            </w:pPr>
            <w:r>
              <w:rPr/>
              <w:t>（3）具有履行合同所必需的设备和专业技术能力</w:t>
            </w:r>
          </w:p>
        </w:tc>
        <w:tc>
          <w:tcPr>
            <w:tcW w:type="dxa" w:w="4153"/>
          </w:tcPr>
          <w:p>
            <w:pPr>
              <w:pStyle w:val="null3"/>
            </w:pPr>
            <w:r>
              <w:rPr/>
              <w:t xml:space="preserve">    </w:t>
            </w:r>
          </w:p>
        </w:tc>
      </w:tr>
      <w:tr>
        <w:tc>
          <w:tcPr>
            <w:tcW w:type="dxa" w:w="4153"/>
          </w:tcPr>
          <w:p>
            <w:pPr>
              <w:pStyle w:val="null3"/>
            </w:pPr>
            <w:r>
              <w:rPr/>
              <w:t>（4）有依法缴纳税收和社会保障资金的良好记录</w:t>
            </w:r>
          </w:p>
        </w:tc>
        <w:tc>
          <w:tcPr>
            <w:tcW w:type="dxa" w:w="4153"/>
          </w:tcPr>
          <w:p>
            <w:pPr>
              <w:pStyle w:val="null3"/>
            </w:pPr>
            <w:r>
              <w:rPr/>
              <w:t xml:space="preserve">    </w:t>
            </w:r>
          </w:p>
        </w:tc>
      </w:tr>
      <w:tr>
        <w:tc>
          <w:tcPr>
            <w:tcW w:type="dxa" w:w="4153"/>
          </w:tcPr>
          <w:p>
            <w:pPr>
              <w:pStyle w:val="null3"/>
            </w:pPr>
            <w:r>
              <w:rPr/>
              <w:t>（5）参加政府采购活动前三年内，在经营活动中没有重大违法记录</w:t>
            </w:r>
          </w:p>
        </w:tc>
        <w:tc>
          <w:tcPr>
            <w:tcW w:type="dxa" w:w="4153"/>
          </w:tcPr>
          <w:p>
            <w:pPr>
              <w:pStyle w:val="null3"/>
            </w:pPr>
            <w:r>
              <w:rPr/>
              <w:t xml:space="preserve">    </w:t>
            </w:r>
          </w:p>
        </w:tc>
      </w:tr>
      <w:tr>
        <w:tc>
          <w:tcPr>
            <w:tcW w:type="dxa" w:w="4153"/>
          </w:tcPr>
          <w:p>
            <w:pPr>
              <w:pStyle w:val="null3"/>
            </w:pPr>
            <w:r>
              <w:rPr/>
              <w:t>（6）法律、行政法规规定的其他条件。</w:t>
            </w:r>
          </w:p>
        </w:tc>
        <w:tc>
          <w:tcPr>
            <w:tcW w:type="dxa" w:w="4153"/>
          </w:tcPr>
          <w:p>
            <w:pPr>
              <w:pStyle w:val="null3"/>
            </w:pPr>
            <w:r>
              <w:rPr/>
              <w:t xml:space="preserve">    </w:t>
            </w:r>
          </w:p>
        </w:tc>
      </w:tr>
      <w:tr>
        <w:tc>
          <w:tcPr>
            <w:tcW w:type="dxa" w:w="4153"/>
          </w:tcPr>
          <w:p>
            <w:pPr>
              <w:pStyle w:val="null3"/>
            </w:pPr>
            <w:r>
              <w:rPr>
                <w:b/>
              </w:rPr>
              <w:t>磋商文件对合格供应商的一般规定</w:t>
            </w:r>
          </w:p>
        </w:tc>
        <w:tc>
          <w:tcPr>
            <w:tcW w:type="dxa" w:w="4153"/>
          </w:tcPr>
          <w:p>
            <w:pPr>
              <w:pStyle w:val="null3"/>
            </w:pPr>
            <w:r>
              <w:rPr>
                <w:b/>
              </w:rPr>
              <w:t>供应商对是否违反一般规定做如实声明</w:t>
            </w:r>
          </w:p>
        </w:tc>
      </w:tr>
      <w:tr>
        <w:tc>
          <w:tcPr>
            <w:tcW w:type="dxa" w:w="4153"/>
          </w:tcPr>
          <w:p>
            <w:pPr>
              <w:pStyle w:val="null3"/>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pPr>
            <w:r>
              <w:rPr/>
              <w:t xml:space="preserve">    </w:t>
            </w:r>
          </w:p>
        </w:tc>
      </w:tr>
      <w:tr>
        <w:tc>
          <w:tcPr>
            <w:tcW w:type="dxa" w:w="4153"/>
          </w:tcPr>
          <w:p>
            <w:pPr>
              <w:pStyle w:val="null3"/>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pPr>
            <w:r>
              <w:rPr/>
              <w:t xml:space="preserve">    </w:t>
            </w:r>
          </w:p>
        </w:tc>
      </w:tr>
      <w:tr>
        <w:tc>
          <w:tcPr>
            <w:tcW w:type="dxa" w:w="4153"/>
          </w:tcPr>
          <w:p>
            <w:pPr>
              <w:pStyle w:val="null3"/>
            </w:pPr>
            <w:r>
              <w:rPr/>
              <w:t>列入失信被执行人、重大税收违法案件当事人名单、政府采购严重违法失信行为记录名单的供应商，不得参加政府采购活动。</w:t>
            </w:r>
          </w:p>
        </w:tc>
        <w:tc>
          <w:tcPr>
            <w:tcW w:type="dxa" w:w="4153"/>
          </w:tcPr>
          <w:p>
            <w:pPr>
              <w:pStyle w:val="null3"/>
            </w:pPr>
            <w:r>
              <w:rPr/>
              <w:t xml:space="preserve">    </w:t>
            </w:r>
          </w:p>
        </w:tc>
      </w:tr>
    </w:tbl>
    <w:p>
      <w:pPr>
        <w:pStyle w:val="null3"/>
        <w:ind w:firstLine="480"/>
      </w:pPr>
      <w:r>
        <w:rPr/>
        <w:t>2、我方对上述声明的真实性、合法性、准确性、有效性负责，并愿意根据磋商文件和磋商过程中贵方要求提供全部现有资料、数据、文件等予以证实。</w:t>
      </w:r>
    </w:p>
    <w:p>
      <w:pPr>
        <w:pStyle w:val="null3"/>
        <w:ind w:firstLine="480"/>
      </w:pPr>
      <w:r>
        <w:rPr/>
        <w:t>备注：对于接受联合体形式的磋商且供应商是联合体的，则联合体各成员都应当提交本资格证明文件。</w:t>
      </w:r>
    </w:p>
    <w:p>
      <w:pPr>
        <w:pStyle w:val="null3"/>
        <w:ind w:firstLine="480"/>
      </w:pPr>
      <w:r>
        <w:rPr/>
        <w:t>供应商代表：</w:t>
      </w:r>
      <w:r>
        <w:rPr>
          <w:u w:val="single"/>
        </w:rPr>
        <w:t>　　　　</w:t>
      </w:r>
      <w:r>
        <w:rPr/>
        <w:t>（签字）</w:t>
      </w:r>
    </w:p>
    <w:p>
      <w:pPr>
        <w:pStyle w:val="null3"/>
        <w:ind w:firstLine="480"/>
      </w:pPr>
      <w:r>
        <w:rPr/>
        <w:t>供应商名称：</w:t>
      </w:r>
      <w:r>
        <w:rPr>
          <w:u w:val="single"/>
        </w:rPr>
        <w:t>　　　　</w:t>
      </w:r>
      <w:r>
        <w:rPr/>
        <w:t>（全称并加盖公章）</w:t>
      </w:r>
      <w:r>
        <w:rPr>
          <w:u w:val="single"/>
        </w:rPr>
        <w:t>　　　　</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pPr>
      <w:r>
        <w:rPr>
          <w:b/>
          <w:sz w:val="24"/>
        </w:rPr>
        <w:t>附件3-3   单位负责人授权书</w:t>
      </w:r>
    </w:p>
    <w:p>
      <w:pPr>
        <w:pStyle w:val="null3"/>
        <w:ind w:firstLine="480"/>
      </w:pPr>
      <w:r>
        <w:rPr/>
        <w:t>致：</w:t>
      </w:r>
      <w:r>
        <w:rPr>
          <w:u w:val="single"/>
        </w:rPr>
        <w:t>（采购人或采购代理机构）</w:t>
      </w:r>
    </w:p>
    <w:p>
      <w:pPr>
        <w:pStyle w:val="null3"/>
        <w:ind w:firstLine="480"/>
      </w:pPr>
      <w:r>
        <w:rPr/>
        <w:t>我方的单位负责人</w:t>
      </w:r>
      <w:r>
        <w:rPr/>
        <w:t>（填写“单位负责人全名”）</w:t>
      </w:r>
      <w:r>
        <w:rPr/>
        <w:t>授权</w:t>
      </w:r>
      <w:r>
        <w:rPr/>
        <w:t>（填写“供应商代表全名”）</w:t>
      </w:r>
      <w:r>
        <w:rPr/>
        <w:t>为我方的供应商代表，代表我方参加</w:t>
      </w:r>
      <w:r>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pPr>
      <w:r>
        <w:rPr/>
        <w:t>供应商代表无转委权。特此授权。</w:t>
      </w:r>
    </w:p>
    <w:p>
      <w:pPr>
        <w:pStyle w:val="null3"/>
        <w:jc w:val="center"/>
      </w:pPr>
      <w:r>
        <w:rPr/>
        <w:t>（以下无正文）</w:t>
      </w:r>
      <w:r>
        <w:br/>
      </w:r>
      <w:r>
        <w:br/>
      </w:r>
      <w:r>
        <w:br/>
      </w:r>
    </w:p>
    <w:p>
      <w:pPr>
        <w:pStyle w:val="null3"/>
        <w:ind w:firstLine="480"/>
      </w:pPr>
      <w:r>
        <w:rPr/>
        <w:t>单位负责人：</w:t>
      </w:r>
      <w:r>
        <w:rPr>
          <w:u w:val="single"/>
        </w:rPr>
        <w:t>　　　　　</w:t>
      </w:r>
      <w:r>
        <w:rPr/>
        <w:t>身份证号：</w:t>
      </w:r>
      <w:r>
        <w:rPr>
          <w:u w:val="single"/>
        </w:rPr>
        <w:t>　　　　　</w:t>
      </w:r>
      <w:r>
        <w:rPr/>
        <w:t>手机：</w:t>
      </w:r>
      <w:r>
        <w:rPr>
          <w:u w:val="single"/>
        </w:rPr>
        <w:t>　　　　　</w:t>
      </w:r>
    </w:p>
    <w:p>
      <w:pPr>
        <w:pStyle w:val="null3"/>
        <w:ind w:firstLine="480"/>
      </w:pPr>
      <w:r>
        <w:rPr/>
        <w:t>投标人代表：</w:t>
      </w:r>
      <w:r>
        <w:rPr>
          <w:u w:val="single"/>
        </w:rPr>
        <w:t>　　　　　</w:t>
      </w:r>
      <w:r>
        <w:rPr/>
        <w:t>身份证号：</w:t>
      </w:r>
      <w:r>
        <w:rPr>
          <w:u w:val="single"/>
        </w:rPr>
        <w:t>　　　　　</w:t>
      </w:r>
      <w:r>
        <w:rPr/>
        <w:t>手机：</w:t>
      </w:r>
      <w:r>
        <w:rPr>
          <w:u w:val="single"/>
        </w:rPr>
        <w:t>　　　　　</w:t>
      </w:r>
      <w:r>
        <w:br/>
      </w:r>
    </w:p>
    <w:p>
      <w:pPr>
        <w:pStyle w:val="null3"/>
        <w:ind w:firstLine="480"/>
      </w:pPr>
      <w:r>
        <w:rPr/>
        <w:t>授权方</w:t>
      </w:r>
    </w:p>
    <w:p>
      <w:pPr>
        <w:pStyle w:val="null3"/>
        <w:ind w:firstLine="480"/>
      </w:pPr>
      <w:r>
        <w:rPr/>
        <w:t>供应商：</w:t>
      </w:r>
      <w:r>
        <w:rPr/>
        <w:t>（全称并加盖单位公章）</w:t>
      </w:r>
    </w:p>
    <w:p>
      <w:pPr>
        <w:pStyle w:val="null3"/>
        <w:ind w:firstLine="480"/>
      </w:pPr>
      <w:r>
        <w:rPr/>
        <w:t>单位负责人签字或盖章：</w:t>
      </w:r>
      <w:r>
        <w:rPr>
          <w:u w:val="single"/>
        </w:rPr>
        <w:t>　　　　　</w:t>
      </w:r>
      <w:r>
        <w:rPr>
          <w:u w:val="single"/>
        </w:rPr>
        <w:t>　　　　　</w:t>
      </w:r>
      <w:r>
        <w:br/>
      </w:r>
    </w:p>
    <w:p>
      <w:pPr>
        <w:pStyle w:val="null3"/>
        <w:ind w:firstLine="480"/>
      </w:pPr>
      <w:r>
        <w:rPr/>
        <w:t>接受授权方</w:t>
      </w:r>
    </w:p>
    <w:p>
      <w:pPr>
        <w:pStyle w:val="null3"/>
        <w:ind w:firstLine="480"/>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pPr>
      <w:r>
        <w:rPr/>
        <w:t>附：单位负责人、供应商代表的身份证正反面复印件</w:t>
      </w:r>
    </w:p>
    <w:p>
      <w:pPr>
        <w:pStyle w:val="null3"/>
      </w:pPr>
    </w:p>
    <w:p>
      <w:pPr>
        <w:pStyle w:val="null3"/>
        <w:pBdr>
          <w:top w:val="dashed" w:color="000000" w:sz="4"/>
          <w:left w:val="dashed" w:color="000000" w:sz="4"/>
          <w:bottom w:val="dashed" w:color="000000" w:sz="4"/>
          <w:right w:val="dashed" w:color="000000" w:sz="4"/>
        </w:pBdr>
        <w:jc w:val="center"/>
      </w:pPr>
    </w:p>
    <w:p>
      <w:pPr>
        <w:pStyle w:val="null3"/>
      </w:pPr>
      <w:r>
        <w:rPr/>
        <w:t>要求：真实、有效、清晰</w:t>
      </w:r>
    </w:p>
    <w:p>
      <w:pPr>
        <w:pStyle w:val="null3"/>
        <w:ind w:firstLine="480"/>
      </w:pPr>
      <w:r>
        <w:rPr/>
        <w:t>※注意：</w:t>
      </w:r>
    </w:p>
    <w:p>
      <w:pPr>
        <w:pStyle w:val="null3"/>
        <w:ind w:firstLine="480"/>
      </w:pPr>
      <w:r>
        <w:rPr/>
        <w:t>1、企业（银行、保险、石油石化、电力、电信等行业除外）、事业单位和社会团体法人的“单位负责人”指法定代表人，即与实际提交的“营业执照等证明文件”载明的一致。</w:t>
      </w:r>
    </w:p>
    <w:p>
      <w:pPr>
        <w:pStyle w:val="null3"/>
        <w:ind w:firstLine="480"/>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pPr>
      <w:r>
        <w:rPr/>
        <w:t>4、对于接受联合体形式的磋商且供应商是联合体的，则只需要联合体的牵头方提交本授权书，在纸质响应文件正本中的本授权书应为原件</w:t>
      </w:r>
    </w:p>
    <w:p>
      <w:pPr>
        <w:pStyle w:val="null3"/>
      </w:pPr>
      <w:r>
        <w:rPr/>
        <w:t xml:space="preserve"> </w:t>
      </w:r>
    </w:p>
    <w:p>
      <w:pPr>
        <w:pStyle w:val="null3"/>
        <w:jc w:val="center"/>
      </w:pPr>
      <w:r>
        <w:rPr>
          <w:b/>
          <w:sz w:val="24"/>
        </w:rPr>
        <w:t>附件3-4  营业执照等证明文件</w:t>
      </w:r>
    </w:p>
    <w:p>
      <w:pPr>
        <w:pStyle w:val="null3"/>
        <w:ind w:firstLine="480"/>
      </w:pPr>
      <w:r>
        <w:rPr/>
        <w:t>致：</w:t>
      </w:r>
      <w:r>
        <w:rPr>
          <w:u w:val="single"/>
        </w:rPr>
        <w:t>（采购人或采购代理机构）</w:t>
      </w:r>
    </w:p>
    <w:p>
      <w:pPr>
        <w:pStyle w:val="null3"/>
        <w:ind w:firstLine="480"/>
      </w:pPr>
      <w:r>
        <w:rPr/>
        <w:t>（ ）供应商为法人（包括企业、事业单位和社会团体）的</w:t>
      </w:r>
    </w:p>
    <w:p>
      <w:pPr>
        <w:pStyle w:val="null3"/>
        <w:ind w:firstLine="480"/>
      </w:pPr>
      <w:r>
        <w:rPr/>
        <w:t>现附上由</w:t>
      </w:r>
      <w:r>
        <w:rPr/>
        <w:t>（填写“签发机关全称”）</w:t>
      </w:r>
      <w:r>
        <w:rPr/>
        <w:t>签发的我方统一社会信用代码</w:t>
      </w:r>
      <w:r>
        <w:rPr/>
        <w:t>（请填写法人的具体证照名称）</w:t>
      </w:r>
      <w:r>
        <w:rPr/>
        <w:t>复印件，该证明材料真实有效，否则我方负全部责任。</w:t>
      </w:r>
    </w:p>
    <w:p>
      <w:pPr>
        <w:pStyle w:val="null3"/>
        <w:ind w:firstLine="480"/>
      </w:pPr>
      <w:r>
        <w:rPr/>
        <w:t>（ ）供应商为非法人（包括其他组织、自然人）的</w:t>
      </w:r>
    </w:p>
    <w:p>
      <w:pPr>
        <w:pStyle w:val="null3"/>
        <w:ind w:firstLine="480"/>
      </w:pPr>
      <w:r>
        <w:rPr/>
        <w:t>□现附上由</w:t>
      </w:r>
      <w:r>
        <w:rPr/>
        <w:t>（填写“签发机关全称”）</w:t>
      </w:r>
      <w:r>
        <w:rPr/>
        <w:t>签发的我方统一社会信用代码</w:t>
      </w:r>
      <w:r>
        <w:rPr/>
        <w:t>（请填写非自然人的非法人的具体证照名称）</w:t>
      </w:r>
      <w:r>
        <w:rPr/>
        <w:t>复印件，该证明材料真实有效，否则我方负全部责任。</w:t>
      </w:r>
    </w:p>
    <w:p>
      <w:pPr>
        <w:pStyle w:val="null3"/>
        <w:ind w:firstLine="480"/>
      </w:pPr>
      <w:r>
        <w:rPr/>
        <w:t>□现附上由</w:t>
      </w:r>
      <w:r>
        <w:rPr/>
        <w:t>（填写“签发机关全称”）</w:t>
      </w:r>
      <w:r>
        <w:rPr/>
        <w:t>签发的我方统一社会信用代码</w:t>
      </w:r>
      <w:r>
        <w:rPr/>
        <w:t>（请填写自然人的身份证件名称）</w:t>
      </w:r>
      <w:r>
        <w:rPr/>
        <w:t>复印件，该证明材料真实有效，否则我方负全部责任。</w:t>
      </w:r>
      <w:r>
        <w:br/>
      </w:r>
      <w:r>
        <w:br/>
      </w:r>
    </w:p>
    <w:p>
      <w:pPr>
        <w:pStyle w:val="null3"/>
        <w:ind w:firstLine="480"/>
      </w:pPr>
      <w:r>
        <w:rPr/>
        <w:t>※注意：</w:t>
      </w:r>
    </w:p>
    <w:p>
      <w:pPr>
        <w:pStyle w:val="null3"/>
        <w:ind w:firstLine="480"/>
      </w:pPr>
      <w:r>
        <w:rPr/>
        <w:t>1、请供应商根据实际情况填写，在相应的（）中打“√”并选择相应的“□”（若有）后，再按照本格式的要求提供相应证明材料的复印件。</w:t>
      </w:r>
    </w:p>
    <w:p>
      <w:pPr>
        <w:pStyle w:val="null3"/>
        <w:ind w:firstLine="480"/>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pPr>
      <w:r>
        <w:rPr/>
        <w:t>3、对于接受联合体形式的磋商且供应商是联合体的，则联合体各成员都应当提交本资格证明文件。</w:t>
      </w:r>
      <w:r>
        <w:br/>
      </w:r>
      <w:r>
        <w:br/>
      </w:r>
    </w:p>
    <w:p>
      <w:pPr>
        <w:pStyle w:val="null3"/>
        <w:ind w:firstLine="480"/>
      </w:pPr>
      <w:r>
        <w:rPr/>
        <w:t>供应商代表</w:t>
      </w:r>
      <w:r>
        <w:rPr>
          <w:u w:val="single"/>
        </w:rPr>
        <w:t>　　　　　</w:t>
      </w:r>
      <w:r>
        <w:rPr/>
        <w:t>（签字）</w:t>
      </w:r>
    </w:p>
    <w:p>
      <w:pPr>
        <w:pStyle w:val="null3"/>
        <w:ind w:firstLine="480"/>
      </w:pPr>
      <w:r>
        <w:rPr/>
        <w:t>供应商名称</w:t>
      </w:r>
      <w:r>
        <w:rPr>
          <w:u w:val="single"/>
        </w:rPr>
        <w:t>　　　　　</w:t>
      </w:r>
      <w:r>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pPr>
      <w:r>
        <w:rPr>
          <w:b/>
          <w:sz w:val="24"/>
        </w:rPr>
        <w:t>附件3-5   财务状况报告</w:t>
      </w:r>
    </w:p>
    <w:p>
      <w:pPr>
        <w:pStyle w:val="null3"/>
        <w:ind w:firstLine="480"/>
      </w:pPr>
      <w:r>
        <w:rPr/>
        <w:t>致：</w:t>
      </w:r>
      <w:r>
        <w:rPr>
          <w:u w:val="single"/>
        </w:rPr>
        <w:t>（采购人或采购代理机构）</w:t>
      </w:r>
    </w:p>
    <w:p>
      <w:pPr>
        <w:pStyle w:val="null3"/>
        <w:ind w:firstLine="480"/>
      </w:pPr>
      <w:r>
        <w:rPr/>
        <w:t>（ ）供应商提供财务报告的</w:t>
      </w:r>
    </w:p>
    <w:p>
      <w:pPr>
        <w:pStyle w:val="null3"/>
        <w:ind w:firstLine="480"/>
      </w:pPr>
      <w:r>
        <w:rPr/>
        <w:t>□企业适用：现附上我方</w:t>
      </w:r>
      <w:r>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pPr>
      <w:r>
        <w:rPr/>
        <w:t>□事业单位适用：现附上我方</w:t>
      </w:r>
      <w:r>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pPr>
      <w:r>
        <w:rPr/>
        <w:t>□社会团体、民办非企单位适用：现附上我方</w:t>
      </w:r>
      <w:r>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pPr>
      <w:r>
        <w:rPr/>
        <w:t>（ ）供应商提供资信证明的</w:t>
      </w:r>
    </w:p>
    <w:p>
      <w:pPr>
        <w:pStyle w:val="null3"/>
        <w:ind w:firstLine="480"/>
      </w:pPr>
      <w:r>
        <w:rPr/>
        <w:t>□非自然人适用（包括企业、事业单位、社会团体和其他组织）：现附上我方银行：</w:t>
      </w:r>
      <w:r>
        <w:rPr/>
        <w:t>（填写“开户银行全称”）</w:t>
      </w:r>
      <w:r>
        <w:rPr/>
        <w:t>出具的资信证明复印件，上述证明材料真实有效，否则我方负全部责任。</w:t>
      </w:r>
    </w:p>
    <w:p>
      <w:pPr>
        <w:pStyle w:val="null3"/>
        <w:ind w:firstLine="480"/>
      </w:pPr>
      <w:r>
        <w:rPr/>
        <w:t>□自然人适用（包括企业、事业单位、社会团体和其他组织）：现附上我方银行：</w:t>
      </w:r>
      <w:r>
        <w:rPr/>
        <w:t>（填写自然人的“个人账户的开户银行全称”）</w:t>
      </w:r>
      <w:r>
        <w:rPr/>
        <w:t>出具的资信证明复印件，上述证明材料真实有效，否则我方负全部责任。</w:t>
      </w:r>
      <w:r>
        <w:br/>
      </w:r>
      <w:r>
        <w:br/>
      </w:r>
    </w:p>
    <w:p>
      <w:pPr>
        <w:pStyle w:val="null3"/>
        <w:ind w:firstLine="480"/>
      </w:pPr>
      <w:r>
        <w:rPr/>
        <w:t>※注意事项：</w:t>
      </w:r>
    </w:p>
    <w:p>
      <w:pPr>
        <w:pStyle w:val="null3"/>
        <w:ind w:firstLine="480"/>
      </w:pPr>
      <w:r>
        <w:rPr/>
        <w:t>1、上文提供财务报告、资信证明、担保函共三大类型，请供应商按照自身实际情况编制填写，在其中相应的（）中打“√”并选择相应的“□”（若有）后，再按照本格式的要求提供相应证明材料的复印件即可。即供应商符合上述三大类型其中一种，并按要求提供相应证明资料即为满足。</w:t>
      </w:r>
    </w:p>
    <w:p>
      <w:pPr>
        <w:pStyle w:val="null3"/>
        <w:ind w:firstLine="480"/>
      </w:pPr>
      <w:r>
        <w:rPr/>
        <w:t>2、供应商提供的财务报告复印件（成立年限按照首次响应文件递交截止时间推算）应符合下列规定：</w:t>
      </w:r>
    </w:p>
    <w:p>
      <w:pPr>
        <w:pStyle w:val="null3"/>
        <w:ind w:firstLine="480"/>
      </w:pPr>
      <w:r>
        <w:rPr/>
        <w:t>2.1成立年限满1年及以上的供应商，提供经审计的上一年度的年度财务报告。</w:t>
      </w:r>
    </w:p>
    <w:p>
      <w:pPr>
        <w:pStyle w:val="null3"/>
        <w:ind w:firstLine="480"/>
      </w:pPr>
      <w:r>
        <w:rPr/>
        <w:t>2.2成立年限满半年但不足1年的供应商，提供该半年度中任一季度的季度财务报告或该半年度的半年度财务报告。</w:t>
      </w:r>
    </w:p>
    <w:p>
      <w:pPr>
        <w:pStyle w:val="null3"/>
      </w:pPr>
      <w:r>
        <w:rPr>
          <w:b/>
        </w:rPr>
        <w:t>※无法按照本格式注意事项第2.1、2.2条规定提供财务报告复印件的供应商，应按照本格式注意事项的要求选择提供资信证明复印件。</w:t>
      </w:r>
    </w:p>
    <w:p>
      <w:pPr>
        <w:pStyle w:val="null3"/>
        <w:ind w:firstLine="480"/>
      </w:pPr>
      <w:r>
        <w:rPr/>
        <w:t>3、对于接受联合体形式的磋商且供应商是联合体的，则联合体各成员都应当提交本资格证明文件。</w:t>
      </w:r>
      <w:r>
        <w:br/>
      </w:r>
      <w:r>
        <w:br/>
      </w:r>
    </w:p>
    <w:p>
      <w:pPr>
        <w:pStyle w:val="null3"/>
        <w:ind w:firstLine="480"/>
      </w:pPr>
      <w:r>
        <w:rPr/>
        <w:t>供应商代表</w:t>
      </w:r>
      <w:r>
        <w:rPr>
          <w:u w:val="single"/>
        </w:rPr>
        <w:t>　　　　　</w:t>
      </w:r>
      <w:r>
        <w:rPr/>
        <w:t>（签字）</w:t>
      </w:r>
    </w:p>
    <w:p>
      <w:pPr>
        <w:pStyle w:val="null3"/>
        <w:ind w:firstLine="480"/>
      </w:pPr>
      <w:r>
        <w:rPr/>
        <w:t>供应商名称</w:t>
      </w:r>
      <w:r>
        <w:rPr>
          <w:u w:val="single"/>
        </w:rPr>
        <w:t>　　　　　</w:t>
      </w:r>
      <w:r>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pPr>
      <w:r>
        <w:rPr>
          <w:b/>
          <w:sz w:val="24"/>
        </w:rPr>
        <w:t>附件3-6  依法缴纳税收证明材料</w:t>
      </w:r>
    </w:p>
    <w:p>
      <w:pPr>
        <w:pStyle w:val="null3"/>
        <w:ind w:firstLine="480"/>
      </w:pPr>
      <w:r>
        <w:rPr/>
        <w:t>致：</w:t>
      </w:r>
      <w:r>
        <w:rPr>
          <w:u w:val="single"/>
        </w:rPr>
        <w:t>（采购人或采购代理机构）</w:t>
      </w:r>
    </w:p>
    <w:p>
      <w:pPr>
        <w:pStyle w:val="null3"/>
        <w:ind w:firstLine="480"/>
      </w:pPr>
      <w:r>
        <w:rPr/>
        <w:t>1、依法缴纳税收的供应商</w:t>
      </w:r>
    </w:p>
    <w:p>
      <w:pPr>
        <w:pStyle w:val="null3"/>
        <w:ind w:firstLine="480"/>
      </w:pPr>
      <w:r>
        <w:rPr/>
        <w:t>（  ）法人（包括企业、事业单位和社会团体）的</w:t>
      </w:r>
    </w:p>
    <w:p>
      <w:pPr>
        <w:pStyle w:val="null3"/>
        <w:ind w:firstLine="480"/>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pPr>
      <w:r>
        <w:rPr/>
        <w:t>（ ）非法人（包括其他组织、自然人）的</w:t>
      </w:r>
    </w:p>
    <w:p>
      <w:pPr>
        <w:pStyle w:val="null3"/>
        <w:ind w:firstLine="480"/>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pPr>
      <w:r>
        <w:rPr/>
        <w:t>2、依法减免税收的供应商</w:t>
      </w:r>
    </w:p>
    <w:p>
      <w:pPr>
        <w:pStyle w:val="null3"/>
        <w:ind w:firstLine="480"/>
      </w:pPr>
      <w:r>
        <w:rPr/>
        <w:t>（ ）现附上我方依法免税证明材料复印件，上述证明材料真实有效，否则我方负全部责任。</w:t>
      </w:r>
      <w:r>
        <w:br/>
      </w:r>
      <w:r>
        <w:br/>
      </w:r>
    </w:p>
    <w:p>
      <w:pPr>
        <w:pStyle w:val="null3"/>
        <w:ind w:firstLine="480"/>
      </w:pPr>
      <w:r>
        <w:rPr/>
        <w:t>※注意</w:t>
      </w:r>
    </w:p>
    <w:p>
      <w:pPr>
        <w:pStyle w:val="null3"/>
        <w:ind w:firstLine="480"/>
      </w:pPr>
      <w:r>
        <w:rPr/>
        <w:t>1、请供应商根据实际情况填写，在相应的（）中打“√”，并按照本格式的要求提供相应证明材料的复印件。</w:t>
      </w:r>
    </w:p>
    <w:p>
      <w:pPr>
        <w:pStyle w:val="null3"/>
        <w:ind w:firstLine="480"/>
      </w:pPr>
      <w:r>
        <w:rPr/>
        <w:t>2、供应商提供的税收凭据复印件应符合下列规定：</w:t>
      </w:r>
    </w:p>
    <w:p>
      <w:pPr>
        <w:pStyle w:val="null3"/>
        <w:ind w:firstLine="480"/>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pPr>
      <w:r>
        <w:rPr/>
        <w:t>2.2首次响应文件递交截止时间的当月成立的供应商，视同满足本项资格条件要求。</w:t>
      </w:r>
    </w:p>
    <w:p>
      <w:pPr>
        <w:pStyle w:val="null3"/>
        <w:ind w:firstLine="480"/>
      </w:pPr>
      <w:r>
        <w:rPr/>
        <w:t>2.3若为依法免税范围的供应商，提供依法免税证明材料的，视同满足本项资格条件要求。</w:t>
      </w:r>
      <w:r>
        <w:br/>
      </w:r>
      <w:r>
        <w:br/>
      </w:r>
    </w:p>
    <w:p>
      <w:pPr>
        <w:pStyle w:val="null3"/>
        <w:ind w:firstLine="480"/>
      </w:pPr>
      <w:r>
        <w:rPr/>
        <w:t>供应商代表</w:t>
      </w:r>
      <w:r>
        <w:rPr>
          <w:u w:val="single"/>
        </w:rPr>
        <w:t>　　　　　</w:t>
      </w:r>
      <w:r>
        <w:rPr/>
        <w:t>（签字）</w:t>
      </w:r>
    </w:p>
    <w:p>
      <w:pPr>
        <w:pStyle w:val="null3"/>
        <w:ind w:firstLine="480"/>
      </w:pPr>
      <w:r>
        <w:rPr/>
        <w:t>供应商名称</w:t>
      </w:r>
      <w:r>
        <w:rPr>
          <w:u w:val="single"/>
        </w:rPr>
        <w:t>　　　　　</w:t>
      </w:r>
      <w:r>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pPr>
      <w:r>
        <w:rPr>
          <w:b/>
          <w:sz w:val="24"/>
        </w:rPr>
        <w:t>附件3-7  依法缴纳社会保障资金证明材料</w:t>
      </w:r>
    </w:p>
    <w:p>
      <w:pPr>
        <w:pStyle w:val="null3"/>
        <w:ind w:firstLine="480"/>
      </w:pPr>
      <w:r>
        <w:rPr/>
        <w:t>致：</w:t>
      </w:r>
      <w:r>
        <w:rPr>
          <w:u w:val="single"/>
        </w:rPr>
        <w:t>（采购人或采购代理机构）</w:t>
      </w:r>
    </w:p>
    <w:p>
      <w:pPr>
        <w:pStyle w:val="null3"/>
        <w:ind w:firstLine="480"/>
      </w:pPr>
      <w:r>
        <w:rPr/>
        <w:t>1、依法缴纳社会保障资金的供应商</w:t>
      </w:r>
    </w:p>
    <w:p>
      <w:pPr>
        <w:pStyle w:val="null3"/>
        <w:ind w:firstLine="480"/>
      </w:pPr>
      <w:r>
        <w:rPr/>
        <w:t>（ ）法人（包括企业、事业单位和社会团体）的</w:t>
      </w:r>
    </w:p>
    <w:p>
      <w:pPr>
        <w:pStyle w:val="null3"/>
        <w:ind w:firstLine="480"/>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pPr>
      <w:r>
        <w:rPr/>
        <w:t>（ ）非法人（包括其他组织、自然人）的</w:t>
      </w:r>
    </w:p>
    <w:p>
      <w:pPr>
        <w:pStyle w:val="null3"/>
        <w:ind w:firstLine="480"/>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pPr>
      <w:r>
        <w:rPr/>
        <w:t>2、依法不需要缴纳或暂缓缴纳社会保障资金的供应商</w:t>
      </w:r>
    </w:p>
    <w:p>
      <w:pPr>
        <w:pStyle w:val="null3"/>
        <w:ind w:firstLine="480"/>
      </w:pPr>
      <w:r>
        <w:rPr/>
        <w:t>（）现附上我方依法不需要缴纳社会保障资金证明材料复印件，上述证明材料真实有效，否则我方负全部责任。</w:t>
      </w:r>
      <w:r>
        <w:br/>
      </w:r>
      <w:r>
        <w:br/>
      </w:r>
    </w:p>
    <w:p>
      <w:pPr>
        <w:pStyle w:val="null3"/>
        <w:ind w:firstLine="480"/>
      </w:pPr>
      <w:r>
        <w:rPr/>
        <w:t>※注意</w:t>
      </w:r>
    </w:p>
    <w:p>
      <w:pPr>
        <w:pStyle w:val="null3"/>
        <w:ind w:firstLine="480"/>
      </w:pPr>
      <w:r>
        <w:rPr/>
        <w:t>1、请供应商根据实际情况填写，在相应的（）中打“√”，并按照本格式的要求提供相应证明材料的复印件。</w:t>
      </w:r>
    </w:p>
    <w:p>
      <w:pPr>
        <w:pStyle w:val="null3"/>
        <w:ind w:firstLine="480"/>
      </w:pPr>
      <w:r>
        <w:rPr/>
        <w:t>2、供应商提供的社会保险凭据复印件应符合下列规定：</w:t>
      </w:r>
    </w:p>
    <w:p>
      <w:pPr>
        <w:pStyle w:val="null3"/>
        <w:ind w:firstLine="480"/>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pPr>
      <w:r>
        <w:rPr/>
        <w:t>2.2首次响应文件递交截止时间的当月成立的供应商，视同满足本项资格条件要求。</w:t>
      </w:r>
    </w:p>
    <w:p>
      <w:pPr>
        <w:pStyle w:val="null3"/>
        <w:ind w:firstLine="480"/>
      </w:pPr>
      <w:r>
        <w:rPr/>
        <w:t>2.3若为依法不需要缴纳或暂缓缴纳社会保障资金的供应商，提供依法不需要缴纳或暂缓缴纳社会保障资金证明材料的，视同满足本项资格条件要求。</w:t>
      </w:r>
      <w:r>
        <w:br/>
      </w:r>
      <w:r>
        <w:br/>
      </w:r>
    </w:p>
    <w:p>
      <w:pPr>
        <w:pStyle w:val="null3"/>
        <w:ind w:firstLine="480"/>
      </w:pPr>
      <w:r>
        <w:rPr/>
        <w:t>供应商代表</w:t>
      </w:r>
      <w:r>
        <w:rPr>
          <w:u w:val="single"/>
        </w:rPr>
        <w:t>　　　　　</w:t>
      </w:r>
      <w:r>
        <w:rPr/>
        <w:t>（签字）</w:t>
      </w:r>
    </w:p>
    <w:p>
      <w:pPr>
        <w:pStyle w:val="null3"/>
        <w:ind w:firstLine="480"/>
      </w:pPr>
      <w:r>
        <w:rPr/>
        <w:t>供应商名称</w:t>
      </w:r>
      <w:r>
        <w:rPr>
          <w:u w:val="single"/>
        </w:rPr>
        <w:t>　　　　　</w:t>
      </w:r>
      <w:r>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pPr>
      <w:r>
        <w:rPr>
          <w:b/>
          <w:sz w:val="24"/>
        </w:rPr>
        <w:t>附件3-8  具备履行合同所必需设备和专业技术能力证明材料</w:t>
      </w:r>
    </w:p>
    <w:p>
      <w:pPr>
        <w:pStyle w:val="null3"/>
        <w:jc w:val="center"/>
      </w:pPr>
      <w:r>
        <w:rPr>
          <w:b/>
          <w:sz w:val="24"/>
        </w:rPr>
        <w:t>声明函</w:t>
      </w:r>
    </w:p>
    <w:p>
      <w:pPr>
        <w:pStyle w:val="null3"/>
        <w:ind w:firstLine="480"/>
      </w:pPr>
      <w:r>
        <w:rPr/>
        <w:t>致：</w:t>
      </w:r>
      <w:r>
        <w:rPr>
          <w:u w:val="single"/>
        </w:rPr>
        <w:t>（采购人或采购代理机构）</w:t>
      </w:r>
    </w:p>
    <w:p>
      <w:pPr>
        <w:pStyle w:val="null3"/>
        <w:ind w:firstLine="480"/>
      </w:pPr>
      <w:r>
        <w:rPr/>
        <w:t>我方具备履行合同所必需的设备和专业技术能力，并对本声明承诺的真实性负责，否则产生不利后果由我方承担责任。</w:t>
      </w:r>
    </w:p>
    <w:p>
      <w:pPr>
        <w:pStyle w:val="null3"/>
        <w:ind w:firstLine="480"/>
      </w:pPr>
      <w:r>
        <w:rPr/>
        <w:t>特此声明。</w:t>
      </w:r>
      <w:r>
        <w:br/>
      </w:r>
      <w:r>
        <w:br/>
      </w:r>
    </w:p>
    <w:p>
      <w:pPr>
        <w:pStyle w:val="null3"/>
        <w:ind w:firstLine="480"/>
      </w:pPr>
      <w:r>
        <w:rPr/>
        <w:t>※注意：</w:t>
      </w:r>
    </w:p>
    <w:p>
      <w:pPr>
        <w:pStyle w:val="null3"/>
        <w:ind w:firstLine="480"/>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pPr>
      <w:r>
        <w:rPr/>
        <w:t>3.对于接受联合体形式的磋商且供应商是联合体的，则联合体各成员都应当提交本资格证明文件。</w:t>
      </w:r>
      <w:r>
        <w:br/>
      </w:r>
      <w:r>
        <w:br/>
      </w:r>
    </w:p>
    <w:p>
      <w:pPr>
        <w:pStyle w:val="null3"/>
        <w:ind w:firstLine="480"/>
      </w:pPr>
      <w:r>
        <w:rPr/>
        <w:t>供应商代表</w:t>
      </w:r>
      <w:r>
        <w:rPr>
          <w:u w:val="single"/>
        </w:rPr>
        <w:t>　　　　　</w:t>
      </w:r>
      <w:r>
        <w:rPr/>
        <w:t>（签字）</w:t>
      </w:r>
    </w:p>
    <w:p>
      <w:pPr>
        <w:pStyle w:val="null3"/>
        <w:ind w:firstLine="480"/>
      </w:pPr>
      <w:r>
        <w:rPr/>
        <w:t>供应商名称</w:t>
      </w:r>
      <w:r>
        <w:rPr>
          <w:u w:val="single"/>
        </w:rPr>
        <w:t>　　　　　</w:t>
      </w:r>
      <w:r>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pPr>
      <w:r>
        <w:rPr>
          <w:b/>
          <w:sz w:val="24"/>
        </w:rPr>
        <w:t>附件3-9  信用记录查询结果</w:t>
      </w:r>
    </w:p>
    <w:p>
      <w:pPr>
        <w:pStyle w:val="null3"/>
        <w:ind w:firstLine="480"/>
      </w:pPr>
      <w:r>
        <w:rPr/>
        <w:t>1、由磋商小组通过网站查询并打印供应商的信用记录。</w:t>
      </w:r>
    </w:p>
    <w:p>
      <w:pPr>
        <w:pStyle w:val="null3"/>
        <w:ind w:firstLine="480"/>
      </w:pPr>
      <w:r>
        <w:rPr/>
        <w:t>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pPr>
      <w:r>
        <w:rPr/>
        <w:t>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pPr>
    </w:p>
    <w:p>
      <w:pPr>
        <w:pStyle w:val="null3"/>
      </w:pPr>
      <w:r>
        <w:rPr/>
        <w:t xml:space="preserve"> </w:t>
      </w:r>
    </w:p>
    <w:p>
      <w:pPr>
        <w:pStyle w:val="null3"/>
        <w:jc w:val="center"/>
      </w:pPr>
      <w:r>
        <w:rPr>
          <w:b/>
          <w:sz w:val="24"/>
        </w:rPr>
        <w:t>附件3-10  联合体协议</w:t>
      </w:r>
    </w:p>
    <w:p>
      <w:pPr>
        <w:pStyle w:val="null3"/>
        <w:jc w:val="center"/>
      </w:pPr>
      <w:r>
        <w:rPr>
          <w:b/>
          <w:sz w:val="24"/>
        </w:rPr>
        <w:t>（接受联合体的项目使用）</w:t>
      </w:r>
    </w:p>
    <w:p>
      <w:pPr>
        <w:pStyle w:val="null3"/>
        <w:ind w:firstLine="480"/>
      </w:pPr>
      <w:r>
        <w:rPr/>
        <w:t>致：</w:t>
      </w:r>
      <w:r>
        <w:rPr>
          <w:u w:val="single"/>
        </w:rPr>
        <w:t>（采购人或采购代理机构）</w:t>
      </w:r>
    </w:p>
    <w:p>
      <w:pPr>
        <w:pStyle w:val="null3"/>
        <w:ind w:firstLine="480"/>
      </w:pPr>
      <w:r>
        <w:rPr/>
        <w:t>兹有</w:t>
      </w:r>
      <w:r>
        <w:rPr>
          <w:u w:val="single"/>
        </w:rPr>
        <w:t>（填写“联合体中各方的全称”，各方的全称之间请用“、”分割）</w:t>
      </w:r>
      <w:r>
        <w:rPr/>
        <w:t>自愿组成联合体，共同参加</w:t>
      </w:r>
      <w:r>
        <w:rPr>
          <w:u w:val="single"/>
        </w:rPr>
        <w:t>（填写“项目名称”）</w:t>
      </w:r>
      <w:r>
        <w:rPr/>
        <w:t>项目（项目编号：</w:t>
      </w:r>
      <w:r>
        <w:rPr>
          <w:u w:val="single"/>
        </w:rPr>
        <w:t>　　　　　　</w:t>
      </w:r>
      <w:r>
        <w:rPr/>
        <w:t>）的响应磋商。现就联合体参加本项目响应磋商的有关事宜达成下列协议：</w:t>
      </w:r>
    </w:p>
    <w:p>
      <w:pPr>
        <w:pStyle w:val="null3"/>
        <w:ind w:firstLine="480"/>
      </w:pPr>
      <w:r>
        <w:rPr/>
        <w:t>一、联合体各方应承担的工作和义务具体如下：</w:t>
      </w:r>
    </w:p>
    <w:p>
      <w:pPr>
        <w:pStyle w:val="null3"/>
        <w:ind w:firstLine="480"/>
      </w:pPr>
      <w:r>
        <w:rPr/>
        <w:t>1、牵头方（全称）：</w:t>
      </w:r>
      <w:r>
        <w:rPr>
          <w:u w:val="single"/>
        </w:rPr>
        <w:t>（填写“工作及义务的具体内容”）</w:t>
      </w:r>
      <w:r>
        <w:rPr/>
        <w:t>；</w:t>
      </w:r>
    </w:p>
    <w:p>
      <w:pPr>
        <w:pStyle w:val="null3"/>
        <w:ind w:firstLine="480"/>
      </w:pPr>
      <w:r>
        <w:rPr/>
        <w:t>2、成员方：</w:t>
      </w:r>
    </w:p>
    <w:p>
      <w:pPr>
        <w:pStyle w:val="null3"/>
        <w:ind w:firstLine="480"/>
      </w:pPr>
      <w:r>
        <w:rPr/>
        <w:t>2.1（成员一的全称）：</w:t>
      </w:r>
      <w:r>
        <w:rPr>
          <w:u w:val="single"/>
        </w:rPr>
        <w:t>（填写“工作及义务的具体内容”）</w:t>
      </w:r>
      <w:r>
        <w:rPr/>
        <w:t>；</w:t>
      </w:r>
    </w:p>
    <w:p>
      <w:pPr>
        <w:pStyle w:val="null3"/>
        <w:ind w:firstLine="480"/>
      </w:pPr>
      <w:r>
        <w:rPr/>
        <w:t>……</w:t>
      </w:r>
    </w:p>
    <w:p>
      <w:pPr>
        <w:pStyle w:val="null3"/>
        <w:ind w:firstLine="480"/>
      </w:pPr>
      <w:r>
        <w:rPr/>
        <w:t>二、联合体各方的合同金额占比，具体如下：</w:t>
      </w:r>
    </w:p>
    <w:p>
      <w:pPr>
        <w:pStyle w:val="null3"/>
        <w:ind w:firstLine="480"/>
      </w:pPr>
      <w:r>
        <w:rPr/>
        <w:t>1.牵头方（</w:t>
      </w:r>
      <w:r>
        <w:rPr>
          <w:u w:val="single"/>
        </w:rPr>
        <w:t>全称</w:t>
      </w:r>
      <w:r>
        <w:rPr/>
        <w:t>）的合同金额占合同总额的</w:t>
      </w:r>
      <w:r>
        <w:rPr>
          <w:u w:val="single"/>
        </w:rPr>
        <w:t>　　</w:t>
      </w:r>
      <w:r>
        <w:rPr/>
        <w:t>%；</w:t>
      </w:r>
    </w:p>
    <w:p>
      <w:pPr>
        <w:pStyle w:val="null3"/>
        <w:ind w:firstLine="480"/>
      </w:pPr>
      <w:r>
        <w:rPr/>
        <w:t>2.成员方：</w:t>
      </w:r>
    </w:p>
    <w:p>
      <w:pPr>
        <w:pStyle w:val="null3"/>
        <w:ind w:firstLine="480"/>
      </w:pPr>
      <w:r>
        <w:rPr/>
        <w:t>2.1（</w:t>
      </w:r>
      <w:r>
        <w:rPr>
          <w:u w:val="single"/>
        </w:rPr>
        <w:t>成员1的全称</w:t>
      </w:r>
      <w:r>
        <w:rPr/>
        <w:t>）的合同金额占合同总额的</w:t>
      </w:r>
      <w:r>
        <w:rPr>
          <w:u w:val="single"/>
        </w:rPr>
        <w:t>　　</w:t>
      </w:r>
      <w:r>
        <w:rPr/>
        <w:t>%；</w:t>
      </w:r>
    </w:p>
    <w:p>
      <w:pPr>
        <w:pStyle w:val="null3"/>
        <w:ind w:firstLine="480"/>
      </w:pPr>
      <w:r>
        <w:rPr/>
        <w:t>……</w:t>
      </w:r>
    </w:p>
    <w:p>
      <w:pPr>
        <w:pStyle w:val="null3"/>
        <w:ind w:firstLine="480"/>
      </w:pPr>
      <w:r>
        <w:rPr/>
        <w:t>三、联合体各方约定：</w:t>
      </w:r>
    </w:p>
    <w:p>
      <w:pPr>
        <w:pStyle w:val="null3"/>
        <w:ind w:firstLine="480"/>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pPr>
      <w:r>
        <w:rPr/>
        <w:t>2、联合体各方约定由</w:t>
      </w:r>
      <w:r>
        <w:rPr>
          <w:u w:val="single"/>
        </w:rPr>
        <w:t>（填写“牵头方的全称”）代表联合体办理投标保证金事宜。</w:t>
      </w:r>
    </w:p>
    <w:p>
      <w:pPr>
        <w:pStyle w:val="null3"/>
        <w:ind w:firstLine="480"/>
      </w:pPr>
      <w:r>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pPr>
      <w:r>
        <w:rPr/>
        <w:t>五、本协议自签署之日起生效，政府采购合同履行完毕后自动失效。</w:t>
      </w:r>
    </w:p>
    <w:p>
      <w:pPr>
        <w:pStyle w:val="null3"/>
        <w:ind w:firstLine="480"/>
      </w:pPr>
      <w:r>
        <w:rPr/>
        <w:t>六、本协议一式</w:t>
      </w:r>
      <w:r>
        <w:rPr>
          <w:u w:val="single"/>
        </w:rPr>
        <w:t>（填写具体份数）</w:t>
      </w:r>
      <w:r>
        <w:rPr/>
        <w:t>份，联合体各方各执一份，电子投标文件中提交一份。</w:t>
      </w:r>
    </w:p>
    <w:p>
      <w:pPr>
        <w:pStyle w:val="null3"/>
        <w:ind w:firstLine="480"/>
      </w:pPr>
      <w:r>
        <w:rPr/>
        <w:t>（以下无正文）</w:t>
      </w:r>
    </w:p>
    <w:p>
      <w:pPr>
        <w:pStyle w:val="null3"/>
        <w:ind w:firstLine="480"/>
      </w:pPr>
      <w:r>
        <w:rPr/>
        <w:t>牵头方：</w:t>
      </w:r>
      <w:r>
        <w:rPr>
          <w:u w:val="single"/>
        </w:rPr>
        <w:t>（全称并加盖单位公章）</w:t>
      </w:r>
    </w:p>
    <w:p>
      <w:pPr>
        <w:pStyle w:val="null3"/>
        <w:ind w:firstLine="480"/>
      </w:pPr>
      <w:r>
        <w:rPr/>
        <w:t>法定代表人或其委托代理人：</w:t>
      </w:r>
      <w:r>
        <w:rPr>
          <w:u w:val="single"/>
        </w:rPr>
        <w:t>（签字或盖章）</w:t>
      </w:r>
    </w:p>
    <w:p>
      <w:pPr>
        <w:pStyle w:val="null3"/>
        <w:ind w:firstLine="480"/>
      </w:pPr>
      <w:r>
        <w:rPr/>
        <w:t>成员一：</w:t>
      </w:r>
      <w:r>
        <w:rPr>
          <w:u w:val="single"/>
        </w:rPr>
        <w:t>（全称并加盖成员一的单位公章）</w:t>
      </w:r>
    </w:p>
    <w:p>
      <w:pPr>
        <w:pStyle w:val="null3"/>
        <w:ind w:firstLine="480"/>
      </w:pPr>
      <w:r>
        <w:rPr/>
        <w:t>法定代表人或其委托代理人：</w:t>
      </w:r>
      <w:r>
        <w:rPr>
          <w:u w:val="single"/>
        </w:rPr>
        <w:t>（签字或盖章）</w:t>
      </w:r>
    </w:p>
    <w:p>
      <w:pPr>
        <w:pStyle w:val="null3"/>
        <w:ind w:firstLine="480"/>
      </w:pPr>
      <w:r>
        <w:rPr/>
        <w:t>……</w:t>
      </w:r>
    </w:p>
    <w:p>
      <w:pPr>
        <w:pStyle w:val="null3"/>
        <w:ind w:firstLine="480"/>
      </w:pPr>
      <w:r>
        <w:rPr/>
        <w:t>成员**：</w:t>
      </w:r>
      <w:r>
        <w:rPr>
          <w:u w:val="single"/>
        </w:rPr>
        <w:t>（全称并加盖成员**的单位公章）</w:t>
      </w:r>
    </w:p>
    <w:p>
      <w:pPr>
        <w:pStyle w:val="null3"/>
        <w:ind w:firstLine="480"/>
      </w:pPr>
      <w:r>
        <w:rPr/>
        <w:t>法定代表人或其委托代理人：</w:t>
      </w:r>
      <w:r>
        <w:rPr>
          <w:u w:val="single"/>
        </w:rPr>
        <w:t>（签字或盖章）</w:t>
      </w:r>
    </w:p>
    <w:p>
      <w:pPr>
        <w:pStyle w:val="null3"/>
        <w:ind w:firstLine="480"/>
        <w:jc w:val="right"/>
      </w:pPr>
      <w:r>
        <w:rPr/>
        <w:t>签署日期：</w:t>
      </w:r>
      <w:r>
        <w:rPr>
          <w:u w:val="single"/>
        </w:rPr>
        <w:t>　　年　　月　　日</w:t>
      </w:r>
    </w:p>
    <w:p>
      <w:pPr>
        <w:pStyle w:val="null3"/>
        <w:ind w:firstLine="480"/>
      </w:pPr>
      <w:r>
        <w:rPr/>
        <w:t>※注意：</w:t>
      </w:r>
    </w:p>
    <w:p>
      <w:pPr>
        <w:pStyle w:val="null3"/>
        <w:ind w:firstLine="480"/>
      </w:pPr>
      <w:r>
        <w:rPr/>
        <w:t>1、招标文件接受联合体投标且投标人为联合体的，投标人应提供本协议；否则无须提供。</w:t>
      </w:r>
    </w:p>
    <w:p>
      <w:pPr>
        <w:pStyle w:val="null3"/>
        <w:ind w:firstLine="480"/>
      </w:pPr>
      <w:r>
        <w:rPr/>
        <w:t>2、本协议由委托代理人签字或盖章的，应按照本章载明的格式提供“单位授权书”。</w:t>
      </w:r>
    </w:p>
    <w:p>
      <w:pPr>
        <w:pStyle w:val="null3"/>
        <w:ind w:firstLine="480"/>
      </w:pPr>
      <w:r>
        <w:rPr/>
        <w:t>3、在以联合体形式落实中小企业预留份额项目中，投标人除了要提供《中小企业声明函》，还需提供本协议。</w:t>
      </w:r>
    </w:p>
    <w:p>
      <w:pPr>
        <w:pStyle w:val="null3"/>
        <w:ind w:firstLine="480"/>
      </w:pPr>
      <w:r>
        <w:rPr/>
        <w:t>4、在以联合体形式落实中小企业预留份额项目中，投标人除了要提供《中小企业声明函》，还需提供本协议。</w:t>
      </w:r>
    </w:p>
    <w:p>
      <w:pPr>
        <w:pStyle w:val="null3"/>
      </w:pPr>
      <w:r>
        <w:rPr/>
        <w:t xml:space="preserve"> </w:t>
      </w:r>
    </w:p>
    <w:p>
      <w:pPr>
        <w:pStyle w:val="null3"/>
        <w:jc w:val="center"/>
      </w:pPr>
      <w:r>
        <w:rPr>
          <w:b/>
          <w:sz w:val="24"/>
        </w:rPr>
        <w:t>附件3-11 分包意向协议（若有）</w:t>
      </w:r>
    </w:p>
    <w:p>
      <w:pPr>
        <w:pStyle w:val="null3"/>
        <w:ind w:firstLine="480"/>
      </w:pPr>
      <w:r>
        <w:rPr/>
        <w:t>甲方（总包方）：</w:t>
      </w:r>
      <w:r>
        <w:rPr>
          <w:u w:val="single"/>
        </w:rPr>
        <w:t>　　　　　　　</w:t>
      </w:r>
      <w:r>
        <w:rPr/>
        <w:t>（即本项目的投标人）</w:t>
      </w:r>
    </w:p>
    <w:p>
      <w:pPr>
        <w:pStyle w:val="null3"/>
        <w:ind w:firstLine="480"/>
      </w:pPr>
      <w:r>
        <w:rPr/>
        <w:t>乙方（分包方）：</w:t>
      </w:r>
      <w:r>
        <w:rPr>
          <w:u w:val="single"/>
        </w:rPr>
        <w:t>　　　　　　　</w:t>
      </w:r>
    </w:p>
    <w:p>
      <w:pPr>
        <w:pStyle w:val="null3"/>
        <w:ind w:firstLine="480"/>
      </w:pPr>
      <w:r>
        <w:rPr/>
        <w:t>兹有甲方参加</w:t>
      </w:r>
      <w:r>
        <w:rPr>
          <w:u w:val="single"/>
        </w:rPr>
        <w:t>（填写“项目名称”）</w:t>
      </w:r>
      <w:r>
        <w:rPr/>
        <w:t>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pPr>
      <w:r>
        <w:rPr/>
        <w:t>一、分包标的</w:t>
      </w:r>
    </w:p>
    <w:p>
      <w:pPr>
        <w:pStyle w:val="null3"/>
        <w:ind w:firstLine="480"/>
      </w:pPr>
      <w:r>
        <w:rPr>
          <w:u w:val="single"/>
        </w:rPr>
        <w:t>（根据双方的意向填写，可以是表格或文字描述）。</w:t>
      </w:r>
    </w:p>
    <w:p>
      <w:pPr>
        <w:pStyle w:val="null3"/>
        <w:ind w:firstLine="480"/>
      </w:pPr>
      <w:r>
        <w:rPr/>
        <w:t>二、分包合同金额占比</w:t>
      </w:r>
    </w:p>
    <w:p>
      <w:pPr>
        <w:pStyle w:val="null3"/>
        <w:ind w:firstLine="480"/>
      </w:pPr>
      <w:r>
        <w:rPr/>
        <w:t>分包合同价占投标总价的比例：</w:t>
      </w:r>
      <w:r>
        <w:rPr>
          <w:u w:val="single"/>
        </w:rPr>
        <w:t>　　　　　</w:t>
      </w:r>
      <w:r>
        <w:rPr/>
        <w:t>%</w:t>
      </w:r>
    </w:p>
    <w:p>
      <w:pPr>
        <w:pStyle w:val="null3"/>
        <w:ind w:firstLine="480"/>
      </w:pPr>
      <w:r>
        <w:rPr/>
        <w:t>三、其他条款</w:t>
      </w:r>
    </w:p>
    <w:p>
      <w:pPr>
        <w:pStyle w:val="null3"/>
        <w:ind w:firstLine="480"/>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甲方：</w:t>
            </w:r>
          </w:p>
        </w:tc>
        <w:tc>
          <w:tcPr>
            <w:tcW w:type="dxa" w:w="4153"/>
          </w:tcPr>
          <w:p>
            <w:pPr>
              <w:pStyle w:val="null3"/>
            </w:pPr>
            <w:r>
              <w:rPr/>
              <w:t>乙方：</w:t>
            </w:r>
          </w:p>
        </w:tc>
      </w:tr>
      <w:tr>
        <w:tc>
          <w:tcPr>
            <w:tcW w:type="dxa" w:w="4153"/>
          </w:tcPr>
          <w:p>
            <w:pPr>
              <w:pStyle w:val="null3"/>
            </w:pPr>
            <w:r>
              <w:rPr/>
              <w:t>住所：</w:t>
            </w:r>
          </w:p>
        </w:tc>
        <w:tc>
          <w:tcPr>
            <w:tcW w:type="dxa" w:w="4153"/>
          </w:tcPr>
          <w:p>
            <w:pPr>
              <w:pStyle w:val="null3"/>
            </w:pPr>
            <w:r>
              <w:rPr/>
              <w:t>住所：</w:t>
            </w:r>
          </w:p>
        </w:tc>
      </w:tr>
      <w:tr>
        <w:tc>
          <w:tcPr>
            <w:tcW w:type="dxa" w:w="4153"/>
          </w:tcPr>
          <w:p>
            <w:pPr>
              <w:pStyle w:val="null3"/>
            </w:pPr>
            <w:r>
              <w:rPr/>
              <w:t>单位负责人或委托代理人：</w:t>
            </w:r>
          </w:p>
        </w:tc>
        <w:tc>
          <w:tcPr>
            <w:tcW w:type="dxa" w:w="4153"/>
          </w:tcPr>
          <w:p>
            <w:pPr>
              <w:pStyle w:val="null3"/>
            </w:pPr>
            <w:r>
              <w:rPr/>
              <w:t>单位负责人或委托代理人：</w:t>
            </w:r>
          </w:p>
        </w:tc>
      </w:tr>
      <w:tr>
        <w:tc>
          <w:tcPr>
            <w:tcW w:type="dxa" w:w="4153"/>
          </w:tcPr>
          <w:p>
            <w:pPr>
              <w:pStyle w:val="null3"/>
            </w:pPr>
            <w:r>
              <w:rPr/>
              <w:t>联系方法：</w:t>
            </w:r>
          </w:p>
        </w:tc>
        <w:tc>
          <w:tcPr>
            <w:tcW w:type="dxa" w:w="4153"/>
          </w:tcPr>
          <w:p>
            <w:pPr>
              <w:pStyle w:val="null3"/>
            </w:pPr>
            <w:r>
              <w:rPr/>
              <w:t>联系方法：</w:t>
            </w:r>
          </w:p>
        </w:tc>
      </w:tr>
      <w:tr>
        <w:tc>
          <w:tcPr>
            <w:tcW w:type="dxa" w:w="4153"/>
          </w:tcPr>
          <w:p>
            <w:pPr>
              <w:pStyle w:val="null3"/>
            </w:pPr>
            <w:r>
              <w:rPr/>
              <w:t>开户银行：</w:t>
            </w:r>
          </w:p>
        </w:tc>
        <w:tc>
          <w:tcPr>
            <w:tcW w:type="dxa" w:w="4153"/>
          </w:tcPr>
          <w:p>
            <w:pPr>
              <w:pStyle w:val="null3"/>
            </w:pPr>
            <w:r>
              <w:rPr/>
              <w:t>开户银行：</w:t>
            </w:r>
          </w:p>
        </w:tc>
      </w:tr>
      <w:tr>
        <w:tc>
          <w:tcPr>
            <w:tcW w:type="dxa" w:w="4153"/>
          </w:tcPr>
          <w:p>
            <w:pPr>
              <w:pStyle w:val="null3"/>
            </w:pPr>
            <w:r>
              <w:rPr/>
              <w:t>账号：</w:t>
            </w:r>
          </w:p>
        </w:tc>
        <w:tc>
          <w:tcPr>
            <w:tcW w:type="dxa" w:w="4153"/>
          </w:tcPr>
          <w:p>
            <w:pPr>
              <w:pStyle w:val="null3"/>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pPr>
      <w:r>
        <w:rPr/>
        <w:t>※注意：</w:t>
      </w:r>
    </w:p>
    <w:p>
      <w:pPr>
        <w:pStyle w:val="null3"/>
        <w:ind w:firstLine="480"/>
      </w:pPr>
      <w:r>
        <w:rPr/>
        <w:t>1.招标文件接受合同分包且投标人拟将合同分包的，应提供本协议；否则无须提供。</w:t>
      </w:r>
    </w:p>
    <w:p>
      <w:pPr>
        <w:pStyle w:val="null3"/>
        <w:ind w:firstLine="480"/>
      </w:pPr>
      <w:r>
        <w:rPr/>
        <w:t>2.本协议由委托代理人签字或盖章的，应按照本章载明的格式提供“单位授权书”。</w:t>
      </w:r>
    </w:p>
    <w:p>
      <w:pPr>
        <w:pStyle w:val="null3"/>
        <w:ind w:firstLine="480"/>
      </w:pPr>
      <w:r>
        <w:rPr/>
        <w:t>3.在以合同分包形式落实中小企业预留份额项目中，投标人除了要提供《中小企业声明函》，还需提供本协议。</w:t>
      </w:r>
    </w:p>
    <w:p>
      <w:pPr>
        <w:pStyle w:val="null3"/>
      </w:pPr>
      <w:r>
        <w:rPr/>
        <w:t xml:space="preserve"> </w:t>
      </w:r>
    </w:p>
    <w:p>
      <w:pPr>
        <w:pStyle w:val="null3"/>
        <w:jc w:val="center"/>
      </w:pPr>
      <w:r>
        <w:rPr>
          <w:b/>
          <w:sz w:val="24"/>
        </w:rPr>
        <w:t>附件3-12     参加采购活动前三年内在经营活动中没有重大违法记录书面声明</w:t>
      </w:r>
    </w:p>
    <w:p>
      <w:pPr>
        <w:pStyle w:val="null3"/>
        <w:ind w:firstLine="480"/>
      </w:pPr>
      <w:r>
        <w:rPr/>
        <w:t>致：</w:t>
      </w:r>
      <w:r>
        <w:rPr>
          <w:u w:val="single"/>
        </w:rPr>
        <w:t>（采购人或采购代理机构）</w:t>
      </w:r>
    </w:p>
    <w:p>
      <w:pPr>
        <w:pStyle w:val="null3"/>
        <w:ind w:firstLine="480"/>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pPr>
      <w:r>
        <w:rPr/>
        <w:t>特此申明。</w:t>
      </w:r>
      <w:r>
        <w:br/>
      </w:r>
    </w:p>
    <w:p>
      <w:pPr>
        <w:pStyle w:val="null3"/>
        <w:ind w:firstLine="480"/>
      </w:pPr>
      <w:r>
        <w:rPr/>
        <w:t>供应商名称</w:t>
      </w:r>
      <w:r>
        <w:rPr>
          <w:u w:val="single"/>
        </w:rPr>
        <w:t>　　　　　</w:t>
      </w:r>
      <w:r>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ind w:firstLine="480"/>
      </w:pPr>
      <w:r>
        <w:rPr/>
        <w:t>※注意：</w:t>
      </w:r>
    </w:p>
    <w:p>
      <w:pPr>
        <w:pStyle w:val="null3"/>
        <w:ind w:firstLine="480"/>
      </w:pPr>
      <w:r>
        <w:rPr/>
        <w:t>1、“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pPr>
      <w:r>
        <w:rPr/>
        <w:t>2、请供应商根据实际情况如实声明，否则视为提供虚假材料。</w:t>
      </w:r>
    </w:p>
    <w:p>
      <w:pPr>
        <w:pStyle w:val="null3"/>
      </w:pPr>
      <w:r>
        <w:rPr/>
        <w:t xml:space="preserve"> </w:t>
      </w:r>
    </w:p>
    <w:p>
      <w:pPr>
        <w:pStyle w:val="null3"/>
        <w:jc w:val="center"/>
      </w:pPr>
      <w:r>
        <w:rPr>
          <w:b/>
          <w:sz w:val="24"/>
        </w:rPr>
        <w:t>附件3-13  其它资格证明文件</w:t>
      </w:r>
    </w:p>
    <w:p>
      <w:pPr>
        <w:pStyle w:val="null3"/>
        <w:jc w:val="center"/>
      </w:pPr>
      <w:r>
        <w:rPr>
          <w:b/>
          <w:sz w:val="24"/>
        </w:rPr>
        <w:t>（若有）</w:t>
      </w:r>
    </w:p>
    <w:p>
      <w:pPr>
        <w:pStyle w:val="null3"/>
        <w:ind w:firstLine="480"/>
      </w:pPr>
      <w:r>
        <w:rPr/>
        <w:t>2、若磋商文件规定接受联合体形式且供应商为联合体的，涉及联合体成员的其它资格证明文件在此处提供相关证明材料，并加盖供应商单位公章。</w:t>
      </w:r>
      <w:r>
        <w:br/>
      </w:r>
      <w:r>
        <w:br/>
      </w:r>
    </w:p>
    <w:p>
      <w:pPr>
        <w:pStyle w:val="null3"/>
        <w:ind w:firstLine="480"/>
      </w:pPr>
      <w:r>
        <w:rPr/>
        <w:t>供应商代表</w:t>
      </w:r>
      <w:r>
        <w:rPr>
          <w:u w:val="single"/>
        </w:rPr>
        <w:t>　　　　　</w:t>
      </w:r>
      <w:r>
        <w:rPr/>
        <w:t>（签字）</w:t>
      </w:r>
    </w:p>
    <w:p>
      <w:pPr>
        <w:pStyle w:val="null3"/>
        <w:ind w:firstLine="480"/>
      </w:pPr>
      <w:r>
        <w:rPr/>
        <w:t>供应商名称</w:t>
      </w:r>
      <w:r>
        <w:rPr>
          <w:u w:val="single"/>
        </w:rPr>
        <w:t>　　　　　</w:t>
      </w:r>
      <w:r>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pPr>
      <w:r>
        <w:rPr>
          <w:b/>
          <w:sz w:val="28"/>
        </w:rPr>
        <w:t>附件4   磋商保证金凭证</w:t>
      </w:r>
    </w:p>
    <w:p>
      <w:pPr>
        <w:pStyle w:val="null3"/>
        <w:jc w:val="center"/>
      </w:pPr>
      <w:r>
        <w:rPr>
          <w:b/>
          <w:sz w:val="24"/>
        </w:rPr>
        <w:t>编制说明</w:t>
      </w:r>
    </w:p>
    <w:p>
      <w:pPr>
        <w:pStyle w:val="null3"/>
        <w:ind w:firstLine="480"/>
      </w:pPr>
      <w:r>
        <w:rPr/>
        <w:t>1、在此项下提交的“磋商保证金”材料可使用转账凭证复印件或从福建省政府采购网上公开信息系统中下载的有关原始页面的打印件。</w:t>
      </w:r>
    </w:p>
    <w:p>
      <w:pPr>
        <w:pStyle w:val="null3"/>
        <w:ind w:firstLine="480"/>
      </w:pPr>
      <w:r>
        <w:rPr/>
        <w:t>2、磋商保证金是否已提交按照磋商文件规定执行。</w:t>
      </w:r>
    </w:p>
    <w:p>
      <w:pPr>
        <w:pStyle w:val="null3"/>
      </w:pPr>
    </w:p>
    <w:p>
      <w:pPr>
        <w:pStyle w:val="null3"/>
      </w:pPr>
      <w:r>
        <w:rPr/>
        <w:t xml:space="preserve"> </w:t>
      </w:r>
    </w:p>
    <w:p>
      <w:pPr>
        <w:pStyle w:val="null3"/>
        <w:jc w:val="center"/>
      </w:pPr>
      <w:r>
        <w:rPr>
          <w:b/>
          <w:sz w:val="28"/>
        </w:rPr>
        <w:t>附件5-1  技术和服务要求响应表</w:t>
      </w:r>
    </w:p>
    <w:p>
      <w:pPr>
        <w:pStyle w:val="null3"/>
        <w:ind w:firstLine="480"/>
      </w:pPr>
      <w:r>
        <w:rPr/>
        <w:t>供应商名称：</w:t>
      </w:r>
      <w:r>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pPr>
            <w:r>
              <w:rPr/>
              <w:t>采购包</w:t>
            </w:r>
          </w:p>
        </w:tc>
        <w:tc>
          <w:tcPr>
            <w:tcW w:type="dxa" w:w="1519"/>
          </w:tcPr>
          <w:p>
            <w:pPr>
              <w:pStyle w:val="null3"/>
            </w:pPr>
            <w:r>
              <w:rPr/>
              <w:t>章节条目号</w:t>
            </w:r>
          </w:p>
        </w:tc>
        <w:tc>
          <w:tcPr>
            <w:tcW w:type="dxa" w:w="2026"/>
          </w:tcPr>
          <w:p>
            <w:pPr>
              <w:pStyle w:val="null3"/>
            </w:pPr>
            <w:r>
              <w:rPr/>
              <w:t>竞争性磋商文件规定的技术和服务要求</w:t>
            </w:r>
          </w:p>
        </w:tc>
        <w:tc>
          <w:tcPr>
            <w:tcW w:type="dxa" w:w="2026"/>
          </w:tcPr>
          <w:p>
            <w:pPr>
              <w:pStyle w:val="null3"/>
            </w:pPr>
            <w:r>
              <w:rPr/>
              <w:t>响应文件响应承诺</w:t>
            </w:r>
          </w:p>
        </w:tc>
        <w:tc>
          <w:tcPr>
            <w:tcW w:type="dxa" w:w="2026"/>
          </w:tcPr>
          <w:p>
            <w:pPr>
              <w:pStyle w:val="null3"/>
            </w:pPr>
            <w:r>
              <w:rPr/>
              <w:t>是否偏离及说明</w:t>
            </w:r>
          </w:p>
        </w:tc>
      </w:tr>
      <w:tr>
        <w:tc>
          <w:tcPr>
            <w:tcW w:type="dxa" w:w="709"/>
          </w:tcP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r>
        <w:tc>
          <w:tcPr>
            <w:tcW w:type="dxa" w:w="709"/>
          </w:tcP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r>
        <w:tc>
          <w:tcPr>
            <w:tcW w:type="dxa" w:w="709"/>
          </w:tcP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bl>
    <w:p>
      <w:pPr>
        <w:pStyle w:val="null3"/>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pPr>
      <w:r>
        <w:rPr/>
        <w:t>供应商代表签字：</w:t>
      </w:r>
      <w:r>
        <w:rPr>
          <w:u w:val="single"/>
        </w:rPr>
        <w:t>　　　　　</w:t>
      </w:r>
      <w:r>
        <w:rPr>
          <w:u w:val="single"/>
        </w:rPr>
        <w:t>　　　　　</w:t>
      </w:r>
    </w:p>
    <w:p>
      <w:pPr>
        <w:pStyle w:val="null3"/>
      </w:pPr>
    </w:p>
    <w:p>
      <w:pPr>
        <w:pStyle w:val="null3"/>
      </w:pPr>
      <w:r>
        <w:rPr/>
        <w:t xml:space="preserve"> </w:t>
      </w:r>
    </w:p>
    <w:p>
      <w:pPr>
        <w:pStyle w:val="null3"/>
        <w:jc w:val="center"/>
      </w:pPr>
      <w:r>
        <w:rPr>
          <w:b/>
          <w:sz w:val="24"/>
        </w:rPr>
        <w:t>附件5-2        商务条件和其它事项响应表</w:t>
      </w:r>
    </w:p>
    <w:p>
      <w:pPr>
        <w:pStyle w:val="null3"/>
        <w:ind w:firstLine="480"/>
      </w:pPr>
      <w:r>
        <w:rPr/>
        <w:t>供应商名称：</w:t>
      </w:r>
      <w:r>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pPr>
            <w:r>
              <w:rPr/>
              <w:t>采购包</w:t>
            </w:r>
          </w:p>
        </w:tc>
        <w:tc>
          <w:tcPr>
            <w:tcW w:type="dxa" w:w="1519"/>
          </w:tcPr>
          <w:p>
            <w:pPr>
              <w:pStyle w:val="null3"/>
            </w:pPr>
            <w:r>
              <w:rPr/>
              <w:t>章节条目号</w:t>
            </w:r>
          </w:p>
        </w:tc>
        <w:tc>
          <w:tcPr>
            <w:tcW w:type="dxa" w:w="2026"/>
          </w:tcPr>
          <w:p>
            <w:pPr>
              <w:pStyle w:val="null3"/>
            </w:pPr>
            <w:r>
              <w:rPr/>
              <w:t>竞争性磋商文件规定的商务条件要求</w:t>
            </w:r>
          </w:p>
        </w:tc>
        <w:tc>
          <w:tcPr>
            <w:tcW w:type="dxa" w:w="2026"/>
          </w:tcPr>
          <w:p>
            <w:pPr>
              <w:pStyle w:val="null3"/>
            </w:pPr>
            <w:r>
              <w:rPr/>
              <w:t>响应文件响应承诺</w:t>
            </w:r>
          </w:p>
        </w:tc>
        <w:tc>
          <w:tcPr>
            <w:tcW w:type="dxa" w:w="2026"/>
          </w:tcPr>
          <w:p>
            <w:pPr>
              <w:pStyle w:val="null3"/>
            </w:pPr>
            <w:r>
              <w:rPr/>
              <w:t>是否偏离及说明</w:t>
            </w:r>
          </w:p>
        </w:tc>
      </w:tr>
      <w:tr>
        <w:tc>
          <w:tcPr>
            <w:tcW w:type="dxa" w:w="709"/>
          </w:tcP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r>
        <w:tc>
          <w:tcPr>
            <w:tcW w:type="dxa" w:w="709"/>
          </w:tcP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r>
        <w:tc>
          <w:tcPr>
            <w:tcW w:type="dxa" w:w="709"/>
          </w:tcP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bl>
    <w:p>
      <w:pPr>
        <w:pStyle w:val="null3"/>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pPr>
      <w:r>
        <w:rPr/>
        <w:t>供应商代表签字：</w:t>
      </w:r>
      <w:r>
        <w:rPr>
          <w:u w:val="single"/>
        </w:rPr>
        <w:t>　　　　　</w:t>
      </w:r>
      <w:r>
        <w:rPr>
          <w:u w:val="single"/>
        </w:rPr>
        <w:t>　　　　　</w:t>
      </w:r>
    </w:p>
    <w:p>
      <w:pPr>
        <w:pStyle w:val="null3"/>
      </w:pPr>
    </w:p>
    <w:p>
      <w:pPr>
        <w:pStyle w:val="null3"/>
      </w:pPr>
      <w:r>
        <w:rPr/>
        <w:t xml:space="preserve"> </w:t>
      </w:r>
    </w:p>
    <w:p>
      <w:pPr>
        <w:pStyle w:val="null3"/>
        <w:jc w:val="center"/>
      </w:pPr>
      <w:r>
        <w:rPr>
          <w:b/>
          <w:sz w:val="28"/>
        </w:rPr>
        <w:t>附件6   相关技术、商务、服务响应承诺及资料</w:t>
      </w:r>
    </w:p>
    <w:p>
      <w:pPr>
        <w:pStyle w:val="null3"/>
        <w:ind w:firstLine="480"/>
      </w:pPr>
      <w:r>
        <w:rPr/>
        <w:t>说明：</w:t>
      </w:r>
    </w:p>
    <w:p>
      <w:pPr>
        <w:pStyle w:val="null3"/>
        <w:ind w:firstLine="480"/>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pPr>
      <w:r>
        <w:rPr/>
        <w:t>2.如果没有特别要求的，供应商根据磋商文件的要求以及特点，提供相关技术、商务、服务响应承诺及资料，格式自拟。</w:t>
      </w:r>
      <w:r>
        <w:br/>
      </w:r>
      <w:r>
        <w:br/>
      </w:r>
      <w:r>
        <w:br/>
      </w:r>
      <w:r>
        <w:br/>
      </w:r>
    </w:p>
    <w:p>
      <w:pPr>
        <w:pStyle w:val="null3"/>
        <w:ind w:firstLine="480"/>
      </w:pPr>
      <w:r>
        <w:rPr/>
        <w:t>供应商代表</w:t>
      </w:r>
      <w:r>
        <w:rPr>
          <w:u w:val="single"/>
        </w:rPr>
        <w:t>　　　　　</w:t>
      </w:r>
      <w:r>
        <w:rPr/>
        <w:t>（签字）</w:t>
      </w:r>
    </w:p>
    <w:p>
      <w:pPr>
        <w:pStyle w:val="null3"/>
        <w:ind w:firstLine="480"/>
      </w:pPr>
      <w:r>
        <w:rPr/>
        <w:t>供应商名称</w:t>
      </w:r>
      <w:r>
        <w:rPr>
          <w:u w:val="single"/>
        </w:rPr>
        <w:t>　　　　　</w:t>
      </w:r>
      <w:r>
        <w:rPr/>
        <w:t>（全称并加盖公章）</w:t>
      </w:r>
      <w:r>
        <w:rPr>
          <w:u w:val="single"/>
        </w:rPr>
        <w:t>　　　　　</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pPr>
      <w:r>
        <w:rPr>
          <w:b/>
          <w:sz w:val="28"/>
        </w:rPr>
        <w:t>附件7    供应商提交符合政府采购政策的证明材料</w:t>
      </w:r>
    </w:p>
    <w:p>
      <w:pPr>
        <w:pStyle w:val="null3"/>
        <w:jc w:val="center"/>
      </w:pPr>
      <w:r>
        <w:rPr>
          <w:b/>
          <w:sz w:val="24"/>
        </w:rPr>
        <w:t>附件7-1-1        中小企业声明函（若有）</w:t>
      </w:r>
    </w:p>
    <w:p>
      <w:pPr>
        <w:pStyle w:val="null3"/>
        <w:ind w:firstLine="480"/>
      </w:pPr>
      <w:r>
        <w:rPr/>
        <w:t>中小企业声明函（货物）</w:t>
      </w:r>
    </w:p>
    <w:p>
      <w:pPr>
        <w:pStyle w:val="null3"/>
        <w:ind w:firstLine="480"/>
      </w:pPr>
      <w:r>
        <w:rPr/>
        <w:t>本公司</w:t>
      </w:r>
      <w:r>
        <w:rPr/>
        <w:t>（联合体）</w:t>
      </w:r>
      <w:r>
        <w:rPr/>
        <w:t>郑重声明，根据《政府采购促进中小企业发展管理办法》（财库﹝2020﹞46号）的规定，本公司</w:t>
      </w:r>
      <w:r>
        <w:rPr/>
        <w:t>（联合体）</w:t>
      </w:r>
      <w:r>
        <w:rPr/>
        <w:t>参加</w:t>
      </w:r>
      <w:r>
        <w:rPr/>
        <w:t>（单位名称）</w:t>
      </w:r>
      <w:r>
        <w:rPr/>
        <w:t>的</w:t>
      </w:r>
      <w:r>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t>（标的名称）</w:t>
      </w:r>
      <w:r>
        <w:rPr/>
        <w:t>，属于</w:t>
      </w:r>
      <w:r>
        <w:rPr/>
        <w:t>（采购文件中明确的所属行业）</w:t>
      </w:r>
      <w:r>
        <w:rPr/>
        <w:t>行业；制造商为</w:t>
      </w:r>
      <w:r>
        <w:rPr/>
        <w:t>（企业名称）</w:t>
      </w:r>
      <w:r>
        <w:rPr/>
        <w:t>，从业人员</w:t>
      </w:r>
      <w:r>
        <w:rPr/>
        <w:t xml:space="preserve"> </w:t>
      </w:r>
      <w:r>
        <w:rPr/>
        <w:t>人，营业收入为</w:t>
      </w:r>
      <w:r>
        <w:rPr/>
        <w:t xml:space="preserve"> </w:t>
      </w:r>
      <w:r>
        <w:rPr/>
        <w:t>万元，资产总额为</w:t>
      </w:r>
      <w:r>
        <w:rPr/>
        <w:t xml:space="preserve"> </w:t>
      </w:r>
      <w:r>
        <w:rPr/>
        <w:t>万元1，属于</w:t>
      </w:r>
      <w:r>
        <w:rPr/>
        <w:t>（中型企业、小型企业、微型企业）</w:t>
      </w:r>
      <w:r>
        <w:rPr/>
        <w:t>；</w:t>
      </w:r>
    </w:p>
    <w:p>
      <w:pPr>
        <w:pStyle w:val="null3"/>
        <w:ind w:firstLine="480"/>
      </w:pPr>
      <w:r>
        <w:rPr/>
        <w:t>2.</w:t>
      </w:r>
      <w:r>
        <w:rPr/>
        <w:t>（标的名称）</w:t>
      </w:r>
      <w:r>
        <w:rPr/>
        <w:t>，属于</w:t>
      </w:r>
      <w:r>
        <w:rPr/>
        <w:t>（采购文件中明确的所属行业）</w:t>
      </w:r>
      <w:r>
        <w:rPr/>
        <w:t>行业；制造商为</w:t>
      </w:r>
      <w:r>
        <w:rPr/>
        <w:t>（企业名称）</w:t>
      </w:r>
      <w:r>
        <w:rPr/>
        <w:t>，从业人员</w:t>
      </w:r>
      <w:r>
        <w:rPr/>
        <w:t xml:space="preserve"> </w:t>
      </w:r>
      <w:r>
        <w:rPr/>
        <w:t>人，营业收入为</w:t>
      </w:r>
      <w:r>
        <w:rPr/>
        <w:t xml:space="preserve"> </w:t>
      </w:r>
      <w:r>
        <w:rPr/>
        <w:t>万元，资产总额为</w:t>
      </w:r>
      <w:r>
        <w:rPr/>
        <w:t xml:space="preserve"> </w:t>
      </w:r>
      <w:r>
        <w:rPr/>
        <w:t>万元1，属于</w:t>
      </w:r>
      <w:r>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pPr>
      <w:r>
        <w:rPr/>
        <w:t>企业名称（盖章）：</w:t>
      </w:r>
    </w:p>
    <w:p>
      <w:pPr>
        <w:pStyle w:val="null3"/>
        <w:ind w:firstLine="480"/>
      </w:pPr>
      <w:r>
        <w:rPr/>
        <w:t>日期：</w:t>
      </w:r>
      <w:r>
        <w:rPr>
          <w:u w:val="single"/>
        </w:rPr>
        <w:t>　　　</w:t>
      </w:r>
      <w:r>
        <w:rPr/>
        <w:t>年</w:t>
      </w:r>
      <w:r>
        <w:rPr>
          <w:u w:val="single"/>
        </w:rPr>
        <w:t>　　　</w:t>
      </w:r>
      <w:r>
        <w:rPr/>
        <w:t>月</w:t>
      </w:r>
      <w:r>
        <w:rPr>
          <w:u w:val="single"/>
        </w:rPr>
        <w:t>　　　</w:t>
      </w:r>
      <w:r>
        <w:rPr/>
        <w:t>日</w:t>
      </w:r>
    </w:p>
    <w:p>
      <w:pPr>
        <w:pStyle w:val="null3"/>
        <w:ind w:firstLine="480"/>
      </w:pPr>
      <w:r>
        <w:rPr/>
        <w:t>※注意：</w:t>
      </w:r>
    </w:p>
    <w:p>
      <w:pPr>
        <w:pStyle w:val="null3"/>
        <w:ind w:firstLine="480"/>
      </w:pPr>
      <w:r>
        <w:rPr/>
        <w:t>1、从业人员、营业收入、资产总额填报上一年度数据，无上一年度数据的新成立企业可不填报。</w:t>
      </w:r>
    </w:p>
    <w:p>
      <w:pPr>
        <w:pStyle w:val="null3"/>
        <w:ind w:firstLine="480"/>
      </w:pPr>
      <w:r>
        <w:rPr/>
        <w:t>2、供应商须按询价通知书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p>
    <w:p>
      <w:pPr>
        <w:pStyle w:val="null3"/>
      </w:pPr>
      <w:r>
        <w:rPr/>
        <w:t xml:space="preserve"> </w:t>
      </w:r>
    </w:p>
    <w:p>
      <w:pPr>
        <w:pStyle w:val="null3"/>
        <w:jc w:val="center"/>
      </w:pPr>
      <w:r>
        <w:rPr>
          <w:b/>
          <w:sz w:val="24"/>
        </w:rPr>
        <w:t xml:space="preserve"> 中小企业声明函（工程、服务）</w:t>
      </w:r>
    </w:p>
    <w:p>
      <w:pPr>
        <w:pStyle w:val="null3"/>
        <w:ind w:firstLine="480"/>
      </w:pPr>
      <w:r>
        <w:rPr/>
        <w:t>本公司</w:t>
      </w:r>
      <w:r>
        <w:rPr/>
        <w:t>（联合体）</w:t>
      </w:r>
      <w:r>
        <w:rPr/>
        <w:t>郑重声明，根据《政府采购促进中小企业发展管理办法》（财库﹝2020﹞46号）的规定，本公司</w:t>
      </w:r>
      <w:r>
        <w:rPr/>
        <w:t>（联合体）</w:t>
      </w:r>
      <w:r>
        <w:rPr/>
        <w:t>参加</w:t>
      </w:r>
      <w:r>
        <w:rPr/>
        <w:t>（单位名称）</w:t>
      </w:r>
      <w:r>
        <w:rPr/>
        <w:t>的</w:t>
      </w:r>
      <w:r>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t>（标的名称）</w:t>
      </w:r>
      <w:r>
        <w:rPr/>
        <w:t>，属于</w:t>
      </w:r>
      <w:r>
        <w:rPr/>
        <w:t>（采购文件中明确的所属行业）</w:t>
      </w:r>
      <w:r>
        <w:rPr/>
        <w:t>行业；承建（承接）企业为</w:t>
      </w:r>
      <w:r>
        <w:rPr/>
        <w:t>（企业名称）</w:t>
      </w:r>
      <w:r>
        <w:rPr/>
        <w:t>，从业人员</w:t>
      </w:r>
      <w:r>
        <w:rPr/>
        <w:t xml:space="preserve"> </w:t>
      </w:r>
      <w:r>
        <w:rPr/>
        <w:t>人，营业收入为</w:t>
      </w:r>
      <w:r>
        <w:rPr/>
        <w:t xml:space="preserve"> </w:t>
      </w:r>
      <w:r>
        <w:rPr/>
        <w:t>万元，资产总额为</w:t>
      </w:r>
      <w:r>
        <w:rPr/>
        <w:t xml:space="preserve"> </w:t>
      </w:r>
      <w:r>
        <w:rPr/>
        <w:t>万元1，属于</w:t>
      </w:r>
      <w:r>
        <w:rPr/>
        <w:t>（中型企业、小型企业、微型企业）</w:t>
      </w:r>
      <w:r>
        <w:rPr/>
        <w:t>；</w:t>
      </w:r>
    </w:p>
    <w:p>
      <w:pPr>
        <w:pStyle w:val="null3"/>
        <w:ind w:firstLine="480"/>
      </w:pPr>
      <w:r>
        <w:rPr/>
        <w:t>1.</w:t>
      </w:r>
      <w:r>
        <w:rPr/>
        <w:t>（标的名称）</w:t>
      </w:r>
      <w:r>
        <w:rPr/>
        <w:t>，属于</w:t>
      </w:r>
      <w:r>
        <w:rPr/>
        <w:t>（采购文件中明确的所属行业）</w:t>
      </w:r>
      <w:r>
        <w:rPr/>
        <w:t>行业；承建（承接）企业为</w:t>
      </w:r>
      <w:r>
        <w:rPr/>
        <w:t>（企业名称）</w:t>
      </w:r>
      <w:r>
        <w:rPr/>
        <w:t>，从业人员</w:t>
      </w:r>
      <w:r>
        <w:rPr/>
        <w:t xml:space="preserve"> </w:t>
      </w:r>
      <w:r>
        <w:rPr/>
        <w:t>人，营业收入为</w:t>
      </w:r>
      <w:r>
        <w:rPr/>
        <w:t xml:space="preserve"> </w:t>
      </w:r>
      <w:r>
        <w:rPr/>
        <w:t>万元，资产总额为</w:t>
      </w:r>
      <w:r>
        <w:rPr/>
        <w:t xml:space="preserve"> </w:t>
      </w:r>
      <w:r>
        <w:rPr/>
        <w:t>万元1，属于</w:t>
      </w:r>
      <w:r>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pPr>
      <w:r>
        <w:rPr/>
        <w:t>企业名称（盖章）：</w:t>
      </w:r>
    </w:p>
    <w:p>
      <w:pPr>
        <w:pStyle w:val="null3"/>
        <w:ind w:firstLine="480"/>
      </w:pPr>
      <w:r>
        <w:rPr/>
        <w:t>日期：</w:t>
      </w:r>
      <w:r>
        <w:rPr>
          <w:u w:val="single"/>
        </w:rPr>
        <w:t>　　　</w:t>
      </w:r>
      <w:r>
        <w:rPr/>
        <w:t>年</w:t>
      </w:r>
      <w:r>
        <w:rPr>
          <w:u w:val="single"/>
        </w:rPr>
        <w:t>　　　</w:t>
      </w:r>
      <w:r>
        <w:rPr/>
        <w:t>月</w:t>
      </w:r>
      <w:r>
        <w:rPr>
          <w:u w:val="single"/>
        </w:rPr>
        <w:t>　　　</w:t>
      </w:r>
      <w:r>
        <w:rPr/>
        <w:t>日</w:t>
      </w:r>
      <w:r>
        <w:br/>
      </w:r>
    </w:p>
    <w:p>
      <w:pPr>
        <w:pStyle w:val="null3"/>
        <w:ind w:firstLine="480"/>
      </w:pPr>
      <w:r>
        <w:rPr/>
        <w:t>※注意：</w:t>
      </w:r>
    </w:p>
    <w:p>
      <w:pPr>
        <w:pStyle w:val="null3"/>
        <w:ind w:firstLine="480"/>
      </w:pPr>
      <w:r>
        <w:rPr/>
        <w:t>1、从业人员、营业收入、资产总额填报上一年度数据，无上一年度数据的新成立企业可不填报。</w:t>
      </w:r>
    </w:p>
    <w:p>
      <w:pPr>
        <w:pStyle w:val="null3"/>
        <w:ind w:firstLine="480"/>
      </w:pPr>
      <w:r>
        <w:rPr/>
        <w:t>2、供应商须按询价通知书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pPr>
    </w:p>
    <w:p>
      <w:pPr>
        <w:pStyle w:val="null3"/>
      </w:pPr>
      <w:r>
        <w:rPr/>
        <w:t xml:space="preserve"> </w:t>
      </w:r>
    </w:p>
    <w:p>
      <w:pPr>
        <w:pStyle w:val="null3"/>
        <w:jc w:val="center"/>
      </w:pPr>
      <w:r>
        <w:rPr>
          <w:b/>
          <w:sz w:val="24"/>
        </w:rPr>
        <w:t xml:space="preserve"> 附件7-1-2     残疾人福利性单位声明函（若有）</w:t>
      </w:r>
    </w:p>
    <w:p>
      <w:pPr>
        <w:pStyle w:val="null3"/>
        <w:ind w:firstLine="480"/>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t>（填写“项目名称”）</w:t>
      </w:r>
      <w:r>
        <w:rPr/>
        <w:t>项目采购活动：</w:t>
      </w:r>
    </w:p>
    <w:p>
      <w:pPr>
        <w:pStyle w:val="null3"/>
        <w:ind w:firstLine="480"/>
      </w:pPr>
      <w:r>
        <w:rPr/>
        <w:t>（ ）提供本供应商制造的</w:t>
      </w:r>
      <w:r>
        <w:rPr/>
        <w:t>（填写“所投采购包、品目号”）</w:t>
      </w:r>
      <w:r>
        <w:rPr/>
        <w:t>货物，或提供其他残疾人福利性单位制造的</w:t>
      </w:r>
      <w:r>
        <w:rPr/>
        <w:t>（填写“所投采购包、品目号”）</w:t>
      </w:r>
      <w:r>
        <w:rPr/>
        <w:t>货物（不包括使用非残疾人福利性单位注册商标的货物）。（说明：只有部分货物由残疾人福利企业制造的，在该货物后标★）</w:t>
      </w:r>
    </w:p>
    <w:p>
      <w:pPr>
        <w:pStyle w:val="null3"/>
        <w:ind w:firstLine="480"/>
      </w:pPr>
      <w:r>
        <w:rPr/>
        <w:t>（ ）由本供应商承建的</w:t>
      </w:r>
      <w:r>
        <w:rPr/>
        <w:t>（填写“所投采购包、品目号”）</w:t>
      </w:r>
      <w:r>
        <w:rPr/>
        <w:t>工程</w:t>
      </w:r>
    </w:p>
    <w:p>
      <w:pPr>
        <w:pStyle w:val="null3"/>
        <w:ind w:firstLine="480"/>
      </w:pPr>
      <w:r>
        <w:rPr/>
        <w:t>（ ）由本供应商承接的</w:t>
      </w:r>
      <w:r>
        <w:rPr/>
        <w:t>（填写“所投采购包、品目号”）</w:t>
      </w:r>
      <w:r>
        <w:rPr/>
        <w:t>服务；</w:t>
      </w:r>
    </w:p>
    <w:p>
      <w:pPr>
        <w:pStyle w:val="null3"/>
        <w:ind w:firstLine="480"/>
      </w:pPr>
      <w:r>
        <w:rPr/>
        <w:t>本供应商对上述声明的真实性负责。如有虚假，将依法承担相应责任。</w:t>
      </w:r>
      <w:r>
        <w:br/>
      </w:r>
      <w:r>
        <w:br/>
      </w:r>
    </w:p>
    <w:p>
      <w:pPr>
        <w:pStyle w:val="null3"/>
        <w:ind w:firstLine="480"/>
      </w:pPr>
      <w:r>
        <w:rPr/>
        <w:t>供应商代表</w:t>
      </w:r>
      <w:r>
        <w:rPr>
          <w:u w:val="single"/>
        </w:rPr>
        <w:t>　　　</w:t>
      </w:r>
      <w:r>
        <w:rPr/>
        <w:t>（签字）</w:t>
      </w:r>
    </w:p>
    <w:p>
      <w:pPr>
        <w:pStyle w:val="null3"/>
        <w:ind w:firstLine="480"/>
      </w:pPr>
      <w:r>
        <w:rPr/>
        <w:t>供应商名称</w:t>
      </w:r>
      <w:r>
        <w:rPr>
          <w:u w:val="single"/>
        </w:rPr>
        <w:t>　　　</w:t>
      </w:r>
      <w:r>
        <w:rPr/>
        <w:t>（全称并加盖公章）</w:t>
      </w:r>
      <w:r>
        <w:rPr>
          <w:u w:val="single"/>
        </w:rPr>
        <w:t>　　　</w:t>
      </w:r>
    </w:p>
    <w:p>
      <w:pPr>
        <w:pStyle w:val="null3"/>
        <w:ind w:firstLine="480"/>
      </w:pPr>
      <w:r>
        <w:rPr/>
        <w:t>日期：</w:t>
      </w:r>
      <w:r>
        <w:rPr>
          <w:u w:val="single"/>
        </w:rPr>
        <w:t>　　　</w:t>
      </w:r>
      <w:r>
        <w:rPr/>
        <w:t>年</w:t>
      </w:r>
      <w:r>
        <w:rPr>
          <w:u w:val="single"/>
        </w:rPr>
        <w:t>　　　</w:t>
      </w:r>
      <w:r>
        <w:rPr/>
        <w:t>月</w:t>
      </w:r>
      <w:r>
        <w:rPr>
          <w:u w:val="single"/>
        </w:rPr>
        <w:t>　　　</w:t>
      </w:r>
      <w:r>
        <w:rPr/>
        <w:t>日</w:t>
      </w:r>
      <w:r>
        <w:br/>
      </w:r>
      <w:r>
        <w:br/>
      </w:r>
    </w:p>
    <w:p>
      <w:pPr>
        <w:pStyle w:val="null3"/>
        <w:ind w:firstLine="480"/>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pPr>
      <w:r>
        <w:rPr/>
        <w:t>（2）请供应商按照实际情况编制填写本声明函，并在相应的（）中打“√”。</w:t>
      </w:r>
    </w:p>
    <w:p>
      <w:pPr>
        <w:pStyle w:val="null3"/>
        <w:ind w:firstLine="480"/>
      </w:pPr>
      <w:r>
        <w:rPr/>
        <w:t>（3）纸质响应文件正本中的本声明函（若有）应为原件。</w:t>
      </w:r>
    </w:p>
    <w:p>
      <w:pPr>
        <w:pStyle w:val="null3"/>
        <w:ind w:firstLine="480"/>
      </w:pPr>
      <w:r>
        <w:rPr/>
        <w:t>（4）若《残疾人福利性单位声明函》内容不真实，视为提供虚假材料。</w:t>
      </w:r>
    </w:p>
    <w:p>
      <w:pPr>
        <w:pStyle w:val="null3"/>
      </w:pPr>
    </w:p>
    <w:p>
      <w:pPr>
        <w:pStyle w:val="null3"/>
      </w:pPr>
      <w:r>
        <w:rPr/>
        <w:t xml:space="preserve"> </w:t>
      </w:r>
    </w:p>
    <w:p>
      <w:pPr>
        <w:pStyle w:val="null3"/>
        <w:jc w:val="center"/>
      </w:pPr>
      <w:r>
        <w:rPr>
          <w:b/>
          <w:sz w:val="24"/>
        </w:rPr>
        <w:t>附件7-1-3 监狱企业证明材料</w:t>
      </w:r>
    </w:p>
    <w:p>
      <w:pPr>
        <w:pStyle w:val="null3"/>
        <w:ind w:firstLine="480"/>
      </w:pPr>
      <w:r>
        <w:rPr/>
        <w:t>投标人为监狱企业，提供本单位制造的货物（承接的服务），并在电子投标文件中提供省级以上监狱管理局、戒毒管理局（含新疆生产建设兵团）出具的属于监狱企业的证明文件。</w:t>
      </w:r>
    </w:p>
    <w:p>
      <w:pPr>
        <w:pStyle w:val="null3"/>
      </w:pPr>
      <w:r>
        <w:rPr/>
        <w:t xml:space="preserve"> </w:t>
      </w:r>
    </w:p>
    <w:p>
      <w:pPr>
        <w:pStyle w:val="null3"/>
        <w:jc w:val="center"/>
      </w:pPr>
      <w:r>
        <w:rPr>
          <w:b/>
          <w:sz w:val="24"/>
        </w:rPr>
        <w:t xml:space="preserve"> 附件7-2       优先类节能产品、环境标志产品价格扣除证明材料（若有）</w:t>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r>
              <w:rPr/>
              <w:t xml:space="preserve">  </w:t>
            </w:r>
          </w:p>
        </w:tc>
        <w:tc>
          <w:tcPr>
            <w:tcW w:type="dxa" w:w="7476"/>
            <w:gridSpan w:val="6"/>
          </w:tcPr>
          <w:p>
            <w:pPr>
              <w:pStyle w:val="null3"/>
              <w:jc w:val="center"/>
            </w:pPr>
            <w:r>
              <w:rPr/>
              <w:t>本采购包内属于节能、环境标志产品的情况</w:t>
            </w:r>
          </w:p>
        </w:tc>
      </w:tr>
      <w:tr>
        <w:tc>
          <w:tcPr>
            <w:tcW w:type="dxa" w:w="831"/>
          </w:tcPr>
          <w:p>
            <w:r>
              <w:rPr/>
              <w:t>采购包</w:t>
            </w: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最后报价单（现场）</w:t>
            </w:r>
          </w:p>
        </w:tc>
        <w:tc>
          <w:tcPr>
            <w:tcW w:type="dxa" w:w="1661"/>
          </w:tcPr>
          <w:p>
            <w:pPr>
              <w:pStyle w:val="null3"/>
              <w:jc w:val="center"/>
            </w:pPr>
            <w:r>
              <w:rPr/>
              <w:t>数量</w:t>
            </w:r>
          </w:p>
        </w:tc>
        <w:tc>
          <w:tcPr>
            <w:tcW w:type="dxa" w:w="831"/>
          </w:tcPr>
          <w:p>
            <w:pPr>
              <w:pStyle w:val="null3"/>
              <w:jc w:val="center"/>
            </w:pPr>
            <w:r>
              <w:rPr/>
              <w:t>最后报价总价（现场）</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pPr>
            <w:r>
              <w:rPr/>
              <w:t xml:space="preserve">  </w:t>
            </w:r>
          </w:p>
        </w:tc>
        <w:tc>
          <w:tcPr>
            <w:tcW w:type="dxa" w:w="1661"/>
          </w:tcPr>
          <w:p>
            <w:pPr>
              <w:pStyle w:val="null3"/>
            </w:pPr>
            <w:r>
              <w:rPr/>
              <w:t xml:space="preserve">  </w:t>
            </w:r>
          </w:p>
        </w:tc>
        <w:tc>
          <w:tcPr>
            <w:tcW w:type="dxa" w:w="1661"/>
          </w:tcPr>
          <w:p>
            <w:pPr>
              <w:pStyle w:val="null3"/>
            </w:pPr>
            <w:r>
              <w:rPr/>
              <w:t xml:space="preserve">  </w:t>
            </w:r>
          </w:p>
        </w:tc>
        <w:tc>
          <w:tcPr>
            <w:tcW w:type="dxa" w:w="831"/>
          </w:tcPr>
          <w:p>
            <w:pPr>
              <w:pStyle w:val="null3"/>
            </w:pPr>
            <w:r>
              <w:rPr/>
              <w:t xml:space="preserve">  </w:t>
            </w:r>
          </w:p>
        </w:tc>
        <w:tc>
          <w:tcPr>
            <w:tcW w:type="dxa" w:w="831"/>
          </w:tcPr>
          <w:p>
            <w:pPr>
              <w:pStyle w:val="null3"/>
            </w:pPr>
            <w:r>
              <w:rPr/>
              <w:t xml:space="preserve">  </w:t>
            </w:r>
          </w:p>
        </w:tc>
      </w:tr>
      <w:tr>
        <w:tc>
          <w:tcPr>
            <w:tcW w:type="dxa" w:w="831"/>
            <w:vMerge/>
          </w:tcPr>
          <w:p/>
        </w:tc>
        <w:tc>
          <w:tcPr>
            <w:tcW w:type="dxa" w:w="831"/>
          </w:tcPr>
          <w:p>
            <w:pPr>
              <w:pStyle w:val="null3"/>
              <w:jc w:val="center"/>
            </w:pPr>
            <w:r>
              <w:rPr/>
              <w:t>...</w:t>
            </w:r>
          </w:p>
        </w:tc>
        <w:tc>
          <w:tcPr>
            <w:tcW w:type="dxa" w:w="1661"/>
          </w:tcPr>
          <w:p>
            <w:r>
              <w:rPr/>
              <w:t xml:space="preserve">  </w:t>
            </w:r>
          </w:p>
        </w:tc>
        <w:tc>
          <w:tcPr>
            <w:tcW w:type="dxa" w:w="1661"/>
          </w:tcPr>
          <w:p>
            <w:pPr>
              <w:pStyle w:val="null3"/>
            </w:pPr>
            <w:r>
              <w:rPr/>
              <w:t xml:space="preserve">  </w:t>
            </w:r>
          </w:p>
        </w:tc>
        <w:tc>
          <w:tcPr>
            <w:tcW w:type="dxa" w:w="1661"/>
          </w:tcPr>
          <w:p>
            <w:pPr>
              <w:pStyle w:val="null3"/>
            </w:pPr>
            <w:r>
              <w:rPr/>
              <w:t xml:space="preserve">  </w:t>
            </w:r>
          </w:p>
        </w:tc>
        <w:tc>
          <w:tcPr>
            <w:tcW w:type="dxa" w:w="831"/>
          </w:tcPr>
          <w:p>
            <w:pPr>
              <w:pStyle w:val="null3"/>
            </w:pPr>
            <w:r>
              <w:rPr/>
              <w:t xml:space="preserve">  </w:t>
            </w:r>
          </w:p>
        </w:tc>
        <w:tc>
          <w:tcPr>
            <w:tcW w:type="dxa" w:w="831"/>
          </w:tcPr>
          <w:p>
            <w:pPr>
              <w:pStyle w:val="null3"/>
            </w:pPr>
            <w:r>
              <w:rPr/>
              <w:t xml:space="preserve">  </w:t>
            </w:r>
          </w:p>
        </w:tc>
      </w:tr>
      <w:tr>
        <w:tc>
          <w:tcPr>
            <w:tcW w:type="dxa" w:w="831"/>
          </w:tcPr>
          <w:p>
            <w:pPr>
              <w:pStyle w:val="null3"/>
              <w:jc w:val="center"/>
            </w:pPr>
            <w:r>
              <w:rPr/>
              <w:t>备注</w:t>
            </w:r>
          </w:p>
        </w:tc>
        <w:tc>
          <w:tcPr>
            <w:tcW w:type="dxa" w:w="7476"/>
            <w:gridSpan w:val="6"/>
          </w:tcPr>
          <w:p>
            <w:r>
              <w:rPr/>
              <w:t>a.采购包内属于节能、环境标志产品的报价总金额：</w:t>
            </w:r>
            <w:r>
              <w:rPr/>
              <w:t xml:space="preserve">      </w:t>
            </w:r>
            <w:r>
              <w:rPr/>
              <w:t>；</w:t>
            </w:r>
          </w:p>
          <w:p>
            <w:pPr>
              <w:pStyle w:val="null3"/>
            </w:pPr>
            <w:r>
              <w:rPr/>
              <w:t>b.采购包投标总价（报价总金额）：</w:t>
            </w:r>
            <w:r>
              <w:rPr/>
              <w:t xml:space="preserve">      </w:t>
            </w:r>
            <w:r>
              <w:rPr/>
              <w:t>；</w:t>
            </w:r>
          </w:p>
          <w:p>
            <w:pPr>
              <w:pStyle w:val="null3"/>
            </w:pPr>
            <w:r>
              <w:rPr/>
              <w:t>c.“采购包内属于节能、环境标志产品的报价总金额”占“采购包投标总价（报价总金额）”的比例（以%列示）：</w:t>
            </w:r>
            <w:r>
              <w:rPr/>
              <w:t xml:space="preserve">      </w:t>
            </w:r>
            <w:r>
              <w:rPr/>
              <w:t>；</w:t>
            </w:r>
          </w:p>
        </w:tc>
      </w:tr>
    </w:tbl>
    <w:p>
      <w:pPr>
        <w:pStyle w:val="null3"/>
        <w:ind w:firstLine="480"/>
      </w:pPr>
      <w:r>
        <w:rPr/>
        <w:t>※注意</w:t>
      </w:r>
    </w:p>
    <w:p>
      <w:pPr>
        <w:pStyle w:val="null3"/>
        <w:ind w:firstLine="480"/>
      </w:pPr>
      <w:r>
        <w:rPr/>
        <w:t>1、对“节能、环境标志产品”计算价格扣除时，只依据响应文件提交的材料。</w:t>
      </w:r>
    </w:p>
    <w:p>
      <w:pPr>
        <w:pStyle w:val="null3"/>
        <w:ind w:firstLine="480"/>
      </w:pPr>
      <w:r>
        <w:rPr/>
        <w:t>2、本表以采购包为单位，不同采购包请分别填写；单个采购包请按照其品目号顺序分别填写。</w:t>
      </w:r>
    </w:p>
    <w:p>
      <w:pPr>
        <w:pStyle w:val="null3"/>
        <w:ind w:firstLine="480"/>
      </w:pPr>
      <w:r>
        <w:rPr/>
        <w:t>3、具体统计、计算：</w:t>
      </w:r>
    </w:p>
    <w:p>
      <w:pPr>
        <w:pStyle w:val="null3"/>
        <w:ind w:firstLine="480"/>
      </w:pPr>
      <w:r>
        <w:rPr/>
        <w:t>3.1若同一采购包内的单个或多个货物取得或同时取得节能、环境标志产品等两项或多项认证的，均按照单个货物对应一项认证的原则统计、计算1次。</w:t>
      </w:r>
    </w:p>
    <w:p>
      <w:pPr>
        <w:pStyle w:val="null3"/>
        <w:ind w:firstLine="480"/>
      </w:pPr>
      <w:r>
        <w:rPr/>
        <w:t>3.2计算结果若除不尽，可四舍五入保留到小数点后两位。</w:t>
      </w:r>
    </w:p>
    <w:p>
      <w:pPr>
        <w:pStyle w:val="null3"/>
        <w:ind w:firstLine="480"/>
      </w:pPr>
      <w:r>
        <w:rPr/>
        <w:t>3.3供应商应按照磋商文件上表要求认真统计、计算，否则磋商小组可不予认定。</w:t>
      </w:r>
    </w:p>
    <w:p>
      <w:pPr>
        <w:pStyle w:val="null3"/>
        <w:ind w:firstLine="480"/>
      </w:pPr>
      <w:r>
        <w:rPr/>
        <w:t>3.4若无节能、环境标志产品，不填写本表，否则，视为提供虚假材料。</w:t>
      </w:r>
    </w:p>
    <w:p>
      <w:pPr>
        <w:pStyle w:val="null3"/>
        <w:ind w:firstLine="480"/>
      </w:pPr>
      <w:r>
        <w:rPr/>
        <w:t>3.5强制类节能产品不享受价格扣除。</w:t>
      </w:r>
    </w:p>
    <w:p>
      <w:pPr>
        <w:pStyle w:val="null3"/>
        <w:ind w:firstLine="480"/>
      </w:pPr>
      <w:r>
        <w:rPr/>
        <w:t>4、本表以采购包为单位，不同采购包请分别填写；同一采购包请按照顺序分别填写，以方便磋商小组审阅。供应商在提交最后报价前，如果已向磋商小组提交上表内容并附相应证明资料，视同为供应商的产品属于节能、环境标志产品，享受价格扣除的优惠政策。</w:t>
      </w:r>
    </w:p>
    <w:p>
      <w:pPr>
        <w:pStyle w:val="null3"/>
        <w:ind w:firstLine="480"/>
      </w:pPr>
      <w:r>
        <w:rPr/>
        <w:t>5、纸质响应文件正本中的本表（若有）应为原件。</w:t>
      </w:r>
    </w:p>
    <w:p>
      <w:pPr>
        <w:pStyle w:val="null3"/>
        <w:ind w:firstLine="480"/>
      </w:pPr>
      <w:r>
        <w:rPr/>
        <w:t>供应商代表：</w:t>
      </w:r>
      <w:r>
        <w:rPr>
          <w:u w:val="single"/>
        </w:rPr>
        <w:t>　　　</w:t>
      </w:r>
      <w:r>
        <w:rPr/>
        <w:t>（签字）</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r>
        <w:rPr/>
        <w:t xml:space="preserve"> </w:t>
      </w:r>
    </w:p>
    <w:p>
      <w:pPr>
        <w:pStyle w:val="null3"/>
        <w:jc w:val="center"/>
      </w:pPr>
      <w:r>
        <w:rPr>
          <w:b/>
          <w:sz w:val="28"/>
        </w:rPr>
        <w:t>附件8    优先类节能产品、环境标志产品价格扣除证明材料（若有）</w:t>
      </w:r>
    </w:p>
    <w:p>
      <w:pPr>
        <w:pStyle w:val="null3"/>
        <w:ind w:firstLine="480"/>
      </w:pPr>
      <w:r>
        <w:rPr/>
        <w:t>说明：</w:t>
      </w:r>
    </w:p>
    <w:p>
      <w:pPr>
        <w:pStyle w:val="null3"/>
        <w:ind w:firstLine="480"/>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pPr>
      <w:r>
        <w:rPr/>
        <w:t>供应商代表</w:t>
      </w:r>
      <w:r>
        <w:rPr>
          <w:u w:val="single"/>
        </w:rPr>
        <w:t>　　　</w:t>
      </w:r>
      <w:r>
        <w:rPr/>
        <w:t>（签字）</w:t>
      </w:r>
    </w:p>
    <w:p>
      <w:pPr>
        <w:pStyle w:val="null3"/>
        <w:ind w:firstLine="480"/>
      </w:pPr>
      <w:r>
        <w:rPr/>
        <w:t>供应商名称</w:t>
      </w:r>
      <w:r>
        <w:rPr>
          <w:u w:val="single"/>
        </w:rPr>
        <w:t>　　　</w:t>
      </w:r>
      <w:r>
        <w:rPr/>
        <w:t>（全称并加盖公章）</w:t>
      </w:r>
      <w:r>
        <w:rPr>
          <w:u w:val="single"/>
        </w:rPr>
        <w:t>　　　</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