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CAAE60">
      <w:pPr>
        <w:pStyle w:val="4"/>
      </w:pPr>
      <w:r>
        <w:br w:type="textWrapping"/>
      </w:r>
      <w:r>
        <w:br w:type="textWrapping"/>
      </w:r>
      <w:r>
        <w:br w:type="textWrapping"/>
      </w:r>
      <w:r>
        <w:br w:type="textWrapping"/>
      </w:r>
      <w:r>
        <w:br w:type="textWrapping"/>
      </w:r>
    </w:p>
    <w:p w14:paraId="6AC0ED3E">
      <w:pPr>
        <w:pStyle w:val="4"/>
        <w:jc w:val="center"/>
        <w:outlineLvl w:val="0"/>
      </w:pPr>
      <w:r>
        <w:rPr>
          <w:b/>
          <w:sz w:val="48"/>
        </w:rPr>
        <w:t>广东省政府采购</w:t>
      </w:r>
    </w:p>
    <w:p w14:paraId="53250E39">
      <w:pPr>
        <w:pStyle w:val="4"/>
      </w:pPr>
      <w:r>
        <w:t>　</w:t>
      </w:r>
    </w:p>
    <w:p w14:paraId="3C1A1C8C">
      <w:pPr>
        <w:pStyle w:val="4"/>
      </w:pPr>
      <w:r>
        <w:t>　</w:t>
      </w:r>
    </w:p>
    <w:p w14:paraId="7ADEAA93">
      <w:pPr>
        <w:pStyle w:val="4"/>
      </w:pPr>
      <w:r>
        <w:t>　</w:t>
      </w:r>
    </w:p>
    <w:p w14:paraId="4CF9E56C">
      <w:pPr>
        <w:pStyle w:val="4"/>
        <w:jc w:val="center"/>
        <w:outlineLvl w:val="0"/>
      </w:pPr>
      <w:r>
        <w:rPr>
          <w:b/>
          <w:sz w:val="48"/>
        </w:rPr>
        <w:t xml:space="preserve"> 竞 争 性 磋 商 文 件</w:t>
      </w:r>
    </w:p>
    <w:p w14:paraId="6EDA36B0">
      <w:pPr>
        <w:pStyle w:val="4"/>
      </w:pPr>
      <w:r>
        <w:t>　</w:t>
      </w:r>
    </w:p>
    <w:p w14:paraId="23C7E894">
      <w:pPr>
        <w:pStyle w:val="4"/>
      </w:pPr>
      <w:r>
        <w:t>　</w:t>
      </w:r>
    </w:p>
    <w:p w14:paraId="0281EAB9">
      <w:pPr>
        <w:pStyle w:val="4"/>
      </w:pPr>
      <w:r>
        <w:t>　</w:t>
      </w:r>
    </w:p>
    <w:p w14:paraId="136E96FA">
      <w:pPr>
        <w:pStyle w:val="4"/>
      </w:pPr>
      <w:r>
        <w:t>　</w:t>
      </w:r>
    </w:p>
    <w:p w14:paraId="3920DA3F">
      <w:pPr>
        <w:pStyle w:val="4"/>
      </w:pPr>
      <w:r>
        <w:t>　</w:t>
      </w:r>
    </w:p>
    <w:p w14:paraId="0E5684F5">
      <w:pPr>
        <w:pStyle w:val="4"/>
      </w:pPr>
      <w:r>
        <w:t>　</w:t>
      </w:r>
    </w:p>
    <w:p w14:paraId="044A6915">
      <w:pPr>
        <w:pStyle w:val="4"/>
      </w:pPr>
      <w:r>
        <w:t>　</w:t>
      </w:r>
    </w:p>
    <w:p w14:paraId="26F2BF63">
      <w:pPr>
        <w:pStyle w:val="4"/>
        <w:jc w:val="center"/>
        <w:outlineLvl w:val="3"/>
        <w:rPr>
          <w:b/>
          <w:sz w:val="24"/>
        </w:rPr>
      </w:pPr>
    </w:p>
    <w:p w14:paraId="6D2B18CF">
      <w:pPr>
        <w:pStyle w:val="4"/>
        <w:jc w:val="center"/>
        <w:outlineLvl w:val="3"/>
        <w:rPr>
          <w:b/>
          <w:sz w:val="24"/>
        </w:rPr>
      </w:pPr>
    </w:p>
    <w:p w14:paraId="210A65B3">
      <w:pPr>
        <w:pStyle w:val="4"/>
        <w:jc w:val="center"/>
        <w:outlineLvl w:val="3"/>
        <w:rPr>
          <w:b/>
          <w:sz w:val="24"/>
        </w:rPr>
      </w:pPr>
    </w:p>
    <w:p w14:paraId="24D77322">
      <w:pPr>
        <w:pStyle w:val="4"/>
        <w:jc w:val="center"/>
        <w:outlineLvl w:val="3"/>
        <w:rPr>
          <w:b/>
          <w:sz w:val="24"/>
        </w:rPr>
      </w:pPr>
    </w:p>
    <w:p w14:paraId="1CAC6C55">
      <w:pPr>
        <w:pStyle w:val="4"/>
        <w:jc w:val="center"/>
        <w:outlineLvl w:val="3"/>
        <w:rPr>
          <w:b/>
          <w:sz w:val="24"/>
        </w:rPr>
      </w:pPr>
    </w:p>
    <w:p w14:paraId="4CA8985A">
      <w:pPr>
        <w:pStyle w:val="4"/>
        <w:jc w:val="center"/>
        <w:outlineLvl w:val="3"/>
        <w:rPr>
          <w:b/>
          <w:sz w:val="24"/>
        </w:rPr>
      </w:pPr>
    </w:p>
    <w:p w14:paraId="3EEFE65A">
      <w:pPr>
        <w:pStyle w:val="4"/>
        <w:jc w:val="center"/>
        <w:outlineLvl w:val="3"/>
        <w:rPr>
          <w:b/>
          <w:sz w:val="24"/>
        </w:rPr>
      </w:pPr>
    </w:p>
    <w:p w14:paraId="7E14DA65">
      <w:pPr>
        <w:pStyle w:val="4"/>
        <w:jc w:val="center"/>
        <w:outlineLvl w:val="3"/>
        <w:rPr>
          <w:b/>
          <w:sz w:val="24"/>
        </w:rPr>
      </w:pPr>
    </w:p>
    <w:p w14:paraId="3301F5DC">
      <w:pPr>
        <w:pStyle w:val="4"/>
        <w:jc w:val="center"/>
        <w:outlineLvl w:val="3"/>
        <w:rPr>
          <w:b/>
          <w:sz w:val="24"/>
        </w:rPr>
      </w:pPr>
    </w:p>
    <w:p w14:paraId="1295E6FF">
      <w:pPr>
        <w:pStyle w:val="4"/>
        <w:jc w:val="center"/>
        <w:outlineLvl w:val="3"/>
        <w:rPr>
          <w:b/>
          <w:sz w:val="24"/>
        </w:rPr>
      </w:pPr>
    </w:p>
    <w:p w14:paraId="4D9A5B0F">
      <w:pPr>
        <w:pStyle w:val="4"/>
        <w:jc w:val="center"/>
        <w:outlineLvl w:val="3"/>
        <w:rPr>
          <w:b/>
          <w:sz w:val="24"/>
        </w:rPr>
      </w:pPr>
    </w:p>
    <w:p w14:paraId="4D1C053C">
      <w:pPr>
        <w:pStyle w:val="4"/>
        <w:jc w:val="center"/>
        <w:outlineLvl w:val="3"/>
        <w:rPr>
          <w:b/>
          <w:sz w:val="24"/>
        </w:rPr>
      </w:pPr>
    </w:p>
    <w:p w14:paraId="5C90B9F4">
      <w:pPr>
        <w:pStyle w:val="4"/>
        <w:jc w:val="center"/>
        <w:outlineLvl w:val="3"/>
        <w:rPr>
          <w:b/>
          <w:sz w:val="24"/>
        </w:rPr>
      </w:pPr>
    </w:p>
    <w:p w14:paraId="24084F2E">
      <w:pPr>
        <w:pStyle w:val="4"/>
        <w:jc w:val="center"/>
        <w:outlineLvl w:val="3"/>
      </w:pPr>
      <w:r>
        <w:rPr>
          <w:b/>
          <w:sz w:val="24"/>
        </w:rPr>
        <w:t>采购计划编号：441581-2024-02028</w:t>
      </w:r>
    </w:p>
    <w:p w14:paraId="67BC37FE">
      <w:pPr>
        <w:pStyle w:val="4"/>
        <w:jc w:val="center"/>
        <w:outlineLvl w:val="3"/>
      </w:pPr>
      <w:r>
        <w:rPr>
          <w:b/>
          <w:sz w:val="24"/>
        </w:rPr>
        <w:t>采购项目编号：441581-2024-02028</w:t>
      </w:r>
    </w:p>
    <w:p w14:paraId="3CBFA6DD">
      <w:pPr>
        <w:pStyle w:val="4"/>
        <w:jc w:val="center"/>
        <w:outlineLvl w:val="3"/>
      </w:pPr>
      <w:r>
        <w:rPr>
          <w:b/>
          <w:sz w:val="24"/>
        </w:rPr>
        <w:t>项目名称：陆丰市各镇（街、场）生活污水污泥处置服务项目</w:t>
      </w:r>
    </w:p>
    <w:p w14:paraId="0BAA847A">
      <w:pPr>
        <w:pStyle w:val="4"/>
        <w:jc w:val="center"/>
        <w:outlineLvl w:val="3"/>
      </w:pPr>
      <w:r>
        <w:rPr>
          <w:b/>
          <w:sz w:val="24"/>
        </w:rPr>
        <w:t>采购人：陆丰市住房和城乡建设局</w:t>
      </w:r>
    </w:p>
    <w:p w14:paraId="0F1EA570">
      <w:pPr>
        <w:pStyle w:val="4"/>
        <w:jc w:val="center"/>
        <w:outlineLvl w:val="3"/>
      </w:pPr>
      <w:r>
        <w:rPr>
          <w:b/>
          <w:sz w:val="24"/>
        </w:rPr>
        <w:t>采购代理机构：广东恒通工程咨询有限公司陆丰分公司</w:t>
      </w:r>
    </w:p>
    <w:p w14:paraId="10D84725">
      <w:pPr>
        <w:pStyle w:val="4"/>
        <w:ind w:firstLine="480"/>
      </w:pPr>
      <w:r>
        <w:t xml:space="preserve">  </w:t>
      </w:r>
    </w:p>
    <w:p w14:paraId="0FE98F32">
      <w:pPr>
        <w:rPr>
          <w:b/>
          <w:sz w:val="36"/>
        </w:rPr>
      </w:pPr>
      <w:r>
        <w:rPr>
          <w:b/>
          <w:sz w:val="36"/>
        </w:rPr>
        <w:br w:type="page"/>
      </w:r>
    </w:p>
    <w:p w14:paraId="55C2523A">
      <w:pPr>
        <w:pStyle w:val="4"/>
        <w:jc w:val="center"/>
        <w:outlineLvl w:val="1"/>
      </w:pPr>
      <w:bookmarkStart w:id="0" w:name="_GoBack"/>
      <w:bookmarkEnd w:id="0"/>
      <w:r>
        <w:rPr>
          <w:b/>
          <w:sz w:val="36"/>
        </w:rPr>
        <w:t>第一章 磋商邀请</w:t>
      </w:r>
    </w:p>
    <w:p w14:paraId="4C290323">
      <w:pPr>
        <w:pStyle w:val="4"/>
        <w:ind w:firstLine="480"/>
      </w:pPr>
      <w:r>
        <w:t>广东恒通工程咨询有限公司陆丰分公司受陆丰市住房和城乡建设局的委托，采用竞争性磋商方式组织采购陆丰市各镇（街、场）生活污水污泥处置服务项目。欢迎符合资格条件的供应商参加。</w:t>
      </w:r>
    </w:p>
    <w:p w14:paraId="56FAF1EC">
      <w:pPr>
        <w:pStyle w:val="4"/>
        <w:outlineLvl w:val="2"/>
      </w:pPr>
      <w:r>
        <w:rPr>
          <w:b/>
          <w:sz w:val="28"/>
        </w:rPr>
        <w:t>一.项目概述</w:t>
      </w:r>
    </w:p>
    <w:p w14:paraId="5EF4CD4C">
      <w:pPr>
        <w:pStyle w:val="4"/>
        <w:outlineLvl w:val="3"/>
      </w:pPr>
      <w:r>
        <w:rPr>
          <w:b/>
          <w:sz w:val="24"/>
        </w:rPr>
        <w:t>1.名称与编号</w:t>
      </w:r>
    </w:p>
    <w:p w14:paraId="7D76D05E">
      <w:pPr>
        <w:pStyle w:val="4"/>
        <w:ind w:firstLine="480"/>
      </w:pPr>
      <w:r>
        <w:t>采购项目名称：陆丰市各镇（街、场）生活污水污泥处置服务项目</w:t>
      </w:r>
    </w:p>
    <w:p w14:paraId="398F463A">
      <w:pPr>
        <w:pStyle w:val="4"/>
        <w:ind w:firstLine="480"/>
      </w:pPr>
      <w:r>
        <w:t>采购计划编号：441581-2024-02028</w:t>
      </w:r>
    </w:p>
    <w:p w14:paraId="06DE443D">
      <w:pPr>
        <w:pStyle w:val="4"/>
        <w:ind w:firstLine="480"/>
      </w:pPr>
      <w:r>
        <w:t>采购项目编号：441581-2024-02028</w:t>
      </w:r>
    </w:p>
    <w:p w14:paraId="280DD7C9">
      <w:pPr>
        <w:pStyle w:val="4"/>
        <w:ind w:firstLine="480"/>
      </w:pPr>
      <w:r>
        <w:t>采购方式：竞争性磋商</w:t>
      </w:r>
    </w:p>
    <w:p w14:paraId="5683CBC9">
      <w:pPr>
        <w:pStyle w:val="4"/>
        <w:ind w:firstLine="480"/>
      </w:pPr>
      <w:r>
        <w:t>预算金额：3,585,600.00元</w:t>
      </w:r>
    </w:p>
    <w:p w14:paraId="6A53B883">
      <w:pPr>
        <w:pStyle w:val="4"/>
        <w:outlineLvl w:val="3"/>
      </w:pPr>
      <w:r>
        <w:rPr>
          <w:b/>
          <w:sz w:val="24"/>
        </w:rPr>
        <w:t>2.项目内容及需求情况（采购项目技术规格、参数及要求）</w:t>
      </w:r>
    </w:p>
    <w:p w14:paraId="053CDAC7">
      <w:pPr>
        <w:pStyle w:val="4"/>
      </w:pPr>
      <w:r>
        <w:t>采购包1(陆丰市各镇（街、场）生活污水污泥处置服务项目):</w:t>
      </w:r>
    </w:p>
    <w:p w14:paraId="20E3969F">
      <w:pPr>
        <w:pStyle w:val="4"/>
      </w:pPr>
      <w:r>
        <w:t>采购包预算金额：3,585,600.00元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424"/>
        <w:gridCol w:w="2136"/>
        <w:gridCol w:w="1187"/>
        <w:gridCol w:w="1187"/>
        <w:gridCol w:w="1187"/>
      </w:tblGrid>
      <w:tr w14:paraId="5DCBD6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555A49C">
            <w:pPr>
              <w:pStyle w:val="4"/>
            </w:pPr>
            <w:r>
              <w:t>品目号</w:t>
            </w:r>
          </w:p>
        </w:tc>
        <w:tc>
          <w:tcPr>
            <w:tcW w:w="1424" w:type="dxa"/>
          </w:tcPr>
          <w:p w14:paraId="144335FE">
            <w:pPr>
              <w:pStyle w:val="4"/>
            </w:pPr>
            <w:r>
              <w:t>品目名称</w:t>
            </w:r>
          </w:p>
        </w:tc>
        <w:tc>
          <w:tcPr>
            <w:tcW w:w="2136" w:type="dxa"/>
          </w:tcPr>
          <w:p w14:paraId="25E71491">
            <w:pPr>
              <w:pStyle w:val="4"/>
            </w:pPr>
            <w:r>
              <w:t>采购标的</w:t>
            </w:r>
          </w:p>
        </w:tc>
        <w:tc>
          <w:tcPr>
            <w:tcW w:w="1187" w:type="dxa"/>
          </w:tcPr>
          <w:p w14:paraId="4E34FEB3">
            <w:pPr>
              <w:pStyle w:val="4"/>
            </w:pPr>
            <w:r>
              <w:t>数量（单位）</w:t>
            </w:r>
          </w:p>
        </w:tc>
        <w:tc>
          <w:tcPr>
            <w:tcW w:w="1187" w:type="dxa"/>
          </w:tcPr>
          <w:p w14:paraId="6E6CF9D5">
            <w:pPr>
              <w:pStyle w:val="4"/>
            </w:pPr>
            <w:r>
              <w:t>技术规格、参数及要求</w:t>
            </w:r>
          </w:p>
        </w:tc>
        <w:tc>
          <w:tcPr>
            <w:tcW w:w="1187" w:type="dxa"/>
          </w:tcPr>
          <w:p w14:paraId="3E498E79">
            <w:pPr>
              <w:pStyle w:val="4"/>
            </w:pPr>
            <w:r>
              <w:t>是否允许进口产品</w:t>
            </w:r>
          </w:p>
        </w:tc>
      </w:tr>
      <w:tr w14:paraId="0B38D0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4F2F2860">
            <w:pPr>
              <w:pStyle w:val="4"/>
            </w:pPr>
            <w:r>
              <w:t>1-1</w:t>
            </w:r>
          </w:p>
        </w:tc>
        <w:tc>
          <w:tcPr>
            <w:tcW w:w="1424" w:type="dxa"/>
          </w:tcPr>
          <w:p w14:paraId="4286EE11">
            <w:pPr>
              <w:pStyle w:val="4"/>
            </w:pPr>
            <w:r>
              <w:t>其他专业技术服务</w:t>
            </w:r>
          </w:p>
        </w:tc>
        <w:tc>
          <w:tcPr>
            <w:tcW w:w="2136" w:type="dxa"/>
          </w:tcPr>
          <w:p w14:paraId="311F149E">
            <w:pPr>
              <w:pStyle w:val="4"/>
            </w:pPr>
            <w:r>
              <w:t>陆丰市各镇（街、场）生活污水污泥处置服务项目</w:t>
            </w:r>
          </w:p>
        </w:tc>
        <w:tc>
          <w:tcPr>
            <w:tcW w:w="1187" w:type="dxa"/>
          </w:tcPr>
          <w:p w14:paraId="1F5E6F2F">
            <w:pPr>
              <w:pStyle w:val="4"/>
            </w:pPr>
            <w:r>
              <w:t>1(项)</w:t>
            </w:r>
          </w:p>
        </w:tc>
        <w:tc>
          <w:tcPr>
            <w:tcW w:w="1187" w:type="dxa"/>
          </w:tcPr>
          <w:p w14:paraId="3FB7ECFD">
            <w:pPr>
              <w:pStyle w:val="4"/>
            </w:pPr>
            <w:r>
              <w:t>详见第二章</w:t>
            </w:r>
          </w:p>
        </w:tc>
        <w:tc>
          <w:tcPr>
            <w:tcW w:w="1187" w:type="dxa"/>
          </w:tcPr>
          <w:p w14:paraId="1E49E4C6">
            <w:pPr>
              <w:pStyle w:val="4"/>
            </w:pPr>
            <w:r>
              <w:t>否</w:t>
            </w:r>
          </w:p>
        </w:tc>
      </w:tr>
    </w:tbl>
    <w:p w14:paraId="3B055C52">
      <w:pPr>
        <w:pStyle w:val="4"/>
      </w:pPr>
      <w:r>
        <w:t>本采购包不接受联合体响应</w:t>
      </w:r>
    </w:p>
    <w:p w14:paraId="1B8AC01B">
      <w:pPr>
        <w:pStyle w:val="4"/>
      </w:pPr>
      <w:r>
        <w:t>合同分包：不允许合同分包</w:t>
      </w:r>
    </w:p>
    <w:p w14:paraId="37A9C3B6">
      <w:pPr>
        <w:pStyle w:val="4"/>
      </w:pPr>
      <w:r>
        <w:t>合同履行期限：一年</w:t>
      </w:r>
    </w:p>
    <w:p w14:paraId="2F0B4088">
      <w:pPr>
        <w:pStyle w:val="4"/>
        <w:outlineLvl w:val="2"/>
      </w:pPr>
      <w:r>
        <w:rPr>
          <w:b/>
          <w:sz w:val="28"/>
        </w:rPr>
        <w:t>二.供应商的资格要求</w:t>
      </w:r>
    </w:p>
    <w:p w14:paraId="408D14C9">
      <w:pPr>
        <w:pStyle w:val="4"/>
        <w:outlineLvl w:val="3"/>
      </w:pPr>
      <w:r>
        <w:rPr>
          <w:b/>
          <w:sz w:val="24"/>
        </w:rPr>
        <w:t>1.供应商应具备《中华人民共和国政府采购法》第二十二条规定的条件，提供下列材料：</w:t>
      </w:r>
    </w:p>
    <w:p w14:paraId="48212BAC">
      <w:pPr>
        <w:pStyle w:val="4"/>
      </w:pPr>
      <w:r>
        <w:t>1）具有独立承担民事责任的能力：具备独立承担民事责任能力的在中华人民共和国境内合法的法人；（提供法人或其他组织的营业执照副本或三证合一等证明文件）</w:t>
      </w:r>
    </w:p>
    <w:p w14:paraId="05B6CFC1">
      <w:pPr>
        <w:pStyle w:val="4"/>
      </w:pPr>
      <w:r>
        <w:t>2）具有良好的商业信誉和健全的财务会计制度：①2023年度审计报告复印件或基本开户行出具的资信证明；（新成立的公司，提供成立至今的月或季度财务状况报告复印件并加盖公章）；②提供《附件1.政府采购供应商信用承诺函》并加盖公章；</w:t>
      </w:r>
    </w:p>
    <w:p w14:paraId="52897C82">
      <w:pPr>
        <w:pStyle w:val="4"/>
      </w:pPr>
      <w:r>
        <w:t>3）有依法缴纳税收和社会保障资金的良好记录：①提供2024年07月份至11月份任意一个月的完税证明、社保缴纳等相关材料复印件；如依法免税或不需要缴纳社会保障资金的，应提供相应文件证明）；②提供《附件1.政府采购供应商信用承诺函》并加盖公章；</w:t>
      </w:r>
    </w:p>
    <w:p w14:paraId="5061991C">
      <w:pPr>
        <w:pStyle w:val="4"/>
      </w:pPr>
      <w:r>
        <w:t>4）履行合同所必需的设备和专业技术能力：履行合同所必须的设备和专业技术能力的证明材料；（提供承诺书）</w:t>
      </w:r>
    </w:p>
    <w:p w14:paraId="796A6830">
      <w:pPr>
        <w:pStyle w:val="4"/>
      </w:pPr>
      <w:r>
        <w:t>5）参加采购活动前3年内，在经营活动中没有重大违法记录：参加政府采购活动前三年内，在经营活动中没有重大违法记录；（提供书面声明）</w:t>
      </w:r>
    </w:p>
    <w:p w14:paraId="024C91C2">
      <w:pPr>
        <w:pStyle w:val="4"/>
        <w:outlineLvl w:val="3"/>
      </w:pPr>
      <w:r>
        <w:rPr>
          <w:b/>
          <w:sz w:val="24"/>
        </w:rPr>
        <w:t>2.落实政府采购政策需满足的资格要求：</w:t>
      </w:r>
    </w:p>
    <w:p w14:paraId="58B97169">
      <w:pPr>
        <w:pStyle w:val="4"/>
        <w:jc w:val="left"/>
      </w:pPr>
      <w:r>
        <w:t>采购包1（陆丰市各镇（街、场）生活污水污泥处置服务项目）：参与的供应商（联合体）服务全部由符合政策要求的中小企业承接</w:t>
      </w:r>
    </w:p>
    <w:p w14:paraId="27D718DB">
      <w:pPr>
        <w:pStyle w:val="4"/>
        <w:outlineLvl w:val="3"/>
      </w:pPr>
      <w:r>
        <w:rPr>
          <w:b/>
          <w:sz w:val="24"/>
        </w:rPr>
        <w:t>3.本项目特定的资格要求：</w:t>
      </w:r>
    </w:p>
    <w:p w14:paraId="3D1B47A5">
      <w:pPr>
        <w:pStyle w:val="4"/>
      </w:pPr>
      <w:r>
        <w:t>采购包1（陆丰市各镇（街、场）生活污水污泥处置服务项目）：</w:t>
      </w:r>
    </w:p>
    <w:p w14:paraId="10EF51E3">
      <w:pPr>
        <w:pStyle w:val="4"/>
      </w:pPr>
      <w:r>
        <w:t>1)具有有效期内的《排污许可证》或获得环保部门审批同意的无害化处理环境评价批复文件(提供复印件并加盖公章)。</w:t>
      </w:r>
    </w:p>
    <w:p w14:paraId="0083B23F">
      <w:pPr>
        <w:pStyle w:val="4"/>
      </w:pPr>
      <w:r>
        <w:t>2)单位负责人为同一人或者存在直接控股、 管理关系的不同供应商，不得同时参加本采购项目（或采购包） 投标（响应）。 为本项目提供整体设计、 规范编制或者项目管理、 监理、 检测等服务的供应商， 不得再参与本项目投标（响应）。 响应承诺函相关承诺要求内容。</w:t>
      </w:r>
    </w:p>
    <w:p w14:paraId="72F4D8DD">
      <w:pPr>
        <w:pStyle w:val="4"/>
      </w:pPr>
      <w:r>
        <w:t>3)通过“信用中国”（www.creditchina.gov.cn）、中国政府采购网（www.ccgp.gov.cn）查询供应商信用记录。本公司对供应商信用记录进行甄别，对列入失信被执行人、重大税收违法失信主体、政府采购严重违法失信行为记录名单及其他不符合《中华人民共和国政府采购法》第二十二条规定条件的供应商，拒绝其参与政府采购活动（处罚期限届满的除外）。</w:t>
      </w:r>
    </w:p>
    <w:p w14:paraId="7D1621B0">
      <w:pPr>
        <w:pStyle w:val="4"/>
        <w:outlineLvl w:val="2"/>
      </w:pPr>
      <w:r>
        <w:rPr>
          <w:b/>
          <w:sz w:val="28"/>
        </w:rPr>
        <w:t>三.获取磋商文件</w:t>
      </w:r>
    </w:p>
    <w:p w14:paraId="0CEB9CC6">
      <w:pPr>
        <w:pStyle w:val="4"/>
        <w:ind w:firstLine="480"/>
      </w:pPr>
      <w:r>
        <w:t>时间：详见磋商公告及其变更公告（如有）</w:t>
      </w:r>
    </w:p>
    <w:p w14:paraId="79CAFBF1">
      <w:pPr>
        <w:pStyle w:val="4"/>
        <w:ind w:firstLine="480"/>
      </w:pPr>
      <w:r>
        <w:t>地点：详见磋商公告及其变更公告（如有）</w:t>
      </w:r>
    </w:p>
    <w:p w14:paraId="79075E48">
      <w:pPr>
        <w:pStyle w:val="4"/>
        <w:ind w:firstLine="480"/>
      </w:pPr>
      <w:r>
        <w:t xml:space="preserve"> 获取方式：在线获取。供应商应从广东省政府采购网（https://gdgpo.czt.gd.gov.cn/）上广东政府采购智慧云平台（以下简称“云平台”）的政府采购供应商入口进行免费注册后，登录进入项目采购系统完成项目响应登记并在线获取磋商文件（未按上述方式获取磋商文件的供应商，其响应资格将被视为无效）。</w:t>
      </w:r>
    </w:p>
    <w:p w14:paraId="17BC5469">
      <w:pPr>
        <w:pStyle w:val="4"/>
        <w:ind w:firstLine="480"/>
      </w:pPr>
      <w:r>
        <w:t>售价：免费</w:t>
      </w:r>
    </w:p>
    <w:p w14:paraId="11F429A4">
      <w:pPr>
        <w:pStyle w:val="4"/>
        <w:outlineLvl w:val="2"/>
      </w:pPr>
      <w:r>
        <w:rPr>
          <w:b/>
          <w:sz w:val="28"/>
        </w:rPr>
        <w:t>四.提交响应文件截止时间、开启时间和地点：</w:t>
      </w:r>
    </w:p>
    <w:p w14:paraId="1BC8B3F4">
      <w:pPr>
        <w:pStyle w:val="4"/>
        <w:ind w:firstLine="480"/>
      </w:pPr>
      <w:r>
        <w:t>提交响应文件截止时间和开启时间：详见磋商公告及其变更公告（如有）（自响应文件开始发出之日起至响应供应商提交响应文件截止之日止，不得少于10个日历日）</w:t>
      </w:r>
    </w:p>
    <w:p w14:paraId="7DB8B026">
      <w:pPr>
        <w:pStyle w:val="4"/>
        <w:ind w:firstLine="480"/>
      </w:pPr>
      <w:r>
        <w:t>地点：详见磋商公告及其变更公告（如有）</w:t>
      </w:r>
    </w:p>
    <w:p w14:paraId="1959088F">
      <w:pPr>
        <w:pStyle w:val="4"/>
        <w:outlineLvl w:val="2"/>
      </w:pPr>
      <w:r>
        <w:rPr>
          <w:b/>
          <w:sz w:val="28"/>
        </w:rPr>
        <w:t>五.公告期限、发布公告的媒介：</w:t>
      </w:r>
    </w:p>
    <w:p w14:paraId="56A9B67D">
      <w:pPr>
        <w:pStyle w:val="4"/>
        <w:ind w:firstLine="480"/>
      </w:pPr>
      <w:r>
        <w:t>1、公告期限：自本公告发布之日起不得少于3个工作日。</w:t>
      </w:r>
    </w:p>
    <w:p w14:paraId="07D5D27D">
      <w:pPr>
        <w:pStyle w:val="4"/>
        <w:ind w:firstLine="480"/>
      </w:pPr>
      <w:r>
        <w:t>2、发布公告的媒介：中国政府采购网(www.ccgp.gov.cn)，广东省政府采购网(https://gdgpo.czt.gd.gov.cn/)；</w:t>
      </w:r>
    </w:p>
    <w:p w14:paraId="7AF6A46C">
      <w:pPr>
        <w:pStyle w:val="4"/>
        <w:outlineLvl w:val="2"/>
      </w:pPr>
      <w:r>
        <w:rPr>
          <w:b/>
          <w:sz w:val="28"/>
        </w:rPr>
        <w:t>六.本项目联系方式：</w:t>
      </w:r>
    </w:p>
    <w:p w14:paraId="274262A9">
      <w:pPr>
        <w:pStyle w:val="4"/>
        <w:outlineLvl w:val="3"/>
      </w:pPr>
      <w:r>
        <w:rPr>
          <w:b/>
          <w:sz w:val="24"/>
        </w:rPr>
        <w:t>1.采购人信息</w:t>
      </w:r>
    </w:p>
    <w:p w14:paraId="562A4F71">
      <w:pPr>
        <w:pStyle w:val="4"/>
        <w:ind w:firstLine="480"/>
      </w:pPr>
      <w:r>
        <w:t>名称：陆丰市住房和城乡建设局</w:t>
      </w:r>
    </w:p>
    <w:p w14:paraId="5ACF5EB5">
      <w:pPr>
        <w:pStyle w:val="4"/>
        <w:ind w:firstLine="480"/>
      </w:pPr>
      <w:r>
        <w:t>地址：陆丰市东海镇东海大道陆丰市住房和城乡建设局</w:t>
      </w:r>
    </w:p>
    <w:p w14:paraId="1777114F">
      <w:pPr>
        <w:pStyle w:val="4"/>
        <w:ind w:firstLine="480"/>
      </w:pPr>
      <w:r>
        <w:t>联系方式：0660-8880900</w:t>
      </w:r>
    </w:p>
    <w:p w14:paraId="4E696AB3">
      <w:pPr>
        <w:pStyle w:val="4"/>
        <w:outlineLvl w:val="3"/>
      </w:pPr>
      <w:r>
        <w:rPr>
          <w:b/>
          <w:sz w:val="24"/>
        </w:rPr>
        <w:t>2.采购代理机构信息</w:t>
      </w:r>
    </w:p>
    <w:p w14:paraId="3BF3A08F">
      <w:pPr>
        <w:pStyle w:val="4"/>
        <w:ind w:firstLine="480"/>
      </w:pPr>
      <w:r>
        <w:t>名称：广东恒通工程咨询有限公司陆丰分公司</w:t>
      </w:r>
    </w:p>
    <w:p w14:paraId="2B535B6E">
      <w:pPr>
        <w:pStyle w:val="4"/>
        <w:ind w:firstLine="480"/>
      </w:pPr>
      <w:r>
        <w:t xml:space="preserve"> 地址：陆丰市东海镇四十米大道华兴大厦六楼601</w:t>
      </w:r>
    </w:p>
    <w:p w14:paraId="628C6CE8">
      <w:pPr>
        <w:pStyle w:val="4"/>
        <w:ind w:firstLine="480"/>
      </w:pPr>
      <w:r>
        <w:t xml:space="preserve"> 联系方式：0660-8891828</w:t>
      </w:r>
    </w:p>
    <w:p w14:paraId="232E75BD">
      <w:pPr>
        <w:pStyle w:val="4"/>
        <w:outlineLvl w:val="3"/>
      </w:pPr>
      <w:r>
        <w:rPr>
          <w:b/>
          <w:sz w:val="24"/>
        </w:rPr>
        <w:t xml:space="preserve"> 3.项目联系方式</w:t>
      </w:r>
    </w:p>
    <w:p w14:paraId="443DE8C9">
      <w:pPr>
        <w:pStyle w:val="4"/>
        <w:ind w:firstLine="480"/>
      </w:pPr>
      <w:r>
        <w:t xml:space="preserve"> 项目联系人：陈小姐</w:t>
      </w:r>
    </w:p>
    <w:p w14:paraId="3291F71F">
      <w:pPr>
        <w:pStyle w:val="4"/>
        <w:ind w:firstLine="480"/>
      </w:pPr>
      <w:r>
        <w:t xml:space="preserve"> 电话：0660-8891828</w:t>
      </w:r>
    </w:p>
    <w:p w14:paraId="677DCB25">
      <w:pPr>
        <w:pStyle w:val="4"/>
        <w:outlineLvl w:val="3"/>
      </w:pPr>
      <w:r>
        <w:rPr>
          <w:b/>
          <w:sz w:val="24"/>
        </w:rPr>
        <w:t xml:space="preserve"> 4.技术支持联系方式</w:t>
      </w:r>
    </w:p>
    <w:p w14:paraId="531A6483">
      <w:pPr>
        <w:pStyle w:val="4"/>
        <w:ind w:firstLine="480"/>
      </w:pPr>
      <w:r>
        <w:t>云平台联系方式：020-88696588</w:t>
      </w:r>
    </w:p>
    <w:p w14:paraId="6518DB3E">
      <w:pPr>
        <w:pStyle w:val="4"/>
        <w:ind w:firstLine="480"/>
      </w:pPr>
      <w:r>
        <w:t>开标评标服务专线：020-88696599</w:t>
      </w:r>
    </w:p>
    <w:p w14:paraId="43EF1164">
      <w:pPr>
        <w:pStyle w:val="4"/>
      </w:pPr>
      <w:r>
        <w:t xml:space="preserve"> 采购代理机构：广东恒通工程咨询有限公司陆丰分公司</w:t>
      </w:r>
    </w:p>
    <w:p w14:paraId="2E04F614">
      <w:pPr>
        <w:pStyle w:val="4"/>
        <w:ind w:firstLine="480"/>
      </w:pPr>
      <w:r>
        <w:t xml:space="preserve">  </w:t>
      </w:r>
    </w:p>
    <w:p w14:paraId="7DDADACC">
      <w:pPr>
        <w:pStyle w:val="4"/>
        <w:jc w:val="center"/>
        <w:outlineLvl w:val="1"/>
      </w:pPr>
      <w:r>
        <w:rPr>
          <w:b/>
          <w:sz w:val="36"/>
        </w:rPr>
        <w:t>第二章 采购需求</w:t>
      </w:r>
    </w:p>
    <w:p w14:paraId="75E7AA81">
      <w:pPr>
        <w:pStyle w:val="4"/>
        <w:outlineLvl w:val="2"/>
      </w:pPr>
      <w:r>
        <w:rPr>
          <w:b/>
          <w:sz w:val="28"/>
        </w:rPr>
        <w:t>一、项目概况：</w:t>
      </w:r>
    </w:p>
    <w:p w14:paraId="56DB2B62">
      <w:pPr>
        <w:pStyle w:val="4"/>
      </w:pPr>
      <w:r>
        <w:rPr>
          <w:color w:val="000000"/>
          <w:sz w:val="24"/>
        </w:rPr>
        <w:t>1、项目名称：</w:t>
      </w:r>
      <w:r>
        <w:rPr>
          <w:sz w:val="24"/>
        </w:rPr>
        <w:t>陆丰市各镇（街、场）生活污水污泥处置服务项目</w:t>
      </w:r>
    </w:p>
    <w:p w14:paraId="302A41DE">
      <w:pPr>
        <w:pStyle w:val="4"/>
        <w:ind w:firstLine="480"/>
        <w:jc w:val="both"/>
      </w:pPr>
      <w:r>
        <w:rPr>
          <w:color w:val="000000"/>
          <w:sz w:val="24"/>
        </w:rPr>
        <w:t>2、</w:t>
      </w:r>
      <w:r>
        <w:rPr>
          <w:sz w:val="24"/>
        </w:rPr>
        <w:t>项目地点：采购人指定地点</w:t>
      </w:r>
    </w:p>
    <w:p w14:paraId="4F244BD2">
      <w:pPr>
        <w:pStyle w:val="4"/>
        <w:ind w:firstLine="480"/>
        <w:jc w:val="both"/>
      </w:pPr>
      <w:r>
        <w:rPr>
          <w:color w:val="000000"/>
          <w:sz w:val="24"/>
        </w:rPr>
        <w:t>3、采购总预算</w:t>
      </w:r>
      <w:r>
        <w:rPr>
          <w:sz w:val="24"/>
        </w:rPr>
        <w:t>金额：3585600.00元（本</w:t>
      </w:r>
      <w:r>
        <w:rPr>
          <w:color w:val="000000"/>
          <w:sz w:val="24"/>
        </w:rPr>
        <w:t>采购总</w:t>
      </w:r>
      <w:r>
        <w:rPr>
          <w:sz w:val="24"/>
        </w:rPr>
        <w:t>预算金额为一年服务费，</w:t>
      </w:r>
      <w:r>
        <w:rPr>
          <w:color w:val="000000"/>
          <w:sz w:val="24"/>
        </w:rPr>
        <w:t>其中污泥每吨处置费以单价249.00元为最高控制价，日产量40吨，每年处置费3585600.00元。超出采购总预算金额和处置费单价最高控制价的报价无效）。</w:t>
      </w:r>
    </w:p>
    <w:p w14:paraId="0F680A06">
      <w:pPr>
        <w:pStyle w:val="4"/>
        <w:ind w:firstLine="480"/>
        <w:jc w:val="both"/>
      </w:pPr>
      <w:r>
        <w:rPr>
          <w:color w:val="000000"/>
          <w:sz w:val="24"/>
        </w:rPr>
        <w:t>4、服务期：一年。</w:t>
      </w:r>
    </w:p>
    <w:p w14:paraId="6E9E9D9D">
      <w:pPr>
        <w:pStyle w:val="4"/>
      </w:pPr>
      <w:r>
        <w:t>采购包1（陆丰市各镇（街、场）生活污水污泥处置服务项目）</w:t>
      </w:r>
      <w:r>
        <w:rPr>
          <w:b/>
        </w:rPr>
        <w:t>1.主要商务要求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62F46E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D111CF1">
            <w:pPr>
              <w:pStyle w:val="4"/>
            </w:pPr>
            <w:r>
              <w:t>标的提供的时间</w:t>
            </w:r>
          </w:p>
        </w:tc>
        <w:tc>
          <w:tcPr>
            <w:tcW w:w="4153" w:type="dxa"/>
          </w:tcPr>
          <w:p w14:paraId="42879FE4">
            <w:pPr>
              <w:pStyle w:val="4"/>
            </w:pPr>
            <w:r>
              <w:t>一年</w:t>
            </w:r>
          </w:p>
        </w:tc>
      </w:tr>
      <w:tr w14:paraId="666B23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87A8460">
            <w:pPr>
              <w:pStyle w:val="4"/>
            </w:pPr>
            <w:r>
              <w:t>标的提供的地点</w:t>
            </w:r>
          </w:p>
        </w:tc>
        <w:tc>
          <w:tcPr>
            <w:tcW w:w="4153" w:type="dxa"/>
          </w:tcPr>
          <w:p w14:paraId="7486F986">
            <w:pPr>
              <w:pStyle w:val="4"/>
            </w:pPr>
            <w:r>
              <w:t>采购人指定地点</w:t>
            </w:r>
          </w:p>
        </w:tc>
      </w:tr>
      <w:tr w14:paraId="4E896C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F1E6632">
            <w:pPr>
              <w:pStyle w:val="4"/>
            </w:pPr>
            <w:r>
              <w:t>付款方式</w:t>
            </w:r>
          </w:p>
        </w:tc>
        <w:tc>
          <w:tcPr>
            <w:tcW w:w="4153" w:type="dxa"/>
          </w:tcPr>
          <w:p w14:paraId="0C71426C">
            <w:pPr>
              <w:pStyle w:val="4"/>
            </w:pPr>
            <w:r>
              <w:t>1期：支付比例100%,投标人出具称重五联单，以实际进厂累计量按月结算。每月10号凭中标人提供的计量设备对每车称重的磅单计算当月实际污泥净重总吨数支付上月费用。如当月抽查的磅单发现其中有一半以上（如当月抽查 5 次的则为 3 次或以上）的污泥净重比中标人提供同一车次称重磅单的污泥净重较轻的(双方数值误差在±5%内为正常范围，可忽略不计；误差在±5%以上为较轻、较重)，则当月每车次称重均按此抽查重量计算。最轻的称重计算当月总吨数（当月运输处置污泥总量=当月抽查中最轻称重吨数×当月车数）；如中标人提供称重磅单的污泥净重较轻的，则当月污泥净重总吨数均按中标人提供的称重计算。 (1)中标人申请支付费用时需提供污泥处理场出具的接收和处置污泥量证明，该证明接收和处置污泥量必须与当月运输处置污泥总量一致。 (2)中标人须在每次收款前按采购人要求开具正式发票作为收款凭证，收款方、出具票据方、合同承包方均必须与中标人名称一致。 (3)在所有支付材料齐全的前提下，每笔款项支付时间不超过10日。因采购人使用的是财政资金，采购人在前款规定的付款时间为向政府采购支付部门提出办理财政支付申请手续的时间（不含政府财政支付部门审核的时间），在规定时间内提出支付申请手续后即视为采购人已经按期支付。</w:t>
            </w:r>
          </w:p>
          <w:p w14:paraId="614E16BF">
            <w:pPr>
              <w:pStyle w:val="4"/>
            </w:pPr>
            <w:r>
              <w:t>如项目发生合同融资，采购人应当将合同款项支付到合同约定收款账户。</w:t>
            </w:r>
          </w:p>
        </w:tc>
      </w:tr>
      <w:tr w14:paraId="4D4E09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B122661">
            <w:pPr>
              <w:pStyle w:val="4"/>
            </w:pPr>
            <w:r>
              <w:t>验收要求</w:t>
            </w:r>
          </w:p>
        </w:tc>
        <w:tc>
          <w:tcPr>
            <w:tcW w:w="4153" w:type="dxa"/>
          </w:tcPr>
          <w:p w14:paraId="2FA524C5">
            <w:pPr>
              <w:pStyle w:val="4"/>
            </w:pPr>
            <w:r>
              <w:t>1期：按国家有关的规定、规范进行，均按国家、地方或行业现行相关验收规范和业主单位组织相关行业专家进行验收。</w:t>
            </w:r>
          </w:p>
        </w:tc>
      </w:tr>
      <w:tr w14:paraId="6865D4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9EA9AD9">
            <w:pPr>
              <w:pStyle w:val="4"/>
            </w:pPr>
            <w:r>
              <w:t>履约保证金</w:t>
            </w:r>
          </w:p>
        </w:tc>
        <w:tc>
          <w:tcPr>
            <w:tcW w:w="4153" w:type="dxa"/>
          </w:tcPr>
          <w:p w14:paraId="46B47817">
            <w:pPr>
              <w:pStyle w:val="4"/>
            </w:pPr>
            <w:r>
              <w:t>不收取</w:t>
            </w:r>
          </w:p>
        </w:tc>
      </w:tr>
      <w:tr w14:paraId="5F1081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02746FC">
            <w:pPr>
              <w:pStyle w:val="4"/>
            </w:pPr>
            <w:r>
              <w:t>其他</w:t>
            </w:r>
          </w:p>
        </w:tc>
        <w:tc>
          <w:tcPr>
            <w:tcW w:w="4153" w:type="dxa"/>
          </w:tcPr>
          <w:p w14:paraId="4CAA1F1A">
            <w:pPr>
              <w:pStyle w:val="4"/>
            </w:pPr>
            <w:r>
              <w:t>验收及标准，(1) 完成全部合同约定的服务内容且提供合格证明 。 (2) 根据有关国家、地区、行业所列标准及规范、规定、勘察设计文件、采购文件及材料封样说明、合同等有关规定和有关条款进行。</w:t>
            </w:r>
          </w:p>
          <w:p w14:paraId="51DFA3EE">
            <w:pPr>
              <w:pStyle w:val="4"/>
            </w:pPr>
            <w:r>
              <w:t>污泥处置量的确定，每车次运输的污泥由污水处理厂运输到合同约定地点后，交由中标人负责称重（称重设备必须符合相关标准及通过政府部门检测），并出具称重五联单，以实际进厂累计量按月结算。采购人每月不定时抽查称重不少于 5 车，在每月结算时与中标人提交的同一车污泥称重进行核对。抽查称重地点由采购人和中标人共同确定（抽查称重费用由中标人支付）。</w:t>
            </w:r>
          </w:p>
          <w:p w14:paraId="3E480A28">
            <w:pPr>
              <w:pStyle w:val="4"/>
            </w:pPr>
            <w:r>
              <w:t>技术要求无害化处置要求，将污泥运至中标人无害化处置地点后，必须依据国家及地方有关的对固体废物污染环境防治及相关法律法规的要求，进行合法和有效的污泥处置，不产生二次污染，并符合无害化处理的相关标准。在满足国家规定、规范的前提下，可做相应的技术升级改造，而且对处置的结果负责，若因此给采购人或第三方造成责任或损失的，一切责任或损失均由中标人承担。</w:t>
            </w:r>
          </w:p>
          <w:p w14:paraId="00EB803E">
            <w:pPr>
              <w:pStyle w:val="4"/>
            </w:pPr>
            <w:r>
              <w:t>项目管理要求，（1）中标人应提交项目的污泥处置实施方案。 （2）中标人应设污泥处置负责人，负责污泥处置协调管理工作。 （3）中标人须制定符合本项目要求的各项规章制度、应急方案、安全生产守则、各项管 理服务质量指标。 （4）中标人应当建立污泥处置管理台帐，详细、如实记录污泥转移量、处理处置量及其去向等情况，按环保主管部门要求如实填写转移联单。 （5）在服务有效期内，中标人必须保证具有处理本项目所涉及污泥的资质和能力，了解并遵守国家及地方有关安全、运输、环保的法律、法规，遵守采购人的安全、环保和其他规章制度。 （6）中标人有责任及时报告在运输和处理处置过程中所发生的事件，包括但不限于任何 可能造成各方行政责任及经济损失、任何第三方的投诉和索赔的所有事件。 （7）中标人必须接受采购人对项目实施过程中的监督管理；采购人及其上级主管部门有权随时对中标人的处理处置情况的检查。 （8）采购人有权对中标人的违规操作行为（包括但不限于偷倒、乱倒）保留追究责任的权利。 （9）中标人须承诺：每次污泥处理处置，均要提供标准的五联单（即废物产生单位联单、废物接受单位联单、废物运输单位联单、废物移出地环保部门联单和废物接收地环保部门联单）。 （10）中标人必须将每日接收的污泥处置量如实反映给采购人。</w:t>
            </w:r>
          </w:p>
          <w:p w14:paraId="1AEB2C49">
            <w:pPr>
              <w:pStyle w:val="4"/>
            </w:pPr>
            <w:r>
              <w:t>中标人的管理要求，(1)中标人聘用人员与采购人不存在任何劳动法律关系，但为保障工作人员合法权益，中标人须每月定期发放工资，不得拖欠。由于中标人没按相关发放工人工资的约定而拖欠或克扣工人工资，造成上访事件或引起劳资纠纷的，经采购人及有关行政主管部门查证核实后，如情况属实，无当正理由的，中标人除如数返还被拖欠人工资外，采购人将按照被拖欠人工资总额的两倍数额对中标人予以处罚。对于后果严重者，报市建设行政主管部门处理，并保留终止合同的权利，同时采购人将追究中标人的违约责任。 (2)中标人应遵守《劳动法》及《劳动合同法》的相关规定，为聘用人员购买相关保险， 并做好安全生产防范措施。若中标人工作人员在工作过程中造成自身或第三方伤害、损失的，产生的一切赔偿责任、劳资纠纷等均由中标人负责。 (3)在服务期间，中标人必须遵守有关安全生产管理规定，严格按相关安全标准组织施工，采取必要的安全防护措施，消除事故隐患。由于中标人安全措施不力造成事故的责任和 因此发生的费用，由中标人承担。 (4)严格遵守国家法律、法规，协助甲方做好社会治安综合管理工作。 乙方员工有违法乱纪的行为，乙方应承担一切经济责任和法律责任。 (5)在合同期内，中标人因各种原因，造成第三方的损失或经济损失，由中标人独自承担其法律和经济责任。</w:t>
            </w:r>
          </w:p>
          <w:p w14:paraId="30F7F804">
            <w:pPr>
              <w:pStyle w:val="4"/>
            </w:pPr>
            <w:r>
              <w:t>投标报价要求，(1)报价说明：因本项目招标时无法确定处置的污泥总重量，故采用单价报价方式进行报价，结算时采购人按照中标人的中标污泥处置费每吨单价×处置污泥吨数结算合同价款（采购人负责四十公里内运输费，超过四十公里外的运输费由投标人负责）。目前陆丰市每天产出含水率≦80%的污泥平均预计40吨,最终日处理量以实际称重为准。 (2)本项目为项目综合单价包干，中标人的报价应包括（但不限于）：处理本项目污泥相关的各类人工费、保险福利、油料费、运输费、管理费、利润、税费、风险费、中标服务费、政府性文件规定费用及合同实施过程中应预见和不可预见费用等全部相关费用，以及为完成本招标文件规定的项目内容所需发生的一切费用。 投标人的报价中应充分考虑上述的要求和风险因素，服务期限内出现的任何遗漏，均由中标人负责，采购人将不再支付任何费用。</w:t>
            </w:r>
          </w:p>
          <w:p w14:paraId="0E4D4340">
            <w:pPr>
              <w:pStyle w:val="4"/>
            </w:pPr>
            <w:r>
              <w:t>知识产权产权归属 ，（1）采购人提供的资料文件，成交供应商具有保密义务。 （2）知识产权归属：本合同履行形成的所有项目成果，以及成交供应商利用采购人提供的资料和工作条件完成的新技术成果，其知识产权（包括但不限于著作权、专利权等权利）及衍生权利均归采购人独有。 （3）成交供应商应保证本项目的技术、服务或其任何一部分不会产生因第三方提出侵犯其专利权、商标权或其他知识产权而引起的法律和经济纠纷；如因第三方提出其专利权、商标权或其他知识产权的侵权之诉，则一切法律责任由成交供应商承担。</w:t>
            </w:r>
          </w:p>
          <w:p w14:paraId="09E7A77F">
            <w:pPr>
              <w:pStyle w:val="4"/>
            </w:pPr>
            <w:r>
              <w:t>保密，（1）项目实施过程中至成交供应商正式向采购人交付技术文档资料时止，成交供应商必须采取措施对本项目实施过程中的数据、技术文档等资料保密，否则，由于成交供应商过错导致的上述资料泄密的，成交供应商必须承担一切责任。项目完成后，甲、乙双方均有责任对本项目的技术保密承担责任。 （2）未经采购人事先书面同意，成交供应商不得将由采购人为本合同提供的条文、规格、计划、图纸、模型、样品或资料提供给与本合同无关的任何第三方，不得将其用于履行本合同之外的其它用途。即使向与履行本合同有关的人员提供，也应注意保密并限于履行合同所必需的范围。 （3）除了合同本身之外，上款所列举的任何物件均是采购人的财产。成交供应商应当在完成合同后应将这些物件及全部复制件还给采购人，采购人同意由成交供应商持有的除外。</w:t>
            </w:r>
          </w:p>
        </w:tc>
      </w:tr>
    </w:tbl>
    <w:p w14:paraId="72B77B9A">
      <w:pPr>
        <w:pStyle w:val="4"/>
      </w:pPr>
      <w:r>
        <w:rPr>
          <w:b/>
        </w:rPr>
        <w:t>2.技术标准与要求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50"/>
        <w:gridCol w:w="851"/>
        <w:gridCol w:w="914"/>
        <w:gridCol w:w="851"/>
        <w:gridCol w:w="875"/>
        <w:gridCol w:w="1279"/>
        <w:gridCol w:w="1279"/>
        <w:gridCol w:w="772"/>
        <w:gridCol w:w="851"/>
      </w:tblGrid>
      <w:tr w14:paraId="7CA42D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6F538F40">
            <w:pPr>
              <w:pStyle w:val="4"/>
              <w:jc w:val="center"/>
            </w:pPr>
            <w:r>
              <w:t>序号</w:t>
            </w:r>
          </w:p>
        </w:tc>
        <w:tc>
          <w:tcPr>
            <w:tcW w:w="933" w:type="dxa"/>
          </w:tcPr>
          <w:p w14:paraId="527F2E71">
            <w:pPr>
              <w:pStyle w:val="4"/>
              <w:jc w:val="center"/>
            </w:pPr>
            <w:r>
              <w:t>品目名称</w:t>
            </w:r>
          </w:p>
        </w:tc>
        <w:tc>
          <w:tcPr>
            <w:tcW w:w="933" w:type="dxa"/>
          </w:tcPr>
          <w:p w14:paraId="4C19B0A0">
            <w:pPr>
              <w:pStyle w:val="4"/>
              <w:jc w:val="center"/>
            </w:pPr>
            <w:r>
              <w:t>标的名称</w:t>
            </w:r>
          </w:p>
        </w:tc>
        <w:tc>
          <w:tcPr>
            <w:tcW w:w="933" w:type="dxa"/>
          </w:tcPr>
          <w:p w14:paraId="63035F5C">
            <w:pPr>
              <w:pStyle w:val="4"/>
              <w:jc w:val="center"/>
            </w:pPr>
            <w:r>
              <w:t>单位</w:t>
            </w:r>
          </w:p>
        </w:tc>
        <w:tc>
          <w:tcPr>
            <w:tcW w:w="933" w:type="dxa"/>
          </w:tcPr>
          <w:p w14:paraId="5F79EFAB">
            <w:pPr>
              <w:pStyle w:val="4"/>
              <w:jc w:val="center"/>
            </w:pPr>
            <w:r>
              <w:t>数量</w:t>
            </w:r>
          </w:p>
        </w:tc>
        <w:tc>
          <w:tcPr>
            <w:tcW w:w="933" w:type="dxa"/>
          </w:tcPr>
          <w:p w14:paraId="29797050">
            <w:pPr>
              <w:pStyle w:val="4"/>
              <w:jc w:val="center"/>
            </w:pPr>
            <w:r>
              <w:t>分项预算单价（元）</w:t>
            </w:r>
          </w:p>
        </w:tc>
        <w:tc>
          <w:tcPr>
            <w:tcW w:w="933" w:type="dxa"/>
          </w:tcPr>
          <w:p w14:paraId="3269880B">
            <w:pPr>
              <w:pStyle w:val="4"/>
              <w:jc w:val="center"/>
            </w:pPr>
            <w:r>
              <w:t>分项预算总价（元）</w:t>
            </w:r>
          </w:p>
        </w:tc>
        <w:tc>
          <w:tcPr>
            <w:tcW w:w="840" w:type="dxa"/>
          </w:tcPr>
          <w:p w14:paraId="5D55588D">
            <w:pPr>
              <w:pStyle w:val="4"/>
            </w:pPr>
            <w:r>
              <w:t>所属行业</w:t>
            </w:r>
          </w:p>
        </w:tc>
        <w:tc>
          <w:tcPr>
            <w:tcW w:w="933" w:type="dxa"/>
          </w:tcPr>
          <w:p w14:paraId="1754984E">
            <w:pPr>
              <w:pStyle w:val="4"/>
              <w:jc w:val="center"/>
            </w:pPr>
            <w:r>
              <w:t>技术要求</w:t>
            </w:r>
          </w:p>
        </w:tc>
      </w:tr>
      <w:tr w14:paraId="30EEEA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0BFCE3CA">
            <w:pPr>
              <w:pStyle w:val="4"/>
              <w:jc w:val="center"/>
            </w:pPr>
            <w:r>
              <w:t>1</w:t>
            </w:r>
          </w:p>
        </w:tc>
        <w:tc>
          <w:tcPr>
            <w:tcW w:w="933" w:type="dxa"/>
          </w:tcPr>
          <w:p w14:paraId="6A6802DC">
            <w:pPr>
              <w:pStyle w:val="4"/>
              <w:jc w:val="left"/>
            </w:pPr>
            <w:r>
              <w:t>其他专业技术服务</w:t>
            </w:r>
          </w:p>
        </w:tc>
        <w:tc>
          <w:tcPr>
            <w:tcW w:w="933" w:type="dxa"/>
          </w:tcPr>
          <w:p w14:paraId="696F864B">
            <w:pPr>
              <w:pStyle w:val="4"/>
              <w:jc w:val="left"/>
            </w:pPr>
            <w:r>
              <w:t>陆丰市各镇（街、场）生活污水污泥处置服务项目</w:t>
            </w:r>
          </w:p>
        </w:tc>
        <w:tc>
          <w:tcPr>
            <w:tcW w:w="933" w:type="dxa"/>
          </w:tcPr>
          <w:p w14:paraId="18C4E252">
            <w:pPr>
              <w:pStyle w:val="4"/>
              <w:jc w:val="left"/>
            </w:pPr>
            <w:r>
              <w:t>项</w:t>
            </w:r>
          </w:p>
        </w:tc>
        <w:tc>
          <w:tcPr>
            <w:tcW w:w="933" w:type="dxa"/>
          </w:tcPr>
          <w:p w14:paraId="1ABB57C6">
            <w:pPr>
              <w:pStyle w:val="4"/>
              <w:jc w:val="right"/>
            </w:pPr>
            <w:r>
              <w:t>1.00</w:t>
            </w:r>
          </w:p>
        </w:tc>
        <w:tc>
          <w:tcPr>
            <w:tcW w:w="933" w:type="dxa"/>
          </w:tcPr>
          <w:p w14:paraId="5282E8B4">
            <w:pPr>
              <w:pStyle w:val="4"/>
              <w:jc w:val="right"/>
            </w:pPr>
            <w:r>
              <w:t>3,585,600.00</w:t>
            </w:r>
          </w:p>
        </w:tc>
        <w:tc>
          <w:tcPr>
            <w:tcW w:w="933" w:type="dxa"/>
          </w:tcPr>
          <w:p w14:paraId="38895BC6">
            <w:pPr>
              <w:pStyle w:val="4"/>
              <w:jc w:val="right"/>
            </w:pPr>
            <w:r>
              <w:t>3,585,600.00</w:t>
            </w:r>
          </w:p>
        </w:tc>
        <w:tc>
          <w:tcPr>
            <w:tcW w:w="840" w:type="dxa"/>
          </w:tcPr>
          <w:p w14:paraId="3C9BE647">
            <w:pPr>
              <w:pStyle w:val="4"/>
            </w:pPr>
            <w:r>
              <w:t>其他未列明行业</w:t>
            </w:r>
          </w:p>
        </w:tc>
        <w:tc>
          <w:tcPr>
            <w:tcW w:w="933" w:type="dxa"/>
          </w:tcPr>
          <w:p w14:paraId="55BFC2A1">
            <w:pPr>
              <w:pStyle w:val="4"/>
            </w:pPr>
            <w:r>
              <w:t>详见附表一</w:t>
            </w:r>
          </w:p>
        </w:tc>
      </w:tr>
    </w:tbl>
    <w:p w14:paraId="6906D8F6">
      <w:pPr>
        <w:pStyle w:val="4"/>
      </w:pPr>
      <w:r>
        <w:rPr>
          <w:b/>
        </w:rPr>
        <w:t>附表一：陆丰市各镇（街、场）生活污水污泥处置服务项目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6D48C6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F64DA1D">
            <w:pPr>
              <w:pStyle w:val="4"/>
            </w:pPr>
            <w:r>
              <w:t>参数性质</w:t>
            </w:r>
          </w:p>
        </w:tc>
        <w:tc>
          <w:tcPr>
            <w:tcW w:w="415" w:type="dxa"/>
          </w:tcPr>
          <w:p w14:paraId="594C354C">
            <w:pPr>
              <w:pStyle w:val="4"/>
            </w:pPr>
            <w:r>
              <w:t>序号</w:t>
            </w:r>
          </w:p>
        </w:tc>
        <w:tc>
          <w:tcPr>
            <w:tcW w:w="5814" w:type="dxa"/>
          </w:tcPr>
          <w:p w14:paraId="7E324CB0">
            <w:pPr>
              <w:pStyle w:val="4"/>
            </w:pPr>
            <w:r>
              <w:t>具体技术(参数)要求</w:t>
            </w:r>
          </w:p>
        </w:tc>
      </w:tr>
      <w:tr w14:paraId="553879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0A33A82"/>
        </w:tc>
        <w:tc>
          <w:tcPr>
            <w:tcW w:w="415" w:type="dxa"/>
          </w:tcPr>
          <w:p w14:paraId="6AD6CA0B">
            <w:pPr>
              <w:pStyle w:val="4"/>
            </w:pPr>
            <w:r>
              <w:t>1</w:t>
            </w:r>
          </w:p>
        </w:tc>
        <w:tc>
          <w:tcPr>
            <w:tcW w:w="5814" w:type="dxa"/>
          </w:tcPr>
          <w:p w14:paraId="2E603F49">
            <w:pPr>
              <w:pStyle w:val="4"/>
              <w:ind w:firstLine="482"/>
              <w:jc w:val="both"/>
            </w:pPr>
            <w:r>
              <w:rPr>
                <w:b/>
                <w:sz w:val="24"/>
              </w:rPr>
              <w:t>1、本项目服务内容：</w:t>
            </w:r>
            <w:r>
              <w:rPr>
                <w:sz w:val="24"/>
              </w:rPr>
              <w:t>为切实解决陆丰市陆丰市各镇（街、场）污水处理厂所产生的生活污泥去向问题，确保陆丰市各镇（街、场）污水处理厂正常运营，避免出现二次污染问题；主要为陆丰市各镇（街、场）污水厂每日日常运营产生的、经机械脱水处理后的污泥提供运输和处置工作，对生产中产生的污泥及时清运和处理，确保不因污泥的堆积而影响污水处理厂的正常生产运行并符合环保要求。目前陆丰市各镇（街、场）污水厂日处理污水设计能力大约共 11万吨，日产生的污泥约计40吨（以上处理量仅为采购人按目前情况的估计量，仅供投标人参考，最终按每月实际处理处置量结算。中标人不得以实际需要的处理处置量与采购预计处理量不一致为由停止服务或提高单价。否则，由此造成采购人损失的，应当承担赔偿责任）。</w:t>
            </w:r>
          </w:p>
          <w:p w14:paraId="540AFBB2">
            <w:pPr>
              <w:pStyle w:val="4"/>
              <w:ind w:firstLine="482"/>
              <w:jc w:val="both"/>
            </w:pPr>
            <w:r>
              <w:rPr>
                <w:b/>
                <w:sz w:val="24"/>
              </w:rPr>
              <w:t>2、污泥处置服务质量要求：</w:t>
            </w:r>
            <w:r>
              <w:rPr>
                <w:sz w:val="24"/>
              </w:rPr>
              <w:t>污水处理厂将出厂污泥用密封车辆运输到合同约定地点，由投标人进行集中浓缩、调质、脱水、稳定、干化或焚烧等减量化、稳定化、无害化的加工过程，经处置后的污泥达到国家、环保部门规定的相关标准。</w:t>
            </w:r>
          </w:p>
          <w:p w14:paraId="424C19FB">
            <w:pPr>
              <w:pStyle w:val="4"/>
              <w:ind w:firstLine="482"/>
              <w:jc w:val="both"/>
            </w:pPr>
            <w:r>
              <w:rPr>
                <w:b/>
                <w:sz w:val="24"/>
              </w:rPr>
              <w:t>3、采用的相关标准：</w:t>
            </w:r>
            <w:r>
              <w:rPr>
                <w:sz w:val="21"/>
              </w:rPr>
              <w:t xml:space="preserve"> </w:t>
            </w:r>
          </w:p>
          <w:p w14:paraId="7EA6B7C2">
            <w:pPr>
              <w:pStyle w:val="4"/>
              <w:ind w:firstLine="480"/>
              <w:jc w:val="both"/>
            </w:pPr>
            <w:r>
              <w:rPr>
                <w:sz w:val="24"/>
              </w:rPr>
              <w:t xml:space="preserve">（1）《中华人民共和国环境保护法》；  </w:t>
            </w:r>
          </w:p>
          <w:p w14:paraId="7D8C92B6">
            <w:pPr>
              <w:pStyle w:val="4"/>
              <w:ind w:firstLine="480"/>
              <w:jc w:val="both"/>
            </w:pPr>
            <w:r>
              <w:rPr>
                <w:sz w:val="24"/>
              </w:rPr>
              <w:t>（2）《中华人民共和国固体废物污染环境防治法》；</w:t>
            </w:r>
          </w:p>
          <w:p w14:paraId="49D81785">
            <w:pPr>
              <w:pStyle w:val="4"/>
              <w:ind w:firstLine="480"/>
              <w:jc w:val="both"/>
            </w:pPr>
            <w:r>
              <w:rPr>
                <w:sz w:val="24"/>
              </w:rPr>
              <w:t>（3）城镇污水处理厂污染物排放标准（GB18918-2002）；</w:t>
            </w:r>
          </w:p>
          <w:p w14:paraId="69BFC42D">
            <w:pPr>
              <w:pStyle w:val="4"/>
              <w:ind w:firstLine="480"/>
              <w:jc w:val="both"/>
            </w:pPr>
            <w:r>
              <w:rPr>
                <w:sz w:val="24"/>
              </w:rPr>
              <w:t>（4）《城镇污水处理厂污泥处置处置污染防治最佳可行技术指南(试行)》(HJ-BAT-002)；</w:t>
            </w:r>
          </w:p>
          <w:p w14:paraId="619E4561">
            <w:pPr>
              <w:pStyle w:val="4"/>
              <w:ind w:firstLine="480"/>
              <w:jc w:val="both"/>
            </w:pPr>
            <w:r>
              <w:rPr>
                <w:sz w:val="24"/>
              </w:rPr>
              <w:t>（5）《GBT 23486-2009 城镇污水处理厂污泥处置 园林绿化用泥质》；</w:t>
            </w:r>
          </w:p>
          <w:p w14:paraId="3E767332">
            <w:pPr>
              <w:pStyle w:val="4"/>
              <w:ind w:firstLine="480"/>
              <w:jc w:val="both"/>
            </w:pPr>
            <w:r>
              <w:rPr>
                <w:sz w:val="24"/>
              </w:rPr>
              <w:t>（6）城镇污水处理厂污泥处置混合填埋用泥质(CJT249-2009)；</w:t>
            </w:r>
          </w:p>
          <w:p w14:paraId="61770BFD">
            <w:pPr>
              <w:pStyle w:val="4"/>
              <w:ind w:firstLine="480"/>
              <w:jc w:val="both"/>
            </w:pPr>
            <w:r>
              <w:rPr>
                <w:sz w:val="24"/>
              </w:rPr>
              <w:t>（7）《CJ-T 309-2009 城镇污水处理厂污泥处置 农用泥质》；</w:t>
            </w:r>
          </w:p>
          <w:p w14:paraId="6ABED549">
            <w:pPr>
              <w:pStyle w:val="4"/>
              <w:ind w:firstLine="480"/>
              <w:jc w:val="both"/>
            </w:pPr>
            <w:r>
              <w:rPr>
                <w:sz w:val="24"/>
              </w:rPr>
              <w:t>（8）《CJ-T 289-2008 城镇污水处理厂污泥处置 制砖用泥质》；</w:t>
            </w:r>
          </w:p>
          <w:p w14:paraId="51E6FE86">
            <w:pPr>
              <w:pStyle w:val="4"/>
              <w:ind w:firstLine="480"/>
              <w:jc w:val="both"/>
            </w:pPr>
            <w:r>
              <w:rPr>
                <w:sz w:val="24"/>
              </w:rPr>
              <w:t>（9）《GB 24600-2009-T 城镇污水处理厂污泥处置 土地改良用泥质》；</w:t>
            </w:r>
          </w:p>
          <w:p w14:paraId="57322E8B">
            <w:pPr>
              <w:pStyle w:val="4"/>
              <w:ind w:firstLine="480"/>
              <w:jc w:val="both"/>
            </w:pPr>
            <w:r>
              <w:rPr>
                <w:sz w:val="24"/>
              </w:rPr>
              <w:t>（10）《CJT 314-2009 城镇污水处理厂污泥处置 水泥熟料生产用泥质》；</w:t>
            </w:r>
          </w:p>
          <w:p w14:paraId="2EB1BD1F">
            <w:pPr>
              <w:pStyle w:val="4"/>
              <w:ind w:firstLine="480"/>
              <w:jc w:val="both"/>
            </w:pPr>
            <w:r>
              <w:rPr>
                <w:sz w:val="24"/>
              </w:rPr>
              <w:t>（11）《GBT24602-2009 城镇污水处理 污泥处置 单独焚烧用泥质》；</w:t>
            </w:r>
          </w:p>
          <w:p w14:paraId="3080F407">
            <w:pPr>
              <w:pStyle w:val="4"/>
              <w:ind w:firstLine="480"/>
              <w:jc w:val="both"/>
            </w:pPr>
            <w:r>
              <w:rPr>
                <w:sz w:val="24"/>
              </w:rPr>
              <w:t>（12）广东省环保厅、省住建厅《关于印发〈关于进一步加强我省城镇生活污水处理厂污泥处理处置工作的意见〉的通知》；</w:t>
            </w:r>
          </w:p>
          <w:p w14:paraId="3A8E8347">
            <w:pPr>
              <w:pStyle w:val="4"/>
              <w:ind w:firstLine="480"/>
              <w:jc w:val="both"/>
            </w:pPr>
            <w:r>
              <w:rPr>
                <w:sz w:val="24"/>
              </w:rPr>
              <w:t>（13）《关于加强城镇污水处理厂污泥污染防治工作的通知》（环办[2010]157 号）；</w:t>
            </w:r>
          </w:p>
          <w:p w14:paraId="01C38D3E">
            <w:pPr>
              <w:pStyle w:val="4"/>
              <w:ind w:firstLine="480"/>
              <w:jc w:val="both"/>
            </w:pPr>
            <w:r>
              <w:rPr>
                <w:sz w:val="24"/>
              </w:rPr>
              <w:t>（14）《关于要求规范处置城镇污水处理厂污泥的通知》（三管[2012]207 号）</w:t>
            </w:r>
          </w:p>
          <w:p w14:paraId="7E171C61">
            <w:pPr>
              <w:pStyle w:val="4"/>
              <w:ind w:firstLine="480"/>
              <w:jc w:val="both"/>
            </w:pPr>
            <w:r>
              <w:rPr>
                <w:sz w:val="24"/>
              </w:rPr>
              <w:t>以及国家及地方有关的固废处理的法规及要求，如项目实施过程中有新颁布的标准或方法等，中标人将无条件按照新标准、新规范执行，并如期完成任务，相关标准也作为验收标准使用。</w:t>
            </w:r>
          </w:p>
        </w:tc>
      </w:tr>
      <w:tr w14:paraId="1555D0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8478F6E">
            <w:pPr>
              <w:pStyle w:val="4"/>
            </w:pPr>
            <w:r>
              <w:t>说明</w:t>
            </w:r>
          </w:p>
        </w:tc>
        <w:tc>
          <w:tcPr>
            <w:tcW w:w="6229" w:type="dxa"/>
            <w:gridSpan w:val="2"/>
          </w:tcPr>
          <w:p w14:paraId="70771F11">
            <w:pPr>
              <w:pStyle w:val="4"/>
              <w:jc w:val="left"/>
            </w:pPr>
            <w:r>
              <w:t xml:space="preserve"> 打“★”号条款为实质性条款，若有任何一条负偏离或不满足则导致投标无效。 </w:t>
            </w:r>
            <w:r>
              <w:br w:type="textWrapping"/>
            </w:r>
            <w:r>
              <w:t>打“▲”号条款为重要技术参数，若有部分“▲”条款未响应或不满足，将导致其响应性评审加重扣分，但不作为无效投标条款。</w:t>
            </w:r>
          </w:p>
        </w:tc>
      </w:tr>
    </w:tbl>
    <w:p w14:paraId="684DCC16">
      <w:pPr>
        <w:pStyle w:val="4"/>
      </w:pPr>
      <w:r>
        <w:t xml:space="preserve">  </w:t>
      </w:r>
    </w:p>
    <w:p w14:paraId="3E3F139D">
      <w:pPr>
        <w:pStyle w:val="4"/>
        <w:jc w:val="center"/>
        <w:outlineLvl w:val="1"/>
      </w:pPr>
      <w:r>
        <w:rPr>
          <w:b/>
          <w:sz w:val="36"/>
        </w:rPr>
        <w:t>第三章 供应商须知</w:t>
      </w:r>
    </w:p>
    <w:p w14:paraId="751D64ED">
      <w:pPr>
        <w:pStyle w:val="4"/>
        <w:ind w:firstLine="480"/>
      </w:pPr>
      <w:r>
        <w:t xml:space="preserve"> 供应商必须认真阅读磋商文件中所有的事项、格式、条款和采购需求等。供应商没有按照磋商文件要求提交全部资料，或者响应文件没有对磋商文件在各方面都做出实质性响应的可能导致其响应无效或被拒绝。</w:t>
      </w:r>
    </w:p>
    <w:p w14:paraId="3525368D">
      <w:pPr>
        <w:pStyle w:val="4"/>
        <w:ind w:firstLine="480"/>
      </w:pPr>
      <w:r>
        <w:t>请注意：供应商需在响应文件截止时间前，将加密响应文件上传至云平台项目采购系统中并取得回执，逾期上传或错误方式投递送达将导致响应无效。</w:t>
      </w:r>
    </w:p>
    <w:p w14:paraId="5D1EC634">
      <w:pPr>
        <w:pStyle w:val="4"/>
        <w:outlineLvl w:val="3"/>
      </w:pPr>
      <w:r>
        <w:rPr>
          <w:b/>
          <w:sz w:val="24"/>
        </w:rPr>
        <w:t>一、名词解释</w:t>
      </w:r>
    </w:p>
    <w:p w14:paraId="62C8E22A">
      <w:pPr>
        <w:pStyle w:val="4"/>
        <w:ind w:firstLine="480"/>
      </w:pPr>
      <w:r>
        <w:t>1.采购代理机构：本项目是指广东恒通工程咨询有限公司陆丰分公司，负责整个采购活动的组织，依法负责编制和发布磋商文件，对磋商文件拥有最终的解释权，不以任何身份出任磋商小组成员。</w:t>
      </w:r>
    </w:p>
    <w:p w14:paraId="2A4525B2">
      <w:pPr>
        <w:pStyle w:val="4"/>
        <w:ind w:firstLine="480"/>
      </w:pPr>
      <w:r>
        <w:t xml:space="preserve"> 2.采购人：本项目是指陆丰市住房和城乡建设局，是采购活动当事人之一，负责项目的整体规划、技术方案可行性设计论证与实施，作为合同采购方（用户）的主体承担质疑回复、履行合同、验收与评价等义务。</w:t>
      </w:r>
    </w:p>
    <w:p w14:paraId="32DB57C4">
      <w:pPr>
        <w:pStyle w:val="4"/>
        <w:ind w:firstLine="480"/>
      </w:pPr>
      <w:r>
        <w:t>3.供应商：是指在云平台项目采购系统完成本项目响应登记并提交电子响应文件的供应商。</w:t>
      </w:r>
    </w:p>
    <w:p w14:paraId="3D11A52E">
      <w:pPr>
        <w:pStyle w:val="4"/>
        <w:ind w:firstLine="480"/>
      </w:pPr>
      <w:r>
        <w:t>4.“磋商小组”是指根据《中华人民共和国政府采购法》等法律法规规定，由采购人代表和有关专家组成以确定成交供应商或者推荐成交候选供应商的临时组织。</w:t>
      </w:r>
    </w:p>
    <w:p w14:paraId="2CE3BD5F">
      <w:pPr>
        <w:pStyle w:val="4"/>
        <w:ind w:firstLine="480"/>
      </w:pPr>
      <w:r>
        <w:t>5.“成交供应商”是指经磋商小组评审确定的对磋商文件做出实质性响应，经采购人按照规定在磋商小组推荐的成交候选供应商中确定的或磋商小组受采购人委托直接确认的供应商。</w:t>
      </w:r>
    </w:p>
    <w:p w14:paraId="2B7E972A">
      <w:pPr>
        <w:pStyle w:val="4"/>
        <w:ind w:firstLine="480"/>
      </w:pPr>
      <w:r>
        <w:t>6.磋商文件：是指包括磋商公告和磋商文件及其补充、变更和澄清等一系列文件。</w:t>
      </w:r>
    </w:p>
    <w:p w14:paraId="69AC63C9">
      <w:pPr>
        <w:pStyle w:val="4"/>
        <w:ind w:firstLine="480"/>
      </w:pPr>
      <w:r>
        <w:t>7.电子响应文件：是指使用云平台提供的投标客户端制作加密并上传到系统的响应文件。（投标客户端制作响应文件时，生成的后缀为“.标书”的文件）</w:t>
      </w:r>
    </w:p>
    <w:p w14:paraId="3672DCB2">
      <w:pPr>
        <w:pStyle w:val="4"/>
        <w:ind w:firstLine="480"/>
      </w:pPr>
      <w:r>
        <w:t>8.备用电子响应文件：是指使用云平台提供的投标客户端制作电子响应文件时，同时生成的同一版本的备用响应文件。（投标客户端制作响应文件时，生成的后缀为“.备用标书”的文件）</w:t>
      </w:r>
    </w:p>
    <w:p w14:paraId="07217240">
      <w:pPr>
        <w:pStyle w:val="4"/>
        <w:ind w:firstLine="480"/>
      </w:pPr>
      <w:r>
        <w:t xml:space="preserve"> 9.电子签名和电子印章：是指获得中华人民共和国工业和信息化部颁发的《电子认证服务许可证》、国家密码管理局颁发的《电子认证服务使用密码许可证》的资质，具备承担因数字证书原因产生纠纷的相关责任的能力，且在广东省内具有数量基础和服务能力的依法设立的电子认证服务机构签发的电子签名和电子签章认证证书（即CA数字证书）。供应商应当到相关服务机构办理并取得数字证书介质和应用。电子签名包括单位法定代表人、被委托人及其他个人的电子形式签名；电子印章包括机构法人电子形式印章。电子签名及电子印章与手写签名或者盖章具有同等的法律效力。签名（含电子签名）和盖章（含电子印章）是不同使用场景，应按招标文件要求在投标（响应）文件指定位置进行签名（含电子签名）和盖章（含电子印章），对允许采用手写签名的文件，应在纸质文件手写签名后，提供文件的彩色扫描电子文档进行后续操作。</w:t>
      </w:r>
    </w:p>
    <w:p w14:paraId="73016484">
      <w:pPr>
        <w:pStyle w:val="4"/>
        <w:ind w:firstLine="480"/>
      </w:pPr>
      <w:r>
        <w:t xml:space="preserve"> 10.“全称”、“公司全称”、“加盖单位公章”及“公章”：在电子投标（响应）文件及相关的其他电子资料中，涉及“全称”或“公司全称”的应在对应文件编辑时使用文本录入方式，或在纸质投标（响应）文件上进行手写签名，或通过投标客户端使用电子印章完成；涉及“加盖单位公章”和“公章”应使用投标人单位的数字证书并通过投标客户端使用电子印章完成。</w:t>
      </w:r>
    </w:p>
    <w:p w14:paraId="063C707E">
      <w:pPr>
        <w:pStyle w:val="4"/>
        <w:ind w:firstLine="480"/>
      </w:pPr>
      <w:r>
        <w:t xml:space="preserve"> 11.“投标人代表签字”及“授权代表”：在电子投标（响应）文件及相关的其他电子资料中，涉及“投标人代表签字”或“授权代表”应在投标（响应）文件编辑时使用文本录入方式，或在纸质投标（响应）文件上进行手写签名，或通过投标客户端使用电子签名完成。</w:t>
      </w:r>
    </w:p>
    <w:p w14:paraId="197B318D">
      <w:pPr>
        <w:pStyle w:val="4"/>
        <w:ind w:firstLine="480"/>
      </w:pPr>
      <w:r>
        <w:t>12.“法定代表人”：在电子投标（响应）文件及相关的其他电子资料中，涉及“法定代表人”应在纸质投标（响应）文件上进行手写签名，或通过投标客户端使用电子签名完成。</w:t>
      </w:r>
    </w:p>
    <w:p w14:paraId="0C0CA483">
      <w:pPr>
        <w:pStyle w:val="4"/>
        <w:ind w:firstLine="480"/>
      </w:pPr>
      <w:r>
        <w:t>13.日期、天数、时间：未有特别说明时，均为公历日（天）及北京时间。</w:t>
      </w:r>
    </w:p>
    <w:p w14:paraId="542E17BF">
      <w:pPr>
        <w:pStyle w:val="4"/>
        <w:outlineLvl w:val="2"/>
      </w:pPr>
      <w:r>
        <w:rPr>
          <w:b/>
          <w:sz w:val="28"/>
        </w:rPr>
        <w:t>二、须知前附表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51"/>
        <w:gridCol w:w="2252"/>
        <w:gridCol w:w="5103"/>
      </w:tblGrid>
      <w:tr w14:paraId="2BA6DC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3"/>
          </w:tcPr>
          <w:p w14:paraId="782E8701">
            <w:pPr>
              <w:pStyle w:val="4"/>
            </w:pPr>
            <w:r>
              <w:t xml:space="preserve"> 本表与磋商文件对应章节的内容若不一致，以本表为准。</w:t>
            </w:r>
          </w:p>
        </w:tc>
      </w:tr>
      <w:tr w14:paraId="7E6884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8C1199F">
            <w:pPr>
              <w:pStyle w:val="4"/>
            </w:pPr>
            <w:r>
              <w:t xml:space="preserve"> 序号</w:t>
            </w:r>
          </w:p>
        </w:tc>
        <w:tc>
          <w:tcPr>
            <w:tcW w:w="2252" w:type="dxa"/>
          </w:tcPr>
          <w:p w14:paraId="43DF20DD">
            <w:pPr>
              <w:pStyle w:val="4"/>
            </w:pPr>
            <w:r>
              <w:t xml:space="preserve"> 条款名称</w:t>
            </w:r>
          </w:p>
        </w:tc>
        <w:tc>
          <w:tcPr>
            <w:tcW w:w="5004" w:type="dxa"/>
          </w:tcPr>
          <w:p w14:paraId="154F1CFC">
            <w:pPr>
              <w:pStyle w:val="4"/>
            </w:pPr>
            <w:r>
              <w:t xml:space="preserve"> 内容及要求</w:t>
            </w:r>
          </w:p>
        </w:tc>
      </w:tr>
      <w:tr w14:paraId="21D9A8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2F19A22">
            <w:pPr>
              <w:pStyle w:val="4"/>
              <w:jc w:val="center"/>
            </w:pPr>
            <w:r>
              <w:t xml:space="preserve"> 1</w:t>
            </w:r>
          </w:p>
        </w:tc>
        <w:tc>
          <w:tcPr>
            <w:tcW w:w="2252" w:type="dxa"/>
          </w:tcPr>
          <w:p w14:paraId="1818B851">
            <w:pPr>
              <w:pStyle w:val="4"/>
            </w:pPr>
            <w:r>
              <w:t xml:space="preserve"> 采购包情况</w:t>
            </w:r>
          </w:p>
        </w:tc>
        <w:tc>
          <w:tcPr>
            <w:tcW w:w="5004" w:type="dxa"/>
          </w:tcPr>
          <w:p w14:paraId="08B60F84">
            <w:pPr>
              <w:pStyle w:val="4"/>
            </w:pPr>
            <w:r>
              <w:t xml:space="preserve"> 本项目共1个采购包</w:t>
            </w:r>
          </w:p>
        </w:tc>
      </w:tr>
      <w:tr w14:paraId="23C2BD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77C9681">
            <w:pPr>
              <w:pStyle w:val="4"/>
              <w:jc w:val="center"/>
            </w:pPr>
            <w:r>
              <w:t xml:space="preserve"> 2</w:t>
            </w:r>
          </w:p>
        </w:tc>
        <w:tc>
          <w:tcPr>
            <w:tcW w:w="2252" w:type="dxa"/>
          </w:tcPr>
          <w:p w14:paraId="0244D00B">
            <w:pPr>
              <w:pStyle w:val="4"/>
            </w:pPr>
            <w:r>
              <w:t xml:space="preserve"> 开启方式</w:t>
            </w:r>
          </w:p>
        </w:tc>
        <w:tc>
          <w:tcPr>
            <w:tcW w:w="5004" w:type="dxa"/>
          </w:tcPr>
          <w:p w14:paraId="66D09ADE">
            <w:pPr>
              <w:pStyle w:val="4"/>
            </w:pPr>
            <w:r>
              <w:t>远程电子开标</w:t>
            </w:r>
          </w:p>
        </w:tc>
      </w:tr>
      <w:tr w14:paraId="64C840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ADC6671">
            <w:pPr>
              <w:pStyle w:val="4"/>
              <w:jc w:val="center"/>
            </w:pPr>
            <w:r>
              <w:t xml:space="preserve"> 3</w:t>
            </w:r>
          </w:p>
        </w:tc>
        <w:tc>
          <w:tcPr>
            <w:tcW w:w="2252" w:type="dxa"/>
          </w:tcPr>
          <w:p w14:paraId="1C870915">
            <w:pPr>
              <w:pStyle w:val="4"/>
            </w:pPr>
            <w:r>
              <w:t xml:space="preserve"> 评审方式</w:t>
            </w:r>
          </w:p>
        </w:tc>
        <w:tc>
          <w:tcPr>
            <w:tcW w:w="5004" w:type="dxa"/>
          </w:tcPr>
          <w:p w14:paraId="359583A9">
            <w:pPr>
              <w:pStyle w:val="4"/>
            </w:pPr>
            <w:r>
              <w:t>现场电子评标 （供应商应当审慎标记各评审项的应答部分，标记内容清晰且完整，否则将自行承担不利后果）</w:t>
            </w:r>
          </w:p>
        </w:tc>
      </w:tr>
      <w:tr w14:paraId="6FC8B8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FAE19FC">
            <w:pPr>
              <w:pStyle w:val="4"/>
              <w:jc w:val="center"/>
            </w:pPr>
            <w:r>
              <w:t xml:space="preserve"> 4</w:t>
            </w:r>
          </w:p>
        </w:tc>
        <w:tc>
          <w:tcPr>
            <w:tcW w:w="2252" w:type="dxa"/>
          </w:tcPr>
          <w:p w14:paraId="4FB51802">
            <w:pPr>
              <w:pStyle w:val="4"/>
            </w:pPr>
            <w:r>
              <w:t xml:space="preserve"> 评审办法</w:t>
            </w:r>
          </w:p>
        </w:tc>
        <w:tc>
          <w:tcPr>
            <w:tcW w:w="5004" w:type="dxa"/>
          </w:tcPr>
          <w:p w14:paraId="39A00E38">
            <w:pPr>
              <w:pStyle w:val="4"/>
            </w:pPr>
            <w:r>
              <w:t>采购包1：综合评分法</w:t>
            </w:r>
          </w:p>
        </w:tc>
      </w:tr>
      <w:tr w14:paraId="71B2B0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63313B9">
            <w:pPr>
              <w:pStyle w:val="4"/>
              <w:jc w:val="center"/>
            </w:pPr>
            <w:r>
              <w:t>5</w:t>
            </w:r>
          </w:p>
        </w:tc>
        <w:tc>
          <w:tcPr>
            <w:tcW w:w="2252" w:type="dxa"/>
          </w:tcPr>
          <w:p w14:paraId="62569D0B">
            <w:pPr>
              <w:pStyle w:val="4"/>
            </w:pPr>
            <w:r>
              <w:t>报价形式</w:t>
            </w:r>
          </w:p>
        </w:tc>
        <w:tc>
          <w:tcPr>
            <w:tcW w:w="5004" w:type="dxa"/>
          </w:tcPr>
          <w:p w14:paraId="1633FA2F">
            <w:pPr>
              <w:pStyle w:val="4"/>
            </w:pPr>
            <w:r>
              <w:t>采购包1：总价</w:t>
            </w:r>
          </w:p>
        </w:tc>
      </w:tr>
      <w:tr w14:paraId="6B413E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ED07E19">
            <w:pPr>
              <w:pStyle w:val="4"/>
              <w:jc w:val="center"/>
            </w:pPr>
            <w:r>
              <w:t>6</w:t>
            </w:r>
          </w:p>
        </w:tc>
        <w:tc>
          <w:tcPr>
            <w:tcW w:w="2252" w:type="dxa"/>
          </w:tcPr>
          <w:p w14:paraId="2563B7A1">
            <w:pPr>
              <w:pStyle w:val="4"/>
            </w:pPr>
            <w:r>
              <w:t>报价要求</w:t>
            </w:r>
          </w:p>
        </w:tc>
        <w:tc>
          <w:tcPr>
            <w:tcW w:w="5004" w:type="dxa"/>
          </w:tcPr>
          <w:p w14:paraId="556347EA">
            <w:pPr>
              <w:pStyle w:val="4"/>
            </w:pPr>
            <w:r>
              <w:t>各采购包报价不超过预算总价</w:t>
            </w:r>
          </w:p>
        </w:tc>
      </w:tr>
      <w:tr w14:paraId="013E36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B1804EB">
            <w:pPr>
              <w:pStyle w:val="4"/>
              <w:jc w:val="center"/>
            </w:pPr>
            <w:r>
              <w:t xml:space="preserve"> 7</w:t>
            </w:r>
          </w:p>
        </w:tc>
        <w:tc>
          <w:tcPr>
            <w:tcW w:w="2252" w:type="dxa"/>
          </w:tcPr>
          <w:p w14:paraId="1857DBC3">
            <w:pPr>
              <w:pStyle w:val="4"/>
            </w:pPr>
            <w:r>
              <w:t xml:space="preserve"> 现场踏勘</w:t>
            </w:r>
          </w:p>
        </w:tc>
        <w:tc>
          <w:tcPr>
            <w:tcW w:w="5004" w:type="dxa"/>
          </w:tcPr>
          <w:p w14:paraId="64CFAAC0">
            <w:pPr>
              <w:pStyle w:val="4"/>
            </w:pPr>
            <w:r>
              <w:t>否</w:t>
            </w:r>
          </w:p>
        </w:tc>
      </w:tr>
      <w:tr w14:paraId="6614E1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DFE574A">
            <w:pPr>
              <w:pStyle w:val="4"/>
              <w:jc w:val="center"/>
            </w:pPr>
            <w:r>
              <w:t xml:space="preserve"> 8</w:t>
            </w:r>
          </w:p>
        </w:tc>
        <w:tc>
          <w:tcPr>
            <w:tcW w:w="2252" w:type="dxa"/>
          </w:tcPr>
          <w:p w14:paraId="4438E2A8">
            <w:pPr>
              <w:pStyle w:val="4"/>
            </w:pPr>
            <w:r>
              <w:t xml:space="preserve"> 响应有效期</w:t>
            </w:r>
          </w:p>
        </w:tc>
        <w:tc>
          <w:tcPr>
            <w:tcW w:w="5004" w:type="dxa"/>
          </w:tcPr>
          <w:p w14:paraId="517E5FF1">
            <w:pPr>
              <w:pStyle w:val="4"/>
            </w:pPr>
            <w:r>
              <w:t>从提交投标（响应）文件的截止之日起90日历天</w:t>
            </w:r>
          </w:p>
        </w:tc>
      </w:tr>
      <w:tr w14:paraId="0C99DF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E584831">
            <w:pPr>
              <w:pStyle w:val="4"/>
              <w:jc w:val="center"/>
            </w:pPr>
            <w:r>
              <w:t xml:space="preserve"> 9</w:t>
            </w:r>
          </w:p>
        </w:tc>
        <w:tc>
          <w:tcPr>
            <w:tcW w:w="2252" w:type="dxa"/>
          </w:tcPr>
          <w:p w14:paraId="5B43B20A">
            <w:pPr>
              <w:pStyle w:val="4"/>
            </w:pPr>
            <w:r>
              <w:t xml:space="preserve"> 响应保证金</w:t>
            </w:r>
          </w:p>
        </w:tc>
        <w:tc>
          <w:tcPr>
            <w:tcW w:w="5004" w:type="dxa"/>
          </w:tcPr>
          <w:p w14:paraId="64F4F905">
            <w:pPr>
              <w:pStyle w:val="4"/>
            </w:pPr>
            <w:r>
              <w:t>采购包1：保证金人民币：0.00元整。</w:t>
            </w:r>
          </w:p>
          <w:p w14:paraId="6E94A726">
            <w:pPr>
              <w:pStyle w:val="4"/>
            </w:pPr>
            <w:r>
              <w:t>开户单位： 无</w:t>
            </w:r>
          </w:p>
          <w:p w14:paraId="0798D287">
            <w:pPr>
              <w:pStyle w:val="4"/>
            </w:pPr>
            <w:r>
              <w:t>开户账号： 无</w:t>
            </w:r>
          </w:p>
          <w:p w14:paraId="074F56E2">
            <w:pPr>
              <w:pStyle w:val="4"/>
            </w:pPr>
            <w:r>
              <w:t>开户银行： 无</w:t>
            </w:r>
          </w:p>
          <w:p w14:paraId="5A6A3C3B">
            <w:pPr>
              <w:pStyle w:val="4"/>
            </w:pPr>
            <w:r>
              <w:t>支票提交方式： 无</w:t>
            </w:r>
          </w:p>
          <w:p w14:paraId="644B925F">
            <w:pPr>
              <w:pStyle w:val="4"/>
            </w:pPr>
            <w:r>
              <w:t>汇票、本票提交方式： 无</w:t>
            </w:r>
          </w:p>
          <w:p w14:paraId="6C6E224B">
            <w:pPr>
              <w:pStyle w:val="4"/>
            </w:pPr>
            <w:r>
              <w:t>响应保证金有效期∶与响应有效期一致。</w:t>
            </w:r>
          </w:p>
          <w:p w14:paraId="4E32BF29">
            <w:pPr>
              <w:pStyle w:val="4"/>
            </w:pPr>
            <w:r>
              <w:t>响应保函提交方式：供应商可通过"广东政府采购智慧云平台金融服务中心"(http://gdgpo.czt.gd.gov.cn/zcdservice/zcd/guangdong/)，申请办理响应担保函、保险（保证）凭证，成功出函的等效于现金缴纳响应保证金。</w:t>
            </w:r>
          </w:p>
        </w:tc>
      </w:tr>
      <w:tr w14:paraId="39DF75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C9C38E1">
            <w:pPr>
              <w:pStyle w:val="4"/>
              <w:jc w:val="center"/>
            </w:pPr>
            <w:r>
              <w:t xml:space="preserve"> 10</w:t>
            </w:r>
          </w:p>
        </w:tc>
        <w:tc>
          <w:tcPr>
            <w:tcW w:w="2252" w:type="dxa"/>
          </w:tcPr>
          <w:p w14:paraId="5D1B87D8">
            <w:pPr>
              <w:pStyle w:val="4"/>
            </w:pPr>
            <w:r>
              <w:t xml:space="preserve"> 成交候选供应商推荐家数</w:t>
            </w:r>
          </w:p>
        </w:tc>
        <w:tc>
          <w:tcPr>
            <w:tcW w:w="5004" w:type="dxa"/>
          </w:tcPr>
          <w:p w14:paraId="0BDA7FA6">
            <w:pPr>
              <w:pStyle w:val="4"/>
            </w:pPr>
            <w:r>
              <w:t>采购包1：2家</w:t>
            </w:r>
          </w:p>
        </w:tc>
      </w:tr>
      <w:tr w14:paraId="14A072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433A3FD">
            <w:pPr>
              <w:pStyle w:val="4"/>
              <w:jc w:val="center"/>
            </w:pPr>
            <w:r>
              <w:t>11</w:t>
            </w:r>
          </w:p>
        </w:tc>
        <w:tc>
          <w:tcPr>
            <w:tcW w:w="2252" w:type="dxa"/>
          </w:tcPr>
          <w:p w14:paraId="4FF69DD4">
            <w:pPr>
              <w:pStyle w:val="4"/>
            </w:pPr>
            <w:r>
              <w:t xml:space="preserve"> 成交供应商家数</w:t>
            </w:r>
          </w:p>
        </w:tc>
        <w:tc>
          <w:tcPr>
            <w:tcW w:w="5004" w:type="dxa"/>
          </w:tcPr>
          <w:p w14:paraId="0416D0E7">
            <w:pPr>
              <w:pStyle w:val="4"/>
            </w:pPr>
            <w:r>
              <w:t>采购包1：1家</w:t>
            </w:r>
          </w:p>
        </w:tc>
      </w:tr>
      <w:tr w14:paraId="1AB239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8628457">
            <w:pPr>
              <w:pStyle w:val="4"/>
              <w:jc w:val="center"/>
            </w:pPr>
            <w:r>
              <w:t>12</w:t>
            </w:r>
          </w:p>
        </w:tc>
        <w:tc>
          <w:tcPr>
            <w:tcW w:w="2252" w:type="dxa"/>
          </w:tcPr>
          <w:p w14:paraId="4FFDA0B0">
            <w:pPr>
              <w:pStyle w:val="4"/>
            </w:pPr>
            <w:r>
              <w:t xml:space="preserve"> 有效供应商家数</w:t>
            </w:r>
          </w:p>
        </w:tc>
        <w:tc>
          <w:tcPr>
            <w:tcW w:w="5004" w:type="dxa"/>
          </w:tcPr>
          <w:p w14:paraId="12F112A4">
            <w:pPr>
              <w:pStyle w:val="4"/>
              <w:jc w:val="left"/>
            </w:pPr>
            <w:r>
              <w:t>采购包1：3家</w:t>
            </w:r>
          </w:p>
          <w:p w14:paraId="40454369">
            <w:pPr>
              <w:pStyle w:val="4"/>
            </w:pPr>
            <w:r>
              <w:t>此人数约定了开启与评审过程中的最低有效供应商家数，当家数不足时项目将不得开启、不得评审或直接终止采购。</w:t>
            </w:r>
          </w:p>
        </w:tc>
      </w:tr>
      <w:tr w14:paraId="5481FC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283A257">
            <w:pPr>
              <w:pStyle w:val="4"/>
              <w:jc w:val="center"/>
            </w:pPr>
            <w:r>
              <w:t>13</w:t>
            </w:r>
          </w:p>
        </w:tc>
        <w:tc>
          <w:tcPr>
            <w:tcW w:w="2252" w:type="dxa"/>
          </w:tcPr>
          <w:p w14:paraId="313A6A45">
            <w:pPr>
              <w:pStyle w:val="4"/>
            </w:pPr>
            <w:r>
              <w:t xml:space="preserve"> 项目兼投兼中（兼投不兼中）规则</w:t>
            </w:r>
          </w:p>
        </w:tc>
        <w:tc>
          <w:tcPr>
            <w:tcW w:w="5004" w:type="dxa"/>
          </w:tcPr>
          <w:p w14:paraId="28D5D278">
            <w:pPr>
              <w:pStyle w:val="4"/>
            </w:pPr>
            <w:r>
              <w:t>无：-</w:t>
            </w:r>
          </w:p>
        </w:tc>
      </w:tr>
      <w:tr w14:paraId="2CB98B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C211B47">
            <w:pPr>
              <w:pStyle w:val="4"/>
              <w:jc w:val="center"/>
            </w:pPr>
            <w:r>
              <w:t>14</w:t>
            </w:r>
          </w:p>
        </w:tc>
        <w:tc>
          <w:tcPr>
            <w:tcW w:w="2252" w:type="dxa"/>
          </w:tcPr>
          <w:p w14:paraId="29284B5D">
            <w:pPr>
              <w:pStyle w:val="4"/>
            </w:pPr>
            <w:r>
              <w:t xml:space="preserve"> 成交供应商确定方式</w:t>
            </w:r>
          </w:p>
        </w:tc>
        <w:tc>
          <w:tcPr>
            <w:tcW w:w="5004" w:type="dxa"/>
          </w:tcPr>
          <w:p w14:paraId="48F8B51B">
            <w:pPr>
              <w:pStyle w:val="4"/>
            </w:pPr>
            <w:r>
              <w:t>采购人按照评审报告中推荐的成交候选人确定中标（成交）人。</w:t>
            </w:r>
          </w:p>
        </w:tc>
      </w:tr>
      <w:tr w14:paraId="798CB3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337E459">
            <w:pPr>
              <w:pStyle w:val="4"/>
              <w:jc w:val="center"/>
            </w:pPr>
            <w:r>
              <w:t>15</w:t>
            </w:r>
          </w:p>
        </w:tc>
        <w:tc>
          <w:tcPr>
            <w:tcW w:w="2252" w:type="dxa"/>
          </w:tcPr>
          <w:p w14:paraId="619EB516">
            <w:pPr>
              <w:pStyle w:val="4"/>
            </w:pPr>
            <w:r>
              <w:t xml:space="preserve"> 代理服务费</w:t>
            </w:r>
          </w:p>
        </w:tc>
        <w:tc>
          <w:tcPr>
            <w:tcW w:w="5004" w:type="dxa"/>
          </w:tcPr>
          <w:p w14:paraId="1973B8A5">
            <w:pPr>
              <w:pStyle w:val="4"/>
            </w:pPr>
            <w:r>
              <w:t>收取。</w:t>
            </w:r>
          </w:p>
          <w:p w14:paraId="6026A05B">
            <w:pPr>
              <w:pStyle w:val="4"/>
            </w:pPr>
            <w:r>
              <w:t>采购机构代理服务收费标准：招标代理费以中标价为基数，按国家计委（计价格【2002】1980号）文件规定计算；</w:t>
            </w:r>
          </w:p>
        </w:tc>
      </w:tr>
      <w:tr w14:paraId="390006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22F042E">
            <w:pPr>
              <w:pStyle w:val="4"/>
              <w:jc w:val="center"/>
            </w:pPr>
            <w:r>
              <w:t>16</w:t>
            </w:r>
          </w:p>
        </w:tc>
        <w:tc>
          <w:tcPr>
            <w:tcW w:w="2252" w:type="dxa"/>
          </w:tcPr>
          <w:p w14:paraId="328C17EC">
            <w:pPr>
              <w:pStyle w:val="4"/>
            </w:pPr>
            <w:r>
              <w:t xml:space="preserve"> 代理服务费收取方式</w:t>
            </w:r>
          </w:p>
        </w:tc>
        <w:tc>
          <w:tcPr>
            <w:tcW w:w="5004" w:type="dxa"/>
          </w:tcPr>
          <w:p w14:paraId="3031B5CC">
            <w:pPr>
              <w:pStyle w:val="4"/>
            </w:pPr>
            <w:r>
              <w:t>向中标/成交供应商收取</w:t>
            </w:r>
          </w:p>
        </w:tc>
      </w:tr>
      <w:tr w14:paraId="6778A3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13C332F">
            <w:pPr>
              <w:pStyle w:val="4"/>
              <w:jc w:val="center"/>
            </w:pPr>
            <w:r>
              <w:t>17</w:t>
            </w:r>
          </w:p>
        </w:tc>
        <w:tc>
          <w:tcPr>
            <w:tcW w:w="2252" w:type="dxa"/>
          </w:tcPr>
          <w:p w14:paraId="0E285990">
            <w:pPr>
              <w:pStyle w:val="4"/>
            </w:pPr>
            <w:r>
              <w:t xml:space="preserve"> 响应文件要求</w:t>
            </w:r>
          </w:p>
        </w:tc>
        <w:tc>
          <w:tcPr>
            <w:tcW w:w="5004" w:type="dxa"/>
          </w:tcPr>
          <w:p w14:paraId="74A94F39">
            <w:pPr>
              <w:pStyle w:val="4"/>
              <w:ind w:firstLine="480"/>
            </w:pPr>
            <w:r>
              <w:rPr>
                <w:b/>
              </w:rPr>
              <w:t>一、电子响应文件（必须提供）：</w:t>
            </w:r>
          </w:p>
          <w:p w14:paraId="32AC1205">
            <w:pPr>
              <w:pStyle w:val="4"/>
              <w:ind w:firstLine="480"/>
            </w:pPr>
            <w:r>
              <w:t>（1）加密的电子响应文件 1 份（需在递交响应文件截止时间前成功上传至云平台项目采购系统）。</w:t>
            </w:r>
          </w:p>
          <w:p w14:paraId="38C99666">
            <w:pPr>
              <w:pStyle w:val="4"/>
              <w:ind w:firstLine="480"/>
            </w:pPr>
            <w:r>
              <w:t>（2）非加密电子版文件 U 盘(或光盘)0份，加密的电子响应文件与非加密的电子响应文件必须完全一致。</w:t>
            </w:r>
          </w:p>
          <w:p w14:paraId="0B451C69">
            <w:pPr>
              <w:pStyle w:val="4"/>
              <w:ind w:firstLine="480"/>
            </w:pPr>
            <w:r>
              <w:rPr>
                <w:b/>
              </w:rPr>
              <w:t>非加密电子版响应文件使用情形:</w:t>
            </w:r>
            <w:r>
              <w:t xml:space="preserve"> 当无法使用 CA 证书在云平台项目采购系统进行电子响应文件开标解密时，供应商须在代理机构指引下启用非加密电子版响应文件。</w:t>
            </w:r>
          </w:p>
          <w:p w14:paraId="4DC966AB">
            <w:pPr>
              <w:pStyle w:val="4"/>
              <w:ind w:firstLine="480"/>
            </w:pPr>
            <w:r>
              <w:rPr>
                <w:b/>
              </w:rPr>
              <w:t>二、纸质投标文件（代理机构自行选择）：</w:t>
            </w:r>
            <w:r>
              <w:t>（3）纸质投标文件正本0份，纸质投标文件副本0份。纸质投标文件应与电子投标文件一致（递交的纸质文件需密封完好，注明“正本”和“副本”字样，正本和副本分别封装。如果正本与副本不符，应以正本为准。）。</w:t>
            </w:r>
            <w:r>
              <w:rPr>
                <w:b/>
              </w:rPr>
              <w:t>纸质投标文件使用情形：</w:t>
            </w:r>
            <w:r>
              <w:t>当项目采购系统出现故障，无法使用电子投标文件评标时，代理机构可根据云平台发布的通知指引，根据实际情况使用纸质投标文件评标。</w:t>
            </w:r>
            <w:r>
              <w:br w:type="textWrapping"/>
            </w:r>
            <w:r>
              <w:t>在电子投标文件能正常使用的情况下，不得因供应商未提交纸质投标文件而认定供应商投标无效。</w:t>
            </w:r>
          </w:p>
        </w:tc>
      </w:tr>
      <w:tr w14:paraId="5A1520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A3A79A9">
            <w:pPr>
              <w:pStyle w:val="4"/>
              <w:jc w:val="center"/>
            </w:pPr>
            <w:r>
              <w:t>18</w:t>
            </w:r>
          </w:p>
        </w:tc>
        <w:tc>
          <w:tcPr>
            <w:tcW w:w="2252" w:type="dxa"/>
          </w:tcPr>
          <w:p w14:paraId="6C471AA1">
            <w:pPr>
              <w:pStyle w:val="4"/>
            </w:pPr>
            <w:r>
              <w:t xml:space="preserve"> 其他</w:t>
            </w:r>
          </w:p>
        </w:tc>
        <w:tc>
          <w:tcPr>
            <w:tcW w:w="5004" w:type="dxa"/>
          </w:tcPr>
          <w:p w14:paraId="78E4FA95"/>
        </w:tc>
      </w:tr>
      <w:tr w14:paraId="0EFD2B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0B6A60A">
            <w:pPr>
              <w:pStyle w:val="4"/>
              <w:jc w:val="center"/>
            </w:pPr>
            <w:r>
              <w:t>19</w:t>
            </w:r>
          </w:p>
        </w:tc>
        <w:tc>
          <w:tcPr>
            <w:tcW w:w="2252" w:type="dxa"/>
          </w:tcPr>
          <w:p w14:paraId="2C7FD0AF">
            <w:pPr>
              <w:pStyle w:val="4"/>
            </w:pPr>
            <w:r>
              <w:t xml:space="preserve"> 开标解密时长</w:t>
            </w:r>
          </w:p>
        </w:tc>
        <w:tc>
          <w:tcPr>
            <w:tcW w:w="5004" w:type="dxa"/>
          </w:tcPr>
          <w:p w14:paraId="77F0AFC7">
            <w:pPr>
              <w:pStyle w:val="4"/>
            </w:pPr>
            <w:r>
              <w:t>30分钟</w:t>
            </w:r>
          </w:p>
          <w:p w14:paraId="0D3A8C14">
            <w:pPr>
              <w:pStyle w:val="4"/>
            </w:pPr>
            <w:r>
              <w:t>说明：具体情况根据开标时现场代理机构人员设置为准</w:t>
            </w:r>
          </w:p>
        </w:tc>
      </w:tr>
      <w:tr w14:paraId="481870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20F5ACDA">
            <w:pPr>
              <w:pStyle w:val="4"/>
              <w:jc w:val="center"/>
            </w:pPr>
            <w:r>
              <w:t>20</w:t>
            </w:r>
          </w:p>
        </w:tc>
        <w:tc>
          <w:tcPr>
            <w:tcW w:w="2252" w:type="dxa"/>
          </w:tcPr>
          <w:p w14:paraId="0755C516">
            <w:pPr>
              <w:pStyle w:val="4"/>
            </w:pPr>
            <w:r>
              <w:t xml:space="preserve"> 专门面向中小企业采购</w:t>
            </w:r>
          </w:p>
        </w:tc>
        <w:tc>
          <w:tcPr>
            <w:tcW w:w="5004" w:type="dxa"/>
          </w:tcPr>
          <w:p w14:paraId="1B45928D">
            <w:pPr>
              <w:pStyle w:val="4"/>
              <w:jc w:val="left"/>
            </w:pPr>
            <w:r>
              <w:t>采购包1：面向中小企业，采购包专门预留</w:t>
            </w:r>
          </w:p>
        </w:tc>
      </w:tr>
    </w:tbl>
    <w:p w14:paraId="7488B5D7">
      <w:pPr>
        <w:pStyle w:val="4"/>
        <w:outlineLvl w:val="2"/>
      </w:pPr>
      <w:r>
        <w:rPr>
          <w:b/>
          <w:sz w:val="28"/>
        </w:rPr>
        <w:t>三、说明</w:t>
      </w:r>
    </w:p>
    <w:p w14:paraId="4E0838E5">
      <w:pPr>
        <w:pStyle w:val="4"/>
        <w:outlineLvl w:val="3"/>
      </w:pPr>
      <w:r>
        <w:rPr>
          <w:b/>
          <w:sz w:val="24"/>
        </w:rPr>
        <w:t>1.总则</w:t>
      </w:r>
    </w:p>
    <w:p w14:paraId="177C4ACE">
      <w:pPr>
        <w:pStyle w:val="4"/>
        <w:ind w:firstLine="480"/>
      </w:pPr>
      <w:r>
        <w:t xml:space="preserve"> 本磋商文件依据《中华人民共和国政府采购法》、《中华人民共和国政府采购法实施条例》（国务院令第658号）和《政府采购竞争性磋商采购方式管理暂行办法》（财库〔2014〕214号）及国家和广东省有关法律、法规、规章制度编制。</w:t>
      </w:r>
    </w:p>
    <w:p w14:paraId="4BB7E3B0">
      <w:pPr>
        <w:pStyle w:val="4"/>
        <w:ind w:firstLine="480"/>
      </w:pPr>
      <w:r>
        <w:t xml:space="preserve"> 供应商应仔细阅读本项目信息公告及磋商文件的所有内容（包括变更、补充、澄清以及修改等，且均为磋商文件的组成部分），按照磋商文件要求以及格式编制响应文件，并保证其真实性，否则一切后果自负。</w:t>
      </w:r>
    </w:p>
    <w:p w14:paraId="6585C98A">
      <w:pPr>
        <w:pStyle w:val="4"/>
        <w:ind w:firstLine="480"/>
      </w:pPr>
      <w:r>
        <w:t>本次竞争性磋商项目，是以磋商公告的方式邀请非特定的供应商参加磋商。</w:t>
      </w:r>
    </w:p>
    <w:p w14:paraId="364DA00E">
      <w:pPr>
        <w:pStyle w:val="4"/>
        <w:outlineLvl w:val="3"/>
      </w:pPr>
      <w:r>
        <w:rPr>
          <w:b/>
          <w:sz w:val="24"/>
        </w:rPr>
        <w:t>2.适用范围</w:t>
      </w:r>
    </w:p>
    <w:p w14:paraId="30766EEB">
      <w:pPr>
        <w:pStyle w:val="4"/>
        <w:ind w:firstLine="480"/>
      </w:pPr>
      <w:r>
        <w:t>本磋商文件仅适用于本次磋商公告中所涉及的项目和内容。</w:t>
      </w:r>
    </w:p>
    <w:p w14:paraId="7E2EB4BF">
      <w:pPr>
        <w:pStyle w:val="4"/>
        <w:outlineLvl w:val="3"/>
      </w:pPr>
      <w:r>
        <w:rPr>
          <w:b/>
          <w:sz w:val="24"/>
        </w:rPr>
        <w:t>3.进口产品</w:t>
      </w:r>
    </w:p>
    <w:p w14:paraId="3323919A">
      <w:pPr>
        <w:pStyle w:val="4"/>
        <w:ind w:firstLine="480"/>
      </w:pPr>
      <w:r>
        <w:t>若本项目允许采购进口产品，供应商应保证所投产品可履行合法报通关手续进入中国关境内。</w:t>
      </w:r>
    </w:p>
    <w:p w14:paraId="51C3971C">
      <w:pPr>
        <w:pStyle w:val="4"/>
        <w:ind w:firstLine="480"/>
      </w:pPr>
      <w:r>
        <w:t>若本项目不允许采购进口产品，如供应商所投产品为进口产品，其响应将被认定为响应无效。</w:t>
      </w:r>
    </w:p>
    <w:p w14:paraId="1EB04ED5">
      <w:pPr>
        <w:pStyle w:val="4"/>
        <w:outlineLvl w:val="3"/>
      </w:pPr>
      <w:r>
        <w:rPr>
          <w:b/>
          <w:sz w:val="24"/>
        </w:rPr>
        <w:t>4.磋商费用</w:t>
      </w:r>
    </w:p>
    <w:p w14:paraId="5EFD0814">
      <w:pPr>
        <w:pStyle w:val="4"/>
        <w:ind w:firstLine="480"/>
      </w:pPr>
      <w:r>
        <w:t>不论磋商结果如何，供应商应承担所有与准备和参加磋商有关的费用。采购代理机构和采购人均无义务和责任承担相关费用。</w:t>
      </w:r>
    </w:p>
    <w:p w14:paraId="0AD43E39">
      <w:pPr>
        <w:pStyle w:val="4"/>
        <w:outlineLvl w:val="3"/>
      </w:pPr>
      <w:r>
        <w:rPr>
          <w:b/>
          <w:sz w:val="24"/>
        </w:rPr>
        <w:t>5.以联合体形式磋商的，应符合以下规定：</w:t>
      </w:r>
    </w:p>
    <w:p w14:paraId="010ABD68">
      <w:pPr>
        <w:pStyle w:val="4"/>
        <w:ind w:firstLine="480"/>
      </w:pPr>
      <w:r>
        <w:t>5.1联合体各方均应当满足《中华人民共和国政府采购法》第二十二条规定的条件，并在响应文件中提供联合体各方的相关证明材料。</w:t>
      </w:r>
    </w:p>
    <w:p w14:paraId="2FAFCAB5">
      <w:pPr>
        <w:pStyle w:val="4"/>
        <w:ind w:firstLine="480"/>
      </w:pPr>
      <w:r>
        <w:t xml:space="preserve"> 5.2联合体各方之间应签订联合体协议书并在响应文件中提交，明确约定联合体各方承担的工作和相应的责任。联合体各方签订联合体协议书后，不得再以自己名义单独在同一项目中响应，也不得组成新的联合体参加同一项目响应，若违反规定则其参与的所有响应将视为无效响应。</w:t>
      </w:r>
    </w:p>
    <w:p w14:paraId="2E08CD7D">
      <w:pPr>
        <w:pStyle w:val="4"/>
        <w:ind w:firstLine="480"/>
      </w:pPr>
      <w:r>
        <w:t xml:space="preserve"> 5.3联合体应以联合协议中确定的牵头方名义登录云平台项目采购系统进行项目响应，录入联合体所有成员单位的全称并使用成员单位的电子印章进行联投确认，联合体名称需与联合体协议书签署方一致。对于需交响应保证金的，以牵头方名义缴纳。</w:t>
      </w:r>
    </w:p>
    <w:p w14:paraId="4049B179">
      <w:pPr>
        <w:pStyle w:val="4"/>
        <w:ind w:firstLine="480"/>
      </w:pPr>
      <w:r>
        <w:t>5.4联合体成员存在不良信用记录的，视同联合体存在不良信用记录。</w:t>
      </w:r>
    </w:p>
    <w:p w14:paraId="51EBA6E8">
      <w:pPr>
        <w:pStyle w:val="4"/>
        <w:ind w:firstLine="480"/>
      </w:pPr>
      <w:r>
        <w:t>5.5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p>
    <w:p w14:paraId="29CAF4C4">
      <w:pPr>
        <w:pStyle w:val="4"/>
        <w:ind w:firstLine="480"/>
      </w:pPr>
      <w:r>
        <w:t>5.6联合体各方应当共同与采购人签订采购合同，就合同约定的事项对采购人承担连带责任。</w:t>
      </w:r>
    </w:p>
    <w:p w14:paraId="4390B654">
      <w:pPr>
        <w:pStyle w:val="4"/>
        <w:outlineLvl w:val="3"/>
      </w:pPr>
      <w:r>
        <w:rPr>
          <w:b/>
          <w:sz w:val="24"/>
        </w:rPr>
        <w:t>6.关联企业响应说明</w:t>
      </w:r>
    </w:p>
    <w:p w14:paraId="48376352">
      <w:pPr>
        <w:pStyle w:val="4"/>
        <w:ind w:firstLine="480"/>
      </w:pPr>
      <w:r>
        <w:t xml:space="preserve"> 6.1对于不接受联合体响应的采购项目（采购包）：法定代表人或单位负责人为同一个人或者存在直接控股、管理关系的不同供应商，不得同时参加同一项目或同一采购包的响应。如同时参加，则评审时将同时被拒绝。</w:t>
      </w:r>
    </w:p>
    <w:p w14:paraId="56FA98C2">
      <w:pPr>
        <w:pStyle w:val="4"/>
        <w:ind w:firstLine="480"/>
      </w:pPr>
      <w:r>
        <w:t xml:space="preserve"> 6.2对于接受联合体响应的采购项目（采购包）：除联合体外，法定代表人或单位负责人为同一个人或者存在直接控股、管理关系的不同供应商，不得同时参加同一项目或同一采购包的响应。如同时参加，则评审时将同时被拒绝。</w:t>
      </w:r>
    </w:p>
    <w:p w14:paraId="3128BDF0">
      <w:pPr>
        <w:pStyle w:val="4"/>
        <w:outlineLvl w:val="3"/>
      </w:pPr>
      <w:r>
        <w:rPr>
          <w:b/>
          <w:sz w:val="24"/>
        </w:rPr>
        <w:t>7.关于中小微企业响应</w:t>
      </w:r>
    </w:p>
    <w:p w14:paraId="4E5F5910">
      <w:pPr>
        <w:pStyle w:val="4"/>
        <w:ind w:firstLine="480"/>
      </w:pPr>
      <w:r>
        <w:t xml:space="preserve"> 中小微企业响应是指在政府采购活动中，供应商提供的货物均由中小微企业制造、工程均由中小微企业承建或者服务均由中小微企业承接，并在响应文件中提供《中小企业声明函》。本条款所称中小微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中小企业划分见《关于印发中小企业划型标准规定的通知》（工信部联企业〔2011〕300号) 。</w:t>
      </w:r>
    </w:p>
    <w:p w14:paraId="4C8D7308">
      <w:pPr>
        <w:pStyle w:val="4"/>
        <w:ind w:firstLine="480"/>
      </w:pPr>
      <w:r>
        <w:t>根据财库〔2014〕68号《财政部 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响应时，提供由省级以上监狱管理局、戒毒管理局(含新疆生产建设兵团)出具的属于监狱企业的证明文件，不再提供《中小企业声明函》。</w:t>
      </w:r>
    </w:p>
    <w:p w14:paraId="65998843">
      <w:pPr>
        <w:pStyle w:val="4"/>
        <w:ind w:firstLine="480"/>
      </w:pPr>
      <w:r>
        <w:t>根据财库〔2017〕141号《财政部 民政部 中国残疾人联合会关于促进残疾人就业政府采购政策的通知》，在政府采购活动中，残疾人福利性单位视同小型、微型企业，享受政府采购支持政策的残疾人福利性单位应当同时满足《财政部 民政部 中国残疾人联合会关于促进残疾人就业政府采购政策的通知》所列条件。残疾人福利性单位属于小型、微型企业的，不重复享受政策。符合条件的残疾人福利性单位在参加政府采购活动时，应当提供《残疾人福利性单位声明函》，并对声明的真实性负责。</w:t>
      </w:r>
    </w:p>
    <w:p w14:paraId="36A0A0BC">
      <w:pPr>
        <w:pStyle w:val="4"/>
        <w:outlineLvl w:val="3"/>
      </w:pPr>
      <w:r>
        <w:rPr>
          <w:b/>
          <w:sz w:val="24"/>
        </w:rPr>
        <w:t>8.纪律与保密事项</w:t>
      </w:r>
    </w:p>
    <w:p w14:paraId="405030CE">
      <w:pPr>
        <w:pStyle w:val="4"/>
        <w:ind w:firstLine="480"/>
      </w:pPr>
      <w:r>
        <w:t>8.1供应商不得相互串通磋商报价，不得妨碍其他供应商的公平竞争，不得损害采购人或其他供应商的合法权益，供应商不得以向采购人、磋商小组成员行贿或者采取其他不正当手段谋取成交。</w:t>
      </w:r>
    </w:p>
    <w:p w14:paraId="1CF8F211">
      <w:pPr>
        <w:pStyle w:val="4"/>
        <w:ind w:firstLine="480"/>
      </w:pPr>
      <w:r>
        <w:t>8.2供应商不得与采购人就响应价格、响应方案等实质性内容进行磋商，也不得私下接触磋商小组成员。</w:t>
      </w:r>
    </w:p>
    <w:p w14:paraId="3AFCD821">
      <w:pPr>
        <w:pStyle w:val="4"/>
        <w:ind w:firstLine="480"/>
      </w:pPr>
      <w:r>
        <w:t>8.3在确定成交供应商之前，供应商试图在响应文件审查、澄清、比较和评价时对磋商小组、采购人和采购代理机构施加任何影响都可能导致其响应无效。</w:t>
      </w:r>
    </w:p>
    <w:p w14:paraId="4D1156B8">
      <w:pPr>
        <w:pStyle w:val="4"/>
        <w:ind w:firstLine="480"/>
      </w:pPr>
      <w:r>
        <w:t>8.4获得本磋商文件者，须履行本磋商项目下保密义务，不得将因本次磋商获得的信息向第三人外传，不得将磋商文件用作本次响应以外的任何用途。</w:t>
      </w:r>
    </w:p>
    <w:p w14:paraId="308E4DBB">
      <w:pPr>
        <w:pStyle w:val="4"/>
        <w:ind w:firstLine="480"/>
      </w:pPr>
      <w:r>
        <w:t xml:space="preserve"> 8.5由采购人向供应商提供的图纸、详细资料、样品、模型、模件和所有其它资料，均为保密资料，仅被用于它所规定的用途。除非得到采购人的同意，不能向任何第三方透露。开启结束后，应采购人要求，供应商应归还所有从采购人处获得的保密资料。</w:t>
      </w:r>
    </w:p>
    <w:p w14:paraId="218B50C3">
      <w:pPr>
        <w:pStyle w:val="4"/>
        <w:ind w:firstLine="480"/>
      </w:pPr>
      <w:r>
        <w:t>8.6采购人或采购代理机构有权将供应商提供的所有资料向有关政府部门或询价小组披露。</w:t>
      </w:r>
    </w:p>
    <w:p w14:paraId="5A4B13AB">
      <w:pPr>
        <w:pStyle w:val="4"/>
        <w:ind w:firstLine="480"/>
      </w:pPr>
      <w:r>
        <w:t xml:space="preserve"> 8.7在采购人或采购代理机构认为适当时、国家机关调查、审查、审计时以及其他符合法律规定的情形下，采购人或采购代理机构无须事先征求供应商同意而可以披露关于采购过程、合同文本、签署情况的资料、供应商的名称及地址、响应文件的有关信息以及补充条款等，但应当在合理的必要范围内。对任何已经公布过的内容或与之内容相同的资料，以及供应商已经泄露或公开的，无须再承担保密责任。</w:t>
      </w:r>
    </w:p>
    <w:p w14:paraId="587DC908">
      <w:pPr>
        <w:pStyle w:val="4"/>
        <w:outlineLvl w:val="3"/>
      </w:pPr>
      <w:r>
        <w:rPr>
          <w:b/>
          <w:sz w:val="24"/>
        </w:rPr>
        <w:t>9.语言文字以及度量衡单位</w:t>
      </w:r>
    </w:p>
    <w:p w14:paraId="16BC9580">
      <w:pPr>
        <w:pStyle w:val="4"/>
        <w:ind w:firstLine="480"/>
      </w:pPr>
      <w:r>
        <w:t xml:space="preserve"> 9.1除磋商文件另有规定外，响应文件应使用中文文本，若有不同文本，以中文文本为准。响应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5787E0C7">
      <w:pPr>
        <w:pStyle w:val="4"/>
        <w:ind w:firstLine="480"/>
      </w:pPr>
      <w:r>
        <w:t>9.2除非磋商文件的技术规格中另有规定，供应商在响应文件中及其与采购人和采购代理机构的所有往来文件中的计量单位均应采用中华人民共和国法定计量单位。</w:t>
      </w:r>
    </w:p>
    <w:p w14:paraId="6BB16D3A">
      <w:pPr>
        <w:pStyle w:val="4"/>
        <w:ind w:firstLine="480"/>
      </w:pPr>
      <w:r>
        <w:t>9.3供应商所提供的货物和服务均应以人民币报价，货币单位：元。</w:t>
      </w:r>
    </w:p>
    <w:p w14:paraId="6379B4CC">
      <w:pPr>
        <w:pStyle w:val="4"/>
        <w:outlineLvl w:val="3"/>
      </w:pPr>
      <w:r>
        <w:rPr>
          <w:b/>
          <w:sz w:val="24"/>
        </w:rPr>
        <w:t>10. 现场踏勘（如有）</w:t>
      </w:r>
    </w:p>
    <w:p w14:paraId="2AE185CB">
      <w:pPr>
        <w:pStyle w:val="4"/>
        <w:ind w:firstLine="480"/>
      </w:pPr>
      <w:r>
        <w:t>10.1磋商文件规定组织踏勘现场的，采购人按磋商文件规定的时间、地点组织供应商踏勘项目现场。</w:t>
      </w:r>
    </w:p>
    <w:p w14:paraId="5EEEEC79">
      <w:pPr>
        <w:pStyle w:val="4"/>
        <w:ind w:firstLine="480"/>
      </w:pPr>
      <w:r>
        <w:t>10.2供应商自行承担踏勘现场发生的责任、风险和自身费用。</w:t>
      </w:r>
    </w:p>
    <w:p w14:paraId="4F060FDC">
      <w:pPr>
        <w:pStyle w:val="4"/>
        <w:ind w:firstLine="480"/>
      </w:pPr>
      <w:r>
        <w:t>10.3采购人在踏勘现场中介绍的资料和数据等，不构成对磋商文件的修改或不作为供应商编制响应文件的依据。</w:t>
      </w:r>
    </w:p>
    <w:p w14:paraId="18989BD9">
      <w:pPr>
        <w:pStyle w:val="4"/>
        <w:outlineLvl w:val="2"/>
      </w:pPr>
      <w:r>
        <w:rPr>
          <w:b/>
          <w:sz w:val="28"/>
        </w:rPr>
        <w:t>四、磋商文件的澄清和修改</w:t>
      </w:r>
    </w:p>
    <w:p w14:paraId="2AF9C60D">
      <w:pPr>
        <w:pStyle w:val="4"/>
        <w:ind w:firstLine="480"/>
      </w:pPr>
      <w:r>
        <w:t xml:space="preserve"> 1.采购代理机构对磋商文件进行必要的澄清或者修改的，在指定媒体上发布更正公告。澄清或者修改的内容可能影响响应文件编制的，更正公告在递交响应文件截止时间至少5日前发出；不足5日的，代理机构顺延提交响应文件截止时间。</w:t>
      </w:r>
    </w:p>
    <w:p w14:paraId="67D9D6DB">
      <w:pPr>
        <w:pStyle w:val="4"/>
        <w:ind w:firstLine="480"/>
      </w:pPr>
      <w:r>
        <w:t xml:space="preserve"> 2.更正公告及其所发布的内容或信息（包括但不限于：磋商文件的澄清或修改、现场考察或答疑会的有关事宜等）作为磋商文件的组成部分，对供应商具有约束力。一经在指定媒体上发布后，更正公告将作为通知所有磋商文件收受人的书面形式。</w:t>
      </w:r>
    </w:p>
    <w:p w14:paraId="10B48401">
      <w:pPr>
        <w:pStyle w:val="4"/>
        <w:ind w:firstLine="480"/>
      </w:pPr>
      <w:r>
        <w:t>3.如更正公告有重新发布电子磋商文件的，供应商应登录云平台项目采购系统下载最新发布的电子磋商文件制作响应文件。</w:t>
      </w:r>
    </w:p>
    <w:p w14:paraId="5C8DC02B">
      <w:pPr>
        <w:pStyle w:val="4"/>
        <w:ind w:firstLine="480"/>
      </w:pPr>
      <w:r>
        <w:t xml:space="preserve"> 4.供应商在规定的时间内未对磋商文件提出疑问、质疑或要求澄清的，将视其为无异议。对磋商文件中描述有歧义或前后不一致的地方，磋商小组有权进行评判，但对同一条款的评判应适用于每个供应商。</w:t>
      </w:r>
    </w:p>
    <w:p w14:paraId="0FD9E4C3">
      <w:pPr>
        <w:pStyle w:val="4"/>
        <w:outlineLvl w:val="2"/>
      </w:pPr>
      <w:r>
        <w:rPr>
          <w:b/>
          <w:sz w:val="28"/>
        </w:rPr>
        <w:t>五、响应要求</w:t>
      </w:r>
    </w:p>
    <w:p w14:paraId="2D580755">
      <w:pPr>
        <w:pStyle w:val="4"/>
        <w:outlineLvl w:val="3"/>
      </w:pPr>
      <w:r>
        <w:rPr>
          <w:b/>
          <w:sz w:val="24"/>
        </w:rPr>
        <w:t>1.响应登记</w:t>
      </w:r>
    </w:p>
    <w:p w14:paraId="6E39EE8C">
      <w:pPr>
        <w:pStyle w:val="4"/>
        <w:ind w:firstLine="480"/>
      </w:pPr>
      <w:r>
        <w:t xml:space="preserve"> 供应商应从广东省政府采购网（https://gdgpo.czt.gd.gov.cn/）上广东政府采购智慧云平台（以下简称“云平台”）的政府采购供应商入口进行免费注册并点击登录进入项目采购系统完成项目响应登记并在线获取磋商文件（未按上述方式获取磋商文件的供应商，其响应资格将被视为无效）。</w:t>
      </w:r>
    </w:p>
    <w:p w14:paraId="7B576CE8">
      <w:pPr>
        <w:pStyle w:val="4"/>
        <w:outlineLvl w:val="3"/>
      </w:pPr>
      <w:r>
        <w:rPr>
          <w:b/>
          <w:sz w:val="24"/>
        </w:rPr>
        <w:t>2.响应文件的制作</w:t>
      </w:r>
    </w:p>
    <w:p w14:paraId="6ED92D8F">
      <w:pPr>
        <w:pStyle w:val="4"/>
        <w:ind w:firstLine="480"/>
      </w:pPr>
      <w:r>
        <w:t>2.1响应文件中，所有内容均以电子文件编制，其格式要求详见第六章说明。如因不按要求编制导致系统无法检索、读取相关信息时，其后果由供应商承担。由于本项目采用电子化投标，请充分考虑设备、网络环境、人员对系统熟悉度等因素，合理安排响应文件制作、提交时间，建议至少提前一天完成制作、提交工作。</w:t>
      </w:r>
    </w:p>
    <w:p w14:paraId="25F4501E">
      <w:pPr>
        <w:pStyle w:val="4"/>
        <w:ind w:firstLine="480"/>
      </w:pPr>
      <w:r>
        <w:t xml:space="preserve"> 2.2供应商应使用云平台提供的投标客户端编制、标记、加密响应文件，成功加密后将生成指定格式的电子响应文件和电子备用响应文件。所有响应文件不能进行压缩处理。关于电子磋商报价说明如下：</w:t>
      </w:r>
    </w:p>
    <w:p w14:paraId="2F9015BD">
      <w:pPr>
        <w:pStyle w:val="4"/>
        <w:ind w:firstLine="480"/>
      </w:pPr>
      <w:r>
        <w:t xml:space="preserve"> （1）供应商应按照“第二章采购需求”的需求内容、责任范围以及合同条款进行报价。并按“首轮报价表”和“分项报价表”规定的格式报出总价和分项价格。磋商总价中不得包含磋商文件要求以外的内容，否则，在评审时不予核减。</w:t>
      </w:r>
    </w:p>
    <w:p w14:paraId="2E971CE0">
      <w:pPr>
        <w:pStyle w:val="4"/>
        <w:ind w:firstLine="480"/>
      </w:pPr>
      <w:r>
        <w:t>（2）磋商报价包括本项目采购需求和投入使用的所有费用，包括但不限于主件、标准附件、备品备件、施工、服务、专用工具、安装、调试、检验、培训、运输、保险、税款等。</w:t>
      </w:r>
    </w:p>
    <w:p w14:paraId="239E554A">
      <w:pPr>
        <w:pStyle w:val="4"/>
        <w:ind w:firstLine="480"/>
      </w:pPr>
      <w:r>
        <w:t>（3）磋商报价不得有选择性报价和附有条件的报价，否则将导致响应无效。</w:t>
      </w:r>
    </w:p>
    <w:p w14:paraId="5ED83309">
      <w:pPr>
        <w:pStyle w:val="4"/>
        <w:ind w:firstLine="480"/>
      </w:pPr>
      <w:r>
        <w:t>2.3如有对多个采购包响应的，要对每个采购包独立制作电子响应文件。</w:t>
      </w:r>
    </w:p>
    <w:p w14:paraId="7B619744">
      <w:pPr>
        <w:pStyle w:val="4"/>
        <w:ind w:firstLine="480"/>
      </w:pPr>
      <w:r>
        <w:t>2.4供应商不得将同一个项目或同一个采购包的内容拆开响应，否则其报价将被视为非实质性响应。</w:t>
      </w:r>
    </w:p>
    <w:p w14:paraId="3671C2A1">
      <w:pPr>
        <w:pStyle w:val="4"/>
        <w:ind w:firstLine="480"/>
      </w:pPr>
      <w:r>
        <w:t>2.5供应商须对磋商文件的对应要求给予唯一的实质性响应，否则将视为不响应。</w:t>
      </w:r>
    </w:p>
    <w:p w14:paraId="43B070AD">
      <w:pPr>
        <w:pStyle w:val="4"/>
        <w:ind w:firstLine="480"/>
      </w:pPr>
      <w:r>
        <w:t>2.6磋商文件中，凡标有“★”的地方均为实质性响应条款，供应商若有一项带“★”的条款未响应或不满足，将按无效响应处理。</w:t>
      </w:r>
    </w:p>
    <w:p w14:paraId="05FCBBCC">
      <w:pPr>
        <w:pStyle w:val="4"/>
        <w:ind w:firstLine="480"/>
      </w:pPr>
      <w:r>
        <w:t xml:space="preserve"> 2.7供应商必须按磋商文件指定的格式填写各种报价，各报价应计算正确。除在磋商文件另有规定外（如：报折扣、报优惠率等），计量单位应使用中华人民共和国法定计量单位，以人民币填报所有报价。</w:t>
      </w:r>
    </w:p>
    <w:p w14:paraId="4BE7FAB2">
      <w:pPr>
        <w:pStyle w:val="4"/>
        <w:ind w:firstLine="480"/>
      </w:pPr>
      <w:r>
        <w:t xml:space="preserve"> 2.8响应文件以及供应商与采购人、代理机构就有关响应的往来函电均应使用中文。供应商提交的支持性文件和印制的文件可以用另一种语言，但相应内容应翻译成中文，在解释响应文件时以中文文本为准。</w:t>
      </w:r>
    </w:p>
    <w:p w14:paraId="7E57A3FC">
      <w:pPr>
        <w:pStyle w:val="4"/>
        <w:ind w:firstLine="480"/>
      </w:pPr>
      <w:r>
        <w:t xml:space="preserve"> 2.9供应商应按磋商文件的规定及附件要求的内容和格式完整地填写和提供资料。供应商必须对响应文件所提供的全部资料的真实性承担法律责任，并无条件接受采购人和政府采购监督管理部门对其中任何资料进行核实（核对原件）的要求。采购人核对发现有不一致或供应商无正当理由不按时提供原件的，应当书面知会代理机构，并书面报告本级人民政府财政部门。</w:t>
      </w:r>
    </w:p>
    <w:p w14:paraId="270C07BE">
      <w:pPr>
        <w:pStyle w:val="4"/>
        <w:outlineLvl w:val="3"/>
      </w:pPr>
      <w:r>
        <w:rPr>
          <w:b/>
          <w:sz w:val="24"/>
        </w:rPr>
        <w:t>3.响应文件的提交</w:t>
      </w:r>
    </w:p>
    <w:p w14:paraId="32A61A54">
      <w:pPr>
        <w:pStyle w:val="4"/>
        <w:ind w:firstLine="480"/>
      </w:pPr>
      <w:r>
        <w:t xml:space="preserve"> 3.1在响应文件提交截止时间前，供应商须将电子响应文件成功完整上传到云平台项目采购系统，且取得响应回执。时间以云平台项目采购系统服务器从中国科学院国家授时中心取得的北京时间为准，递交响应文件截止时间结束后，系统将不允许供应商上传响应文件，已上传响应文件但未完成传输的文件系统将拒绝接收。</w:t>
      </w:r>
    </w:p>
    <w:p w14:paraId="720AC60E">
      <w:pPr>
        <w:pStyle w:val="4"/>
        <w:ind w:firstLine="480"/>
      </w:pPr>
      <w:r>
        <w:t>3.2代理机构对因不可抗力事件造成的响应文件的损坏、丢失的，不承担责任。</w:t>
      </w:r>
    </w:p>
    <w:p w14:paraId="65124D27">
      <w:pPr>
        <w:pStyle w:val="4"/>
        <w:ind w:firstLine="480"/>
      </w:pPr>
      <w:r>
        <w:t>3.3出现下述情形之一，属于未成功提交响应文件，按无效响应处理：</w:t>
      </w:r>
    </w:p>
    <w:p w14:paraId="4846ABEF">
      <w:pPr>
        <w:pStyle w:val="4"/>
        <w:ind w:firstLine="480"/>
      </w:pPr>
      <w:r>
        <w:t>（1）至提交响应文件截止时，响应文件未完整上传并取得响应回执的。</w:t>
      </w:r>
    </w:p>
    <w:p w14:paraId="6F0C15DA">
      <w:pPr>
        <w:pStyle w:val="4"/>
        <w:ind w:firstLine="480"/>
      </w:pPr>
      <w:r>
        <w:t>（2）响应文件未按响应格式中注明需签字盖章的要求进行签名（含电子签名）和加盖电子印章，或签名（含电子签名）或电子印章不完整的。</w:t>
      </w:r>
    </w:p>
    <w:p w14:paraId="5BBCABEA">
      <w:pPr>
        <w:pStyle w:val="4"/>
        <w:ind w:firstLine="480"/>
      </w:pPr>
      <w:r>
        <w:t>（3）响应文件损坏或格式不正确的。</w:t>
      </w:r>
    </w:p>
    <w:p w14:paraId="47800533">
      <w:pPr>
        <w:pStyle w:val="4"/>
        <w:outlineLvl w:val="3"/>
      </w:pPr>
      <w:r>
        <w:rPr>
          <w:b/>
          <w:sz w:val="24"/>
        </w:rPr>
        <w:t>4.响应文件的修改、撤回与撤销</w:t>
      </w:r>
    </w:p>
    <w:p w14:paraId="6CB59D23">
      <w:pPr>
        <w:pStyle w:val="4"/>
        <w:ind w:firstLine="480"/>
      </w:pPr>
      <w:r>
        <w:t xml:space="preserve"> 4.1在提交响应文件截止时间前，供应商可以修改或撤回未解密的电子响应文件，并于提交响应文件截止时间前将修改后重新生成的电子响应文件上传至系统，到达响应文件提交截止时间后，将不允许修改或撤回。</w:t>
      </w:r>
    </w:p>
    <w:p w14:paraId="75A65CF6">
      <w:pPr>
        <w:pStyle w:val="4"/>
        <w:ind w:firstLine="480"/>
      </w:pPr>
      <w:r>
        <w:t>4.2在提交响应文件截止时间后，供应商不得补充、修改和更换响应文件。</w:t>
      </w:r>
    </w:p>
    <w:p w14:paraId="79A814E5">
      <w:pPr>
        <w:pStyle w:val="4"/>
        <w:outlineLvl w:val="3"/>
      </w:pPr>
      <w:r>
        <w:rPr>
          <w:b/>
          <w:sz w:val="24"/>
        </w:rPr>
        <w:t>5.响应文件的解密</w:t>
      </w:r>
    </w:p>
    <w:p w14:paraId="3CF70DE3">
      <w:pPr>
        <w:pStyle w:val="4"/>
        <w:ind w:firstLine="480"/>
      </w:pPr>
      <w:r>
        <w:t xml:space="preserve"> 到达开启时间后，供应商需携带并使用制作该响应文件的同一数字证书参加开启解密，供应商须在采购代理机构规定的时间内完成响应文件解密，供应商未携带数字证书或其他非系统原因导致的逾期未解密响应文件，将作无效响应处理。</w:t>
      </w:r>
    </w:p>
    <w:p w14:paraId="475793FE">
      <w:pPr>
        <w:pStyle w:val="4"/>
        <w:outlineLvl w:val="3"/>
      </w:pPr>
      <w:r>
        <w:rPr>
          <w:b/>
          <w:sz w:val="24"/>
        </w:rPr>
        <w:t>6.响应保证金</w:t>
      </w:r>
    </w:p>
    <w:p w14:paraId="6BADA9E1">
      <w:pPr>
        <w:pStyle w:val="4"/>
        <w:ind w:firstLine="480"/>
      </w:pPr>
      <w:r>
        <w:t xml:space="preserve"> 6.1响应保证金的缴纳</w:t>
      </w:r>
    </w:p>
    <w:p w14:paraId="7BE47439">
      <w:pPr>
        <w:pStyle w:val="4"/>
        <w:ind w:firstLine="480"/>
      </w:pPr>
      <w:r>
        <w:t>供应商在提交响应文件的同时，应按供应商须知前附表规定的金额和缴纳要求缴纳响应保证金，并作为其响应文件的组成部分。</w:t>
      </w:r>
    </w:p>
    <w:p w14:paraId="4B0645AD">
      <w:pPr>
        <w:pStyle w:val="4"/>
        <w:ind w:firstLine="480"/>
      </w:pPr>
      <w:r>
        <w:t xml:space="preserve"> 如采用转账、支票、本票、汇票形式提交的，响应保证金从供应商基本账户递交，由广东恒通工程咨询有限公司陆丰分公司代收。具体操作要求详见广东恒通工程咨询有限公司陆丰分公司有关指引，递交事宜请自行咨询广东恒通工程咨询有限公司陆丰分公司；请各供应商在响应文件递交截止时间前按须知前附表规定的金额递交至广东恒通工程咨询有限公司陆丰分公司，到账情况以开启时广东恒通工程咨询有限公司陆丰分公司查询的信息为准。</w:t>
      </w:r>
    </w:p>
    <w:p w14:paraId="5CC0B2DF">
      <w:pPr>
        <w:pStyle w:val="4"/>
        <w:ind w:firstLine="480"/>
      </w:pPr>
      <w:r>
        <w:t>如采用金融机构、专业担保机构开具的响应保函、响应保证保险函等形式提交响应保证金的，响应保函或响应保证保险函须开具给采购人（保险受益人须为采购人），并与响应文件一同递交。</w:t>
      </w:r>
    </w:p>
    <w:p w14:paraId="3E7FD34C">
      <w:pPr>
        <w:pStyle w:val="4"/>
        <w:ind w:firstLine="480"/>
      </w:pPr>
      <w:r>
        <w:t xml:space="preserve"> 供应商可通过"广东政府采购智慧云平台金融服务中心"(https://gdgpo.czt.gd.gov.cn/zcdservice/zcd/guangdong/)，申请办理电子保函，电子保函与纸质保函具有同样效力。</w:t>
      </w:r>
    </w:p>
    <w:p w14:paraId="6CA87F0E">
      <w:pPr>
        <w:pStyle w:val="4"/>
        <w:ind w:firstLine="480"/>
      </w:pPr>
      <w:r>
        <w:t xml:space="preserve"> 注意事项：供应商通过线下方式缴纳保证金（转账、支票、汇票、本票、纸质保函）的，需准备缴纳凭证的扫描件作为核验凭证；通过电子保函形式缴纳保证金的，如遇开启或评审现场无法拉取电子保函信息时，可提供电子保函打印件或购买凭证作为核验凭证。相关凭证应上传至系统归档保存。</w:t>
      </w:r>
    </w:p>
    <w:p w14:paraId="53811AAB">
      <w:pPr>
        <w:pStyle w:val="4"/>
        <w:ind w:firstLine="480"/>
      </w:pPr>
      <w:r>
        <w:t>6.2响应保证金的退还：</w:t>
      </w:r>
    </w:p>
    <w:p w14:paraId="76850008">
      <w:pPr>
        <w:pStyle w:val="4"/>
        <w:ind w:firstLine="480"/>
      </w:pPr>
      <w:r>
        <w:t>（1）供应商在递交响应文件截止时间前放弃响应的，自所投采购包结果公告发出后5个工作日内退还。</w:t>
      </w:r>
    </w:p>
    <w:p w14:paraId="436F7267">
      <w:pPr>
        <w:pStyle w:val="4"/>
        <w:ind w:firstLine="480"/>
      </w:pPr>
      <w:r>
        <w:t>（2）未成交的供应商保证金，在成交通知书发出后5个工作日内原额退还。</w:t>
      </w:r>
    </w:p>
    <w:p w14:paraId="266E5FBA">
      <w:pPr>
        <w:pStyle w:val="4"/>
        <w:ind w:firstLine="480"/>
      </w:pPr>
      <w:r>
        <w:t>（3）成交供应商的响应保证金,在成交供应商与采购人签订采购合同后5个工作日内原额退还。</w:t>
      </w:r>
    </w:p>
    <w:p w14:paraId="249178AF">
      <w:pPr>
        <w:pStyle w:val="4"/>
        <w:ind w:firstLine="480"/>
      </w:pPr>
      <w:r>
        <w:t>备注：但因供应商自身原因导致无法及时退还的除外。</w:t>
      </w:r>
    </w:p>
    <w:p w14:paraId="06CCA218">
      <w:pPr>
        <w:pStyle w:val="4"/>
        <w:ind w:firstLine="480"/>
      </w:pPr>
      <w:r>
        <w:t xml:space="preserve"> 6.3有下列情形之一的，响应保证金将不予退还并上缴国库：</w:t>
      </w:r>
    </w:p>
    <w:p w14:paraId="71B8B3AE">
      <w:pPr>
        <w:pStyle w:val="4"/>
        <w:ind w:firstLine="480"/>
      </w:pPr>
      <w:r>
        <w:t>（1）提供虚假材料谋取成交的；</w:t>
      </w:r>
    </w:p>
    <w:p w14:paraId="6841B8CE">
      <w:pPr>
        <w:pStyle w:val="4"/>
        <w:ind w:firstLine="480"/>
      </w:pPr>
      <w:r>
        <w:t>（2）供应商在磋商文件规定的响应有效期内撤销其响应；</w:t>
      </w:r>
    </w:p>
    <w:p w14:paraId="4DCCB4E0">
      <w:pPr>
        <w:pStyle w:val="4"/>
        <w:ind w:firstLine="480"/>
      </w:pPr>
      <w:r>
        <w:t>（3）成交后，无正当理由放弃成交资格；</w:t>
      </w:r>
    </w:p>
    <w:p w14:paraId="73B98BD5">
      <w:pPr>
        <w:pStyle w:val="4"/>
        <w:ind w:firstLine="480"/>
      </w:pPr>
      <w:r>
        <w:t>（4）成交后，无正当理由不与采购人签订合同；</w:t>
      </w:r>
    </w:p>
    <w:p w14:paraId="53D73D7F">
      <w:pPr>
        <w:pStyle w:val="4"/>
        <w:ind w:firstLine="480"/>
      </w:pPr>
      <w:r>
        <w:t>（5）法律法规和磋商文件规定的其他情形。</w:t>
      </w:r>
    </w:p>
    <w:p w14:paraId="29166AC7">
      <w:pPr>
        <w:pStyle w:val="4"/>
        <w:outlineLvl w:val="3"/>
      </w:pPr>
      <w:r>
        <w:rPr>
          <w:b/>
          <w:sz w:val="24"/>
        </w:rPr>
        <w:t>7.响应有效期</w:t>
      </w:r>
    </w:p>
    <w:p w14:paraId="64965AD0">
      <w:pPr>
        <w:pStyle w:val="4"/>
        <w:ind w:firstLine="480"/>
      </w:pPr>
      <w:r>
        <w:t>7.1响应有效期内供应商撤销响应文件的，采购人或者采购代理机构可以不退还响应保证金（如有）。采用响应保函方式替代保证金的，采购人或者采购代理机构可以向担保机构索赔保证金。</w:t>
      </w:r>
    </w:p>
    <w:p w14:paraId="26D6853A">
      <w:pPr>
        <w:pStyle w:val="4"/>
        <w:ind w:firstLine="480"/>
      </w:pPr>
      <w:r>
        <w:t xml:space="preserve"> 7.2出现特殊情况需延长响应有效期的，采购人或采购代理机构可于响应有效期满之前要求供应商同意延长有效期，要求与答复均以书面形式通知所有供应商。供应商同意延长的，应相应延长其响应保证金（如有）的有效期，但不得要求或被允许修改或撤销其响应文件；供应商可以拒绝延长有效期，但其响应将会被视为无效，拒绝延长有效期的供应商有权收回其响应保证金（如有）。采用响应保函方式替代保证金的，响应有效期超出保函有效期的，采购人或者采购代理机构应提示响应供应商重新开函，未获得有效保函的响应供应商其响应将会被视为无效。</w:t>
      </w:r>
    </w:p>
    <w:p w14:paraId="3BB073B6">
      <w:pPr>
        <w:pStyle w:val="4"/>
        <w:outlineLvl w:val="3"/>
      </w:pPr>
      <w:r>
        <w:rPr>
          <w:b/>
          <w:sz w:val="24"/>
        </w:rPr>
        <w:t>8.样品（演示）</w:t>
      </w:r>
    </w:p>
    <w:p w14:paraId="7A730565">
      <w:pPr>
        <w:pStyle w:val="4"/>
        <w:ind w:firstLine="480"/>
      </w:pPr>
      <w:r>
        <w:t>8.1磋商文件规定供应商提交样品的，样品属于响应文件的组成部分。样品的生产、运输、安装、保全等一切费用由供应商自理。</w:t>
      </w:r>
    </w:p>
    <w:p w14:paraId="4C63F88A">
      <w:pPr>
        <w:pStyle w:val="4"/>
        <w:ind w:firstLine="480"/>
      </w:pPr>
      <w:r>
        <w:t>8.2递交响应文件截止时间前，供应商应将样品送达至指定地点。若需要现场演示的，供应商应提前做好演示准备（包括演示设备）。</w:t>
      </w:r>
    </w:p>
    <w:p w14:paraId="69BA6C51">
      <w:pPr>
        <w:pStyle w:val="4"/>
        <w:ind w:firstLine="480"/>
      </w:pPr>
      <w:r>
        <w:t xml:space="preserve"> 8.3采购结果公告发布后，成交供应商的样品由采购人封存，作为履约验收的依据之一。未成交供应商在接到采购代理机构通知后，应按规定时间尽快自行取回样品，否则视同供应商不再认领，代理机构有权进行处理。</w:t>
      </w:r>
    </w:p>
    <w:p w14:paraId="3323C264">
      <w:pPr>
        <w:pStyle w:val="4"/>
        <w:outlineLvl w:val="3"/>
      </w:pPr>
      <w:r>
        <w:rPr>
          <w:b/>
          <w:sz w:val="24"/>
        </w:rPr>
        <w:t>9.除磋商文件另有规定外，有下列情形之一的，响应无效：</w:t>
      </w:r>
    </w:p>
    <w:p w14:paraId="790AB0E6">
      <w:pPr>
        <w:pStyle w:val="4"/>
        <w:ind w:firstLine="480"/>
      </w:pPr>
      <w:r>
        <w:t>9.1响应文件未按照磋商文件要求签署、盖章；</w:t>
      </w:r>
    </w:p>
    <w:p w14:paraId="45ACC15A">
      <w:pPr>
        <w:pStyle w:val="4"/>
        <w:ind w:firstLine="480"/>
      </w:pPr>
      <w:r>
        <w:t>9.2不符合磋商文件中规定的资格要求；</w:t>
      </w:r>
    </w:p>
    <w:p w14:paraId="4A4FCDBD">
      <w:pPr>
        <w:pStyle w:val="4"/>
        <w:ind w:firstLine="480"/>
      </w:pPr>
      <w:r>
        <w:t>9.3磋商报价超过磋商文件中规定的预算金额或最高限价；</w:t>
      </w:r>
    </w:p>
    <w:p w14:paraId="03A760B1">
      <w:pPr>
        <w:pStyle w:val="4"/>
        <w:ind w:firstLine="480"/>
      </w:pPr>
      <w:r>
        <w:t>9.4响应文件含有采购人不能接受的附加条件；</w:t>
      </w:r>
    </w:p>
    <w:p w14:paraId="18E1E46A">
      <w:pPr>
        <w:pStyle w:val="4"/>
        <w:ind w:firstLine="480"/>
      </w:pPr>
      <w:r>
        <w:t>9.5有关法律、法规和规章及磋商文件规定的其他无效情形。</w:t>
      </w:r>
    </w:p>
    <w:p w14:paraId="26363839">
      <w:pPr>
        <w:pStyle w:val="4"/>
        <w:outlineLvl w:val="2"/>
      </w:pPr>
      <w:r>
        <w:rPr>
          <w:b/>
          <w:sz w:val="28"/>
        </w:rPr>
        <w:t>六、磋商、评审和结果确定</w:t>
      </w:r>
    </w:p>
    <w:p w14:paraId="10DB3F12">
      <w:pPr>
        <w:pStyle w:val="4"/>
        <w:outlineLvl w:val="3"/>
      </w:pPr>
      <w:r>
        <w:rPr>
          <w:b/>
          <w:sz w:val="24"/>
        </w:rPr>
        <w:t>1.响应文件的开启</w:t>
      </w:r>
    </w:p>
    <w:p w14:paraId="316EFF33">
      <w:pPr>
        <w:pStyle w:val="4"/>
        <w:ind w:firstLine="480"/>
      </w:pPr>
      <w:r>
        <w:t>1.1开启程序</w:t>
      </w:r>
    </w:p>
    <w:p w14:paraId="5844C3EB">
      <w:pPr>
        <w:pStyle w:val="4"/>
        <w:ind w:firstLine="480"/>
      </w:pPr>
      <w:r>
        <w:t>工作人员按磋商公告规定的时间进行开启，由采购人或者采购代理机构工作人员宣布供应商名称、解密情况和磋商文件规定的需要宣布的其他内容。开启分为现场电子开启和远程电子开启两种。</w:t>
      </w:r>
    </w:p>
    <w:p w14:paraId="69B193D4">
      <w:pPr>
        <w:pStyle w:val="4"/>
        <w:ind w:firstLine="480"/>
      </w:pPr>
      <w:r>
        <w:t xml:space="preserve"> 采用现场电子开启的：供应商的法定代表人或其委托代理人应当按照本磋商公告载明的时间和地点前往参加开启，并携带编制本项目（采购包）电子响应文件时加密所用的数字证书、存储有备用电子响应文件的U盘前往开启现场。</w:t>
      </w:r>
    </w:p>
    <w:p w14:paraId="011FF701">
      <w:pPr>
        <w:pStyle w:val="4"/>
        <w:ind w:firstLine="480"/>
      </w:pPr>
      <w:r>
        <w:t xml:space="preserve"> 采用远程电子开启的：供应商的法定代表人或其授权代表应当按照本磋商公告载明的时间和模式等要求参加开启。在递交响应文件截止时间前30分钟，应当登录云平台开标大厅进行签到，并且填写授权代表的姓名与手机号码。若因签到时填写的授权代表信息有误而导致的不良后果，由供应商自行承担。</w:t>
      </w:r>
    </w:p>
    <w:p w14:paraId="56116C21">
      <w:pPr>
        <w:pStyle w:val="4"/>
        <w:ind w:firstLine="480"/>
      </w:pPr>
      <w:r>
        <w:t xml:space="preserve"> 开启时，供应商应当使用编制本项目（采购包）电子响应文件时加密所用数字证书在开始解密后按照代理机构规定的时间内完成电子响应文件的解密，如遇不可抗力等其他特殊情况，采购代理机构可视情况延长解密时间。供应商未携带数字证书或其他非系统原因导致的在规定时间内未解密响应文件，将作无效响应处理。（采用远程电子开启的，各供应商在参加开启以前须自行对使用电脑的网络环境、驱动安装、客户端安装以及数字证书的有效性等进行检测，确保可以正常使用）。</w:t>
      </w:r>
    </w:p>
    <w:p w14:paraId="538553D2">
      <w:pPr>
        <w:pStyle w:val="4"/>
        <w:ind w:firstLine="480"/>
      </w:pPr>
      <w:r>
        <w:t xml:space="preserve"> 如在电子开启过程中出现无法正常解密的，代理机构可根据实际情况开启上传备用电子响应文件通道。系统将对上传的备用电子响应文件的合法性进行验证，若发现提交的备用电子响应文件与加密的电子响应文件版本不一致（即两份文件不是通过投标客户端同时加密生成的），系统将拒绝接收，视为无效响应。如供应商无法在代理规定的时间内完成备用电子响应文件的上传，响应将被拒绝，作无效响应处理。</w:t>
      </w:r>
    </w:p>
    <w:p w14:paraId="23D2FCFB">
      <w:pPr>
        <w:pStyle w:val="4"/>
        <w:ind w:firstLine="480"/>
      </w:pPr>
      <w:r>
        <w:t>1.2异议</w:t>
      </w:r>
    </w:p>
    <w:p w14:paraId="010BC278">
      <w:pPr>
        <w:pStyle w:val="4"/>
        <w:ind w:firstLine="480"/>
      </w:pPr>
      <w:r>
        <w:t>供应商代表对开启过程和开启记录有疑义，以及认为采购人、采购代理机构相关工作人员有需要回避的情形的，应当场提出询问或者回避申请。供应商未参加开启的，视同认可开启结果。</w:t>
      </w:r>
    </w:p>
    <w:p w14:paraId="491457E8">
      <w:pPr>
        <w:pStyle w:val="4"/>
        <w:ind w:firstLine="480"/>
      </w:pPr>
      <w:r>
        <w:t>1.3开启时出现下列情况的，视为响应无效处理</w:t>
      </w:r>
    </w:p>
    <w:p w14:paraId="771ED430">
      <w:pPr>
        <w:pStyle w:val="4"/>
        <w:ind w:firstLine="480"/>
      </w:pPr>
      <w:r>
        <w:t>（1）经检查数字证书无效的；</w:t>
      </w:r>
    </w:p>
    <w:p w14:paraId="66A2BD4D">
      <w:pPr>
        <w:pStyle w:val="4"/>
        <w:ind w:firstLine="480"/>
      </w:pPr>
      <w:r>
        <w:t>（2）因供应商自身原因，未在规定时间内完成电子响应文件解密的；</w:t>
      </w:r>
    </w:p>
    <w:p w14:paraId="44F7A0BE">
      <w:pPr>
        <w:pStyle w:val="4"/>
        <w:ind w:firstLine="480"/>
      </w:pPr>
      <w:r>
        <w:t>（3）如需使用备用电子响应文件解密时，在规定的解密时间内无法提供备用电子响应文件或提供的备用电子响应文件与加密的电子响应文件版本不一致（即两份文件不是通过投标客户端同时加密生成的）。</w:t>
      </w:r>
    </w:p>
    <w:p w14:paraId="2B5EC3AC">
      <w:pPr>
        <w:pStyle w:val="4"/>
        <w:outlineLvl w:val="3"/>
      </w:pPr>
      <w:r>
        <w:rPr>
          <w:b/>
          <w:sz w:val="24"/>
        </w:rPr>
        <w:t>2.评审（详见第四章）</w:t>
      </w:r>
    </w:p>
    <w:p w14:paraId="73FFEAF9">
      <w:pPr>
        <w:pStyle w:val="4"/>
        <w:outlineLvl w:val="3"/>
      </w:pPr>
      <w:r>
        <w:rPr>
          <w:b/>
          <w:sz w:val="24"/>
        </w:rPr>
        <w:t>3.成交</w:t>
      </w:r>
    </w:p>
    <w:p w14:paraId="4D036CB3">
      <w:pPr>
        <w:pStyle w:val="4"/>
        <w:ind w:firstLine="480"/>
      </w:pPr>
      <w:r>
        <w:t>3.1成交结果公告：</w:t>
      </w:r>
    </w:p>
    <w:p w14:paraId="5872FF74">
      <w:pPr>
        <w:pStyle w:val="4"/>
        <w:ind w:firstLine="480"/>
      </w:pPr>
      <w:r>
        <w:t xml:space="preserve"> 成交供应商确定之日起2个工作日内，采购人或采购代理机构将在中国政府采购网(www.ccgp.gov.cn)、广东省政府采购网(https://gdgpo.czt.gd.gov.cn/)、上以公告的形式发布成交结果，结果公告的公告期限为 1 个工作日。结果公告同时作为采购代理机构通知除成交供应商外的其他供应商没有成交的书面形式，采购代理机构不再以其它方式另行通知。</w:t>
      </w:r>
    </w:p>
    <w:p w14:paraId="2C374B90">
      <w:pPr>
        <w:pStyle w:val="4"/>
        <w:ind w:firstLine="480"/>
      </w:pPr>
      <w:r>
        <w:t>3.2成交通知书：</w:t>
      </w:r>
    </w:p>
    <w:p w14:paraId="20DFF811">
      <w:pPr>
        <w:pStyle w:val="4"/>
        <w:ind w:firstLine="480"/>
      </w:pPr>
      <w:r>
        <w:t xml:space="preserve"> 采购人或采购代理机构在发布结果公告时，在云平台同步发送至成交供应商。成交供应商可在云平台自行下载打印《成交通知书》，《成交通知书》将作为授予合同资格的唯一合法依据。成交通知书发出后，采购人不得违法改变成交结果，成交供应商不得放弃成交。成交供应商放弃成交的，应当依法承担相应的法律责任。</w:t>
      </w:r>
    </w:p>
    <w:p w14:paraId="2B4F6689">
      <w:pPr>
        <w:pStyle w:val="4"/>
        <w:ind w:firstLine="480"/>
      </w:pPr>
      <w:r>
        <w:t>3.3终止公告：</w:t>
      </w:r>
    </w:p>
    <w:p w14:paraId="185E785A">
      <w:pPr>
        <w:pStyle w:val="4"/>
        <w:ind w:firstLine="480"/>
      </w:pPr>
      <w:r>
        <w:t xml:space="preserve"> 终止磋商采购活动后，采购人或采购代理机构将在中国政府采购网(www.ccgp.gov.cn)、广东省政府采购网(https://gdgpo.czt.gd.gov.cn/)、上发布终止公告，终止公告的公告期限为 1 个工作日。</w:t>
      </w:r>
    </w:p>
    <w:p w14:paraId="362475A7">
      <w:pPr>
        <w:pStyle w:val="4"/>
        <w:outlineLvl w:val="2"/>
      </w:pPr>
      <w:r>
        <w:rPr>
          <w:b/>
          <w:sz w:val="28"/>
        </w:rPr>
        <w:t>七、询问、质疑与投诉</w:t>
      </w:r>
    </w:p>
    <w:p w14:paraId="5EFD6BAC">
      <w:pPr>
        <w:pStyle w:val="4"/>
        <w:outlineLvl w:val="3"/>
      </w:pPr>
      <w:r>
        <w:rPr>
          <w:b/>
          <w:sz w:val="24"/>
        </w:rPr>
        <w:t>1.询问</w:t>
      </w:r>
    </w:p>
    <w:p w14:paraId="7B53A2AE">
      <w:pPr>
        <w:pStyle w:val="4"/>
        <w:ind w:firstLine="480"/>
      </w:pPr>
      <w:r>
        <w:t xml:space="preserve"> 供应商对政府采购活动事项（磋商文件、采购过程和成交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响应邀请函》中“采购人、采购代理机构的名称、地址和联系方式”。</w:t>
      </w:r>
    </w:p>
    <w:p w14:paraId="63975C34">
      <w:pPr>
        <w:pStyle w:val="4"/>
        <w:outlineLvl w:val="3"/>
      </w:pPr>
      <w:r>
        <w:rPr>
          <w:b/>
          <w:sz w:val="24"/>
        </w:rPr>
        <w:t>2.质疑</w:t>
      </w:r>
    </w:p>
    <w:p w14:paraId="07D35B79">
      <w:pPr>
        <w:pStyle w:val="4"/>
        <w:ind w:firstLine="480"/>
      </w:pPr>
      <w:r>
        <w:t xml:space="preserve"> 2.1供应商认为磋商文件、采购过程和成交结果使自己的权益受到损害的，可以在知道或者应知其权益受到损害之日起七个工作日内，以书面原件形式向采购人或采购代理机构一次性提出针对同一采购程序环节的质疑，逾期质疑无效。供应商应知其权益受到损害之日是指：</w:t>
      </w:r>
    </w:p>
    <w:p w14:paraId="20808537">
      <w:pPr>
        <w:pStyle w:val="4"/>
        <w:ind w:firstLine="480"/>
      </w:pPr>
      <w:r>
        <w:t>（1）对磋商文件提出质疑的，为获取磋商文件之日或者磋商文件公告期限届满之日；</w:t>
      </w:r>
    </w:p>
    <w:p w14:paraId="78524560">
      <w:pPr>
        <w:pStyle w:val="4"/>
        <w:ind w:firstLine="480"/>
      </w:pPr>
      <w:r>
        <w:t>（2）对采购过程提出质疑的，为各采购程序环节结束之日；</w:t>
      </w:r>
    </w:p>
    <w:p w14:paraId="622695D3">
      <w:pPr>
        <w:pStyle w:val="4"/>
        <w:ind w:firstLine="480"/>
      </w:pPr>
      <w:r>
        <w:t>（3）对成交结果提出质疑的，为成交结果公告期限届满之日。</w:t>
      </w:r>
    </w:p>
    <w:p w14:paraId="535EEA1E">
      <w:pPr>
        <w:pStyle w:val="4"/>
        <w:ind w:firstLine="480"/>
      </w:pPr>
      <w:r>
        <w:t>2.2质疑函应当包括下列主要内容：</w:t>
      </w:r>
    </w:p>
    <w:p w14:paraId="7C50E9BA">
      <w:pPr>
        <w:pStyle w:val="4"/>
        <w:ind w:firstLine="480"/>
      </w:pPr>
      <w:r>
        <w:t>（1）质疑供应商和相关供应商的名称、地址、邮编、联系人及联系电话等；</w:t>
      </w:r>
    </w:p>
    <w:p w14:paraId="4BB21810">
      <w:pPr>
        <w:pStyle w:val="4"/>
        <w:ind w:firstLine="480"/>
      </w:pPr>
      <w:r>
        <w:t>（2）质疑项目名称及编号、具体明确的质疑事项和与质疑事项相关的请求；</w:t>
      </w:r>
    </w:p>
    <w:p w14:paraId="6F874ADC">
      <w:pPr>
        <w:pStyle w:val="4"/>
        <w:ind w:firstLine="480"/>
      </w:pPr>
      <w:r>
        <w:t>（3）认为磋商文件、采购过程和成交结果使自己的合法权益受到损害的法律依据、事实依据、相关证明材料及证据来源；</w:t>
      </w:r>
    </w:p>
    <w:p w14:paraId="2D4C055A">
      <w:pPr>
        <w:pStyle w:val="4"/>
        <w:ind w:firstLine="480"/>
      </w:pPr>
      <w:r>
        <w:t>（4）提出质疑的日期。</w:t>
      </w:r>
    </w:p>
    <w:p w14:paraId="13733B8E">
      <w:pPr>
        <w:pStyle w:val="4"/>
        <w:ind w:firstLine="480"/>
      </w:pPr>
      <w:r>
        <w:t>2.3质疑函应当署名。质疑供应商为自然人的，应当由本人签字；质疑供应商为法人或者其他组织的，应当由法定代表人、主要负责人，或者其授权代表签字或者盖章，并加盖公章。</w:t>
      </w:r>
    </w:p>
    <w:p w14:paraId="2FF01F54">
      <w:pPr>
        <w:pStyle w:val="4"/>
        <w:ind w:firstLine="480"/>
      </w:pPr>
      <w:r>
        <w:t>2.4以联合体形式参加政府采购活动的，其质疑应当由联合体成员委托主体提出。</w:t>
      </w:r>
    </w:p>
    <w:p w14:paraId="7134CA3D">
      <w:pPr>
        <w:pStyle w:val="4"/>
        <w:ind w:firstLine="480"/>
      </w:pPr>
      <w:r>
        <w:t xml:space="preserve"> 2.5供应商质疑应当有明确的请求和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作出解释说明。对捏造事实、滥用维权扰乱采购秩序的恶意质疑者，将上报政府采购监督管理部门依法处理。</w:t>
      </w:r>
    </w:p>
    <w:p w14:paraId="503D0BB4">
      <w:pPr>
        <w:pStyle w:val="4"/>
        <w:ind w:firstLine="480"/>
      </w:pPr>
      <w:r>
        <w:t>2.6质疑联系方式如下：</w:t>
      </w:r>
    </w:p>
    <w:p w14:paraId="5F25FD7E">
      <w:pPr>
        <w:pStyle w:val="4"/>
        <w:ind w:firstLine="480"/>
      </w:pPr>
      <w:r>
        <w:t>质疑联系人：陈小姐</w:t>
      </w:r>
    </w:p>
    <w:p w14:paraId="0AED077F">
      <w:pPr>
        <w:pStyle w:val="4"/>
        <w:ind w:firstLine="480"/>
      </w:pPr>
      <w:r>
        <w:t>电话：0660-8803199</w:t>
      </w:r>
    </w:p>
    <w:p w14:paraId="57129599">
      <w:pPr>
        <w:pStyle w:val="4"/>
        <w:ind w:firstLine="480"/>
      </w:pPr>
      <w:r>
        <w:t>传真：/</w:t>
      </w:r>
    </w:p>
    <w:p w14:paraId="5CFA83CA">
      <w:pPr>
        <w:pStyle w:val="4"/>
        <w:ind w:firstLine="480"/>
      </w:pPr>
      <w:r>
        <w:t>邮箱：18823777928@139.com</w:t>
      </w:r>
    </w:p>
    <w:p w14:paraId="7DD8C4E0">
      <w:pPr>
        <w:pStyle w:val="4"/>
        <w:ind w:firstLine="480"/>
      </w:pPr>
      <w:r>
        <w:t>地址：陆丰市东海镇东海大道西侧华兴公寓6楼</w:t>
      </w:r>
    </w:p>
    <w:p w14:paraId="46649635">
      <w:pPr>
        <w:pStyle w:val="4"/>
        <w:ind w:firstLine="480"/>
      </w:pPr>
      <w:r>
        <w:t>邮编：516500</w:t>
      </w:r>
    </w:p>
    <w:p w14:paraId="6B33986D">
      <w:pPr>
        <w:pStyle w:val="4"/>
        <w:outlineLvl w:val="3"/>
      </w:pPr>
      <w:r>
        <w:rPr>
          <w:b/>
          <w:sz w:val="24"/>
        </w:rPr>
        <w:t>3.投诉</w:t>
      </w:r>
    </w:p>
    <w:p w14:paraId="7C1D2727">
      <w:pPr>
        <w:pStyle w:val="4"/>
        <w:ind w:firstLine="480"/>
      </w:pPr>
      <w:r>
        <w:t>质疑人对采购人或采购代理机构的质疑答复不满意或在规定时间内未得到答复的，可以在答复期满后15个工作日内，按如下联系方式向本项目监督管理部门提起投诉。</w:t>
      </w:r>
    </w:p>
    <w:p w14:paraId="19893F45">
      <w:pPr>
        <w:pStyle w:val="4"/>
      </w:pPr>
      <w:r>
        <w:t>政府采购监督管理机构名称：陆丰市财政局政府采购管理股</w:t>
      </w:r>
    </w:p>
    <w:p w14:paraId="1E6D689C">
      <w:pPr>
        <w:pStyle w:val="4"/>
      </w:pPr>
      <w:r>
        <w:t>地 址：陆丰市东海镇行政新区长安路北3号财政局大院4楼404室</w:t>
      </w:r>
    </w:p>
    <w:p w14:paraId="400DBF84">
      <w:pPr>
        <w:pStyle w:val="4"/>
      </w:pPr>
      <w:r>
        <w:t>电 话：0660-8883898</w:t>
      </w:r>
    </w:p>
    <w:p w14:paraId="5B9A7A00">
      <w:pPr>
        <w:pStyle w:val="4"/>
      </w:pPr>
      <w:r>
        <w:t>邮 编：516500</w:t>
      </w:r>
    </w:p>
    <w:p w14:paraId="4ABBAA89">
      <w:pPr>
        <w:pStyle w:val="4"/>
      </w:pPr>
      <w:r>
        <w:t>传 真：/</w:t>
      </w:r>
    </w:p>
    <w:p w14:paraId="00276F39">
      <w:pPr>
        <w:pStyle w:val="4"/>
        <w:outlineLvl w:val="2"/>
      </w:pPr>
      <w:r>
        <w:rPr>
          <w:b/>
          <w:sz w:val="28"/>
        </w:rPr>
        <w:t>八、合同签订和履行</w:t>
      </w:r>
    </w:p>
    <w:p w14:paraId="148D2F83">
      <w:pPr>
        <w:pStyle w:val="4"/>
        <w:outlineLvl w:val="3"/>
      </w:pPr>
      <w:r>
        <w:rPr>
          <w:b/>
          <w:sz w:val="24"/>
        </w:rPr>
        <w:t>1.合同签订</w:t>
      </w:r>
    </w:p>
    <w:p w14:paraId="24043A8A">
      <w:pPr>
        <w:pStyle w:val="4"/>
        <w:ind w:firstLine="480"/>
      </w:pPr>
      <w:r>
        <w:t xml:space="preserve"> 1.1采购人应当自《成交通知书》发出之日起三十日内，按照磋商文件和成交供应商响应文件的约定，与成交供应商签订合同。所签订的合同不得对磋商文件和成交供应商响应文件作实质性修改。</w:t>
      </w:r>
    </w:p>
    <w:p w14:paraId="0D39B531">
      <w:pPr>
        <w:pStyle w:val="4"/>
        <w:ind w:firstLine="480"/>
      </w:pPr>
      <w:r>
        <w:t>1.2采购人不得提出试用合格等任何不合理的要求作为签订合同的条件，且不得与成交供应商私下订立背离合同实质性内容的协议。</w:t>
      </w:r>
    </w:p>
    <w:p w14:paraId="134F3181">
      <w:pPr>
        <w:pStyle w:val="4"/>
        <w:ind w:firstLine="480"/>
      </w:pPr>
      <w:r>
        <w:t>1.3合同条款中应规定，乙方完全遵守《中华人民共和国民法典》有关规定和《中华人民共和国妇女权益保障法》中关于“劳动和社会保障权益”的有关要求。</w:t>
      </w:r>
    </w:p>
    <w:p w14:paraId="3FB2644D">
      <w:pPr>
        <w:pStyle w:val="4"/>
        <w:ind w:firstLine="480"/>
      </w:pPr>
      <w:r>
        <w:t>1.4采购人应当自政府采购合同签订之日起2个工作日内，将政府采购合同在省级以上人民政府财政部门指定的媒体上公告，但政府采购合同中涉及国家秘密、商业秘密的内容除外。</w:t>
      </w:r>
    </w:p>
    <w:p w14:paraId="7DA3E1E9">
      <w:pPr>
        <w:pStyle w:val="4"/>
        <w:ind w:firstLine="480"/>
      </w:pPr>
      <w:r>
        <w:t xml:space="preserve"> 1.5采购人应当自政府采购合同签订之日起2个工作日内，登录广东省政府采购网上传政府采购合同扫描版，如实填报政府采购合同的签订时间。依法签订的补充合同，也应在补充合同签订之日起2个工作日内公开并备案采购合同。</w:t>
      </w:r>
    </w:p>
    <w:p w14:paraId="18CB4C72">
      <w:pPr>
        <w:pStyle w:val="4"/>
        <w:outlineLvl w:val="3"/>
      </w:pPr>
      <w:r>
        <w:rPr>
          <w:b/>
          <w:sz w:val="24"/>
        </w:rPr>
        <w:t>2.合同的履行</w:t>
      </w:r>
    </w:p>
    <w:p w14:paraId="10BF6A1A">
      <w:pPr>
        <w:pStyle w:val="4"/>
        <w:ind w:firstLine="480"/>
      </w:pPr>
      <w:r>
        <w:t xml:space="preserve"> 2.1政府采购合同订立后，合同各方不得擅自变更、中止或者终止合同。政府采购合同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14:paraId="5036BFFC">
      <w:pPr>
        <w:pStyle w:val="4"/>
        <w:ind w:firstLine="480"/>
      </w:pPr>
      <w:r>
        <w:t xml:space="preserve"> 2.2政府采购合同履行中，采购人需追加与合同标的相同的货物、工程或者服务的，在不改变合同其他条款的前提下，可以与成交供应商签订补充合同，但所补充合同的采购金额不得超过原采购金额的10%。依法签订的补充合同，也应在补充合同签订之日起2个工作日内登录广东省政府采购网上传备案。</w:t>
      </w:r>
    </w:p>
    <w:p w14:paraId="6796A599">
      <w:pPr>
        <w:pStyle w:val="4"/>
      </w:pPr>
      <w:r>
        <w:t xml:space="preserve">  </w:t>
      </w:r>
    </w:p>
    <w:p w14:paraId="396FBD5A">
      <w:pPr>
        <w:pStyle w:val="4"/>
        <w:jc w:val="center"/>
        <w:outlineLvl w:val="1"/>
      </w:pPr>
      <w:r>
        <w:rPr>
          <w:b/>
          <w:sz w:val="36"/>
        </w:rPr>
        <w:t>第四章 评审</w:t>
      </w:r>
    </w:p>
    <w:p w14:paraId="65F36A7E">
      <w:pPr>
        <w:pStyle w:val="4"/>
        <w:outlineLvl w:val="2"/>
      </w:pPr>
      <w:r>
        <w:rPr>
          <w:b/>
          <w:sz w:val="28"/>
        </w:rPr>
        <w:t>一、评审要求</w:t>
      </w:r>
    </w:p>
    <w:p w14:paraId="4430B7DE">
      <w:pPr>
        <w:pStyle w:val="4"/>
        <w:outlineLvl w:val="3"/>
      </w:pPr>
      <w:r>
        <w:rPr>
          <w:b/>
          <w:sz w:val="24"/>
        </w:rPr>
        <w:t>1.评审方法</w:t>
      </w:r>
    </w:p>
    <w:p w14:paraId="045D3C09">
      <w:pPr>
        <w:pStyle w:val="4"/>
      </w:pPr>
      <w:r>
        <w:t>采购包1(陆丰市各镇（街、场）生活污水污泥处置服务项目)：综合评分法,是指响应文件满足磋商文件全部实质性要求，且按照评审因素的量化指标评审得分最高的投标人为成交候选人的评标方法。（最低报价不是成交的唯一依据。）</w:t>
      </w:r>
    </w:p>
    <w:p w14:paraId="34DE2FF9">
      <w:pPr>
        <w:pStyle w:val="4"/>
        <w:outlineLvl w:val="3"/>
      </w:pPr>
      <w:r>
        <w:rPr>
          <w:b/>
          <w:sz w:val="24"/>
        </w:rPr>
        <w:t>2.评审原则</w:t>
      </w:r>
    </w:p>
    <w:p w14:paraId="0EABD5EB">
      <w:pPr>
        <w:pStyle w:val="4"/>
        <w:ind w:firstLine="480"/>
      </w:pPr>
      <w:r>
        <w:t>2.1评审活动遵循公平、公正、科学和择优的原则，以磋商文件和响应文件为评审的基本依据，并按照磋商文件规定的评审方法和评审标准进行评审。</w:t>
      </w:r>
    </w:p>
    <w:p w14:paraId="76BDA9F8">
      <w:pPr>
        <w:pStyle w:val="4"/>
        <w:ind w:firstLine="480"/>
      </w:pPr>
      <w:r>
        <w:t xml:space="preserve"> 2.2具体评审事项由磋商小组负责，并按磋商文件的规定办法进行评审。对磋商文件中描述有歧义或前后不一致的地方，磋商小组有权按法律法规的规定进行评判，但对同一条款的评判应适用于每个响应供应商。</w:t>
      </w:r>
    </w:p>
    <w:p w14:paraId="2C983528">
      <w:pPr>
        <w:pStyle w:val="4"/>
        <w:outlineLvl w:val="3"/>
      </w:pPr>
      <w:r>
        <w:rPr>
          <w:b/>
          <w:sz w:val="24"/>
        </w:rPr>
        <w:t>3.磋商小组</w:t>
      </w:r>
    </w:p>
    <w:p w14:paraId="59C61CD3">
      <w:pPr>
        <w:pStyle w:val="4"/>
        <w:ind w:firstLine="480"/>
      </w:pPr>
      <w:r>
        <w:t>3.1磋商小组由采购人代表和评审专家组成，成员人数应当为3人及以上单数，其中技术、经济等方面的评审专家不得少于成员总数的三分之二。</w:t>
      </w:r>
    </w:p>
    <w:p w14:paraId="169FDBF3">
      <w:pPr>
        <w:pStyle w:val="4"/>
        <w:ind w:firstLine="480"/>
      </w:pPr>
      <w:r>
        <w:t>3.2评审应遵守下列评审纪律：</w:t>
      </w:r>
    </w:p>
    <w:p w14:paraId="139D7943">
      <w:pPr>
        <w:pStyle w:val="4"/>
        <w:ind w:firstLine="480"/>
      </w:pPr>
      <w:r>
        <w:t>（1）评审情况不得私自外泄，有关信息由广东恒通工程咨询有限公司陆丰分公司统一对外发布。</w:t>
      </w:r>
    </w:p>
    <w:p w14:paraId="794F8EFC">
      <w:pPr>
        <w:pStyle w:val="4"/>
        <w:ind w:firstLine="480"/>
      </w:pPr>
      <w:r>
        <w:t>（2）对广东恒通工程咨询有限公司陆丰分公司或供应商提供的要求保密的资料，不得摘记翻印和外传。</w:t>
      </w:r>
    </w:p>
    <w:p w14:paraId="7BEAD535">
      <w:pPr>
        <w:pStyle w:val="4"/>
        <w:ind w:firstLine="480"/>
      </w:pPr>
      <w:r>
        <w:t>（3）不得收受响应供应商或有关人员的任何礼物，不得串联鼓动其他人袒护某供应商。若与供应商存在利害关系，则应主动声明并回避。</w:t>
      </w:r>
    </w:p>
    <w:p w14:paraId="0A831890">
      <w:pPr>
        <w:pStyle w:val="4"/>
        <w:ind w:firstLine="480"/>
      </w:pPr>
      <w:r>
        <w:t>（4）全体评委应按照磋商文件规定进行评审，一切认定事项应查有实据且不得弄虚作假。</w:t>
      </w:r>
    </w:p>
    <w:p w14:paraId="5C4C8334">
      <w:pPr>
        <w:pStyle w:val="4"/>
        <w:ind w:firstLine="480"/>
      </w:pPr>
      <w:r>
        <w:t>（5）磋商小组各成员应当独立对每个响应供应商的响应文件进行评价，并对评价意见承担个人责任。评审过程中，不得发表倾向性言论。</w:t>
      </w:r>
    </w:p>
    <w:p w14:paraId="7BA40B26">
      <w:pPr>
        <w:pStyle w:val="4"/>
        <w:ind w:firstLine="480"/>
      </w:pPr>
      <w:r>
        <w:t>※对违反评审纪律的评委，将取消其评委资格，对评审工作造成严重损失者将予以通报批评乃至追究法律责任。</w:t>
      </w:r>
    </w:p>
    <w:p w14:paraId="090E2005">
      <w:pPr>
        <w:pStyle w:val="4"/>
        <w:outlineLvl w:val="3"/>
      </w:pPr>
      <w:r>
        <w:rPr>
          <w:b/>
          <w:sz w:val="24"/>
        </w:rPr>
        <w:t>4.有下列情形之一的，视为供应商串通响应，其响应无效</w:t>
      </w:r>
    </w:p>
    <w:p w14:paraId="463D73D9">
      <w:pPr>
        <w:pStyle w:val="4"/>
        <w:ind w:firstLine="480"/>
      </w:pPr>
      <w:r>
        <w:t>4.1不同供应商的响应文件由同一单位或者个人编制；</w:t>
      </w:r>
    </w:p>
    <w:p w14:paraId="50D3B3C1">
      <w:pPr>
        <w:pStyle w:val="4"/>
        <w:ind w:firstLine="480"/>
      </w:pPr>
      <w:r>
        <w:t>4.2不同供应商委托同一单位或者个人办理响应事宜；</w:t>
      </w:r>
    </w:p>
    <w:p w14:paraId="60BB5981">
      <w:pPr>
        <w:pStyle w:val="4"/>
        <w:ind w:firstLine="480"/>
      </w:pPr>
      <w:r>
        <w:t>4.3不同供应商的响应文件载明的项目管理成员或者联系人员为同一人；</w:t>
      </w:r>
    </w:p>
    <w:p w14:paraId="2913F7BA">
      <w:pPr>
        <w:pStyle w:val="4"/>
        <w:ind w:firstLine="480"/>
      </w:pPr>
      <w:r>
        <w:t>4.4不同供应商的响应文件异常一致或者响应报价呈规律性差异；</w:t>
      </w:r>
    </w:p>
    <w:p w14:paraId="5AA2F12A">
      <w:pPr>
        <w:pStyle w:val="4"/>
        <w:ind w:firstLine="480"/>
      </w:pPr>
      <w:r>
        <w:t>4.5不同供应商的响应文件相互混装；</w:t>
      </w:r>
    </w:p>
    <w:p w14:paraId="36F7AF16">
      <w:pPr>
        <w:pStyle w:val="4"/>
        <w:ind w:firstLine="480"/>
      </w:pPr>
      <w:r>
        <w:t>4.6不同供应商的响应保证金或购买电子保函支付款为从同一单位或个人的账户转出。</w:t>
      </w:r>
    </w:p>
    <w:p w14:paraId="56ABE7FD">
      <w:pPr>
        <w:pStyle w:val="4"/>
        <w:ind w:firstLine="480"/>
      </w:pPr>
      <w:r>
        <w:t>4.7供应商上传的电子响应文件使用该项目其他响应供应商的数字证书加密的或加盖该项目的其他响应供应商的电子印章的。</w:t>
      </w:r>
    </w:p>
    <w:p w14:paraId="2E96A483">
      <w:pPr>
        <w:pStyle w:val="4"/>
        <w:ind w:firstLine="480"/>
      </w:pPr>
      <w:r>
        <w:t xml:space="preserve"> 说明：在评审过程中发现供应商有上述情形的，磋商小组应当认定其响应无效。同时，项目评审时被认定为串通响应的供应商不得参加该合同项下的采购活动。</w:t>
      </w:r>
    </w:p>
    <w:p w14:paraId="1E079E49">
      <w:pPr>
        <w:pStyle w:val="4"/>
        <w:outlineLvl w:val="3"/>
      </w:pPr>
      <w:r>
        <w:rPr>
          <w:b/>
          <w:sz w:val="24"/>
        </w:rPr>
        <w:t>5.有下列情形之一的，属于恶意串通响应：</w:t>
      </w:r>
    </w:p>
    <w:p w14:paraId="45092F0F">
      <w:pPr>
        <w:pStyle w:val="4"/>
        <w:ind w:firstLine="480"/>
      </w:pPr>
      <w:r>
        <w:t>（1）供应商直接或者间接从采购人或者采购代理机构处获得其他供应商的相关情况并修改其响应文件；</w:t>
      </w:r>
    </w:p>
    <w:p w14:paraId="12D94992">
      <w:pPr>
        <w:pStyle w:val="4"/>
        <w:ind w:firstLine="480"/>
      </w:pPr>
      <w:r>
        <w:t>（2）供应商按照采购人或者采购代理机构的授意撤换、修改响应文件；</w:t>
      </w:r>
    </w:p>
    <w:p w14:paraId="70290A7D">
      <w:pPr>
        <w:pStyle w:val="4"/>
        <w:ind w:firstLine="480"/>
      </w:pPr>
      <w:r>
        <w:t>（3）供应商之间协商报价、技术方案等响应文件的实质性内容；</w:t>
      </w:r>
    </w:p>
    <w:p w14:paraId="7C54F5E6">
      <w:pPr>
        <w:pStyle w:val="4"/>
        <w:ind w:firstLine="480"/>
      </w:pPr>
      <w:r>
        <w:t>（4）属于同一集团、协会、商会等组织成员的供应商按照该组织要求协同参加政府采购活动；</w:t>
      </w:r>
    </w:p>
    <w:p w14:paraId="1B3BC4B6">
      <w:pPr>
        <w:pStyle w:val="4"/>
        <w:ind w:firstLine="480"/>
      </w:pPr>
      <w:r>
        <w:t>（5）供应商之间事先约定由某一特定供应商成交；</w:t>
      </w:r>
    </w:p>
    <w:p w14:paraId="4CFEDC43">
      <w:pPr>
        <w:pStyle w:val="4"/>
        <w:ind w:firstLine="480"/>
      </w:pPr>
      <w:r>
        <w:t>（6）供应商之间商定部分供应商放弃参加政府采购活动或者放弃成交；</w:t>
      </w:r>
    </w:p>
    <w:p w14:paraId="35F43D36">
      <w:pPr>
        <w:pStyle w:val="4"/>
        <w:ind w:firstLine="480"/>
      </w:pPr>
      <w:r>
        <w:t>（7）供应商与采购人或者采购代理机构之间、供应商相互之间，为谋求特定供应商成交或者排斥其他供应商的其他串通行为。</w:t>
      </w:r>
    </w:p>
    <w:p w14:paraId="16C01EC0">
      <w:pPr>
        <w:pStyle w:val="4"/>
        <w:outlineLvl w:val="3"/>
      </w:pPr>
      <w:r>
        <w:rPr>
          <w:b/>
          <w:sz w:val="24"/>
        </w:rPr>
        <w:t>6.其他响应无效的情形</w:t>
      </w:r>
    </w:p>
    <w:p w14:paraId="5CED035B">
      <w:pPr>
        <w:pStyle w:val="4"/>
        <w:ind w:firstLine="480"/>
      </w:pPr>
      <w:r>
        <w:t>详见资格性审查、符合性审查和磋商文件其他响应无效条款。</w:t>
      </w:r>
    </w:p>
    <w:p w14:paraId="36D4819A">
      <w:pPr>
        <w:pStyle w:val="4"/>
        <w:outlineLvl w:val="3"/>
      </w:pPr>
      <w:r>
        <w:rPr>
          <w:b/>
          <w:sz w:val="24"/>
        </w:rPr>
        <w:t>7.终止竞争性磋商采购活动的情形</w:t>
      </w:r>
    </w:p>
    <w:p w14:paraId="6189F065">
      <w:pPr>
        <w:pStyle w:val="4"/>
        <w:ind w:firstLine="480"/>
      </w:pPr>
      <w:r>
        <w:t>出现下列情形之一的，采购人或者采购代理机构应当终止竞争性磋商采购活动，发布项目终止公告并说明原因，重新开展采购活动：</w:t>
      </w:r>
    </w:p>
    <w:p w14:paraId="3E77AD00">
      <w:pPr>
        <w:pStyle w:val="4"/>
        <w:ind w:firstLine="480"/>
      </w:pPr>
      <w:r>
        <w:t>（1）因情况变化，不再符合规定的竞争性磋商采购方式适用情形的；</w:t>
      </w:r>
    </w:p>
    <w:p w14:paraId="1E9E5CD4">
      <w:pPr>
        <w:pStyle w:val="4"/>
        <w:ind w:firstLine="480"/>
      </w:pPr>
      <w:r>
        <w:t>（2）出现影响采购公正的违法、违规行为的；</w:t>
      </w:r>
    </w:p>
    <w:p w14:paraId="5FF59F4C">
      <w:pPr>
        <w:pStyle w:val="4"/>
        <w:ind w:firstLine="480"/>
      </w:pPr>
      <w:r>
        <w:t>（3）除《政府采购竞争性磋商采购方式暂行办法》第二十一条第三款，《财政部关于政府采购竞争性磋商采购方式管理暂行办法有关问题的补充通知》（财库〔2015〕124号）规定的情形外，在采购过程中符合要求的供应商或者报价未超过采购预算的供应商不足3家的；</w:t>
      </w:r>
    </w:p>
    <w:p w14:paraId="4A0E0BC6">
      <w:pPr>
        <w:pStyle w:val="4"/>
        <w:ind w:firstLine="480"/>
      </w:pPr>
      <w:r>
        <w:t>（4）法律、法规以及磋商文件规定其他情形。</w:t>
      </w:r>
    </w:p>
    <w:p w14:paraId="6F3E6D9F">
      <w:pPr>
        <w:pStyle w:val="4"/>
        <w:outlineLvl w:val="3"/>
      </w:pPr>
      <w:r>
        <w:rPr>
          <w:b/>
          <w:sz w:val="24"/>
        </w:rPr>
        <w:t>8.确定成交供应商</w:t>
      </w:r>
    </w:p>
    <w:p w14:paraId="1D06D72F">
      <w:pPr>
        <w:pStyle w:val="4"/>
        <w:ind w:firstLine="480"/>
      </w:pPr>
      <w:r>
        <w:t>磋商小组按照磋商文件确定的评审方法、步骤、标准，对响应文件进行评审。评审结束后，对供应商的评审名次进行排序，确定成交供应商或者推荐成交候选供应商。</w:t>
      </w:r>
    </w:p>
    <w:p w14:paraId="236CA73A">
      <w:pPr>
        <w:pStyle w:val="4"/>
        <w:outlineLvl w:val="3"/>
      </w:pPr>
      <w:r>
        <w:rPr>
          <w:b/>
          <w:sz w:val="24"/>
        </w:rPr>
        <w:t>9.价格修正</w:t>
      </w:r>
    </w:p>
    <w:p w14:paraId="3275AB94">
      <w:pPr>
        <w:pStyle w:val="4"/>
        <w:ind w:firstLine="480"/>
      </w:pPr>
      <w:r>
        <w:t>对报价的计算错误按以下原则修正：</w:t>
      </w:r>
    </w:p>
    <w:p w14:paraId="3F3CA8F7">
      <w:pPr>
        <w:pStyle w:val="4"/>
        <w:ind w:firstLine="480"/>
      </w:pPr>
      <w:r>
        <w:t>（1）响应文件中首轮报价表（报价表）内容与响应文件中相应内容不一致的，以首轮报价表（报价表）为准；</w:t>
      </w:r>
    </w:p>
    <w:p w14:paraId="4F3E967B">
      <w:pPr>
        <w:pStyle w:val="4"/>
        <w:ind w:firstLine="480"/>
      </w:pPr>
      <w:r>
        <w:t>（2）大写金额和小写金额不一致的，以大写金额为准；</w:t>
      </w:r>
    </w:p>
    <w:p w14:paraId="0AC7B756">
      <w:pPr>
        <w:pStyle w:val="4"/>
        <w:ind w:firstLine="480"/>
      </w:pPr>
      <w:r>
        <w:t>（3）单价金额小数点或者百分比有明显错位的，以首轮报价表的总价为准，并修改单价；</w:t>
      </w:r>
    </w:p>
    <w:p w14:paraId="00163776">
      <w:pPr>
        <w:pStyle w:val="4"/>
        <w:ind w:firstLine="480"/>
      </w:pPr>
      <w:r>
        <w:t>（4）总价金额与按单价汇总金额不一致的，以单价金额计算结果为准。但是单价金额计算结果超过预算价的，对其按无效响应处理；</w:t>
      </w:r>
    </w:p>
    <w:p w14:paraId="3497C1FD">
      <w:pPr>
        <w:pStyle w:val="4"/>
        <w:ind w:firstLine="480"/>
      </w:pPr>
      <w:r>
        <w:t>（5）若投标客户端上传的电子报价数据与电子响应文件价格不一致的，以电子报价数据为准。</w:t>
      </w:r>
    </w:p>
    <w:p w14:paraId="58F5F7B8">
      <w:pPr>
        <w:pStyle w:val="4"/>
        <w:ind w:firstLine="480"/>
      </w:pPr>
      <w:r>
        <w:t xml:space="preserve"> 注：同时出现两种以上不一致的，按照前款规定的顺序在系统上进行价格澄清。供应商澄清后的价格加盖电子印章确认后产生约束力，但不得超出响应文件的范围或者改变响应文件的实质性内容，供应商不确认的，其响应无效。</w:t>
      </w:r>
    </w:p>
    <w:p w14:paraId="40BC8ADA">
      <w:pPr>
        <w:pStyle w:val="4"/>
        <w:outlineLvl w:val="2"/>
      </w:pPr>
      <w:r>
        <w:rPr>
          <w:b/>
          <w:sz w:val="28"/>
        </w:rPr>
        <w:t>二.政府采购政策落实</w:t>
      </w:r>
    </w:p>
    <w:p w14:paraId="2E176FFF">
      <w:pPr>
        <w:pStyle w:val="4"/>
        <w:outlineLvl w:val="3"/>
      </w:pPr>
      <w:r>
        <w:rPr>
          <w:b/>
          <w:sz w:val="24"/>
        </w:rPr>
        <w:t>1.节能、环保要求</w:t>
      </w:r>
    </w:p>
    <w:p w14:paraId="6770CA47">
      <w:pPr>
        <w:pStyle w:val="4"/>
        <w:ind w:firstLine="480"/>
      </w:pPr>
      <w:r>
        <w:t xml:space="preserve"> 采购的产品属于品目清单范围的，将依据国家确定的认证机构出具的、处于有效期之内的节能产品、环境标志产品认证证书，对获得证书的产品实施政府优先采购或强制采购，具体按照本磋商文件相关要求执行。</w:t>
      </w:r>
    </w:p>
    <w:p w14:paraId="1DA2EE3A">
      <w:pPr>
        <w:pStyle w:val="4"/>
        <w:ind w:firstLine="480"/>
      </w:pPr>
      <w:r>
        <w:t>相关认证机构和获证产品信息以市场监管总局组织建立的节能产品、环境标志产品认证结果信息发布平台公布为准。</w:t>
      </w:r>
    </w:p>
    <w:p w14:paraId="3160DBA4">
      <w:pPr>
        <w:pStyle w:val="4"/>
        <w:outlineLvl w:val="3"/>
      </w:pPr>
      <w:r>
        <w:rPr>
          <w:b/>
          <w:sz w:val="24"/>
        </w:rPr>
        <w:t>2.对小型、微型企业、监狱企业或残疾人福利性单位给予价格扣除</w:t>
      </w:r>
    </w:p>
    <w:p w14:paraId="26AF568C">
      <w:pPr>
        <w:pStyle w:val="4"/>
        <w:ind w:firstLine="480"/>
      </w:pPr>
      <w:r>
        <w:t>依照《政府采购促进中小企业发展管理办法》、《支持监狱企业发展有关问题的通知》和《财政部 民政部 中国残疾人联合会关于促进残疾人就业政府采购政策的通知》的规定，凡符合享受《政府采购促进中小企业发展管理办法》规定的中小企业扶持政策的单位，按照以下比例给予相应的价格扣除：（监狱企业、残疾人福利性单位视同为小、微企业）。</w:t>
      </w:r>
    </w:p>
    <w:p w14:paraId="1B9617E5">
      <w:pPr>
        <w:pStyle w:val="4"/>
        <w:outlineLvl w:val="3"/>
      </w:pPr>
      <w:r>
        <w:rPr>
          <w:b/>
          <w:sz w:val="24"/>
        </w:rPr>
        <w:t>3.价格扣除相关要求</w:t>
      </w:r>
    </w:p>
    <w:p w14:paraId="107605D1">
      <w:pPr>
        <w:pStyle w:val="4"/>
      </w:pPr>
      <w:r>
        <w:t>采购包1（陆丰市各镇（街、场）生活污水污泥处置服务项目）：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2160"/>
        <w:gridCol w:w="2160"/>
        <w:gridCol w:w="1246"/>
        <w:gridCol w:w="2160"/>
      </w:tblGrid>
      <w:tr w14:paraId="707F97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70CA2D0E">
            <w:pPr>
              <w:pStyle w:val="4"/>
            </w:pPr>
            <w:r>
              <w:t>序号</w:t>
            </w:r>
          </w:p>
        </w:tc>
        <w:tc>
          <w:tcPr>
            <w:tcW w:w="2160" w:type="dxa"/>
          </w:tcPr>
          <w:p w14:paraId="6AA090EE">
            <w:pPr>
              <w:pStyle w:val="4"/>
            </w:pPr>
            <w:r>
              <w:t>情形</w:t>
            </w:r>
          </w:p>
        </w:tc>
        <w:tc>
          <w:tcPr>
            <w:tcW w:w="2160" w:type="dxa"/>
          </w:tcPr>
          <w:p w14:paraId="2B1098B5">
            <w:pPr>
              <w:pStyle w:val="4"/>
            </w:pPr>
            <w:r>
              <w:t>适用对象</w:t>
            </w:r>
          </w:p>
        </w:tc>
        <w:tc>
          <w:tcPr>
            <w:tcW w:w="1246" w:type="dxa"/>
          </w:tcPr>
          <w:p w14:paraId="287BD56D">
            <w:pPr>
              <w:pStyle w:val="4"/>
            </w:pPr>
            <w:r>
              <w:t>价格扣除比例</w:t>
            </w:r>
          </w:p>
        </w:tc>
        <w:tc>
          <w:tcPr>
            <w:tcW w:w="2160" w:type="dxa"/>
          </w:tcPr>
          <w:p w14:paraId="44063EFD">
            <w:pPr>
              <w:pStyle w:val="4"/>
            </w:pPr>
            <w:r>
              <w:t>计算公式</w:t>
            </w:r>
          </w:p>
        </w:tc>
      </w:tr>
      <w:tr w14:paraId="346EB6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5"/>
          </w:tcPr>
          <w:p w14:paraId="6AF36EC9">
            <w:pPr>
              <w:pStyle w:val="4"/>
              <w:jc w:val="left"/>
            </w:pPr>
            <w:r>
              <w:t>注：（1）上述评标价仅用于计算价格分，成交金额以实际投标价为准。 （2）组成联合体的大中型企业和其他自然人、法人或者其他组织、与小型、微型企业之间不得存在投资关系。</w:t>
            </w:r>
          </w:p>
        </w:tc>
      </w:tr>
    </w:tbl>
    <w:p w14:paraId="5FF91049">
      <w:pPr>
        <w:pStyle w:val="4"/>
      </w:pPr>
      <w:r>
        <w:br w:type="textWrapping"/>
      </w:r>
    </w:p>
    <w:p w14:paraId="06A3E26E">
      <w:pPr>
        <w:pStyle w:val="4"/>
        <w:ind w:firstLine="480"/>
      </w:pPr>
      <w:r>
        <w:t>（1）所称小型和微型企业应当符合以下条件：</w:t>
      </w:r>
    </w:p>
    <w:p w14:paraId="1655F70F">
      <w:pPr>
        <w:pStyle w:val="4"/>
        <w:ind w:firstLine="480"/>
      </w:pPr>
      <w:r>
        <w:t xml:space="preserve"> 在中华人民共和国境内依法设立，依据国务院批准的中小企业划分标准确定的小型企业和微型企业，但与大企业的负责人为同一人，或者与大企业存在直接控股、管理关系的除外。符合中小企业划分标准的个体工商户，在政府采购活动中视同中小企业。提供本企业制造的货物或者提供其他小型或微型企业制造的货物。</w:t>
      </w:r>
    </w:p>
    <w:p w14:paraId="5D67E0D3">
      <w:pPr>
        <w:pStyle w:val="4"/>
        <w:ind w:firstLine="480"/>
      </w:pPr>
      <w:r>
        <w:t>符合中小企业划分标准的个体工商户，在政府采购活动中视同中小企业。</w:t>
      </w:r>
    </w:p>
    <w:p w14:paraId="07D7208E">
      <w:pPr>
        <w:pStyle w:val="4"/>
        <w:ind w:firstLine="480"/>
      </w:pPr>
      <w:r>
        <w:t>提供本企业（属于小微企业）制造的货物或者提供其他小型或微型企业制造的货物/提供本企业（属于小微企业）承接的服务。</w:t>
      </w:r>
    </w:p>
    <w:p w14:paraId="5AD33CAD">
      <w:pPr>
        <w:pStyle w:val="4"/>
        <w:ind w:firstLine="480"/>
      </w:pPr>
      <w:r>
        <w:t xml:space="preserve"> （2）符合中小企业扶持政策的供应商应填写《中小企业声明函》；监狱企业须供应商提供由监狱管理局、戒毒管理局（含新疆生产建设兵团）出具的属于监狱企业的证明文件；残疾人福利性单位应填写《残疾人福利性单位声明函》，否则不认定价格扣除。</w:t>
      </w:r>
    </w:p>
    <w:p w14:paraId="7DEB9C23">
      <w:pPr>
        <w:pStyle w:val="4"/>
        <w:ind w:firstLine="480"/>
      </w:pPr>
      <w:r>
        <w:t>说明：供应商应当对其出具的《中小企业声明函》真实性负责，供应商出具的《中小企业声明函》内容不实的，属于提供虚假材料谋取成交。</w:t>
      </w:r>
    </w:p>
    <w:p w14:paraId="41DF0738">
      <w:pPr>
        <w:pStyle w:val="4"/>
        <w:ind w:firstLine="480"/>
      </w:pPr>
      <w:r>
        <w:t xml:space="preserve"> （3）联合体各方均为小型、微型企业的，各方均应提供《中小企业声明函》；中小微企业作为联合体一方参与政府采购活动，且联合体协议书中约定，小型、微型企业的协议合同金额占到联合体协议合同总金额30%以上的，应附中小微企业的《中小企业声明函》。</w:t>
      </w:r>
    </w:p>
    <w:p w14:paraId="66D2128B">
      <w:pPr>
        <w:pStyle w:val="4"/>
        <w:outlineLvl w:val="2"/>
      </w:pPr>
      <w:r>
        <w:rPr>
          <w:b/>
          <w:sz w:val="28"/>
        </w:rPr>
        <w:t>三、评审程序</w:t>
      </w:r>
    </w:p>
    <w:p w14:paraId="0D1AD597">
      <w:pPr>
        <w:pStyle w:val="4"/>
        <w:outlineLvl w:val="3"/>
      </w:pPr>
      <w:r>
        <w:rPr>
          <w:b/>
          <w:sz w:val="24"/>
        </w:rPr>
        <w:t>1.资格性审查和符合性审查</w:t>
      </w:r>
    </w:p>
    <w:p w14:paraId="0FDBD85B">
      <w:pPr>
        <w:pStyle w:val="4"/>
        <w:ind w:firstLine="480"/>
      </w:pPr>
      <w:r>
        <w:t xml:space="preserve"> 磋商小组根据《资格性审查表》（附表一）和《符合性审查表》（附表二）的内容逐条对响应文件进行评审，审查每份响应文件的相关资格证明文件是否齐全有效。审查每份响应文件是否实质上响应了磋商文件的要求，只要不满足《资格性审查表》和《符合性审查表》所列各项要求之一的，将被认定为无效响应。对响应有效性认定意见不一致的，磋商小组按少数服从多数原则表决决定。</w:t>
      </w:r>
    </w:p>
    <w:p w14:paraId="390EB848">
      <w:pPr>
        <w:pStyle w:val="4"/>
        <w:ind w:firstLine="480"/>
      </w:pPr>
      <w:r>
        <w:t>磋商小组对各磋商供应商进行资格性和符合性审查过程中，对初步被认定为初审不合格或无效响应者应实行及时告知，由磋商小组组长或采购人代表将集体意见及时告知报价当事人。</w:t>
      </w:r>
    </w:p>
    <w:p w14:paraId="16BEBA54">
      <w:pPr>
        <w:pStyle w:val="4"/>
        <w:ind w:firstLine="480"/>
      </w:pPr>
      <w:r>
        <w:t>表一资格性审查表：</w:t>
      </w:r>
    </w:p>
    <w:p w14:paraId="36EFF9F8">
      <w:pPr>
        <w:pStyle w:val="4"/>
      </w:pPr>
      <w:r>
        <w:t>采购包1（陆丰市各镇（街、场）生活污水污泥处置服务项目）：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0"/>
        <w:gridCol w:w="3178"/>
        <w:gridCol w:w="4238"/>
      </w:tblGrid>
      <w:tr w14:paraId="2F1106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563A2ABA">
            <w:pPr>
              <w:pStyle w:val="4"/>
            </w:pPr>
            <w:r>
              <w:t xml:space="preserve"> 序号</w:t>
            </w:r>
          </w:p>
        </w:tc>
        <w:tc>
          <w:tcPr>
            <w:tcW w:w="7416" w:type="dxa"/>
            <w:gridSpan w:val="2"/>
          </w:tcPr>
          <w:p w14:paraId="19AFAE1C">
            <w:pPr>
              <w:pStyle w:val="4"/>
            </w:pPr>
            <w:r>
              <w:t xml:space="preserve"> 资格审查内容</w:t>
            </w:r>
          </w:p>
        </w:tc>
      </w:tr>
      <w:tr w14:paraId="3BBC7E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5841321C">
            <w:pPr>
              <w:pStyle w:val="4"/>
            </w:pPr>
            <w:r>
              <w:t>1</w:t>
            </w:r>
          </w:p>
        </w:tc>
        <w:tc>
          <w:tcPr>
            <w:tcW w:w="3178" w:type="dxa"/>
          </w:tcPr>
          <w:p w14:paraId="7BA7FB9B">
            <w:pPr>
              <w:pStyle w:val="4"/>
            </w:pPr>
            <w:r>
              <w:t>具有独立承担民事责任的能力</w:t>
            </w:r>
          </w:p>
        </w:tc>
        <w:tc>
          <w:tcPr>
            <w:tcW w:w="4238" w:type="dxa"/>
          </w:tcPr>
          <w:p w14:paraId="2D61A64E">
            <w:pPr>
              <w:pStyle w:val="4"/>
            </w:pPr>
            <w:r>
              <w:t>具备独立承担民事责任能力的在中华人民共和国境内合法的法人；（提供法人或其他组织的营业执照副本或三证合一等证明文件）</w:t>
            </w:r>
          </w:p>
        </w:tc>
      </w:tr>
      <w:tr w14:paraId="4CFF4C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59638854">
            <w:pPr>
              <w:pStyle w:val="4"/>
            </w:pPr>
            <w:r>
              <w:t>2</w:t>
            </w:r>
          </w:p>
        </w:tc>
        <w:tc>
          <w:tcPr>
            <w:tcW w:w="3178" w:type="dxa"/>
          </w:tcPr>
          <w:p w14:paraId="39A6132F">
            <w:pPr>
              <w:pStyle w:val="4"/>
            </w:pPr>
            <w:r>
              <w:t>具有良好的商业信誉和健全的财务会计制度</w:t>
            </w:r>
          </w:p>
        </w:tc>
        <w:tc>
          <w:tcPr>
            <w:tcW w:w="4238" w:type="dxa"/>
          </w:tcPr>
          <w:p w14:paraId="3B378AD0">
            <w:pPr>
              <w:pStyle w:val="4"/>
            </w:pPr>
            <w:r>
              <w:t>①2023年度审计报告复印件或基本开户行出具的资信证明；（新成立的公司，提供成立至今的月或季度财务状况报告复印件并加盖公章）；②提供《附件1.政府采购供应商信用承诺函》并加盖公章；</w:t>
            </w:r>
          </w:p>
        </w:tc>
      </w:tr>
      <w:tr w14:paraId="59F387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02E23B14">
            <w:pPr>
              <w:pStyle w:val="4"/>
            </w:pPr>
            <w:r>
              <w:t>3</w:t>
            </w:r>
          </w:p>
        </w:tc>
        <w:tc>
          <w:tcPr>
            <w:tcW w:w="3178" w:type="dxa"/>
          </w:tcPr>
          <w:p w14:paraId="5F031C65">
            <w:pPr>
              <w:pStyle w:val="4"/>
            </w:pPr>
            <w:r>
              <w:t>有依法缴纳税收和社会保障资金的良好记录</w:t>
            </w:r>
          </w:p>
        </w:tc>
        <w:tc>
          <w:tcPr>
            <w:tcW w:w="4238" w:type="dxa"/>
          </w:tcPr>
          <w:p w14:paraId="7420644C">
            <w:pPr>
              <w:pStyle w:val="4"/>
            </w:pPr>
            <w:r>
              <w:t>①提供2024年07月份至11月份任意一个月的完税证明、社保缴纳等相关材料复印件；如依法免税或不需要缴纳社会保障资金的，应提供相应文件证明）；②提供《附件1.政府采购供应商信用承诺函》并加盖公章；</w:t>
            </w:r>
          </w:p>
        </w:tc>
      </w:tr>
      <w:tr w14:paraId="2980CF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47FA1CF3">
            <w:pPr>
              <w:pStyle w:val="4"/>
            </w:pPr>
            <w:r>
              <w:t>4</w:t>
            </w:r>
          </w:p>
        </w:tc>
        <w:tc>
          <w:tcPr>
            <w:tcW w:w="3178" w:type="dxa"/>
          </w:tcPr>
          <w:p w14:paraId="5B9FEA17">
            <w:pPr>
              <w:pStyle w:val="4"/>
            </w:pPr>
            <w:r>
              <w:t>履行合同所必需的设备和专业技术能力</w:t>
            </w:r>
          </w:p>
        </w:tc>
        <w:tc>
          <w:tcPr>
            <w:tcW w:w="4238" w:type="dxa"/>
          </w:tcPr>
          <w:p w14:paraId="577DCF8F">
            <w:pPr>
              <w:pStyle w:val="4"/>
            </w:pPr>
            <w:r>
              <w:t>履行合同所必须的设备和专业技术能力的证明材料；（提供承诺书）</w:t>
            </w:r>
          </w:p>
        </w:tc>
      </w:tr>
      <w:tr w14:paraId="21236D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3A56CE0D">
            <w:pPr>
              <w:pStyle w:val="4"/>
            </w:pPr>
            <w:r>
              <w:t>5</w:t>
            </w:r>
          </w:p>
        </w:tc>
        <w:tc>
          <w:tcPr>
            <w:tcW w:w="3178" w:type="dxa"/>
          </w:tcPr>
          <w:p w14:paraId="3B831F3C">
            <w:pPr>
              <w:pStyle w:val="4"/>
            </w:pPr>
            <w:r>
              <w:t>参加采购活动前3年内，在经营活动中没有重大违法记录</w:t>
            </w:r>
          </w:p>
        </w:tc>
        <w:tc>
          <w:tcPr>
            <w:tcW w:w="4238" w:type="dxa"/>
          </w:tcPr>
          <w:p w14:paraId="7A1FB273">
            <w:pPr>
              <w:pStyle w:val="4"/>
            </w:pPr>
            <w:r>
              <w:t>参加政府采购活动前三年内，在经营活动中没有重大违法记录；（提供书面声明）</w:t>
            </w:r>
          </w:p>
        </w:tc>
      </w:tr>
      <w:tr w14:paraId="026EA6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72386E4F">
            <w:pPr>
              <w:pStyle w:val="4"/>
            </w:pPr>
            <w:r>
              <w:t>6</w:t>
            </w:r>
          </w:p>
        </w:tc>
        <w:tc>
          <w:tcPr>
            <w:tcW w:w="3178" w:type="dxa"/>
          </w:tcPr>
          <w:p w14:paraId="047270C1">
            <w:pPr>
              <w:pStyle w:val="4"/>
            </w:pPr>
            <w:r>
              <w:t>特定资格</w:t>
            </w:r>
          </w:p>
        </w:tc>
        <w:tc>
          <w:tcPr>
            <w:tcW w:w="4238" w:type="dxa"/>
          </w:tcPr>
          <w:p w14:paraId="61D62C02">
            <w:pPr>
              <w:pStyle w:val="4"/>
            </w:pPr>
            <w:r>
              <w:t>具有有效期内的《排污许可证》或获得环保部门审批同意的无害化处理环境评价批复文件(提供复印件并加盖公章)。</w:t>
            </w:r>
          </w:p>
        </w:tc>
      </w:tr>
      <w:tr w14:paraId="3A89C8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28BB999D">
            <w:pPr>
              <w:pStyle w:val="4"/>
            </w:pPr>
            <w:r>
              <w:t>7</w:t>
            </w:r>
          </w:p>
        </w:tc>
        <w:tc>
          <w:tcPr>
            <w:tcW w:w="3178" w:type="dxa"/>
          </w:tcPr>
          <w:p w14:paraId="0C73A2EF">
            <w:pPr>
              <w:pStyle w:val="4"/>
            </w:pPr>
            <w:r>
              <w:t>供应商必须符合法律、行政法规规定的其他条件</w:t>
            </w:r>
          </w:p>
        </w:tc>
        <w:tc>
          <w:tcPr>
            <w:tcW w:w="4238" w:type="dxa"/>
          </w:tcPr>
          <w:p w14:paraId="1F56D7E7">
            <w:pPr>
              <w:pStyle w:val="4"/>
            </w:pPr>
            <w:r>
              <w:t>单位负责人为同一人或者存在直接控股、 管理关系的不同供应商，不得同时参加本采购项目（或采购包） 投标（响应）。 为本项目提供整体设计、 规范编制或者项目管理、 监理、 检测等服务的供应商， 不得再参与本项目投标（响应）。 响应承诺函相关承诺要求内容。</w:t>
            </w:r>
          </w:p>
        </w:tc>
      </w:tr>
      <w:tr w14:paraId="530A8F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339732B3">
            <w:pPr>
              <w:pStyle w:val="4"/>
            </w:pPr>
            <w:r>
              <w:t>8</w:t>
            </w:r>
          </w:p>
        </w:tc>
        <w:tc>
          <w:tcPr>
            <w:tcW w:w="3178" w:type="dxa"/>
          </w:tcPr>
          <w:p w14:paraId="71192E8F">
            <w:pPr>
              <w:pStyle w:val="4"/>
            </w:pPr>
            <w:r>
              <w:t>信用记录</w:t>
            </w:r>
          </w:p>
        </w:tc>
        <w:tc>
          <w:tcPr>
            <w:tcW w:w="4238" w:type="dxa"/>
          </w:tcPr>
          <w:p w14:paraId="6C5ACCF5">
            <w:pPr>
              <w:pStyle w:val="4"/>
            </w:pPr>
            <w:r>
              <w:t>通过“信用中国”（www.creditchina.gov.cn）、中国政府采购网（www.ccgp.gov.cn）查询供应商信用记录。本公司对供应商信用记录进行甄别，对列入失信被执行人、重大税收违法失信主体、政府采购严重违法失信行为记录名单及其他不符合《中华人民共和国政府采购法》第二十二条规定条件的供应商，拒绝其参与政府采购活动（处罚期限届满的除外）。</w:t>
            </w:r>
          </w:p>
        </w:tc>
      </w:tr>
      <w:tr w14:paraId="392A30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4DB9EF27">
            <w:pPr>
              <w:pStyle w:val="4"/>
            </w:pPr>
            <w:r>
              <w:t>9</w:t>
            </w:r>
          </w:p>
        </w:tc>
        <w:tc>
          <w:tcPr>
            <w:tcW w:w="3178" w:type="dxa"/>
          </w:tcPr>
          <w:p w14:paraId="378F1790">
            <w:pPr>
              <w:pStyle w:val="4"/>
            </w:pPr>
            <w:r>
              <w:t>本采购包专门面向中小企业采购</w:t>
            </w:r>
          </w:p>
        </w:tc>
        <w:tc>
          <w:tcPr>
            <w:tcW w:w="4238" w:type="dxa"/>
          </w:tcPr>
          <w:p w14:paraId="0CCDC24F">
            <w:pPr>
              <w:pStyle w:val="4"/>
            </w:pPr>
            <w:r>
              <w:t>参与的供应商（联合体）服务全部由符合政策要求的中小企业承接</w:t>
            </w:r>
          </w:p>
        </w:tc>
      </w:tr>
    </w:tbl>
    <w:p w14:paraId="4166B361">
      <w:pPr>
        <w:pStyle w:val="4"/>
        <w:ind w:firstLine="480"/>
      </w:pPr>
      <w:r>
        <w:t>表二符合性审查表：</w:t>
      </w:r>
    </w:p>
    <w:p w14:paraId="55BF10CA">
      <w:pPr>
        <w:pStyle w:val="4"/>
      </w:pPr>
      <w:r>
        <w:t>采购包1（陆丰市各镇（街、场）生活污水污泥处置服务项目）：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0"/>
        <w:gridCol w:w="3178"/>
        <w:gridCol w:w="4238"/>
      </w:tblGrid>
      <w:tr w14:paraId="0B6A75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2A747788">
            <w:pPr>
              <w:pStyle w:val="4"/>
            </w:pPr>
            <w:r>
              <w:t xml:space="preserve"> 序号</w:t>
            </w:r>
          </w:p>
        </w:tc>
        <w:tc>
          <w:tcPr>
            <w:tcW w:w="3178" w:type="dxa"/>
          </w:tcPr>
          <w:p w14:paraId="6BF4E720">
            <w:pPr>
              <w:pStyle w:val="4"/>
            </w:pPr>
            <w:r>
              <w:t xml:space="preserve"> 评审点要求概况</w:t>
            </w:r>
          </w:p>
        </w:tc>
        <w:tc>
          <w:tcPr>
            <w:tcW w:w="4238" w:type="dxa"/>
          </w:tcPr>
          <w:p w14:paraId="58AFE57F">
            <w:pPr>
              <w:pStyle w:val="4"/>
            </w:pPr>
            <w:r>
              <w:t xml:space="preserve"> 评审点具体描述</w:t>
            </w:r>
          </w:p>
        </w:tc>
      </w:tr>
      <w:tr w14:paraId="3BC69B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72B3C249">
            <w:pPr>
              <w:pStyle w:val="4"/>
            </w:pPr>
            <w:r>
              <w:t>1</w:t>
            </w:r>
          </w:p>
        </w:tc>
        <w:tc>
          <w:tcPr>
            <w:tcW w:w="3178" w:type="dxa"/>
          </w:tcPr>
          <w:p w14:paraId="3533D3F3">
            <w:pPr>
              <w:pStyle w:val="4"/>
            </w:pPr>
            <w:r>
              <w:t>响应承诺函</w:t>
            </w:r>
          </w:p>
        </w:tc>
        <w:tc>
          <w:tcPr>
            <w:tcW w:w="4238" w:type="dxa"/>
          </w:tcPr>
          <w:p w14:paraId="3A3E9A5E">
            <w:pPr>
              <w:pStyle w:val="4"/>
            </w:pPr>
            <w:r>
              <w:t>响应承诺函已提交并符合采购文件要求</w:t>
            </w:r>
          </w:p>
        </w:tc>
      </w:tr>
      <w:tr w14:paraId="5434BB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05970173">
            <w:pPr>
              <w:pStyle w:val="4"/>
            </w:pPr>
            <w:r>
              <w:t>2</w:t>
            </w:r>
          </w:p>
        </w:tc>
        <w:tc>
          <w:tcPr>
            <w:tcW w:w="3178" w:type="dxa"/>
          </w:tcPr>
          <w:p w14:paraId="04D3F252">
            <w:pPr>
              <w:pStyle w:val="4"/>
            </w:pPr>
            <w:r>
              <w:t>有效期</w:t>
            </w:r>
          </w:p>
        </w:tc>
        <w:tc>
          <w:tcPr>
            <w:tcW w:w="4238" w:type="dxa"/>
          </w:tcPr>
          <w:p w14:paraId="55A12B33">
            <w:pPr>
              <w:pStyle w:val="4"/>
            </w:pPr>
            <w:r>
              <w:t>符合磋商有效期90天</w:t>
            </w:r>
          </w:p>
        </w:tc>
      </w:tr>
      <w:tr w14:paraId="7CDBD8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2504C1D7">
            <w:pPr>
              <w:pStyle w:val="4"/>
            </w:pPr>
            <w:r>
              <w:t>3</w:t>
            </w:r>
          </w:p>
        </w:tc>
        <w:tc>
          <w:tcPr>
            <w:tcW w:w="3178" w:type="dxa"/>
          </w:tcPr>
          <w:p w14:paraId="0BE87D9C">
            <w:pPr>
              <w:pStyle w:val="4"/>
            </w:pPr>
            <w:r>
              <w:t>符合磋商文件的式样和签署要求</w:t>
            </w:r>
          </w:p>
        </w:tc>
        <w:tc>
          <w:tcPr>
            <w:tcW w:w="4238" w:type="dxa"/>
          </w:tcPr>
          <w:p w14:paraId="72677FA1">
            <w:pPr>
              <w:pStyle w:val="4"/>
            </w:pPr>
            <w:r>
              <w:t>响应文件符合磋商文件的式样和签署要求</w:t>
            </w:r>
          </w:p>
        </w:tc>
      </w:tr>
      <w:tr w14:paraId="1BAEF4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3DCD0DA1">
            <w:pPr>
              <w:pStyle w:val="4"/>
            </w:pPr>
            <w:r>
              <w:t>4</w:t>
            </w:r>
          </w:p>
        </w:tc>
        <w:tc>
          <w:tcPr>
            <w:tcW w:w="3178" w:type="dxa"/>
          </w:tcPr>
          <w:p w14:paraId="5B14E0B7">
            <w:pPr>
              <w:pStyle w:val="4"/>
            </w:pPr>
            <w:r>
              <w:t>报价要求</w:t>
            </w:r>
          </w:p>
        </w:tc>
        <w:tc>
          <w:tcPr>
            <w:tcW w:w="4238" w:type="dxa"/>
          </w:tcPr>
          <w:p w14:paraId="7FAECCE3">
            <w:pPr>
              <w:pStyle w:val="4"/>
            </w:pPr>
            <w:r>
              <w:t>报价没超过采购预算</w:t>
            </w:r>
          </w:p>
        </w:tc>
      </w:tr>
      <w:tr w14:paraId="70F210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727E1EBD">
            <w:pPr>
              <w:pStyle w:val="4"/>
            </w:pPr>
            <w:r>
              <w:t>5</w:t>
            </w:r>
          </w:p>
        </w:tc>
        <w:tc>
          <w:tcPr>
            <w:tcW w:w="3178" w:type="dxa"/>
          </w:tcPr>
          <w:p w14:paraId="05BDA3A4">
            <w:pPr>
              <w:pStyle w:val="4"/>
            </w:pPr>
            <w:r>
              <w:t>其他</w:t>
            </w:r>
          </w:p>
        </w:tc>
        <w:tc>
          <w:tcPr>
            <w:tcW w:w="4238" w:type="dxa"/>
          </w:tcPr>
          <w:p w14:paraId="62BF4061">
            <w:pPr>
              <w:pStyle w:val="4"/>
            </w:pPr>
            <w:r>
              <w:t>响应文件无其他未实质性响应磋商文件要求，或无经评委认定为无效标的条款和内容</w:t>
            </w:r>
          </w:p>
        </w:tc>
      </w:tr>
    </w:tbl>
    <w:p w14:paraId="653BB71F">
      <w:pPr>
        <w:pStyle w:val="4"/>
        <w:outlineLvl w:val="3"/>
      </w:pPr>
      <w:r>
        <w:rPr>
          <w:b/>
          <w:sz w:val="24"/>
        </w:rPr>
        <w:t>2.响应文件澄清</w:t>
      </w:r>
    </w:p>
    <w:p w14:paraId="5156A154">
      <w:pPr>
        <w:pStyle w:val="4"/>
        <w:ind w:firstLine="480"/>
      </w:pPr>
      <w:r>
        <w:t xml:space="preserve"> 2.1对于响应文件中含义不明确、同类问题表述不一致或者有明显文字和计算错误的内容，磋商小组应当在评审过程中发起在线澄清，要求供应商针对价格或内容做出必要的澄清、说明或补正。代理机构可根据开启环节记录的</w:t>
      </w:r>
      <w:r>
        <w:rPr>
          <w:b/>
        </w:rPr>
        <w:t>授权代表人联系方式</w:t>
      </w:r>
      <w:r>
        <w:t>发送短信提醒或电话告知。</w:t>
      </w:r>
    </w:p>
    <w:p w14:paraId="2C37F475">
      <w:pPr>
        <w:pStyle w:val="4"/>
        <w:ind w:firstLine="480"/>
      </w:pPr>
      <w:r>
        <w:t>供应商需登录广东政府采购智慧云平台项目采购系统的等候大厅，在规定时间内完成澄清（响应），并加盖电子印章。</w:t>
      </w:r>
    </w:p>
    <w:p w14:paraId="2F6E2C34">
      <w:pPr>
        <w:pStyle w:val="4"/>
        <w:ind w:firstLine="480"/>
      </w:pPr>
      <w:r>
        <w:t>若因供应商联系方式错误未接收短信、未接听电话或超时未进行澄清（响应）造成的不利后果由供应商自行承担。供应商的澄清、说明或者补正不得超出响应文件的范围或者改变响应文件的实质性内容。</w:t>
      </w:r>
    </w:p>
    <w:p w14:paraId="4003F709">
      <w:pPr>
        <w:pStyle w:val="4"/>
        <w:ind w:firstLine="480"/>
      </w:pPr>
      <w:r>
        <w:t>2.2磋商小组不接受供应商主动提出的澄清、说明或补正。</w:t>
      </w:r>
    </w:p>
    <w:p w14:paraId="380F043F">
      <w:pPr>
        <w:pStyle w:val="4"/>
        <w:ind w:firstLine="480"/>
      </w:pPr>
      <w:r>
        <w:t>2.3磋商小组对供应商提交的澄清、说明或补正有疑问的，可以要求供应商进一步澄清、说明或补正。</w:t>
      </w:r>
    </w:p>
    <w:p w14:paraId="234A8B25">
      <w:pPr>
        <w:pStyle w:val="4"/>
        <w:outlineLvl w:val="3"/>
      </w:pPr>
      <w:r>
        <w:rPr>
          <w:b/>
          <w:sz w:val="24"/>
        </w:rPr>
        <w:t>3.磋商</w:t>
      </w:r>
    </w:p>
    <w:p w14:paraId="3A4BF27C">
      <w:pPr>
        <w:pStyle w:val="4"/>
        <w:ind w:firstLine="480"/>
      </w:pPr>
      <w:r>
        <w:t>3.1磋商小组所有成员应当集中与单一供应商分别进行磋商，并给予所有参加磋商的供应商平等的磋商机会。</w:t>
      </w:r>
    </w:p>
    <w:p w14:paraId="65A48E83">
      <w:pPr>
        <w:pStyle w:val="4"/>
        <w:ind w:firstLine="480"/>
      </w:pPr>
      <w:r>
        <w:t>3.2在磋商过程中，磋商小组可以根据磋商文件和磋商情况实质性变动采购需求中的技术、服务要求以及合同草案条款，但不得变动磋商文件中的其他内容。实质性变动的内容，须经采购人代表确认。</w:t>
      </w:r>
    </w:p>
    <w:p w14:paraId="59776CDD">
      <w:pPr>
        <w:pStyle w:val="4"/>
        <w:ind w:firstLine="480"/>
      </w:pPr>
      <w:r>
        <w:t>3.3对磋商文件作出的实质性变动是磋商文件的有效组成部分，磋商小组应当及时、同时通知所有参加磋商的供应商。</w:t>
      </w:r>
    </w:p>
    <w:p w14:paraId="15355F3E">
      <w:pPr>
        <w:pStyle w:val="4"/>
        <w:ind w:firstLine="480"/>
      </w:pPr>
      <w:r>
        <w:t xml:space="preserve"> 3.4供应商应当按照磋商文件的变动情况和磋商小组的要求进行最终报价或重新提交响应文件，并由其法定代表人或授权代表签字或者加盖公章。由授权代表签字的，应当附法定代表人授权书。供应商为自然人的，应当由本人签字并附身份证明。</w:t>
      </w:r>
    </w:p>
    <w:p w14:paraId="7018BA05">
      <w:pPr>
        <w:pStyle w:val="4"/>
        <w:outlineLvl w:val="3"/>
      </w:pPr>
      <w:r>
        <w:rPr>
          <w:b/>
          <w:sz w:val="24"/>
        </w:rPr>
        <w:t>4.最后报价</w:t>
      </w:r>
    </w:p>
    <w:p w14:paraId="15513F42">
      <w:pPr>
        <w:pStyle w:val="4"/>
        <w:ind w:firstLine="480"/>
      </w:pPr>
      <w:r>
        <w:t>4.1磋商结束后，磋商小组应当要求所有实质性响应的供应商在规定时间内提交最后报价。最后报价是供应商响应文件的有效组成部分。</w:t>
      </w:r>
    </w:p>
    <w:p w14:paraId="4F3E1351">
      <w:pPr>
        <w:pStyle w:val="4"/>
        <w:ind w:firstLine="480"/>
      </w:pPr>
      <w:r>
        <w:t>4.2已提交响应文件的供应商，在提交最后报价之前，可以根据磋商情况退出磋商。</w:t>
      </w:r>
    </w:p>
    <w:p w14:paraId="77AB1724">
      <w:pPr>
        <w:pStyle w:val="4"/>
        <w:ind w:firstLine="480"/>
      </w:pPr>
      <w:r>
        <w:t>4.3除法规规定的特殊性情形外，提交最后报价的供应商不得少于3家。</w:t>
      </w:r>
    </w:p>
    <w:p w14:paraId="069F0ABD">
      <w:pPr>
        <w:pStyle w:val="4"/>
        <w:outlineLvl w:val="3"/>
      </w:pPr>
      <w:r>
        <w:rPr>
          <w:b/>
          <w:sz w:val="24"/>
        </w:rPr>
        <w:t>5.详细评审</w:t>
      </w:r>
    </w:p>
    <w:p w14:paraId="42837D11">
      <w:pPr>
        <w:pStyle w:val="4"/>
      </w:pPr>
      <w:r>
        <w:t>采购包1(陆丰市各镇（街、场）生活污水污泥处置服务项目):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2"/>
        <w:gridCol w:w="2307"/>
        <w:gridCol w:w="5076"/>
      </w:tblGrid>
      <w:tr w14:paraId="5A53A0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3663939B">
            <w:pPr>
              <w:pStyle w:val="4"/>
              <w:jc w:val="center"/>
            </w:pPr>
            <w:r>
              <w:t>评审因素</w:t>
            </w:r>
          </w:p>
        </w:tc>
        <w:tc>
          <w:tcPr>
            <w:tcW w:w="7383" w:type="dxa"/>
            <w:gridSpan w:val="2"/>
          </w:tcPr>
          <w:p w14:paraId="3A3188AA">
            <w:pPr>
              <w:pStyle w:val="4"/>
              <w:jc w:val="center"/>
            </w:pPr>
            <w:r>
              <w:t>评审标准</w:t>
            </w:r>
          </w:p>
        </w:tc>
      </w:tr>
      <w:tr w14:paraId="4C7C6D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6D841D43">
            <w:pPr>
              <w:pStyle w:val="4"/>
              <w:jc w:val="center"/>
            </w:pPr>
            <w:r>
              <w:t>分值构成</w:t>
            </w:r>
          </w:p>
        </w:tc>
        <w:tc>
          <w:tcPr>
            <w:tcW w:w="7383" w:type="dxa"/>
            <w:gridSpan w:val="2"/>
          </w:tcPr>
          <w:p w14:paraId="690F0B78">
            <w:pPr>
              <w:pStyle w:val="4"/>
            </w:pPr>
            <w:r>
              <w:t>商务部分25.0分</w:t>
            </w:r>
          </w:p>
          <w:p w14:paraId="587EE701">
            <w:pPr>
              <w:pStyle w:val="4"/>
            </w:pPr>
            <w:r>
              <w:t>技术部分55.0分</w:t>
            </w:r>
          </w:p>
          <w:p w14:paraId="75DB649A">
            <w:pPr>
              <w:pStyle w:val="4"/>
            </w:pPr>
            <w:r>
              <w:t>报价得分20.0分</w:t>
            </w:r>
          </w:p>
        </w:tc>
      </w:tr>
      <w:tr w14:paraId="1B5BAF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restart"/>
          </w:tcPr>
          <w:p w14:paraId="7C088B4C">
            <w:pPr>
              <w:pStyle w:val="4"/>
              <w:jc w:val="center"/>
            </w:pPr>
            <w:r>
              <w:t>技术部分</w:t>
            </w:r>
          </w:p>
        </w:tc>
        <w:tc>
          <w:tcPr>
            <w:tcW w:w="2307" w:type="dxa"/>
          </w:tcPr>
          <w:p w14:paraId="46288E4B">
            <w:pPr>
              <w:pStyle w:val="4"/>
              <w:jc w:val="left"/>
            </w:pPr>
            <w:r>
              <w:t>污泥处置实施方案 (15.0分)</w:t>
            </w:r>
          </w:p>
        </w:tc>
        <w:tc>
          <w:tcPr>
            <w:tcW w:w="5076" w:type="dxa"/>
          </w:tcPr>
          <w:p w14:paraId="139C533C">
            <w:pPr>
              <w:pStyle w:val="4"/>
              <w:jc w:val="left"/>
            </w:pPr>
            <w:r>
              <w:t>针对本项目的污泥处置实施方案，方案包括：1.技术要求无害化处置方案（3分）；2.污泥处置协调管理工作措施（3分）；3.相关规章制度（3分）；4.质量保障措施（5分）；5.服务质量目标和标准（3分）。以上包含的内容无漏项、无缺陷得满分15分，上述各项每缺少一项内容扣3分。上述每一小项有下列缺陷之一的扣1分。缺陷是指：凭空编造、内容前后不一致、前后逻辑错误、涉及的规范及标准错误、地点区域错误、内容缺失，不符合采购需求内容。</w:t>
            </w:r>
          </w:p>
        </w:tc>
      </w:tr>
      <w:tr w14:paraId="725561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5216C167"/>
        </w:tc>
        <w:tc>
          <w:tcPr>
            <w:tcW w:w="2307" w:type="dxa"/>
          </w:tcPr>
          <w:p w14:paraId="6371F0D1">
            <w:pPr>
              <w:pStyle w:val="4"/>
              <w:jc w:val="left"/>
            </w:pPr>
            <w:r>
              <w:t>人员架构方案 (12.0分)</w:t>
            </w:r>
          </w:p>
        </w:tc>
        <w:tc>
          <w:tcPr>
            <w:tcW w:w="5076" w:type="dxa"/>
          </w:tcPr>
          <w:p w14:paraId="393D29D0">
            <w:pPr>
              <w:pStyle w:val="4"/>
              <w:jc w:val="left"/>
            </w:pPr>
            <w:r>
              <w:t>有详尽的、针对本项目的人员安排方案，至少包括：①健全的组织结构（4分）②详尽的人员安排计划（4分）③对服务团队人员的管理等内容，逐项详细说明（4分）。上述各项每缺少一项内容扣4分。上述每一小项有下列缺陷之一的扣2分。缺陷是指：凭空编造、内容前后不一致、前后逻辑错误、涉及的规范及标准错误、地点区域错误、内容缺失，不符合采购需求内容。</w:t>
            </w:r>
          </w:p>
        </w:tc>
      </w:tr>
      <w:tr w14:paraId="4BA2B2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4F0D77C5"/>
        </w:tc>
        <w:tc>
          <w:tcPr>
            <w:tcW w:w="2307" w:type="dxa"/>
          </w:tcPr>
          <w:p w14:paraId="3E7FDCC6">
            <w:pPr>
              <w:pStyle w:val="4"/>
              <w:jc w:val="left"/>
            </w:pPr>
            <w:r>
              <w:t>设备运行与管理方案 (10.0分)</w:t>
            </w:r>
          </w:p>
        </w:tc>
        <w:tc>
          <w:tcPr>
            <w:tcW w:w="5076" w:type="dxa"/>
          </w:tcPr>
          <w:p w14:paraId="7A4B1137">
            <w:pPr>
              <w:pStyle w:val="4"/>
              <w:jc w:val="left"/>
            </w:pPr>
            <w:r>
              <w:t>有详尽的、针对本项目的管理方案，至少包括(1)根据项目情况，制定相应的人员管理方案（2.5分）(2)根据项目情况，制定相应的安全管理方案（2.5分）(3)根据项目情况，制定相应的设备运行规范方案（2.5分）(4)根据项目情况，每日处理数据整理归档，提供完善的报表方案（2.5分）。上述各项每缺少一项内容扣分2.5。上述每一小项有下列缺陷之一的扣1分。缺陷是指：凭空编造、内容前后不一致、前后逻辑错误、涉及的规范及标准错误、地点区域错误、内容缺失，不符合采购需求内容。</w:t>
            </w:r>
          </w:p>
        </w:tc>
      </w:tr>
      <w:tr w14:paraId="5A8DD1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78F42634"/>
        </w:tc>
        <w:tc>
          <w:tcPr>
            <w:tcW w:w="2307" w:type="dxa"/>
          </w:tcPr>
          <w:p w14:paraId="427F473B">
            <w:pPr>
              <w:pStyle w:val="4"/>
              <w:jc w:val="left"/>
            </w:pPr>
            <w:r>
              <w:t>应急预案及突发环境应急预案 (9.0分)</w:t>
            </w:r>
          </w:p>
        </w:tc>
        <w:tc>
          <w:tcPr>
            <w:tcW w:w="5076" w:type="dxa"/>
          </w:tcPr>
          <w:p w14:paraId="55F07BCA">
            <w:pPr>
              <w:pStyle w:val="4"/>
              <w:jc w:val="left"/>
            </w:pPr>
            <w:r>
              <w:t>有详尽的、针对本项目的应急管理措施方案，至少包括1.供应商针对本项目制定相应的突发事件应急预案（3分）；2.能够及时应对突发停电或者突发泄露等情况造成突发事件所采取的应急处理措施等；（3分）3.运输和处理处置过程中所发生事件的应对措施（3分）。上述各项每缺少一项内容扣3分。上述每一小项有下列缺陷之一的扣1分。缺陷是指：凭空编造、内容前后不一致、前后逻辑错误、涉及的规范及标准错误、地点区域错误、内容缺失，不符合采购需求内容。</w:t>
            </w:r>
          </w:p>
        </w:tc>
      </w:tr>
      <w:tr w14:paraId="6E49F8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5C6EA4E5"/>
        </w:tc>
        <w:tc>
          <w:tcPr>
            <w:tcW w:w="2307" w:type="dxa"/>
          </w:tcPr>
          <w:p w14:paraId="142CB170">
            <w:pPr>
              <w:pStyle w:val="4"/>
              <w:jc w:val="left"/>
            </w:pPr>
            <w:r>
              <w:t>安全措施 (9.0分)</w:t>
            </w:r>
          </w:p>
        </w:tc>
        <w:tc>
          <w:tcPr>
            <w:tcW w:w="5076" w:type="dxa"/>
          </w:tcPr>
          <w:p w14:paraId="6DC562D1">
            <w:pPr>
              <w:pStyle w:val="4"/>
              <w:jc w:val="left"/>
            </w:pPr>
            <w:r>
              <w:t>根据供应商提供的安全生产管理方案进行评审:1.安全生产管理制度2.安全防范措施；3.消除事故隐患措施。以上内容满分9分，每项3分，每有一处内容存在缺陷，扣1分，扣完为止。注：缺陷是指：凭空编造、内容前后不一致、前后逻辑错误、涉及的规范及标准错误、地点区域错误、内容缺失，不符合采购需求内容。</w:t>
            </w:r>
          </w:p>
        </w:tc>
      </w:tr>
      <w:tr w14:paraId="7CB7BB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restart"/>
          </w:tcPr>
          <w:p w14:paraId="585676CC">
            <w:pPr>
              <w:pStyle w:val="4"/>
              <w:jc w:val="center"/>
            </w:pPr>
            <w:r>
              <w:t>商务部分</w:t>
            </w:r>
          </w:p>
        </w:tc>
        <w:tc>
          <w:tcPr>
            <w:tcW w:w="2307" w:type="dxa"/>
          </w:tcPr>
          <w:p w14:paraId="4C86463A">
            <w:pPr>
              <w:pStyle w:val="4"/>
              <w:jc w:val="left"/>
            </w:pPr>
            <w:r>
              <w:t>业绩 (10.0分)</w:t>
            </w:r>
          </w:p>
        </w:tc>
        <w:tc>
          <w:tcPr>
            <w:tcW w:w="5076" w:type="dxa"/>
          </w:tcPr>
          <w:p w14:paraId="321AE9EE">
            <w:pPr>
              <w:pStyle w:val="4"/>
              <w:jc w:val="left"/>
            </w:pPr>
            <w:r>
              <w:t>自2021年1月1日（以合同签订时间为准）以来，投标人有承接与本项目（垃圾、污水、污泥处置）相类似的业绩，每提供1份业绩得５分，本项最高得10分。（提供合同复印件加盖公章，未提供不得分。）</w:t>
            </w:r>
          </w:p>
        </w:tc>
      </w:tr>
      <w:tr w14:paraId="3CB810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7E81C8F8"/>
        </w:tc>
        <w:tc>
          <w:tcPr>
            <w:tcW w:w="2307" w:type="dxa"/>
          </w:tcPr>
          <w:p w14:paraId="21E03674">
            <w:pPr>
              <w:pStyle w:val="4"/>
              <w:jc w:val="left"/>
            </w:pPr>
            <w:r>
              <w:t>企业管理认证证书 (6.0分)</w:t>
            </w:r>
          </w:p>
        </w:tc>
        <w:tc>
          <w:tcPr>
            <w:tcW w:w="5076" w:type="dxa"/>
          </w:tcPr>
          <w:p w14:paraId="6B61F48B">
            <w:pPr>
              <w:pStyle w:val="4"/>
              <w:jc w:val="left"/>
            </w:pPr>
            <w:r>
              <w:t>投标人具有有效期内以下证书： 1.ISO9001质量管理体系认证证书：得2分； 2.ISO14001环境管理体系认证证书：得2分； 3.ISO45001职业健康安全管理体系认证证书：得2分。 (本项满分6分，提供上述有效的证书复印件及在国家认证认可监督管理委员会官网（http://www.cnca.gov.cn/）的查询截图并加盖投标人公章，未按要求提供不得分，证书的有效性以网站查询的为准。)</w:t>
            </w:r>
          </w:p>
        </w:tc>
      </w:tr>
      <w:tr w14:paraId="1EF4A5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60D44CB1"/>
        </w:tc>
        <w:tc>
          <w:tcPr>
            <w:tcW w:w="2307" w:type="dxa"/>
          </w:tcPr>
          <w:p w14:paraId="7BA85B11">
            <w:pPr>
              <w:pStyle w:val="4"/>
              <w:jc w:val="left"/>
            </w:pPr>
            <w:r>
              <w:t>人员配备 (9.0分)</w:t>
            </w:r>
          </w:p>
        </w:tc>
        <w:tc>
          <w:tcPr>
            <w:tcW w:w="5076" w:type="dxa"/>
          </w:tcPr>
          <w:p w14:paraId="1DC754EC">
            <w:pPr>
              <w:pStyle w:val="4"/>
              <w:jc w:val="left"/>
            </w:pPr>
            <w:r>
              <w:t>１，投标人拟任本项目的项目负责人：项目负责人具有环境影响评价工程师或环境工程专业、生态环境监测专业、生态环境管理与咨询专业中级及以上工程师证书的得９分。 （须提供有效期内的证书原件扫描件或复印件及投标人为其缴纳的自2024年6月份至投标截止任意一个月的社保证明。）</w:t>
            </w:r>
          </w:p>
        </w:tc>
      </w:tr>
      <w:tr w14:paraId="2254C2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40F3C0AD">
            <w:pPr>
              <w:pStyle w:val="4"/>
              <w:jc w:val="center"/>
            </w:pPr>
            <w:r>
              <w:t>投标报价</w:t>
            </w:r>
          </w:p>
        </w:tc>
        <w:tc>
          <w:tcPr>
            <w:tcW w:w="2307" w:type="dxa"/>
          </w:tcPr>
          <w:p w14:paraId="3775269E">
            <w:pPr>
              <w:pStyle w:val="4"/>
              <w:jc w:val="left"/>
            </w:pPr>
            <w:r>
              <w:t>投标报价得分 (20.0分)</w:t>
            </w:r>
          </w:p>
        </w:tc>
        <w:tc>
          <w:tcPr>
            <w:tcW w:w="5076" w:type="dxa"/>
          </w:tcPr>
          <w:p w14:paraId="311B347F">
            <w:pPr>
              <w:pStyle w:val="4"/>
              <w:jc w:val="left"/>
            </w:pPr>
            <w: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tc>
      </w:tr>
    </w:tbl>
    <w:p w14:paraId="66AFDC10">
      <w:pPr>
        <w:pStyle w:val="4"/>
        <w:outlineLvl w:val="3"/>
      </w:pPr>
      <w:r>
        <w:rPr>
          <w:b/>
          <w:sz w:val="24"/>
        </w:rPr>
        <w:t>6.汇总、排序</w:t>
      </w:r>
    </w:p>
    <w:p w14:paraId="60D020E0">
      <w:pPr>
        <w:pStyle w:val="4"/>
      </w:pPr>
      <w:r>
        <w:t>采购包1：</w:t>
      </w:r>
    </w:p>
    <w:p w14:paraId="348D93EC">
      <w:pPr>
        <w:pStyle w:val="4"/>
      </w:pPr>
      <w:r>
        <w:t>评审结果按评审后总得分由高到低顺序排列。评审得分相同的，按最终报价由低到高顺序排列。得分且最终报价相同的，由谈判小组采取随机抽取的方式确定。排名第一的谈判供应商为第一成交候选人，排名第二的谈判供应商为第二成交候选人（提供相同品牌产品（非单一产品采购，以核心产品为准。多个核心产品的，有一种产品品牌相同，即视为提供相同品牌产品），评审后得分最高的同品牌谈判供应商获得成交候选人推荐资格；评审得分相同的，由采购人或者采购人委托谈判小组采取随机抽取方式确定，其他同品牌谈判供应商不作为成交候选人）。</w:t>
      </w:r>
    </w:p>
    <w:p w14:paraId="1C4C26D4">
      <w:pPr>
        <w:pStyle w:val="4"/>
        <w:outlineLvl w:val="3"/>
      </w:pPr>
      <w:r>
        <w:rPr>
          <w:b/>
          <w:sz w:val="24"/>
        </w:rPr>
        <w:t>7.其他无效响应的情形：</w:t>
      </w:r>
    </w:p>
    <w:p w14:paraId="68A8E133">
      <w:pPr>
        <w:pStyle w:val="4"/>
        <w:ind w:firstLine="480"/>
      </w:pPr>
      <w:r>
        <w:t>（1）评审期间，供应商没有按磋商小组的要求提交法定代表人或其委托代理人签字的澄清、说明、补正或改变了响应文件的实质性内容的。</w:t>
      </w:r>
    </w:p>
    <w:p w14:paraId="297C50DC">
      <w:pPr>
        <w:pStyle w:val="4"/>
        <w:ind w:firstLine="480"/>
      </w:pPr>
      <w:r>
        <w:t>（2）响应文件提供虚假材料的。</w:t>
      </w:r>
    </w:p>
    <w:p w14:paraId="712AC802">
      <w:pPr>
        <w:pStyle w:val="4"/>
        <w:ind w:firstLine="480"/>
      </w:pPr>
      <w:r>
        <w:t>（3）供应商以他人名义响应、串通响应、以行贿手段谋取成交或者以其他弄虚作假方式响应的。</w:t>
      </w:r>
    </w:p>
    <w:p w14:paraId="11009FFA">
      <w:pPr>
        <w:pStyle w:val="4"/>
        <w:ind w:firstLine="480"/>
      </w:pPr>
      <w:r>
        <w:t>（4）供应商对采购人、采购代理机构、磋商小组及其工作人员施加影响，有碍招标公平、公正的。</w:t>
      </w:r>
    </w:p>
    <w:p w14:paraId="12B3C13B">
      <w:pPr>
        <w:pStyle w:val="4"/>
        <w:ind w:firstLine="480"/>
      </w:pPr>
      <w:r>
        <w:t>（5）响应文件含有采购人不能接受的附加条件的。</w:t>
      </w:r>
    </w:p>
    <w:p w14:paraId="123662E3">
      <w:pPr>
        <w:pStyle w:val="4"/>
        <w:ind w:firstLine="480"/>
      </w:pPr>
      <w:r>
        <w:t>（6）法律、法规和磋商文件规定的其他无效情形。</w:t>
      </w:r>
    </w:p>
    <w:p w14:paraId="5C75251B">
      <w:pPr>
        <w:pStyle w:val="4"/>
      </w:pPr>
      <w:r>
        <w:t xml:space="preserve">  </w:t>
      </w:r>
    </w:p>
    <w:p w14:paraId="1600C477">
      <w:pPr>
        <w:pStyle w:val="4"/>
        <w:jc w:val="center"/>
        <w:outlineLvl w:val="1"/>
      </w:pPr>
      <w:r>
        <w:rPr>
          <w:b/>
          <w:sz w:val="36"/>
        </w:rPr>
        <w:t>第五章 合同文本</w:t>
      </w:r>
    </w:p>
    <w:p w14:paraId="193CC0E1">
      <w:pPr>
        <w:pStyle w:val="4"/>
      </w:pPr>
      <w:r>
        <w:rPr>
          <w:b/>
        </w:rPr>
        <w:t xml:space="preserve"> </w:t>
      </w:r>
    </w:p>
    <w:p w14:paraId="7B3BCBA9">
      <w:pPr>
        <w:pStyle w:val="4"/>
        <w:spacing w:before="0" w:after="0"/>
        <w:ind w:left="0" w:right="0"/>
        <w:jc w:val="center"/>
      </w:pPr>
      <w:r>
        <w:rPr>
          <w:b/>
        </w:rPr>
        <w:t xml:space="preserve"> </w:t>
      </w:r>
    </w:p>
    <w:p w14:paraId="722C424B">
      <w:pPr>
        <w:pStyle w:val="4"/>
        <w:spacing w:before="0" w:after="0"/>
        <w:ind w:left="0" w:right="0"/>
        <w:jc w:val="center"/>
      </w:pPr>
      <w:r>
        <w:rPr>
          <w:b/>
        </w:rPr>
        <w:t xml:space="preserve"> </w:t>
      </w:r>
    </w:p>
    <w:p w14:paraId="561146CE">
      <w:pPr>
        <w:pStyle w:val="4"/>
        <w:spacing w:before="0" w:after="0"/>
        <w:ind w:left="0" w:right="0"/>
        <w:jc w:val="center"/>
      </w:pPr>
      <w:r>
        <w:rPr>
          <w:b/>
        </w:rPr>
        <w:t xml:space="preserve"> </w:t>
      </w:r>
    </w:p>
    <w:p w14:paraId="2A203856">
      <w:pPr>
        <w:pStyle w:val="4"/>
        <w:spacing w:before="0" w:after="0"/>
        <w:ind w:left="0" w:right="0"/>
        <w:jc w:val="center"/>
      </w:pPr>
      <w:r>
        <w:rPr>
          <w:b/>
        </w:rPr>
        <w:t>广东省政府采购</w:t>
      </w:r>
    </w:p>
    <w:p w14:paraId="7E9CFEAB">
      <w:pPr>
        <w:pStyle w:val="4"/>
        <w:spacing w:before="150" w:after="150"/>
        <w:ind w:left="0" w:right="0"/>
        <w:jc w:val="both"/>
      </w:pPr>
      <w:r>
        <w:rPr>
          <w:color w:val="222222"/>
          <w:sz w:val="27"/>
        </w:rPr>
        <w:t xml:space="preserve"> </w:t>
      </w:r>
    </w:p>
    <w:p w14:paraId="20C345B0">
      <w:pPr>
        <w:pStyle w:val="4"/>
        <w:spacing w:before="0" w:after="0"/>
        <w:ind w:left="0" w:right="0"/>
        <w:jc w:val="center"/>
      </w:pPr>
      <w:r>
        <w:rPr>
          <w:b/>
        </w:rPr>
        <w:t>合　同　书</w:t>
      </w:r>
    </w:p>
    <w:p w14:paraId="097D9CBB">
      <w:pPr>
        <w:pStyle w:val="4"/>
        <w:spacing w:before="0" w:after="0"/>
        <w:ind w:left="0" w:right="0"/>
        <w:jc w:val="center"/>
      </w:pPr>
      <w:r>
        <w:br w:type="textWrapping"/>
      </w:r>
      <w:r>
        <w:br w:type="textWrapping"/>
      </w:r>
      <w:r>
        <w:br w:type="textWrapping"/>
      </w:r>
      <w:r>
        <w:br w:type="textWrapping"/>
      </w:r>
      <w:r>
        <w:br w:type="textWrapping"/>
      </w:r>
      <w:r>
        <w:br w:type="textWrapping"/>
      </w:r>
      <w:r>
        <w:br w:type="textWrapping"/>
      </w:r>
      <w:r>
        <w:br w:type="textWrapping"/>
      </w:r>
      <w:r>
        <w:rPr>
          <w:color w:val="222222"/>
          <w:sz w:val="27"/>
        </w:rPr>
        <w:t xml:space="preserve"> </w:t>
      </w:r>
    </w:p>
    <w:p w14:paraId="6DD1B440">
      <w:pPr>
        <w:pStyle w:val="4"/>
        <w:spacing w:before="0" w:after="0"/>
        <w:ind w:left="0" w:right="0"/>
        <w:jc w:val="center"/>
      </w:pPr>
      <w:r>
        <w:rPr>
          <w:color w:val="222222"/>
          <w:sz w:val="28"/>
        </w:rPr>
        <w:t>采购计划编号：</w:t>
      </w:r>
      <w:r>
        <w:rPr>
          <w:u w:val="single"/>
        </w:rPr>
        <w:t xml:space="preserve">                          </w:t>
      </w:r>
    </w:p>
    <w:p w14:paraId="566E3F2E">
      <w:pPr>
        <w:pStyle w:val="4"/>
        <w:spacing w:before="150" w:after="150"/>
        <w:ind w:left="0" w:right="0"/>
        <w:jc w:val="both"/>
      </w:pPr>
      <w:r>
        <w:rPr>
          <w:color w:val="222222"/>
          <w:sz w:val="27"/>
        </w:rPr>
        <w:t xml:space="preserve"> </w:t>
      </w:r>
    </w:p>
    <w:p w14:paraId="6C6287D5">
      <w:pPr>
        <w:pStyle w:val="4"/>
        <w:spacing w:before="0" w:after="0"/>
        <w:ind w:left="0" w:right="0"/>
        <w:jc w:val="center"/>
      </w:pPr>
      <w:r>
        <w:rPr>
          <w:color w:val="222222"/>
          <w:sz w:val="28"/>
        </w:rPr>
        <w:t>项目编号：</w:t>
      </w:r>
      <w:r>
        <w:rPr>
          <w:u w:val="single"/>
        </w:rPr>
        <w:t xml:space="preserve">                                  </w:t>
      </w:r>
    </w:p>
    <w:p w14:paraId="065E8237">
      <w:pPr>
        <w:pStyle w:val="4"/>
        <w:spacing w:before="150" w:after="150"/>
        <w:ind w:left="0" w:right="0"/>
        <w:jc w:val="both"/>
      </w:pPr>
      <w:r>
        <w:rPr>
          <w:color w:val="222222"/>
          <w:sz w:val="27"/>
        </w:rPr>
        <w:t xml:space="preserve"> </w:t>
      </w:r>
    </w:p>
    <w:p w14:paraId="0855B39E">
      <w:pPr>
        <w:pStyle w:val="4"/>
        <w:spacing w:before="0" w:after="0"/>
        <w:ind w:left="0" w:right="0"/>
        <w:jc w:val="center"/>
      </w:pPr>
      <w:r>
        <w:rPr>
          <w:color w:val="222222"/>
          <w:sz w:val="28"/>
        </w:rPr>
        <w:t>项目名称：</w:t>
      </w:r>
      <w:r>
        <w:rPr>
          <w:u w:val="single"/>
        </w:rPr>
        <w:t xml:space="preserve">                             </w:t>
      </w:r>
    </w:p>
    <w:p w14:paraId="413082F0">
      <w:pPr>
        <w:pStyle w:val="4"/>
        <w:spacing w:before="0" w:after="0"/>
        <w:ind w:left="0" w:right="0"/>
      </w:pPr>
      <w:r>
        <w:rPr>
          <w:color w:val="222222"/>
          <w:sz w:val="27"/>
        </w:rPr>
        <w:t xml:space="preserve"> </w:t>
      </w:r>
    </w:p>
    <w:p w14:paraId="14E662E3">
      <w:pPr>
        <w:pStyle w:val="4"/>
        <w:spacing w:before="0" w:after="0"/>
        <w:ind w:left="0" w:right="0"/>
      </w:pPr>
      <w:r>
        <w:rPr>
          <w:color w:val="222222"/>
          <w:sz w:val="27"/>
        </w:rPr>
        <w:t xml:space="preserve"> </w:t>
      </w:r>
    </w:p>
    <w:p w14:paraId="38668374">
      <w:pPr>
        <w:pStyle w:val="4"/>
        <w:spacing w:before="0" w:after="0"/>
        <w:ind w:left="0" w:right="0"/>
      </w:pPr>
      <w:r>
        <w:rPr>
          <w:color w:val="222222"/>
          <w:sz w:val="27"/>
        </w:rPr>
        <w:t xml:space="preserve"> </w:t>
      </w:r>
    </w:p>
    <w:p w14:paraId="2D0F926F">
      <w:pPr>
        <w:pStyle w:val="4"/>
        <w:spacing w:before="0" w:after="0"/>
        <w:ind w:left="0" w:right="0"/>
      </w:pPr>
      <w:r>
        <w:rPr>
          <w:color w:val="222222"/>
          <w:sz w:val="27"/>
        </w:rPr>
        <w:t xml:space="preserve"> </w:t>
      </w:r>
    </w:p>
    <w:p w14:paraId="2B2E4960">
      <w:pPr>
        <w:pStyle w:val="4"/>
        <w:spacing w:before="0" w:after="0"/>
        <w:ind w:left="0" w:right="0"/>
      </w:pPr>
      <w:r>
        <w:rPr>
          <w:color w:val="222222"/>
          <w:sz w:val="27"/>
        </w:rPr>
        <w:t xml:space="preserve"> </w:t>
      </w:r>
    </w:p>
    <w:p w14:paraId="1106EDCB">
      <w:pPr>
        <w:pStyle w:val="4"/>
        <w:spacing w:before="0" w:after="0"/>
        <w:ind w:left="0" w:right="0"/>
      </w:pPr>
      <w:r>
        <w:rPr>
          <w:color w:val="222222"/>
          <w:sz w:val="27"/>
        </w:rPr>
        <w:t xml:space="preserve"> </w:t>
      </w:r>
    </w:p>
    <w:p w14:paraId="520ECB2E">
      <w:pPr>
        <w:pStyle w:val="4"/>
        <w:spacing w:before="0" w:after="0"/>
        <w:ind w:left="0" w:right="0"/>
      </w:pPr>
      <w:r>
        <w:rPr>
          <w:color w:val="222222"/>
          <w:sz w:val="27"/>
        </w:rPr>
        <w:t xml:space="preserve"> </w:t>
      </w:r>
    </w:p>
    <w:p w14:paraId="7C2BBBC5">
      <w:pPr>
        <w:pStyle w:val="4"/>
        <w:spacing w:before="0" w:after="0"/>
        <w:ind w:left="0" w:right="0"/>
      </w:pPr>
      <w:r>
        <w:rPr>
          <w:color w:val="222222"/>
          <w:sz w:val="27"/>
        </w:rPr>
        <w:t xml:space="preserve"> </w:t>
      </w:r>
    </w:p>
    <w:p w14:paraId="56521838">
      <w:pPr>
        <w:pStyle w:val="4"/>
        <w:spacing w:before="0" w:after="0"/>
        <w:ind w:left="0" w:right="0"/>
      </w:pPr>
      <w:r>
        <w:rPr>
          <w:color w:val="222222"/>
          <w:sz w:val="27"/>
        </w:rPr>
        <w:t xml:space="preserve"> </w:t>
      </w:r>
    </w:p>
    <w:p w14:paraId="55828746">
      <w:pPr>
        <w:pStyle w:val="4"/>
        <w:spacing w:before="0" w:after="0"/>
        <w:ind w:left="0" w:right="0"/>
        <w:jc w:val="both"/>
      </w:pPr>
      <w:r>
        <w:br w:type="textWrapping"/>
      </w:r>
      <w:r>
        <w:rPr>
          <w:color w:val="222222"/>
          <w:sz w:val="27"/>
        </w:rPr>
        <w:t xml:space="preserve"> </w:t>
      </w:r>
    </w:p>
    <w:p w14:paraId="51B9A57D">
      <w:pPr>
        <w:pStyle w:val="4"/>
        <w:spacing w:before="0" w:after="0"/>
        <w:ind w:left="0" w:right="0"/>
        <w:jc w:val="both"/>
      </w:pPr>
      <w:r>
        <w:rPr>
          <w:b/>
        </w:rPr>
        <w:t xml:space="preserve">甲方： </w:t>
      </w:r>
      <w:r>
        <w:rPr>
          <w:u w:val="single"/>
        </w:rPr>
        <w:t xml:space="preserve">　　　　　  </w:t>
      </w:r>
    </w:p>
    <w:p w14:paraId="432C9BD7">
      <w:pPr>
        <w:pStyle w:val="4"/>
        <w:spacing w:before="0" w:after="0"/>
        <w:ind w:left="0" w:right="0"/>
        <w:jc w:val="both"/>
      </w:pPr>
      <w:r>
        <w:rPr>
          <w:color w:val="222222"/>
          <w:sz w:val="27"/>
        </w:rPr>
        <w:t xml:space="preserve">电话： </w:t>
      </w:r>
      <w:r>
        <w:rPr>
          <w:u w:val="single"/>
        </w:rPr>
        <w:t xml:space="preserve">　　　　  </w:t>
      </w:r>
      <w:r>
        <w:rPr>
          <w:color w:val="222222"/>
          <w:sz w:val="27"/>
        </w:rPr>
        <w:t xml:space="preserve">传真 ： </w:t>
      </w:r>
      <w:r>
        <w:rPr>
          <w:u w:val="single"/>
        </w:rPr>
        <w:t xml:space="preserve">　　　  </w:t>
      </w:r>
      <w:r>
        <w:rPr>
          <w:color w:val="222222"/>
          <w:sz w:val="27"/>
        </w:rPr>
        <w:t xml:space="preserve">地址： </w:t>
      </w:r>
      <w:r>
        <w:rPr>
          <w:u w:val="single"/>
        </w:rPr>
        <w:t xml:space="preserve">　　　   </w:t>
      </w:r>
    </w:p>
    <w:p w14:paraId="5D753092">
      <w:pPr>
        <w:pStyle w:val="4"/>
        <w:spacing w:before="0" w:after="0"/>
        <w:ind w:left="0" w:right="0"/>
        <w:jc w:val="both"/>
      </w:pPr>
      <w:r>
        <w:rPr>
          <w:b/>
        </w:rPr>
        <w:t xml:space="preserve">乙方： </w:t>
      </w:r>
      <w:r>
        <w:rPr>
          <w:u w:val="single"/>
        </w:rPr>
        <w:t xml:space="preserve">　　　　　  </w:t>
      </w:r>
    </w:p>
    <w:p w14:paraId="0FAC845B">
      <w:pPr>
        <w:pStyle w:val="4"/>
        <w:spacing w:before="0" w:after="0"/>
        <w:ind w:left="0" w:right="0"/>
        <w:jc w:val="both"/>
      </w:pPr>
      <w:r>
        <w:rPr>
          <w:color w:val="222222"/>
          <w:sz w:val="27"/>
        </w:rPr>
        <w:t xml:space="preserve">电话： </w:t>
      </w:r>
      <w:r>
        <w:rPr>
          <w:u w:val="single"/>
        </w:rPr>
        <w:t xml:space="preserve">　　　　   </w:t>
      </w:r>
      <w:r>
        <w:rPr>
          <w:color w:val="222222"/>
          <w:sz w:val="27"/>
        </w:rPr>
        <w:t>传真：</w:t>
      </w:r>
      <w:r>
        <w:rPr>
          <w:u w:val="single"/>
        </w:rPr>
        <w:t xml:space="preserve">　　　   </w:t>
      </w:r>
      <w:r>
        <w:rPr>
          <w:color w:val="222222"/>
          <w:sz w:val="27"/>
        </w:rPr>
        <w:t xml:space="preserve">地址： </w:t>
      </w:r>
      <w:r>
        <w:rPr>
          <w:u w:val="single"/>
        </w:rPr>
        <w:t xml:space="preserve">　　　   </w:t>
      </w:r>
    </w:p>
    <w:p w14:paraId="07CDBFA2">
      <w:pPr>
        <w:pStyle w:val="4"/>
        <w:spacing w:before="150" w:after="150"/>
        <w:ind w:left="0" w:right="0"/>
        <w:jc w:val="both"/>
      </w:pPr>
      <w:r>
        <w:rPr>
          <w:color w:val="222222"/>
          <w:sz w:val="27"/>
        </w:rPr>
        <w:t xml:space="preserve"> </w:t>
      </w:r>
    </w:p>
    <w:p w14:paraId="33AD84DB">
      <w:pPr>
        <w:pStyle w:val="4"/>
        <w:spacing w:before="0" w:after="0"/>
        <w:ind w:left="0" w:right="0"/>
        <w:jc w:val="both"/>
      </w:pPr>
      <w:r>
        <w:rPr>
          <w:color w:val="222222"/>
          <w:sz w:val="27"/>
        </w:rPr>
        <w:t xml:space="preserve">  根据 </w:t>
      </w:r>
      <w:r>
        <w:rPr>
          <w:u w:val="single"/>
        </w:rPr>
        <w:t xml:space="preserve">         项目 </w:t>
      </w:r>
      <w:r>
        <w:rPr>
          <w:color w:val="222222"/>
          <w:sz w:val="27"/>
        </w:rPr>
        <w:t>的采购结果，按照《中华人民共和国政府采购法》，《中华人民共和国民法典(合同编)》的规定，经双方协商，本着平等互利和诚实信用的原则，一致同意遵守本合同如下。</w:t>
      </w:r>
    </w:p>
    <w:p w14:paraId="509CF5C6">
      <w:pPr>
        <w:pStyle w:val="4"/>
        <w:spacing w:before="0" w:after="0"/>
        <w:ind w:left="0" w:right="0"/>
        <w:jc w:val="both"/>
      </w:pPr>
      <w:r>
        <w:rPr>
          <w:b/>
        </w:rPr>
        <w:t>一、合同金额</w:t>
      </w:r>
    </w:p>
    <w:p w14:paraId="3E0DDCB2">
      <w:pPr>
        <w:pStyle w:val="4"/>
        <w:spacing w:before="0" w:after="0"/>
        <w:ind w:left="0" w:right="0"/>
        <w:jc w:val="both"/>
      </w:pPr>
      <w:r>
        <w:rPr>
          <w:color w:val="222222"/>
          <w:sz w:val="27"/>
        </w:rPr>
        <w:t>　　合同金额为（大写）：_____________元（￥_________元）人民币。</w:t>
      </w:r>
    </w:p>
    <w:p w14:paraId="179F6F32">
      <w:pPr>
        <w:pStyle w:val="4"/>
        <w:spacing w:before="0" w:after="0"/>
        <w:ind w:left="0" w:right="0"/>
        <w:jc w:val="both"/>
      </w:pPr>
      <w:r>
        <w:rPr>
          <w:b/>
        </w:rPr>
        <w:t>二、服务范围</w:t>
      </w:r>
    </w:p>
    <w:p w14:paraId="2A25765D">
      <w:pPr>
        <w:pStyle w:val="4"/>
        <w:spacing w:before="0" w:after="0"/>
        <w:ind w:left="0" w:right="0"/>
        <w:jc w:val="both"/>
      </w:pPr>
      <w:r>
        <w:rPr>
          <w:color w:val="222222"/>
          <w:sz w:val="27"/>
        </w:rPr>
        <w:t>　　甲方聘请乙方提供以下服务：</w:t>
      </w:r>
    </w:p>
    <w:p w14:paraId="35054557">
      <w:pPr>
        <w:pStyle w:val="4"/>
        <w:spacing w:before="0" w:after="0"/>
        <w:ind w:left="0" w:right="0"/>
        <w:jc w:val="both"/>
      </w:pPr>
      <w:r>
        <w:rPr>
          <w:color w:val="222222"/>
          <w:sz w:val="27"/>
        </w:rPr>
        <w:t>　　1．</w:t>
      </w:r>
      <w:r>
        <w:rPr>
          <w:u w:val="single"/>
        </w:rPr>
        <w:t>　　　　　　　　　　　</w:t>
      </w:r>
      <w:r>
        <w:rPr>
          <w:color w:val="222222"/>
          <w:sz w:val="27"/>
        </w:rPr>
        <w:t>。</w:t>
      </w:r>
    </w:p>
    <w:p w14:paraId="1061E923">
      <w:pPr>
        <w:pStyle w:val="4"/>
        <w:spacing w:before="0" w:after="0"/>
        <w:ind w:left="0" w:right="0"/>
        <w:jc w:val="both"/>
      </w:pPr>
      <w:r>
        <w:rPr>
          <w:color w:val="222222"/>
          <w:sz w:val="27"/>
        </w:rPr>
        <w:t>　　2．</w:t>
      </w:r>
      <w:r>
        <w:rPr>
          <w:u w:val="single"/>
        </w:rPr>
        <w:t>　　　　　　　　　　　</w:t>
      </w:r>
    </w:p>
    <w:p w14:paraId="41F6CD87">
      <w:pPr>
        <w:pStyle w:val="4"/>
        <w:spacing w:before="0" w:after="0"/>
        <w:ind w:left="0" w:right="0"/>
        <w:jc w:val="both"/>
      </w:pPr>
      <w:r>
        <w:rPr>
          <w:color w:val="222222"/>
          <w:sz w:val="27"/>
        </w:rPr>
        <w:t>……</w:t>
      </w:r>
    </w:p>
    <w:p w14:paraId="0AB020FD">
      <w:pPr>
        <w:pStyle w:val="4"/>
        <w:spacing w:before="0" w:after="0"/>
        <w:ind w:left="0" w:right="0"/>
        <w:jc w:val="both"/>
      </w:pPr>
      <w:r>
        <w:rPr>
          <w:b/>
        </w:rPr>
        <w:t>三、甲方乙方的权利和义务</w:t>
      </w:r>
    </w:p>
    <w:p w14:paraId="1FA4B82F">
      <w:pPr>
        <w:pStyle w:val="4"/>
        <w:spacing w:before="0" w:after="0"/>
        <w:ind w:left="0" w:right="0"/>
        <w:jc w:val="both"/>
      </w:pPr>
      <w:r>
        <w:rPr>
          <w:color w:val="222222"/>
          <w:sz w:val="27"/>
        </w:rPr>
        <w:t>　　1.甲方的权利和义务</w:t>
      </w:r>
    </w:p>
    <w:p w14:paraId="6A40322E">
      <w:pPr>
        <w:pStyle w:val="4"/>
        <w:spacing w:before="0" w:after="0"/>
        <w:ind w:left="0" w:right="0"/>
        <w:jc w:val="both"/>
      </w:pPr>
      <w:r>
        <w:rPr>
          <w:color w:val="222222"/>
          <w:sz w:val="27"/>
        </w:rPr>
        <w:t>　　2.乙方的权利和义务</w:t>
      </w:r>
    </w:p>
    <w:p w14:paraId="649360E6">
      <w:pPr>
        <w:pStyle w:val="4"/>
        <w:spacing w:before="0" w:after="0"/>
        <w:ind w:left="0" w:right="0"/>
        <w:jc w:val="both"/>
      </w:pPr>
      <w:r>
        <w:rPr>
          <w:b/>
        </w:rPr>
        <w:t>四、服务期间（项目完成期限）</w:t>
      </w:r>
    </w:p>
    <w:p w14:paraId="4BDC657F">
      <w:pPr>
        <w:pStyle w:val="4"/>
        <w:spacing w:before="0" w:after="0"/>
        <w:ind w:left="0" w:right="0"/>
        <w:jc w:val="both"/>
      </w:pPr>
      <w:r>
        <w:rPr>
          <w:color w:val="222222"/>
          <w:sz w:val="27"/>
        </w:rPr>
        <w:t>　　1.委托服务期间自______年______月至______年______月止。</w:t>
      </w:r>
    </w:p>
    <w:p w14:paraId="2D4F37F6">
      <w:pPr>
        <w:pStyle w:val="4"/>
        <w:spacing w:before="0" w:after="0"/>
        <w:ind w:left="0" w:right="0"/>
        <w:jc w:val="both"/>
      </w:pPr>
      <w:r>
        <w:rPr>
          <w:b/>
        </w:rPr>
        <w:t>五、付款方式</w:t>
      </w:r>
    </w:p>
    <w:p w14:paraId="197AC8E3">
      <w:pPr>
        <w:pStyle w:val="4"/>
        <w:spacing w:before="0" w:after="0"/>
        <w:ind w:left="0" w:right="0"/>
        <w:jc w:val="both"/>
      </w:pPr>
      <w:r>
        <w:rPr>
          <w:sz w:val="24"/>
        </w:rPr>
        <w:t xml:space="preserve">  投标人出具称重五联单，以实际进厂累计量按月结算。每月10号凭中标人提供的计量设备对每车称重的磅单计算当月实际污泥净重总吨数支付上月费用。如当月抽查的磅单发现其中有一半以上（如当月抽查 5 次的则为 3 次或以上）的污泥净重比中标人提供同一车次称重磅单的污泥净重较轻的(双方数值误差在±5%内为正常范围，可忽略不计；误差在±5%以上为较轻、较重)，则当月每车次称重均按此抽查重量计算。最轻的称重计算当月总吨数（当月运输处置污泥总量=当月抽查中最轻称重吨数×当月车数）；如中标人提供称重磅单的污泥净重较轻的，则当月污泥净重总吨数均按中标人提供的称重计算。</w:t>
      </w:r>
    </w:p>
    <w:p w14:paraId="7AA98AB6">
      <w:pPr>
        <w:pStyle w:val="4"/>
        <w:ind w:firstLine="480"/>
        <w:jc w:val="both"/>
      </w:pPr>
      <w:r>
        <w:rPr>
          <w:sz w:val="24"/>
        </w:rPr>
        <w:t>(1)中标人申请支付费用时需提供污泥处理场出具的接收和处置污泥量证明，该证明接收和处置污泥量必须与当月运输处置污泥总量一致。</w:t>
      </w:r>
    </w:p>
    <w:p w14:paraId="7F953150">
      <w:pPr>
        <w:pStyle w:val="4"/>
        <w:ind w:firstLine="480"/>
        <w:jc w:val="both"/>
      </w:pPr>
      <w:r>
        <w:rPr>
          <w:sz w:val="24"/>
        </w:rPr>
        <w:t>(2)中标人须在每次收款前按采购人要求开具正式发票作为收款凭证，收款方、出具票据方、合同承包方均必须与中标人名称一致。</w:t>
      </w:r>
    </w:p>
    <w:p w14:paraId="47E716A6">
      <w:pPr>
        <w:pStyle w:val="4"/>
        <w:jc w:val="both"/>
      </w:pPr>
      <w:r>
        <w:rPr>
          <w:sz w:val="24"/>
        </w:rPr>
        <w:t xml:space="preserve">       (3)在所有支付材料齐全的前提下，每笔款项支付时间不超过10日。因采购人使用的是财政资金，采购人在前款规定的付款时间为向政府采购支付部门提出办理财政支付申请手续的时间（不含政府财政支付部门审核的时间），在规定时间内提出支付申请手续后即视为采购人已经按期支付。</w:t>
      </w:r>
    </w:p>
    <w:p w14:paraId="49449259">
      <w:pPr>
        <w:pStyle w:val="4"/>
        <w:spacing w:before="0" w:after="0"/>
        <w:ind w:left="0" w:right="0"/>
        <w:jc w:val="both"/>
      </w:pPr>
      <w:r>
        <w:rPr>
          <w:b/>
        </w:rPr>
        <w:t>六、知识产权归属</w:t>
      </w:r>
    </w:p>
    <w:p w14:paraId="2E2D07D8">
      <w:pPr>
        <w:pStyle w:val="4"/>
        <w:spacing w:before="0" w:after="0"/>
        <w:ind w:left="0" w:right="0"/>
        <w:jc w:val="both"/>
      </w:pPr>
      <w:r>
        <w:rPr>
          <w:b/>
        </w:rPr>
        <w:t>七、保密</w:t>
      </w:r>
    </w:p>
    <w:p w14:paraId="60747D84">
      <w:pPr>
        <w:pStyle w:val="4"/>
        <w:spacing w:before="0" w:after="0"/>
        <w:ind w:left="0" w:right="0"/>
        <w:jc w:val="both"/>
      </w:pPr>
      <w:r>
        <w:rPr>
          <w:b/>
        </w:rPr>
        <w:t>八、违约责任与赔偿损失</w:t>
      </w:r>
    </w:p>
    <w:p w14:paraId="776C4AB5">
      <w:pPr>
        <w:pStyle w:val="4"/>
        <w:spacing w:before="0" w:after="0"/>
        <w:ind w:left="0" w:right="0"/>
        <w:jc w:val="both"/>
      </w:pPr>
      <w:r>
        <w:rPr>
          <w:color w:val="222222"/>
          <w:sz w:val="27"/>
        </w:rPr>
        <w:t>　　1.乙方提供的服务不符合本合同规定的，甲方有权拒收，并且乙方须向甲方方支付本合同总价5%的违约金。</w:t>
      </w:r>
    </w:p>
    <w:p w14:paraId="0E7A3798">
      <w:pPr>
        <w:pStyle w:val="4"/>
        <w:spacing w:before="0" w:after="0"/>
        <w:ind w:left="0" w:right="0"/>
        <w:jc w:val="both"/>
      </w:pPr>
      <w:r>
        <w:rPr>
          <w:color w:val="222222"/>
          <w:sz w:val="27"/>
        </w:rPr>
        <w:t>　　2.乙方未能按本合同规定的交货时间提供服务，从逾期之日起每日按本合同总价3‰的数额向甲方支付违约金；逾期半个月以上的，甲方有权终止合同，由此造成的甲方经济损失由乙方承担。</w:t>
      </w:r>
    </w:p>
    <w:p w14:paraId="3B314AE9">
      <w:pPr>
        <w:pStyle w:val="4"/>
        <w:spacing w:before="0" w:after="0"/>
        <w:ind w:left="0" w:right="0"/>
        <w:jc w:val="both"/>
      </w:pPr>
      <w:r>
        <w:rPr>
          <w:color w:val="222222"/>
          <w:sz w:val="27"/>
        </w:rPr>
        <w:t>　　3.甲方无正当理由拒收接受服务，到期拒付服务款项的，甲方向乙方偿付本合同总的5%的违约金。甲方人逾期付款，则每日按本合同总价的3‰向乙方偿付违约金。</w:t>
      </w:r>
    </w:p>
    <w:p w14:paraId="73677D2B">
      <w:pPr>
        <w:pStyle w:val="4"/>
        <w:spacing w:before="0" w:after="0"/>
        <w:ind w:left="0" w:right="0"/>
        <w:jc w:val="both"/>
      </w:pPr>
      <w:r>
        <w:rPr>
          <w:color w:val="222222"/>
          <w:sz w:val="27"/>
        </w:rPr>
        <w:t>　　4.对于因甲方原因导致变更、中止或者终止政府采购合同的，甲方应当依照以下合同约定对供应商受到的损失予以赔偿或者补偿：</w:t>
      </w:r>
    </w:p>
    <w:p w14:paraId="218BEFDD">
      <w:pPr>
        <w:pStyle w:val="4"/>
        <w:spacing w:before="0" w:after="0"/>
        <w:ind w:left="0" w:right="0"/>
        <w:jc w:val="both"/>
      </w:pPr>
      <w:r>
        <w:rPr>
          <w:u w:val="single"/>
        </w:rPr>
        <w:t xml:space="preserve">              </w:t>
      </w:r>
    </w:p>
    <w:p w14:paraId="6BC225E2">
      <w:pPr>
        <w:pStyle w:val="4"/>
        <w:spacing w:before="0" w:after="0"/>
        <w:ind w:left="0" w:right="0"/>
        <w:jc w:val="both"/>
      </w:pPr>
      <w:r>
        <w:rPr>
          <w:color w:val="222222"/>
          <w:sz w:val="27"/>
        </w:rPr>
        <w:t>　　5.其它违约责任按《中华人民共和国民法典(合同编)》处理。</w:t>
      </w:r>
    </w:p>
    <w:p w14:paraId="5553E45E">
      <w:pPr>
        <w:pStyle w:val="4"/>
        <w:spacing w:before="0" w:after="0"/>
        <w:ind w:left="0" w:right="0"/>
        <w:jc w:val="both"/>
      </w:pPr>
      <w:r>
        <w:rPr>
          <w:b/>
        </w:rPr>
        <w:t>九、争议的解决</w:t>
      </w:r>
    </w:p>
    <w:p w14:paraId="187489CE">
      <w:pPr>
        <w:pStyle w:val="4"/>
        <w:spacing w:before="0" w:after="0"/>
        <w:ind w:left="0" w:right="0" w:firstLine="400"/>
        <w:jc w:val="both"/>
      </w:pPr>
      <w:r>
        <w:rPr>
          <w:color w:val="222222"/>
          <w:sz w:val="27"/>
        </w:rPr>
        <w:t xml:space="preserve">合同执行过程中发生的任何争议，如双方不能通过友好协商解决，按相关法律法规处理。     </w:t>
      </w:r>
    </w:p>
    <w:p w14:paraId="4F6CD771">
      <w:pPr>
        <w:pStyle w:val="4"/>
        <w:spacing w:before="0" w:after="0"/>
        <w:ind w:left="0" w:right="0"/>
        <w:jc w:val="both"/>
      </w:pPr>
      <w:r>
        <w:rPr>
          <w:b/>
        </w:rPr>
        <w:t>十、不可抗力</w:t>
      </w:r>
    </w:p>
    <w:p w14:paraId="4C499E2F">
      <w:pPr>
        <w:pStyle w:val="4"/>
        <w:spacing w:before="0" w:after="0"/>
        <w:ind w:left="0" w:right="0"/>
        <w:jc w:val="both"/>
      </w:pPr>
      <w:r>
        <w:rPr>
          <w:color w:val="222222"/>
          <w:sz w:val="27"/>
        </w:rPr>
        <w:t>　　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38231667">
      <w:pPr>
        <w:pStyle w:val="4"/>
        <w:spacing w:before="0" w:after="0"/>
        <w:ind w:left="0" w:right="0"/>
        <w:jc w:val="both"/>
      </w:pPr>
      <w:r>
        <w:rPr>
          <w:b/>
        </w:rPr>
        <w:t>十一、税费</w:t>
      </w:r>
    </w:p>
    <w:p w14:paraId="019039AF">
      <w:pPr>
        <w:pStyle w:val="4"/>
        <w:spacing w:before="0" w:after="0"/>
        <w:ind w:left="0" w:right="0"/>
        <w:jc w:val="both"/>
      </w:pPr>
      <w:r>
        <w:rPr>
          <w:color w:val="222222"/>
          <w:sz w:val="27"/>
        </w:rPr>
        <w:t>　　在中国境内、外发生的与本合同执行有关的一切税费均由乙方负担。</w:t>
      </w:r>
    </w:p>
    <w:p w14:paraId="20FDA662">
      <w:pPr>
        <w:pStyle w:val="4"/>
        <w:spacing w:before="0" w:after="0"/>
        <w:ind w:left="0" w:right="0"/>
        <w:jc w:val="both"/>
      </w:pPr>
      <w:r>
        <w:rPr>
          <w:b/>
        </w:rPr>
        <w:t>十二、其它</w:t>
      </w:r>
    </w:p>
    <w:p w14:paraId="01CB6CE9">
      <w:pPr>
        <w:pStyle w:val="4"/>
        <w:spacing w:before="0" w:after="0"/>
        <w:ind w:left="0" w:right="0"/>
        <w:jc w:val="both"/>
      </w:pPr>
      <w:r>
        <w:rPr>
          <w:color w:val="222222"/>
          <w:sz w:val="27"/>
        </w:rPr>
        <w:t>　　1.本合同所有附件、招标文件、投标文件、中标通知书均为合同的有效组成部分，与本合同具有同等法律效力。</w:t>
      </w:r>
    </w:p>
    <w:p w14:paraId="2CF13795">
      <w:pPr>
        <w:pStyle w:val="4"/>
        <w:spacing w:before="0" w:after="0"/>
        <w:ind w:left="0" w:right="0"/>
        <w:jc w:val="both"/>
      </w:pPr>
      <w:r>
        <w:rPr>
          <w:color w:val="222222"/>
          <w:sz w:val="27"/>
        </w:rPr>
        <w:t>　　2.在执行本合同的过程中，所有经双方签署确认的文件（包括会议纪要、补充协议、往来信函）即成为本合同的有效组成部分。</w:t>
      </w:r>
    </w:p>
    <w:p w14:paraId="102E3EB8">
      <w:pPr>
        <w:pStyle w:val="4"/>
        <w:spacing w:before="0" w:after="0"/>
        <w:ind w:left="0" w:right="0"/>
        <w:jc w:val="both"/>
      </w:pPr>
      <w:r>
        <w:rPr>
          <w:color w:val="222222"/>
          <w:sz w:val="27"/>
        </w:rPr>
        <w:t>　　3.如一方地址、电话、传真号码有变更，应在变更当日内书面通知对方，否则，应承担相应责任。</w:t>
      </w:r>
    </w:p>
    <w:p w14:paraId="3BB508FB">
      <w:pPr>
        <w:pStyle w:val="4"/>
        <w:spacing w:before="0" w:after="0"/>
        <w:ind w:left="0" w:right="0"/>
        <w:jc w:val="both"/>
      </w:pPr>
      <w:r>
        <w:rPr>
          <w:color w:val="222222"/>
          <w:sz w:val="27"/>
        </w:rPr>
        <w:t>　　4.除甲方事先书面同意外，乙方不得部分或全部转让其应履行的合同项下的义务。</w:t>
      </w:r>
    </w:p>
    <w:p w14:paraId="4C6A01BD">
      <w:pPr>
        <w:pStyle w:val="4"/>
        <w:spacing w:before="0" w:after="0"/>
        <w:ind w:left="0" w:right="0"/>
        <w:jc w:val="both"/>
      </w:pPr>
      <w:r>
        <w:rPr>
          <w:b/>
        </w:rPr>
        <w:t>十三、合同生效</w:t>
      </w:r>
    </w:p>
    <w:p w14:paraId="47241F78">
      <w:pPr>
        <w:pStyle w:val="4"/>
        <w:spacing w:before="0" w:after="0"/>
        <w:ind w:left="0" w:right="0"/>
        <w:jc w:val="both"/>
      </w:pPr>
      <w:r>
        <w:rPr>
          <w:color w:val="222222"/>
          <w:sz w:val="27"/>
        </w:rPr>
        <w:t>　　1.本合同在甲乙双方法人代表或其授权代表签字盖章后生效。</w:t>
      </w:r>
    </w:p>
    <w:p w14:paraId="1904CAFC">
      <w:pPr>
        <w:pStyle w:val="4"/>
        <w:spacing w:before="0" w:after="0"/>
        <w:ind w:left="0" w:right="0"/>
        <w:jc w:val="both"/>
      </w:pPr>
      <w:r>
        <w:rPr>
          <w:color w:val="222222"/>
          <w:sz w:val="27"/>
        </w:rPr>
        <w:t>　　2.合同一式</w:t>
      </w:r>
      <w:r>
        <w:rPr>
          <w:u w:val="single"/>
        </w:rPr>
        <w:t xml:space="preserve">   </w:t>
      </w:r>
      <w:r>
        <w:rPr>
          <w:color w:val="222222"/>
          <w:sz w:val="27"/>
        </w:rPr>
        <w:t xml:space="preserve"> 份。</w:t>
      </w:r>
    </w:p>
    <w:p w14:paraId="77A4C842">
      <w:pPr>
        <w:pStyle w:val="4"/>
        <w:spacing w:before="150" w:after="150"/>
        <w:ind w:left="0" w:right="0"/>
        <w:jc w:val="both"/>
      </w:pPr>
      <w:r>
        <w:rPr>
          <w:color w:val="222222"/>
          <w:sz w:val="27"/>
        </w:rPr>
        <w:t xml:space="preserve"> </w:t>
      </w:r>
    </w:p>
    <w:p w14:paraId="615D1990">
      <w:pPr>
        <w:pStyle w:val="4"/>
        <w:spacing w:before="0" w:after="0"/>
        <w:ind w:left="0" w:right="0"/>
        <w:jc w:val="both"/>
      </w:pPr>
      <w:r>
        <w:rPr>
          <w:b/>
        </w:rPr>
        <w:t>甲方（盖章）：                乙方（盖章）：</w:t>
      </w:r>
    </w:p>
    <w:p w14:paraId="405157AE">
      <w:pPr>
        <w:pStyle w:val="4"/>
        <w:spacing w:before="0" w:after="0"/>
        <w:ind w:left="0" w:right="0"/>
        <w:jc w:val="both"/>
      </w:pPr>
      <w:r>
        <w:rPr>
          <w:b/>
        </w:rPr>
        <w:t>代表：                       代表：</w:t>
      </w:r>
    </w:p>
    <w:p w14:paraId="3E54DC37">
      <w:pPr>
        <w:pStyle w:val="4"/>
        <w:spacing w:before="0" w:after="0"/>
        <w:ind w:left="0" w:right="0"/>
        <w:jc w:val="both"/>
      </w:pPr>
      <w:r>
        <w:rPr>
          <w:color w:val="222222"/>
          <w:sz w:val="27"/>
        </w:rPr>
        <w:t>签订地点：</w:t>
      </w:r>
    </w:p>
    <w:p w14:paraId="4DDB277F">
      <w:pPr>
        <w:pStyle w:val="4"/>
        <w:spacing w:before="0" w:after="0"/>
        <w:ind w:left="0" w:right="0"/>
        <w:jc w:val="both"/>
      </w:pPr>
      <w:r>
        <w:rPr>
          <w:color w:val="222222"/>
          <w:sz w:val="27"/>
        </w:rPr>
        <w:t>签订日期：　　　年　　月　　日  签订日期：　　　年　　月　　日</w:t>
      </w:r>
    </w:p>
    <w:p w14:paraId="739BD54F">
      <w:pPr>
        <w:pStyle w:val="4"/>
        <w:spacing w:before="0" w:after="0"/>
        <w:ind w:left="0" w:right="0"/>
        <w:jc w:val="both"/>
      </w:pPr>
      <w:r>
        <w:rPr>
          <w:color w:val="222222"/>
          <w:sz w:val="27"/>
        </w:rPr>
        <w:t>开户名称：</w:t>
      </w:r>
    </w:p>
    <w:p w14:paraId="4C8A1DF8">
      <w:pPr>
        <w:pStyle w:val="4"/>
        <w:spacing w:before="0" w:after="0"/>
        <w:ind w:left="0" w:right="0"/>
        <w:jc w:val="both"/>
      </w:pPr>
      <w:r>
        <w:rPr>
          <w:color w:val="222222"/>
          <w:sz w:val="27"/>
        </w:rPr>
        <w:t>银行帐号：</w:t>
      </w:r>
    </w:p>
    <w:p w14:paraId="349ECD6F">
      <w:pPr>
        <w:pStyle w:val="4"/>
        <w:spacing w:before="0" w:after="0"/>
        <w:ind w:left="0" w:right="0"/>
        <w:jc w:val="both"/>
      </w:pPr>
      <w:r>
        <w:rPr>
          <w:color w:val="222222"/>
          <w:sz w:val="27"/>
        </w:rPr>
        <w:t>开 户 行：</w:t>
      </w:r>
    </w:p>
    <w:p w14:paraId="3B55265E">
      <w:pPr>
        <w:pStyle w:val="4"/>
      </w:pPr>
      <w:r>
        <w:t xml:space="preserve">  </w:t>
      </w:r>
    </w:p>
    <w:p w14:paraId="759C95AA">
      <w:pPr>
        <w:pStyle w:val="4"/>
        <w:jc w:val="center"/>
        <w:outlineLvl w:val="1"/>
      </w:pPr>
      <w:r>
        <w:rPr>
          <w:b/>
          <w:sz w:val="36"/>
        </w:rPr>
        <w:t>第六章 响应文件格式与要求</w:t>
      </w:r>
    </w:p>
    <w:p w14:paraId="749FD4E6">
      <w:pPr>
        <w:pStyle w:val="4"/>
        <w:ind w:firstLine="480"/>
      </w:pPr>
      <w:r>
        <w:t>供应商应提交证明其有资格参加磋商和成交后有能力履行合同的相关文件，并作为其响应文件的一部分，所有文件必须真实可靠、不得伪造，否则将按相关规定予以处罚。</w:t>
      </w:r>
    </w:p>
    <w:p w14:paraId="3ED93849">
      <w:pPr>
        <w:pStyle w:val="4"/>
        <w:ind w:firstLine="480"/>
      </w:pPr>
      <w:r>
        <w:t>1.法人或者其他组织的营业执照等证明文件，自然人的身份证明：</w:t>
      </w:r>
    </w:p>
    <w:p w14:paraId="3353FC1D">
      <w:pPr>
        <w:pStyle w:val="4"/>
        <w:ind w:firstLine="480"/>
      </w:pPr>
      <w:r>
        <w:t xml:space="preserve"> 法人包括企业法人、机关法人、事业单位法人和社会团体法人；其他组织主要包括合伙企业、非企业专业服务机构、个体工商户、农村承包经营户；自然人是指《中华人民共和国民法典》（以下简称《民法典》）规定的具有完全民事行为能力、能够承担民事责任和义务的公民。如供应商是企业（包括合伙企业），要提供在工商部门注册的有效“企业法人营业执照”或“营业执照”；如供应商是事业单位，要提供有效的“事业单位法人证书”；供应商是非企业专业服务机构的，如律师事务所，会计师事务所要提供执业许可证等证明文件；如供应商是个体工商户，要提供有效的“个体工商户营业执照”；如供应商是自然人，要提供有效的自然人身份证明。</w:t>
      </w:r>
    </w:p>
    <w:p w14:paraId="2731C804">
      <w:pPr>
        <w:pStyle w:val="4"/>
        <w:ind w:firstLine="480"/>
      </w:pPr>
      <w:r>
        <w:t xml:space="preserve"> 这里所指“其他组织”不包括法人的分支机构，由于法人分支机构不能独立承担民事责任，不能以分支机构的身份参加政府采购，只能以法人身份参加。“但由于银行、保险、石油石化、电力、电信等行业具有其特殊性，如果能够提供其法人给予的相应授权证明材料，可以参加政府采购活动”。</w:t>
      </w:r>
    </w:p>
    <w:p w14:paraId="76520D3F">
      <w:pPr>
        <w:pStyle w:val="4"/>
        <w:ind w:firstLine="480"/>
      </w:pPr>
      <w:r>
        <w:t>2.财务状况报告，依法缴纳税收和社会保障资金的相关材料（详见资格性审查表要求）</w:t>
      </w:r>
    </w:p>
    <w:p w14:paraId="04253EBC">
      <w:pPr>
        <w:pStyle w:val="4"/>
        <w:ind w:firstLine="480"/>
      </w:pPr>
      <w:r>
        <w:t>3.具有履行合同所必需的设备和专业技术能力的声明。</w:t>
      </w:r>
    </w:p>
    <w:p w14:paraId="5408DD3F">
      <w:pPr>
        <w:pStyle w:val="4"/>
        <w:ind w:firstLine="480"/>
      </w:pPr>
      <w:r>
        <w:t>4.供应商参加政府采购前三年内在经营活动中没有重大违法记录声明函。</w:t>
      </w:r>
    </w:p>
    <w:p w14:paraId="5C00E21B">
      <w:pPr>
        <w:pStyle w:val="4"/>
        <w:ind w:firstLine="480"/>
      </w:pPr>
      <w:r>
        <w:t>5.信用记录查询</w:t>
      </w:r>
    </w:p>
    <w:p w14:paraId="3CD831F4">
      <w:pPr>
        <w:pStyle w:val="4"/>
        <w:ind w:firstLine="480"/>
      </w:pPr>
      <w:r>
        <w:t>（1）查询渠道：通过“信用中国”网站(www.creditchina.gov.cn)和“中国政府采购网”（www.ccgp.gov.cn）进行查询；</w:t>
      </w:r>
    </w:p>
    <w:p w14:paraId="5CE992A5">
      <w:pPr>
        <w:pStyle w:val="4"/>
        <w:ind w:firstLine="480"/>
      </w:pPr>
      <w:r>
        <w:t>（2）查询截止时点：提交响应文件截止日当天；</w:t>
      </w:r>
    </w:p>
    <w:p w14:paraId="166826FB">
      <w:pPr>
        <w:pStyle w:val="4"/>
        <w:ind w:firstLine="480"/>
      </w:pPr>
      <w:r>
        <w:t>（3）查询记录：对列入失信被执行人、重大税收违法案件当事人名单、政府采购严重违法失信行为记录名单、信用报告进行查询；</w:t>
      </w:r>
    </w:p>
    <w:p w14:paraId="4B0731AB">
      <w:pPr>
        <w:pStyle w:val="4"/>
        <w:ind w:firstLine="480"/>
      </w:pPr>
      <w:r>
        <w:t xml:space="preserve"> 采购人或采购代理机构应当按照查询渠道、查询时间节点、查询记录内容进行查询，并存档。对信用记录查询结果中显示供应商被列入失信被执行人、重大税收违法案件当事人名单、政府采购严重违法失信行为记录名单的供应商作无效响应处理。</w:t>
      </w:r>
    </w:p>
    <w:p w14:paraId="26AA7C30">
      <w:pPr>
        <w:pStyle w:val="4"/>
        <w:ind w:firstLine="480"/>
      </w:pPr>
      <w:r>
        <w:t>6. 按照磋商文件要求，供应商应当提交的资格、资信证明文件。</w:t>
      </w:r>
    </w:p>
    <w:p w14:paraId="600AEBE2">
      <w:pPr>
        <w:pStyle w:val="4"/>
      </w:pPr>
      <w:r>
        <w:t xml:space="preserve">  </w:t>
      </w:r>
    </w:p>
    <w:p w14:paraId="61EB24E7">
      <w:pPr>
        <w:pStyle w:val="4"/>
        <w:jc w:val="center"/>
        <w:outlineLvl w:val="0"/>
      </w:pPr>
      <w:r>
        <w:rPr>
          <w:b/>
          <w:sz w:val="48"/>
        </w:rPr>
        <w:t>响应文件封面</w:t>
      </w:r>
    </w:p>
    <w:p w14:paraId="0B9C6557">
      <w:pPr>
        <w:pStyle w:val="4"/>
        <w:outlineLvl w:val="0"/>
      </w:pPr>
      <w:r>
        <w:rPr>
          <w:b/>
          <w:sz w:val="48"/>
        </w:rPr>
        <w:t>（项目名称）</w:t>
      </w:r>
    </w:p>
    <w:p w14:paraId="11E6D519">
      <w:pPr>
        <w:pStyle w:val="4"/>
        <w:jc w:val="center"/>
        <w:outlineLvl w:val="0"/>
      </w:pPr>
      <w:r>
        <w:rPr>
          <w:b/>
          <w:sz w:val="48"/>
        </w:rPr>
        <w:t xml:space="preserve"> 响应文件封面</w:t>
      </w:r>
    </w:p>
    <w:p w14:paraId="6C6FCF19">
      <w:pPr>
        <w:pStyle w:val="4"/>
        <w:jc w:val="center"/>
        <w:outlineLvl w:val="3"/>
      </w:pPr>
      <w:r>
        <w:rPr>
          <w:b/>
          <w:sz w:val="24"/>
        </w:rPr>
        <w:t xml:space="preserve"> （正本/副本）</w:t>
      </w:r>
    </w:p>
    <w:p w14:paraId="15427600">
      <w:pPr>
        <w:pStyle w:val="4"/>
        <w:outlineLvl w:val="3"/>
      </w:pPr>
      <w:r>
        <w:rPr>
          <w:b/>
          <w:sz w:val="24"/>
        </w:rPr>
        <w:t>采购计划编号：441581-2024-02028</w:t>
      </w:r>
    </w:p>
    <w:p w14:paraId="3BBE2D3F">
      <w:pPr>
        <w:pStyle w:val="4"/>
        <w:jc w:val="center"/>
        <w:outlineLvl w:val="3"/>
      </w:pPr>
      <w:r>
        <w:rPr>
          <w:b/>
          <w:sz w:val="24"/>
        </w:rPr>
        <w:t>采购项目编号：441581-2024-02028</w:t>
      </w:r>
    </w:p>
    <w:p w14:paraId="7BE3F1B7">
      <w:pPr>
        <w:pStyle w:val="4"/>
        <w:jc w:val="center"/>
        <w:outlineLvl w:val="3"/>
      </w:pPr>
      <w:r>
        <w:rPr>
          <w:b/>
          <w:sz w:val="24"/>
        </w:rPr>
        <w:t>所响应采购包：第 包</w:t>
      </w:r>
    </w:p>
    <w:p w14:paraId="1517D33C">
      <w:pPr>
        <w:pStyle w:val="4"/>
        <w:outlineLvl w:val="3"/>
      </w:pPr>
      <w:r>
        <w:rPr>
          <w:b/>
          <w:sz w:val="24"/>
        </w:rPr>
        <w:t>（供应商名称）</w:t>
      </w:r>
    </w:p>
    <w:p w14:paraId="630B7918">
      <w:pPr>
        <w:pStyle w:val="4"/>
        <w:jc w:val="center"/>
        <w:outlineLvl w:val="3"/>
      </w:pPr>
      <w:r>
        <w:rPr>
          <w:b/>
          <w:sz w:val="24"/>
        </w:rPr>
        <w:t xml:space="preserve"> 年 月 日</w:t>
      </w:r>
    </w:p>
    <w:p w14:paraId="17803CA5">
      <w:pPr>
        <w:pStyle w:val="4"/>
        <w:ind w:firstLine="480"/>
      </w:pPr>
      <w:r>
        <w:t xml:space="preserve">  </w:t>
      </w:r>
    </w:p>
    <w:p w14:paraId="79A48F53">
      <w:pPr>
        <w:pStyle w:val="4"/>
        <w:jc w:val="center"/>
        <w:outlineLvl w:val="3"/>
      </w:pPr>
      <w:r>
        <w:rPr>
          <w:b/>
          <w:sz w:val="24"/>
        </w:rPr>
        <w:t>响应文件目录</w:t>
      </w:r>
    </w:p>
    <w:p w14:paraId="4AA7DFEA">
      <w:pPr>
        <w:pStyle w:val="4"/>
        <w:ind w:firstLine="480"/>
      </w:pPr>
      <w:r>
        <w:t>一、响应承诺函</w:t>
      </w:r>
    </w:p>
    <w:p w14:paraId="10AE7A2D">
      <w:pPr>
        <w:pStyle w:val="4"/>
        <w:ind w:firstLine="480"/>
      </w:pPr>
      <w:r>
        <w:t>二、首轮报价表</w:t>
      </w:r>
    </w:p>
    <w:p w14:paraId="414168DA">
      <w:pPr>
        <w:pStyle w:val="4"/>
        <w:ind w:firstLine="480"/>
      </w:pPr>
      <w:r>
        <w:t>三、分项报价表</w:t>
      </w:r>
    </w:p>
    <w:p w14:paraId="5DCA15A1">
      <w:pPr>
        <w:pStyle w:val="4"/>
        <w:ind w:firstLine="480"/>
      </w:pPr>
      <w:r>
        <w:t>四、政策适用性说明</w:t>
      </w:r>
    </w:p>
    <w:p w14:paraId="252711E3">
      <w:pPr>
        <w:pStyle w:val="4"/>
        <w:ind w:firstLine="480"/>
      </w:pPr>
      <w:r>
        <w:t>五、法定代表人证明书</w:t>
      </w:r>
    </w:p>
    <w:p w14:paraId="358CFAFB">
      <w:pPr>
        <w:pStyle w:val="4"/>
        <w:ind w:firstLine="480"/>
      </w:pPr>
      <w:r>
        <w:t>六、法定代表人授权书</w:t>
      </w:r>
    </w:p>
    <w:p w14:paraId="6AE9DB4C">
      <w:pPr>
        <w:pStyle w:val="4"/>
        <w:ind w:firstLine="480"/>
      </w:pPr>
      <w:r>
        <w:t>七、响应保证金</w:t>
      </w:r>
    </w:p>
    <w:p w14:paraId="10FA5414">
      <w:pPr>
        <w:pStyle w:val="4"/>
        <w:ind w:firstLine="480"/>
      </w:pPr>
      <w:r>
        <w:t>八、提供具有独立承担民事责任的能力的证明材料</w:t>
      </w:r>
    </w:p>
    <w:p w14:paraId="30CA69D3">
      <w:pPr>
        <w:pStyle w:val="4"/>
        <w:ind w:firstLine="480"/>
      </w:pPr>
      <w:r>
        <w:t>九、资格性审查要求的其他资质证明文件</w:t>
      </w:r>
    </w:p>
    <w:p w14:paraId="3F0B3259">
      <w:pPr>
        <w:pStyle w:val="4"/>
        <w:ind w:firstLine="480"/>
      </w:pPr>
      <w:r>
        <w:t>十、承诺函</w:t>
      </w:r>
    </w:p>
    <w:p w14:paraId="4A57E1D0">
      <w:pPr>
        <w:pStyle w:val="4"/>
        <w:ind w:firstLine="480"/>
      </w:pPr>
      <w:r>
        <w:t>十一、中小企业声明函</w:t>
      </w:r>
    </w:p>
    <w:p w14:paraId="023C720F">
      <w:pPr>
        <w:pStyle w:val="4"/>
        <w:ind w:firstLine="480"/>
      </w:pPr>
      <w:r>
        <w:t>十二、监狱企业</w:t>
      </w:r>
    </w:p>
    <w:p w14:paraId="74AF5DED">
      <w:pPr>
        <w:pStyle w:val="4"/>
        <w:ind w:firstLine="480"/>
      </w:pPr>
      <w:r>
        <w:t>十三、残疾人福利性单位声明函</w:t>
      </w:r>
    </w:p>
    <w:p w14:paraId="572F37A3">
      <w:pPr>
        <w:pStyle w:val="4"/>
        <w:ind w:firstLine="480"/>
      </w:pPr>
      <w:r>
        <w:t>十四、联合体共同响应协议书</w:t>
      </w:r>
    </w:p>
    <w:p w14:paraId="18A6D21D">
      <w:pPr>
        <w:pStyle w:val="4"/>
        <w:ind w:firstLine="480"/>
      </w:pPr>
      <w:r>
        <w:t>十五、供应商业绩情况表</w:t>
      </w:r>
    </w:p>
    <w:p w14:paraId="0DA6EEF5">
      <w:pPr>
        <w:pStyle w:val="4"/>
        <w:ind w:firstLine="480"/>
      </w:pPr>
      <w:r>
        <w:t>十六、技术和服务要求响应表</w:t>
      </w:r>
    </w:p>
    <w:p w14:paraId="017EB199">
      <w:pPr>
        <w:pStyle w:val="4"/>
        <w:ind w:firstLine="480"/>
      </w:pPr>
      <w:r>
        <w:t>十七、商务条件响应表</w:t>
      </w:r>
    </w:p>
    <w:p w14:paraId="0ABADE53">
      <w:pPr>
        <w:pStyle w:val="4"/>
        <w:ind w:firstLine="480"/>
      </w:pPr>
      <w:r>
        <w:t>十八、履约进度计划表</w:t>
      </w:r>
    </w:p>
    <w:p w14:paraId="33EF44BE">
      <w:pPr>
        <w:pStyle w:val="4"/>
        <w:ind w:firstLine="480"/>
      </w:pPr>
      <w:r>
        <w:t>十九、各类证明材料</w:t>
      </w:r>
    </w:p>
    <w:p w14:paraId="2D2D090E">
      <w:pPr>
        <w:pStyle w:val="4"/>
        <w:ind w:firstLine="480"/>
      </w:pPr>
      <w:r>
        <w:t>二十、采购代理服务费支付承诺书</w:t>
      </w:r>
    </w:p>
    <w:p w14:paraId="6DF905CC">
      <w:pPr>
        <w:pStyle w:val="4"/>
        <w:ind w:firstLine="480"/>
      </w:pPr>
      <w:r>
        <w:t>二十一、需要采购人提供的附加条件</w:t>
      </w:r>
    </w:p>
    <w:p w14:paraId="3A62C26A">
      <w:pPr>
        <w:pStyle w:val="4"/>
        <w:ind w:firstLine="480"/>
      </w:pPr>
      <w:r>
        <w:t>二十二、询问函、质疑函、投诉书格式</w:t>
      </w:r>
    </w:p>
    <w:p w14:paraId="3E43FCB0">
      <w:pPr>
        <w:pStyle w:val="4"/>
        <w:ind w:firstLine="480"/>
      </w:pPr>
      <w:r>
        <w:t>二十三、项目实施方案、质量保证及售后服务承诺等</w:t>
      </w:r>
    </w:p>
    <w:p w14:paraId="658A0622">
      <w:pPr>
        <w:pStyle w:val="4"/>
        <w:ind w:firstLine="480"/>
      </w:pPr>
      <w:r>
        <w:t>二十四、附件</w:t>
      </w:r>
    </w:p>
    <w:p w14:paraId="5B0B6501">
      <w:pPr>
        <w:pStyle w:val="4"/>
        <w:ind w:firstLine="480"/>
      </w:pPr>
      <w:r>
        <w:t>二十五、政府采购履约担保函、采购合同履约保险凭证</w:t>
      </w:r>
    </w:p>
    <w:p w14:paraId="7569AEB1">
      <w:pPr>
        <w:pStyle w:val="4"/>
        <w:ind w:firstLine="480"/>
      </w:pPr>
      <w:r>
        <w:t xml:space="preserve">  </w:t>
      </w:r>
    </w:p>
    <w:p w14:paraId="27BDC358">
      <w:pPr>
        <w:pStyle w:val="4"/>
        <w:outlineLvl w:val="2"/>
      </w:pPr>
      <w:r>
        <w:rPr>
          <w:b/>
          <w:sz w:val="28"/>
        </w:rPr>
        <w:t>格式一：</w:t>
      </w:r>
    </w:p>
    <w:p w14:paraId="74A0F353">
      <w:pPr>
        <w:pStyle w:val="4"/>
        <w:jc w:val="center"/>
        <w:outlineLvl w:val="3"/>
      </w:pPr>
      <w:r>
        <w:rPr>
          <w:b/>
          <w:sz w:val="24"/>
        </w:rPr>
        <w:t>响 应 承 诺 函</w:t>
      </w:r>
    </w:p>
    <w:p w14:paraId="7CC0637D">
      <w:pPr>
        <w:pStyle w:val="4"/>
        <w:ind w:firstLine="480"/>
      </w:pPr>
      <w:r>
        <w:t xml:space="preserve"> 致：广东恒通工程咨询有限公司陆丰分公司</w:t>
      </w:r>
    </w:p>
    <w:p w14:paraId="6702C1A1">
      <w:pPr>
        <w:pStyle w:val="4"/>
        <w:ind w:firstLine="480"/>
      </w:pPr>
      <w:r>
        <w:t xml:space="preserve"> 你方组织的</w:t>
      </w:r>
      <w:r>
        <w:rPr>
          <w:u w:val="single"/>
        </w:rPr>
        <w:t>“陆丰市各镇（街、场）生活污水污泥处置服务项目”</w:t>
      </w:r>
      <w:r>
        <w:t>项目的竞争性磋商[采购项目编号为：</w:t>
      </w:r>
      <w:r>
        <w:rPr>
          <w:u w:val="single"/>
        </w:rPr>
        <w:t>441581-2024-02028</w:t>
      </w:r>
      <w:r>
        <w:t>]，我方愿参与响应。</w:t>
      </w:r>
    </w:p>
    <w:p w14:paraId="24207B92">
      <w:pPr>
        <w:pStyle w:val="4"/>
        <w:ind w:firstLine="480"/>
      </w:pPr>
      <w:r>
        <w:t>我方确认收到贵方提供的</w:t>
      </w:r>
      <w:r>
        <w:rPr>
          <w:u w:val="single"/>
        </w:rPr>
        <w:t>“陆丰市各镇（街、场）生活污水污泥处置服务项目”</w:t>
      </w:r>
      <w:r>
        <w:t>项目的磋商文件的全部内容。</w:t>
      </w:r>
    </w:p>
    <w:p w14:paraId="201DEBEB">
      <w:pPr>
        <w:pStyle w:val="4"/>
        <w:ind w:firstLine="480"/>
      </w:pPr>
      <w:r>
        <w:t xml:space="preserve"> 我方在参与响应前已详细研究了磋商文件的所有内容，包括澄清、修改文件（如果有）和所有已提供的参考资料以及有关附件，我方完全明白并认为此磋商文件没有倾向性，也不存在排斥潜在供应商的内容，我方同意磋商文件的相关条款，放弃对磋商文件提出误解和质疑的一切权力。</w:t>
      </w:r>
    </w:p>
    <w:p w14:paraId="5D20A14E">
      <w:pPr>
        <w:pStyle w:val="4"/>
        <w:ind w:firstLine="480"/>
      </w:pPr>
      <w:r>
        <w:rPr>
          <w:u w:val="single"/>
        </w:rPr>
        <w:t>(供应商名称)</w:t>
      </w:r>
      <w:r>
        <w:t>作为供应商正式授权</w:t>
      </w:r>
      <w:r>
        <w:rPr>
          <w:u w:val="single"/>
        </w:rPr>
        <w:t>(授权代表全名,职务)</w:t>
      </w:r>
      <w:r>
        <w:t>代表我方全权处理有关本响应的一切事宜。</w:t>
      </w:r>
    </w:p>
    <w:p w14:paraId="199089F6">
      <w:pPr>
        <w:pStyle w:val="4"/>
        <w:ind w:firstLine="480"/>
      </w:pPr>
      <w:r>
        <w:t>我方已完全明白磋商文件的所有条款要求，并申明如下：</w:t>
      </w:r>
    </w:p>
    <w:p w14:paraId="68676E36">
      <w:pPr>
        <w:pStyle w:val="4"/>
        <w:ind w:firstLine="480"/>
      </w:pPr>
      <w:r>
        <w:t>（一）按磋商文件提供的全部货物（工程、服务）与相关服务的磋商总价详见《首轮报价表》。</w:t>
      </w:r>
    </w:p>
    <w:p w14:paraId="1097113F">
      <w:pPr>
        <w:pStyle w:val="4"/>
        <w:ind w:firstLine="480"/>
      </w:pPr>
      <w:r>
        <w:t xml:space="preserve"> （二）本响应文件的有效期为从提交投标（响应）文件的截止之日起90日历天。如成交，有效期将延至合同终止日为止。在此提交的资格证明文件均至响应截止日有效，如有在响应有效期内失效的，我方承诺在成交后补齐一切手续，保证所有资格证明文件能在签订采购合同时直至采购合同终止日有效。</w:t>
      </w:r>
    </w:p>
    <w:p w14:paraId="39563D6B">
      <w:pPr>
        <w:pStyle w:val="4"/>
        <w:ind w:firstLine="480"/>
      </w:pPr>
      <w:r>
        <w:t>（三）我方明白并同意，在规定的开启日之后，响应有效期之内撤回响应或成交后不按规定与采购人签订合同或不提交履约保证金, 则贵方将不予退还响应保证金。</w:t>
      </w:r>
    </w:p>
    <w:p w14:paraId="7BEAA1AB">
      <w:pPr>
        <w:pStyle w:val="4"/>
        <w:ind w:firstLine="480"/>
      </w:pPr>
      <w:r>
        <w:t>（四）我方愿意向贵方提供任何与本项报价有关的数据、情况和技术资料。若贵方需要，我方愿意提供我方作出的一切承诺的证明材料。</w:t>
      </w:r>
    </w:p>
    <w:p w14:paraId="7EDC6B5A">
      <w:pPr>
        <w:pStyle w:val="4"/>
        <w:ind w:firstLine="480"/>
      </w:pPr>
      <w:r>
        <w:t>（五）我方理解贵方不一定接受最低磋商价或任何贵方可能收到的响应。</w:t>
      </w:r>
    </w:p>
    <w:p w14:paraId="77DAFF7C">
      <w:pPr>
        <w:pStyle w:val="4"/>
        <w:ind w:firstLine="480"/>
      </w:pPr>
      <w:r>
        <w:t>（六）我方如果成交，将保证履行磋商文件及其澄清、修改文件（如果有）中的全部责任和义务，按质、按量、按期完成《采购需求》及《合同书》中的全部任务。</w:t>
      </w:r>
    </w:p>
    <w:p w14:paraId="50A76FAD">
      <w:pPr>
        <w:pStyle w:val="4"/>
        <w:ind w:firstLine="480"/>
      </w:pPr>
      <w:r>
        <w:t>（七）我方作为法律、财务和运作上独立于采购人、采购代理机构的供应商，在此保证所提交的所有文件和全部说明是真实的和正确的。</w:t>
      </w:r>
    </w:p>
    <w:p w14:paraId="33E8DE77">
      <w:pPr>
        <w:pStyle w:val="4"/>
        <w:ind w:firstLine="480"/>
      </w:pPr>
      <w:r>
        <w:t>（八）我方磋商报价已包含应向知识产权所有权人支付的所有相关税费，并保证采购人在中国使用我方提供的货物时，如有第三方提出侵犯其知识产权主张的，责任由我方承担。</w:t>
      </w:r>
    </w:p>
    <w:p w14:paraId="4240C882">
      <w:pPr>
        <w:pStyle w:val="4"/>
        <w:ind w:firstLine="480"/>
      </w:pPr>
      <w:r>
        <w:t>（九）我方接受采购人委托向贵方支付代理服务费，项目总报价已包含代理服务费，如果被确定为成交供应商，承诺向贵方足额支付。（若采购人支付代理服务费，则此条不适用）</w:t>
      </w:r>
    </w:p>
    <w:p w14:paraId="124B4611">
      <w:pPr>
        <w:pStyle w:val="4"/>
        <w:ind w:firstLine="480"/>
      </w:pPr>
      <w:r>
        <w:t>（十）我方与其他供应商不存在单位负责人为同一人或者存在直接控股、管理关系。</w:t>
      </w:r>
    </w:p>
    <w:p w14:paraId="2CD711C4">
      <w:pPr>
        <w:pStyle w:val="4"/>
        <w:ind w:firstLine="480"/>
      </w:pPr>
      <w:r>
        <w:t>（十一）我方承诺未为本项目提供整体设计、规范编制或者项目管理、监理、检测等服务。</w:t>
      </w:r>
    </w:p>
    <w:p w14:paraId="57D7C0DD">
      <w:pPr>
        <w:pStyle w:val="4"/>
        <w:ind w:firstLine="480"/>
      </w:pPr>
      <w:r>
        <w:t>（十二）我方未被列入法院失信被执行人名单中。</w:t>
      </w:r>
    </w:p>
    <w:p w14:paraId="4E826B0F">
      <w:pPr>
        <w:pStyle w:val="4"/>
        <w:ind w:firstLine="480"/>
      </w:pPr>
      <w:r>
        <w:t>（十三）我方承诺遵守《中华人民共和国民法典》有关规定和《中华人民共和国妇女权益保障法》中关于“劳动和社会保障权益”的有关要求。</w:t>
      </w:r>
    </w:p>
    <w:p w14:paraId="4C0DBC99">
      <w:pPr>
        <w:pStyle w:val="4"/>
        <w:ind w:firstLine="480"/>
      </w:pPr>
      <w:r>
        <w:t>（十四）我方具备《中华人民共和国政府采购法》第二十二条规定的条件，承诺如下：</w:t>
      </w:r>
    </w:p>
    <w:p w14:paraId="68C292E7">
      <w:pPr>
        <w:pStyle w:val="4"/>
        <w:ind w:firstLine="480"/>
      </w:pPr>
      <w:r>
        <w:t xml:space="preserve"> （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7473A802">
      <w:pPr>
        <w:pStyle w:val="4"/>
        <w:ind w:firstLine="480"/>
      </w:pPr>
      <w:r>
        <w:t>（2）我方符合法律、行政法规规定的其他条件。</w:t>
      </w:r>
    </w:p>
    <w:p w14:paraId="0D95CD6B">
      <w:pPr>
        <w:pStyle w:val="4"/>
        <w:ind w:firstLine="480"/>
      </w:pPr>
      <w:r>
        <w:t>以上内容如有虚假或与事实不符的，磋商小组可将我方做无效响应处理，我方愿意承担相应的法律责任。</w:t>
      </w:r>
    </w:p>
    <w:p w14:paraId="3651B39A">
      <w:pPr>
        <w:pStyle w:val="4"/>
        <w:ind w:firstLine="480"/>
      </w:pPr>
      <w:r>
        <w:t>（十五）我方对在本函及响应文件中所作的所有承诺承担法律责任。</w:t>
      </w:r>
    </w:p>
    <w:p w14:paraId="2B2A170B">
      <w:pPr>
        <w:pStyle w:val="4"/>
        <w:ind w:firstLine="480"/>
      </w:pPr>
      <w:r>
        <w:t>（十六）所有与本磋商有关的函件请发往下列地址：</w:t>
      </w:r>
    </w:p>
    <w:p w14:paraId="4C31731D">
      <w:pPr>
        <w:pStyle w:val="4"/>
        <w:ind w:firstLine="480"/>
      </w:pPr>
      <w:r>
        <w:t xml:space="preserve"> 地 址：__________________，邮政编码：__________________</w:t>
      </w:r>
    </w:p>
    <w:p w14:paraId="6821F395">
      <w:pPr>
        <w:pStyle w:val="4"/>
        <w:ind w:firstLine="480"/>
      </w:pPr>
      <w:r>
        <w:t xml:space="preserve"> 电 话：__________________</w:t>
      </w:r>
    </w:p>
    <w:p w14:paraId="0E758CE2">
      <w:pPr>
        <w:pStyle w:val="4"/>
        <w:ind w:firstLine="480"/>
      </w:pPr>
      <w:r>
        <w:t xml:space="preserve"> 传 真：__________________，电子邮箱：__________________</w:t>
      </w:r>
    </w:p>
    <w:p w14:paraId="45751A14">
      <w:pPr>
        <w:pStyle w:val="4"/>
        <w:ind w:firstLine="480"/>
      </w:pPr>
      <w:r>
        <w:t xml:space="preserve"> 代表姓名：__________________，职 务：__________________</w:t>
      </w:r>
    </w:p>
    <w:p w14:paraId="7C174198">
      <w:pPr>
        <w:pStyle w:val="4"/>
        <w:jc w:val="right"/>
      </w:pPr>
      <w:r>
        <w:t xml:space="preserve"> 法定代表人或授权委托人（签字）：__________________</w:t>
      </w:r>
    </w:p>
    <w:p w14:paraId="63E7DA84">
      <w:pPr>
        <w:pStyle w:val="4"/>
        <w:jc w:val="right"/>
      </w:pPr>
      <w:r>
        <w:t xml:space="preserve"> 加盖公章：__________________</w:t>
      </w:r>
    </w:p>
    <w:p w14:paraId="721336DB">
      <w:pPr>
        <w:pStyle w:val="4"/>
        <w:jc w:val="right"/>
      </w:pPr>
      <w:r>
        <w:t xml:space="preserve"> 日  期：__________________</w:t>
      </w:r>
    </w:p>
    <w:p w14:paraId="15C2D579">
      <w:pPr>
        <w:pStyle w:val="4"/>
        <w:ind w:firstLine="480"/>
      </w:pPr>
      <w:r>
        <w:t xml:space="preserve">  </w:t>
      </w:r>
    </w:p>
    <w:p w14:paraId="700CDE73">
      <w:pPr>
        <w:pStyle w:val="4"/>
        <w:outlineLvl w:val="2"/>
      </w:pPr>
      <w:r>
        <w:rPr>
          <w:b/>
          <w:sz w:val="28"/>
        </w:rPr>
        <w:t>格式二：</w:t>
      </w:r>
    </w:p>
    <w:p w14:paraId="2E8E96D2">
      <w:pPr>
        <w:pStyle w:val="4"/>
        <w:jc w:val="center"/>
        <w:outlineLvl w:val="3"/>
      </w:pPr>
      <w:r>
        <w:rPr>
          <w:b/>
          <w:sz w:val="24"/>
        </w:rPr>
        <w:t>首轮报价表</w:t>
      </w:r>
    </w:p>
    <w:p w14:paraId="3BF0F24B">
      <w:pPr>
        <w:pStyle w:val="4"/>
        <w:ind w:firstLine="480"/>
      </w:pPr>
      <w:r>
        <w:t xml:space="preserve"> 注:采用电子响应的项目无需编制该表格，响应供应商应在投标客户端【报价部分】进行填写，投标客户端软件将自动根据供应商填写信息在线生成首轮报价表﹐若在响应文件中出现非系统生成的首轮报价表﹐且与投标客户端生成的首轮报价表信息内容不一致，以投标客户端在线填写报价并生成的内容为准。（下列表样仅供参考）</w:t>
      </w:r>
      <w:r>
        <w:br w:type="textWrapping"/>
      </w:r>
    </w:p>
    <w:p w14:paraId="29B36E81">
      <w:pPr>
        <w:pStyle w:val="4"/>
        <w:ind w:firstLine="480"/>
      </w:pPr>
      <w:r>
        <w:t>采购项目编号：</w:t>
      </w:r>
    </w:p>
    <w:p w14:paraId="55D45ECD">
      <w:pPr>
        <w:pStyle w:val="4"/>
        <w:ind w:firstLine="480"/>
      </w:pPr>
      <w:r>
        <w:t>项目名称：</w:t>
      </w:r>
    </w:p>
    <w:p w14:paraId="2A46227C">
      <w:pPr>
        <w:pStyle w:val="4"/>
        <w:ind w:firstLine="480"/>
      </w:pPr>
      <w:r>
        <w:t>响应供应商名称：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12DED5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32458A02">
            <w:pPr>
              <w:pStyle w:val="4"/>
            </w:pPr>
            <w:r>
              <w:t xml:space="preserve"> 序号</w:t>
            </w:r>
          </w:p>
        </w:tc>
        <w:tc>
          <w:tcPr>
            <w:tcW w:w="1661" w:type="dxa"/>
          </w:tcPr>
          <w:p w14:paraId="4F7309EF">
            <w:pPr>
              <w:pStyle w:val="4"/>
            </w:pPr>
            <w:r>
              <w:t xml:space="preserve"> 采购项目名称/采购包名称</w:t>
            </w:r>
          </w:p>
        </w:tc>
        <w:tc>
          <w:tcPr>
            <w:tcW w:w="1661" w:type="dxa"/>
          </w:tcPr>
          <w:p w14:paraId="421DD024">
            <w:pPr>
              <w:pStyle w:val="4"/>
            </w:pPr>
            <w:r>
              <w:t xml:space="preserve"> 响应报价（元/%）</w:t>
            </w:r>
          </w:p>
        </w:tc>
        <w:tc>
          <w:tcPr>
            <w:tcW w:w="1661" w:type="dxa"/>
          </w:tcPr>
          <w:p w14:paraId="3AA808AB">
            <w:pPr>
              <w:pStyle w:val="4"/>
            </w:pPr>
            <w:r>
              <w:t xml:space="preserve"> 交货或服务期</w:t>
            </w:r>
          </w:p>
        </w:tc>
        <w:tc>
          <w:tcPr>
            <w:tcW w:w="1661" w:type="dxa"/>
          </w:tcPr>
          <w:p w14:paraId="3E76CD91">
            <w:pPr>
              <w:pStyle w:val="4"/>
            </w:pPr>
            <w:r>
              <w:t xml:space="preserve"> 交货或服务地点</w:t>
            </w:r>
          </w:p>
        </w:tc>
      </w:tr>
      <w:tr w14:paraId="0C9428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45EE3791">
            <w:pPr>
              <w:pStyle w:val="4"/>
              <w:jc w:val="center"/>
            </w:pPr>
            <w:r>
              <w:t xml:space="preserve"> 1</w:t>
            </w:r>
          </w:p>
        </w:tc>
        <w:tc>
          <w:tcPr>
            <w:tcW w:w="1661" w:type="dxa"/>
          </w:tcPr>
          <w:p w14:paraId="2164E17F"/>
        </w:tc>
        <w:tc>
          <w:tcPr>
            <w:tcW w:w="1661" w:type="dxa"/>
          </w:tcPr>
          <w:p w14:paraId="175A35FD"/>
        </w:tc>
        <w:tc>
          <w:tcPr>
            <w:tcW w:w="1661" w:type="dxa"/>
          </w:tcPr>
          <w:p w14:paraId="3E34F8C5"/>
        </w:tc>
        <w:tc>
          <w:tcPr>
            <w:tcW w:w="1661" w:type="dxa"/>
          </w:tcPr>
          <w:p w14:paraId="3A8A5E1C"/>
        </w:tc>
      </w:tr>
    </w:tbl>
    <w:p w14:paraId="68EEA03B">
      <w:pPr>
        <w:pStyle w:val="4"/>
        <w:jc w:val="right"/>
      </w:pPr>
      <w:r>
        <w:t xml:space="preserve"> 供应商签章：__________________</w:t>
      </w:r>
    </w:p>
    <w:p w14:paraId="5803138A">
      <w:pPr>
        <w:pStyle w:val="4"/>
        <w:jc w:val="right"/>
      </w:pPr>
      <w:r>
        <w:t>日期： 年 月 日</w:t>
      </w:r>
    </w:p>
    <w:p w14:paraId="05C250D8">
      <w:pPr>
        <w:pStyle w:val="4"/>
        <w:ind w:firstLine="480"/>
      </w:pPr>
      <w:r>
        <w:t xml:space="preserve">  </w:t>
      </w:r>
    </w:p>
    <w:p w14:paraId="2427ABD1">
      <w:pPr>
        <w:pStyle w:val="4"/>
        <w:outlineLvl w:val="2"/>
      </w:pPr>
      <w:r>
        <w:rPr>
          <w:b/>
          <w:sz w:val="28"/>
        </w:rPr>
        <w:t>格式三：</w:t>
      </w:r>
    </w:p>
    <w:p w14:paraId="2905740B">
      <w:pPr>
        <w:pStyle w:val="4"/>
        <w:jc w:val="center"/>
        <w:outlineLvl w:val="3"/>
      </w:pPr>
      <w:r>
        <w:rPr>
          <w:b/>
          <w:sz w:val="24"/>
        </w:rPr>
        <w:t>分项报价表</w:t>
      </w:r>
    </w:p>
    <w:p w14:paraId="2DEE4116">
      <w:pPr>
        <w:pStyle w:val="4"/>
        <w:ind w:firstLine="480"/>
      </w:pPr>
      <w:r>
        <w:t xml:space="preserve"> 注:采用电子响应的项目无需编制该表格，响应供应商应在投标客户端【报价部分】进行填写，投标客户端软件将自动根据供应商填写信息在线生成分项报价表，若在响应文件中出现非系统生成的分项报价表，且与投标客户端生成的分项报价表信息内容不一致，以投标客户端在线填写报价并生成的内容为准。（下列表样仅供参考）</w:t>
      </w:r>
      <w:r>
        <w:br w:type="textWrapping"/>
      </w:r>
    </w:p>
    <w:p w14:paraId="6AFDCE7A">
      <w:pPr>
        <w:pStyle w:val="4"/>
        <w:ind w:firstLine="480"/>
      </w:pPr>
      <w:r>
        <w:t>采购项目编号：</w:t>
      </w:r>
    </w:p>
    <w:p w14:paraId="60B17C4E">
      <w:pPr>
        <w:pStyle w:val="4"/>
        <w:ind w:firstLine="480"/>
      </w:pPr>
      <w:r>
        <w:t>项目名称：</w:t>
      </w:r>
    </w:p>
    <w:p w14:paraId="08B05B8A">
      <w:pPr>
        <w:pStyle w:val="4"/>
        <w:ind w:firstLine="480"/>
      </w:pPr>
      <w:r>
        <w:t>响应供应商名称：</w:t>
      </w:r>
    </w:p>
    <w:p w14:paraId="053E9689">
      <w:pPr>
        <w:pStyle w:val="4"/>
        <w:ind w:firstLine="480"/>
      </w:pPr>
      <w:r>
        <w:t>采购包：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831"/>
        <w:gridCol w:w="831"/>
        <w:gridCol w:w="831"/>
        <w:gridCol w:w="831"/>
        <w:gridCol w:w="831"/>
        <w:gridCol w:w="831"/>
        <w:gridCol w:w="831"/>
        <w:gridCol w:w="831"/>
        <w:gridCol w:w="831"/>
      </w:tblGrid>
      <w:tr w14:paraId="729772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7D7287F">
            <w:pPr>
              <w:pStyle w:val="4"/>
            </w:pPr>
            <w:r>
              <w:t xml:space="preserve"> 品目号</w:t>
            </w:r>
          </w:p>
        </w:tc>
        <w:tc>
          <w:tcPr>
            <w:tcW w:w="831" w:type="dxa"/>
          </w:tcPr>
          <w:p w14:paraId="0ED0D1E0">
            <w:pPr>
              <w:pStyle w:val="4"/>
            </w:pPr>
            <w:r>
              <w:t xml:space="preserve"> 序号</w:t>
            </w:r>
          </w:p>
        </w:tc>
        <w:tc>
          <w:tcPr>
            <w:tcW w:w="831" w:type="dxa"/>
          </w:tcPr>
          <w:p w14:paraId="699DDBF6">
            <w:pPr>
              <w:pStyle w:val="4"/>
            </w:pPr>
            <w:r>
              <w:t xml:space="preserve"> 货物名称</w:t>
            </w:r>
          </w:p>
        </w:tc>
        <w:tc>
          <w:tcPr>
            <w:tcW w:w="831" w:type="dxa"/>
          </w:tcPr>
          <w:p w14:paraId="3C22E05E">
            <w:pPr>
              <w:pStyle w:val="4"/>
            </w:pPr>
            <w:r>
              <w:t xml:space="preserve"> 规格型号</w:t>
            </w:r>
          </w:p>
        </w:tc>
        <w:tc>
          <w:tcPr>
            <w:tcW w:w="831" w:type="dxa"/>
          </w:tcPr>
          <w:p w14:paraId="1965CB02">
            <w:pPr>
              <w:pStyle w:val="4"/>
            </w:pPr>
            <w:r>
              <w:t xml:space="preserve"> 品牌</w:t>
            </w:r>
          </w:p>
        </w:tc>
        <w:tc>
          <w:tcPr>
            <w:tcW w:w="831" w:type="dxa"/>
          </w:tcPr>
          <w:p w14:paraId="610ED4FC">
            <w:pPr>
              <w:pStyle w:val="4"/>
            </w:pPr>
            <w:r>
              <w:t xml:space="preserve"> 产地</w:t>
            </w:r>
          </w:p>
        </w:tc>
        <w:tc>
          <w:tcPr>
            <w:tcW w:w="831" w:type="dxa"/>
          </w:tcPr>
          <w:p w14:paraId="7F698A36">
            <w:pPr>
              <w:pStyle w:val="4"/>
            </w:pPr>
            <w:r>
              <w:t xml:space="preserve"> 制造商名称</w:t>
            </w:r>
          </w:p>
        </w:tc>
        <w:tc>
          <w:tcPr>
            <w:tcW w:w="831" w:type="dxa"/>
          </w:tcPr>
          <w:p w14:paraId="18551CF4">
            <w:pPr>
              <w:pStyle w:val="4"/>
            </w:pPr>
            <w:r>
              <w:t xml:space="preserve"> 单价</w:t>
            </w:r>
          </w:p>
        </w:tc>
        <w:tc>
          <w:tcPr>
            <w:tcW w:w="831" w:type="dxa"/>
          </w:tcPr>
          <w:p w14:paraId="3F9C8E9A">
            <w:pPr>
              <w:pStyle w:val="4"/>
            </w:pPr>
            <w:r>
              <w:t xml:space="preserve"> 数量</w:t>
            </w:r>
          </w:p>
        </w:tc>
        <w:tc>
          <w:tcPr>
            <w:tcW w:w="831" w:type="dxa"/>
          </w:tcPr>
          <w:p w14:paraId="2AE047C2">
            <w:pPr>
              <w:pStyle w:val="4"/>
            </w:pPr>
            <w:r>
              <w:t xml:space="preserve"> 总价</w:t>
            </w:r>
          </w:p>
        </w:tc>
      </w:tr>
      <w:tr w14:paraId="06F9FB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1A4ED70">
            <w:pPr>
              <w:pStyle w:val="4"/>
              <w:jc w:val="center"/>
            </w:pPr>
            <w:r>
              <w:t xml:space="preserve"> 1</w:t>
            </w:r>
          </w:p>
        </w:tc>
        <w:tc>
          <w:tcPr>
            <w:tcW w:w="831" w:type="dxa"/>
          </w:tcPr>
          <w:p w14:paraId="11D1A00A"/>
        </w:tc>
        <w:tc>
          <w:tcPr>
            <w:tcW w:w="831" w:type="dxa"/>
          </w:tcPr>
          <w:p w14:paraId="31005F1C"/>
        </w:tc>
        <w:tc>
          <w:tcPr>
            <w:tcW w:w="831" w:type="dxa"/>
          </w:tcPr>
          <w:p w14:paraId="391115C6"/>
        </w:tc>
        <w:tc>
          <w:tcPr>
            <w:tcW w:w="831" w:type="dxa"/>
          </w:tcPr>
          <w:p w14:paraId="6723D75D"/>
        </w:tc>
        <w:tc>
          <w:tcPr>
            <w:tcW w:w="831" w:type="dxa"/>
          </w:tcPr>
          <w:p w14:paraId="4C7399BF"/>
        </w:tc>
        <w:tc>
          <w:tcPr>
            <w:tcW w:w="831" w:type="dxa"/>
          </w:tcPr>
          <w:p w14:paraId="4D33E967"/>
        </w:tc>
        <w:tc>
          <w:tcPr>
            <w:tcW w:w="831" w:type="dxa"/>
          </w:tcPr>
          <w:p w14:paraId="3ED9F16D"/>
        </w:tc>
        <w:tc>
          <w:tcPr>
            <w:tcW w:w="831" w:type="dxa"/>
          </w:tcPr>
          <w:p w14:paraId="47AE86C3"/>
        </w:tc>
        <w:tc>
          <w:tcPr>
            <w:tcW w:w="831" w:type="dxa"/>
          </w:tcPr>
          <w:p w14:paraId="71B7B630"/>
        </w:tc>
      </w:tr>
    </w:tbl>
    <w:p w14:paraId="0B71EAC3">
      <w:pPr>
        <w:pStyle w:val="4"/>
      </w:pPr>
      <w:r>
        <w:br w:type="textWrapping"/>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831"/>
        <w:gridCol w:w="831"/>
        <w:gridCol w:w="831"/>
        <w:gridCol w:w="831"/>
        <w:gridCol w:w="831"/>
        <w:gridCol w:w="831"/>
        <w:gridCol w:w="831"/>
        <w:gridCol w:w="831"/>
        <w:gridCol w:w="831"/>
      </w:tblGrid>
      <w:tr w14:paraId="5E8888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353ECD9">
            <w:pPr>
              <w:pStyle w:val="4"/>
            </w:pPr>
            <w:r>
              <w:t xml:space="preserve"> 品目号</w:t>
            </w:r>
          </w:p>
        </w:tc>
        <w:tc>
          <w:tcPr>
            <w:tcW w:w="831" w:type="dxa"/>
          </w:tcPr>
          <w:p w14:paraId="3ADF002F">
            <w:pPr>
              <w:pStyle w:val="4"/>
            </w:pPr>
            <w:r>
              <w:t xml:space="preserve"> 序号</w:t>
            </w:r>
          </w:p>
        </w:tc>
        <w:tc>
          <w:tcPr>
            <w:tcW w:w="831" w:type="dxa"/>
          </w:tcPr>
          <w:p w14:paraId="2F5F075A">
            <w:pPr>
              <w:pStyle w:val="4"/>
            </w:pPr>
            <w:r>
              <w:t xml:space="preserve"> 服务名称</w:t>
            </w:r>
          </w:p>
        </w:tc>
        <w:tc>
          <w:tcPr>
            <w:tcW w:w="831" w:type="dxa"/>
          </w:tcPr>
          <w:p w14:paraId="6B0B8FFD">
            <w:pPr>
              <w:pStyle w:val="4"/>
            </w:pPr>
            <w:r>
              <w:t xml:space="preserve"> 服务范围</w:t>
            </w:r>
          </w:p>
        </w:tc>
        <w:tc>
          <w:tcPr>
            <w:tcW w:w="831" w:type="dxa"/>
          </w:tcPr>
          <w:p w14:paraId="6235989E">
            <w:pPr>
              <w:pStyle w:val="4"/>
            </w:pPr>
            <w:r>
              <w:t xml:space="preserve"> 服务要求</w:t>
            </w:r>
          </w:p>
        </w:tc>
        <w:tc>
          <w:tcPr>
            <w:tcW w:w="831" w:type="dxa"/>
          </w:tcPr>
          <w:p w14:paraId="071FD759">
            <w:pPr>
              <w:pStyle w:val="4"/>
            </w:pPr>
            <w:r>
              <w:t xml:space="preserve"> 服务时间</w:t>
            </w:r>
          </w:p>
        </w:tc>
        <w:tc>
          <w:tcPr>
            <w:tcW w:w="831" w:type="dxa"/>
          </w:tcPr>
          <w:p w14:paraId="110A511C">
            <w:pPr>
              <w:pStyle w:val="4"/>
            </w:pPr>
            <w:r>
              <w:t xml:space="preserve"> 服务标准</w:t>
            </w:r>
          </w:p>
        </w:tc>
        <w:tc>
          <w:tcPr>
            <w:tcW w:w="831" w:type="dxa"/>
          </w:tcPr>
          <w:p w14:paraId="6546EE56">
            <w:pPr>
              <w:pStyle w:val="4"/>
            </w:pPr>
            <w:r>
              <w:t xml:space="preserve"> 单价</w:t>
            </w:r>
          </w:p>
        </w:tc>
        <w:tc>
          <w:tcPr>
            <w:tcW w:w="831" w:type="dxa"/>
          </w:tcPr>
          <w:p w14:paraId="0BDDB7E7">
            <w:pPr>
              <w:pStyle w:val="4"/>
            </w:pPr>
            <w:r>
              <w:t xml:space="preserve"> 数量</w:t>
            </w:r>
          </w:p>
        </w:tc>
        <w:tc>
          <w:tcPr>
            <w:tcW w:w="831" w:type="dxa"/>
          </w:tcPr>
          <w:p w14:paraId="7F36CD43">
            <w:pPr>
              <w:pStyle w:val="4"/>
            </w:pPr>
            <w:r>
              <w:t xml:space="preserve"> 总价</w:t>
            </w:r>
          </w:p>
        </w:tc>
      </w:tr>
      <w:tr w14:paraId="76F04F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F4BF123">
            <w:pPr>
              <w:pStyle w:val="4"/>
              <w:jc w:val="center"/>
            </w:pPr>
            <w:r>
              <w:t xml:space="preserve"> 1</w:t>
            </w:r>
          </w:p>
        </w:tc>
        <w:tc>
          <w:tcPr>
            <w:tcW w:w="831" w:type="dxa"/>
          </w:tcPr>
          <w:p w14:paraId="5E8A6236"/>
        </w:tc>
        <w:tc>
          <w:tcPr>
            <w:tcW w:w="831" w:type="dxa"/>
          </w:tcPr>
          <w:p w14:paraId="3B737380"/>
        </w:tc>
        <w:tc>
          <w:tcPr>
            <w:tcW w:w="831" w:type="dxa"/>
          </w:tcPr>
          <w:p w14:paraId="7EA343E7"/>
        </w:tc>
        <w:tc>
          <w:tcPr>
            <w:tcW w:w="831" w:type="dxa"/>
          </w:tcPr>
          <w:p w14:paraId="477B5DE7"/>
        </w:tc>
        <w:tc>
          <w:tcPr>
            <w:tcW w:w="831" w:type="dxa"/>
          </w:tcPr>
          <w:p w14:paraId="3E582FE0"/>
        </w:tc>
        <w:tc>
          <w:tcPr>
            <w:tcW w:w="831" w:type="dxa"/>
          </w:tcPr>
          <w:p w14:paraId="04E14FB6"/>
        </w:tc>
        <w:tc>
          <w:tcPr>
            <w:tcW w:w="831" w:type="dxa"/>
          </w:tcPr>
          <w:p w14:paraId="522917C0"/>
        </w:tc>
        <w:tc>
          <w:tcPr>
            <w:tcW w:w="831" w:type="dxa"/>
          </w:tcPr>
          <w:p w14:paraId="3B8FC392"/>
        </w:tc>
        <w:tc>
          <w:tcPr>
            <w:tcW w:w="831" w:type="dxa"/>
          </w:tcPr>
          <w:p w14:paraId="386C1AA0"/>
        </w:tc>
      </w:tr>
    </w:tbl>
    <w:p w14:paraId="540B2A6D">
      <w:pPr>
        <w:pStyle w:val="4"/>
        <w:jc w:val="right"/>
      </w:pPr>
      <w:r>
        <w:t xml:space="preserve"> 供应商签章：__________________</w:t>
      </w:r>
    </w:p>
    <w:p w14:paraId="10438D28">
      <w:pPr>
        <w:pStyle w:val="4"/>
        <w:jc w:val="right"/>
      </w:pPr>
      <w:r>
        <w:t>日期： 年 月 日</w:t>
      </w:r>
    </w:p>
    <w:p w14:paraId="23C53DD5">
      <w:pPr>
        <w:pStyle w:val="4"/>
        <w:ind w:firstLine="480"/>
      </w:pPr>
      <w:r>
        <w:t xml:space="preserve">  </w:t>
      </w:r>
    </w:p>
    <w:p w14:paraId="49BE5B63">
      <w:pPr>
        <w:pStyle w:val="4"/>
        <w:outlineLvl w:val="2"/>
      </w:pPr>
      <w:r>
        <w:rPr>
          <w:b/>
          <w:sz w:val="28"/>
        </w:rPr>
        <w:t>格式四：</w:t>
      </w:r>
    </w:p>
    <w:p w14:paraId="47FC6B79">
      <w:pPr>
        <w:pStyle w:val="4"/>
        <w:jc w:val="center"/>
        <w:outlineLvl w:val="3"/>
      </w:pPr>
      <w:r>
        <w:rPr>
          <w:b/>
          <w:sz w:val="24"/>
        </w:rPr>
        <w:t>政策适用性说明</w:t>
      </w:r>
    </w:p>
    <w:p w14:paraId="409419FF">
      <w:pPr>
        <w:pStyle w:val="4"/>
        <w:ind w:firstLine="480"/>
      </w:pPr>
      <w:r>
        <w:t>按照政府采购有关政策的要求，在本次的技术方案中，采用符合政策的小型或微型企业产品、节能产品、环境标志产品，主要产品与核心技术介绍说明如下：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1038"/>
        <w:gridCol w:w="1038"/>
        <w:gridCol w:w="1038"/>
        <w:gridCol w:w="1038"/>
        <w:gridCol w:w="1038"/>
        <w:gridCol w:w="1038"/>
        <w:gridCol w:w="1038"/>
      </w:tblGrid>
      <w:tr w14:paraId="6EE61E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0A370A28">
            <w:pPr>
              <w:pStyle w:val="4"/>
            </w:pPr>
            <w:r>
              <w:t xml:space="preserve"> 序号</w:t>
            </w:r>
          </w:p>
        </w:tc>
        <w:tc>
          <w:tcPr>
            <w:tcW w:w="1038" w:type="dxa"/>
          </w:tcPr>
          <w:p w14:paraId="2E9DF54E">
            <w:pPr>
              <w:pStyle w:val="4"/>
            </w:pPr>
            <w:r>
              <w:t xml:space="preserve"> 主要产品/技术名称（规格型号、注册商标）</w:t>
            </w:r>
          </w:p>
        </w:tc>
        <w:tc>
          <w:tcPr>
            <w:tcW w:w="1038" w:type="dxa"/>
          </w:tcPr>
          <w:p w14:paraId="71CF2484">
            <w:pPr>
              <w:pStyle w:val="4"/>
            </w:pPr>
            <w:r>
              <w:t xml:space="preserve"> 制造商(开发商)</w:t>
            </w:r>
          </w:p>
        </w:tc>
        <w:tc>
          <w:tcPr>
            <w:tcW w:w="1038" w:type="dxa"/>
          </w:tcPr>
          <w:p w14:paraId="3E16679D">
            <w:pPr>
              <w:pStyle w:val="4"/>
            </w:pPr>
            <w:r>
              <w:t xml:space="preserve"> 制造商企业类型</w:t>
            </w:r>
          </w:p>
        </w:tc>
        <w:tc>
          <w:tcPr>
            <w:tcW w:w="1038" w:type="dxa"/>
          </w:tcPr>
          <w:p w14:paraId="4201B735">
            <w:pPr>
              <w:pStyle w:val="4"/>
            </w:pPr>
            <w:r>
              <w:t xml:space="preserve"> 节能产品</w:t>
            </w:r>
          </w:p>
        </w:tc>
        <w:tc>
          <w:tcPr>
            <w:tcW w:w="1038" w:type="dxa"/>
          </w:tcPr>
          <w:p w14:paraId="1594BBB8">
            <w:pPr>
              <w:pStyle w:val="4"/>
            </w:pPr>
            <w:r>
              <w:t xml:space="preserve"> 环境标志产品</w:t>
            </w:r>
          </w:p>
        </w:tc>
        <w:tc>
          <w:tcPr>
            <w:tcW w:w="1038" w:type="dxa"/>
          </w:tcPr>
          <w:p w14:paraId="21D0E170">
            <w:pPr>
              <w:pStyle w:val="4"/>
            </w:pPr>
            <w:r>
              <w:t xml:space="preserve"> 认证证书编号</w:t>
            </w:r>
          </w:p>
        </w:tc>
        <w:tc>
          <w:tcPr>
            <w:tcW w:w="1038" w:type="dxa"/>
          </w:tcPr>
          <w:p w14:paraId="48ACCA01">
            <w:pPr>
              <w:pStyle w:val="4"/>
            </w:pPr>
            <w:r>
              <w:t xml:space="preserve"> 该产品报价在总报价中占比（%）</w:t>
            </w:r>
          </w:p>
        </w:tc>
      </w:tr>
      <w:tr w14:paraId="6CFD49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4A2D5376">
            <w:pPr>
              <w:pStyle w:val="4"/>
              <w:jc w:val="center"/>
            </w:pPr>
            <w:r>
              <w:t xml:space="preserve"> 1</w:t>
            </w:r>
          </w:p>
        </w:tc>
        <w:tc>
          <w:tcPr>
            <w:tcW w:w="1038" w:type="dxa"/>
          </w:tcPr>
          <w:p w14:paraId="6A2A1814"/>
        </w:tc>
        <w:tc>
          <w:tcPr>
            <w:tcW w:w="1038" w:type="dxa"/>
          </w:tcPr>
          <w:p w14:paraId="50645A85"/>
        </w:tc>
        <w:tc>
          <w:tcPr>
            <w:tcW w:w="1038" w:type="dxa"/>
          </w:tcPr>
          <w:p w14:paraId="72EDB409"/>
        </w:tc>
        <w:tc>
          <w:tcPr>
            <w:tcW w:w="1038" w:type="dxa"/>
          </w:tcPr>
          <w:p w14:paraId="2A71FC27"/>
        </w:tc>
        <w:tc>
          <w:tcPr>
            <w:tcW w:w="1038" w:type="dxa"/>
          </w:tcPr>
          <w:p w14:paraId="34103C19"/>
        </w:tc>
        <w:tc>
          <w:tcPr>
            <w:tcW w:w="1038" w:type="dxa"/>
          </w:tcPr>
          <w:p w14:paraId="7542EF96"/>
        </w:tc>
        <w:tc>
          <w:tcPr>
            <w:tcW w:w="1038" w:type="dxa"/>
          </w:tcPr>
          <w:p w14:paraId="2CCA7406"/>
        </w:tc>
      </w:tr>
      <w:tr w14:paraId="61B623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79E42948">
            <w:pPr>
              <w:pStyle w:val="4"/>
              <w:jc w:val="center"/>
            </w:pPr>
            <w:r>
              <w:t xml:space="preserve"> 2</w:t>
            </w:r>
          </w:p>
        </w:tc>
        <w:tc>
          <w:tcPr>
            <w:tcW w:w="1038" w:type="dxa"/>
          </w:tcPr>
          <w:p w14:paraId="4AD86672"/>
        </w:tc>
        <w:tc>
          <w:tcPr>
            <w:tcW w:w="1038" w:type="dxa"/>
          </w:tcPr>
          <w:p w14:paraId="0273479D"/>
        </w:tc>
        <w:tc>
          <w:tcPr>
            <w:tcW w:w="1038" w:type="dxa"/>
          </w:tcPr>
          <w:p w14:paraId="42FDBF35"/>
        </w:tc>
        <w:tc>
          <w:tcPr>
            <w:tcW w:w="1038" w:type="dxa"/>
          </w:tcPr>
          <w:p w14:paraId="361C5A5D"/>
        </w:tc>
        <w:tc>
          <w:tcPr>
            <w:tcW w:w="1038" w:type="dxa"/>
          </w:tcPr>
          <w:p w14:paraId="02B70446"/>
        </w:tc>
        <w:tc>
          <w:tcPr>
            <w:tcW w:w="1038" w:type="dxa"/>
          </w:tcPr>
          <w:p w14:paraId="40E470D9"/>
        </w:tc>
        <w:tc>
          <w:tcPr>
            <w:tcW w:w="1038" w:type="dxa"/>
          </w:tcPr>
          <w:p w14:paraId="57DA974F"/>
        </w:tc>
      </w:tr>
      <w:tr w14:paraId="7273F6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3CFC42B7">
            <w:pPr>
              <w:pStyle w:val="4"/>
              <w:jc w:val="center"/>
            </w:pPr>
            <w:r>
              <w:t xml:space="preserve"> 3</w:t>
            </w:r>
          </w:p>
        </w:tc>
        <w:tc>
          <w:tcPr>
            <w:tcW w:w="1038" w:type="dxa"/>
          </w:tcPr>
          <w:p w14:paraId="5FD7104E"/>
        </w:tc>
        <w:tc>
          <w:tcPr>
            <w:tcW w:w="1038" w:type="dxa"/>
          </w:tcPr>
          <w:p w14:paraId="5F37CD8A"/>
        </w:tc>
        <w:tc>
          <w:tcPr>
            <w:tcW w:w="1038" w:type="dxa"/>
          </w:tcPr>
          <w:p w14:paraId="244B282E"/>
        </w:tc>
        <w:tc>
          <w:tcPr>
            <w:tcW w:w="1038" w:type="dxa"/>
          </w:tcPr>
          <w:p w14:paraId="42EDDB24"/>
        </w:tc>
        <w:tc>
          <w:tcPr>
            <w:tcW w:w="1038" w:type="dxa"/>
          </w:tcPr>
          <w:p w14:paraId="485A07C3"/>
        </w:tc>
        <w:tc>
          <w:tcPr>
            <w:tcW w:w="1038" w:type="dxa"/>
          </w:tcPr>
          <w:p w14:paraId="76797704"/>
        </w:tc>
        <w:tc>
          <w:tcPr>
            <w:tcW w:w="1038" w:type="dxa"/>
          </w:tcPr>
          <w:p w14:paraId="0AF38264"/>
        </w:tc>
      </w:tr>
      <w:tr w14:paraId="5F6B85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04790270">
            <w:pPr>
              <w:pStyle w:val="4"/>
              <w:jc w:val="center"/>
            </w:pPr>
            <w:r>
              <w:t xml:space="preserve"> 4</w:t>
            </w:r>
          </w:p>
        </w:tc>
        <w:tc>
          <w:tcPr>
            <w:tcW w:w="1038" w:type="dxa"/>
          </w:tcPr>
          <w:p w14:paraId="05B4A9FE"/>
        </w:tc>
        <w:tc>
          <w:tcPr>
            <w:tcW w:w="1038" w:type="dxa"/>
          </w:tcPr>
          <w:p w14:paraId="36C5AE4C"/>
        </w:tc>
        <w:tc>
          <w:tcPr>
            <w:tcW w:w="1038" w:type="dxa"/>
          </w:tcPr>
          <w:p w14:paraId="06E5E55E"/>
        </w:tc>
        <w:tc>
          <w:tcPr>
            <w:tcW w:w="1038" w:type="dxa"/>
          </w:tcPr>
          <w:p w14:paraId="12634C9E"/>
        </w:tc>
        <w:tc>
          <w:tcPr>
            <w:tcW w:w="1038" w:type="dxa"/>
          </w:tcPr>
          <w:p w14:paraId="6AF87363"/>
        </w:tc>
        <w:tc>
          <w:tcPr>
            <w:tcW w:w="1038" w:type="dxa"/>
          </w:tcPr>
          <w:p w14:paraId="044FB282"/>
        </w:tc>
        <w:tc>
          <w:tcPr>
            <w:tcW w:w="1038" w:type="dxa"/>
          </w:tcPr>
          <w:p w14:paraId="29283713"/>
        </w:tc>
      </w:tr>
      <w:tr w14:paraId="2C3C23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6024774F">
            <w:pPr>
              <w:pStyle w:val="4"/>
              <w:jc w:val="center"/>
            </w:pPr>
            <w:r>
              <w:t xml:space="preserve"> 5</w:t>
            </w:r>
          </w:p>
        </w:tc>
        <w:tc>
          <w:tcPr>
            <w:tcW w:w="1038" w:type="dxa"/>
          </w:tcPr>
          <w:p w14:paraId="1C93C9AD"/>
        </w:tc>
        <w:tc>
          <w:tcPr>
            <w:tcW w:w="1038" w:type="dxa"/>
          </w:tcPr>
          <w:p w14:paraId="6DB00BD8"/>
        </w:tc>
        <w:tc>
          <w:tcPr>
            <w:tcW w:w="1038" w:type="dxa"/>
          </w:tcPr>
          <w:p w14:paraId="3E4667EF"/>
        </w:tc>
        <w:tc>
          <w:tcPr>
            <w:tcW w:w="1038" w:type="dxa"/>
          </w:tcPr>
          <w:p w14:paraId="5DC1E14A"/>
        </w:tc>
        <w:tc>
          <w:tcPr>
            <w:tcW w:w="1038" w:type="dxa"/>
          </w:tcPr>
          <w:p w14:paraId="6D859FCE"/>
        </w:tc>
        <w:tc>
          <w:tcPr>
            <w:tcW w:w="1038" w:type="dxa"/>
          </w:tcPr>
          <w:p w14:paraId="493BF8CD"/>
        </w:tc>
        <w:tc>
          <w:tcPr>
            <w:tcW w:w="1038" w:type="dxa"/>
          </w:tcPr>
          <w:p w14:paraId="39F753F7"/>
        </w:tc>
      </w:tr>
      <w:tr w14:paraId="12EAB4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71C99ED">
            <w:pPr>
              <w:pStyle w:val="4"/>
            </w:pPr>
            <w:r>
              <w:t xml:space="preserve"> ...</w:t>
            </w:r>
          </w:p>
        </w:tc>
        <w:tc>
          <w:tcPr>
            <w:tcW w:w="1038" w:type="dxa"/>
          </w:tcPr>
          <w:p w14:paraId="54209637"/>
        </w:tc>
        <w:tc>
          <w:tcPr>
            <w:tcW w:w="1038" w:type="dxa"/>
          </w:tcPr>
          <w:p w14:paraId="3BF18EF2"/>
        </w:tc>
        <w:tc>
          <w:tcPr>
            <w:tcW w:w="1038" w:type="dxa"/>
          </w:tcPr>
          <w:p w14:paraId="2F47E254"/>
        </w:tc>
        <w:tc>
          <w:tcPr>
            <w:tcW w:w="1038" w:type="dxa"/>
          </w:tcPr>
          <w:p w14:paraId="3F3DBB2C"/>
        </w:tc>
        <w:tc>
          <w:tcPr>
            <w:tcW w:w="1038" w:type="dxa"/>
          </w:tcPr>
          <w:p w14:paraId="2D1FF163"/>
        </w:tc>
        <w:tc>
          <w:tcPr>
            <w:tcW w:w="1038" w:type="dxa"/>
          </w:tcPr>
          <w:p w14:paraId="5726EB11"/>
        </w:tc>
        <w:tc>
          <w:tcPr>
            <w:tcW w:w="1038" w:type="dxa"/>
          </w:tcPr>
          <w:p w14:paraId="2F1F9F7C"/>
        </w:tc>
      </w:tr>
    </w:tbl>
    <w:p w14:paraId="15CF3A34">
      <w:pPr>
        <w:pStyle w:val="4"/>
        <w:ind w:firstLine="480"/>
      </w:pPr>
      <w:r>
        <w:t>注：</w:t>
      </w:r>
    </w:p>
    <w:p w14:paraId="3EC53DE1">
      <w:pPr>
        <w:pStyle w:val="4"/>
        <w:ind w:firstLine="480"/>
      </w:pPr>
      <w:r>
        <w:t>1.制造商为小型或微型企业时才需要填“制造商企业类型”栏,填写内容为“小型”或“微型”；</w:t>
      </w:r>
    </w:p>
    <w:p w14:paraId="1372CC9A">
      <w:pPr>
        <w:pStyle w:val="4"/>
        <w:ind w:firstLine="480"/>
      </w:pPr>
      <w:r>
        <w:t>2.“节能产品、环境标志产品”须填写认证证书编号，并在对应“节能产品”、“环境标志产品”栏中勾选，同时提供有效期内的证书复印件（加盖供应商公章）</w:t>
      </w:r>
    </w:p>
    <w:p w14:paraId="38C296CE">
      <w:pPr>
        <w:pStyle w:val="4"/>
        <w:jc w:val="right"/>
      </w:pPr>
      <w:r>
        <w:t xml:space="preserve"> 供应商名称（盖章）：__________________</w:t>
      </w:r>
    </w:p>
    <w:p w14:paraId="4BEA78E3">
      <w:pPr>
        <w:pStyle w:val="4"/>
        <w:jc w:val="right"/>
      </w:pPr>
      <w:r>
        <w:t xml:space="preserve"> 日  期：__________________</w:t>
      </w:r>
    </w:p>
    <w:p w14:paraId="58D4E110">
      <w:pPr>
        <w:pStyle w:val="4"/>
      </w:pPr>
      <w:r>
        <w:t xml:space="preserve">  </w:t>
      </w:r>
    </w:p>
    <w:p w14:paraId="3EF355EB">
      <w:pPr>
        <w:pStyle w:val="4"/>
        <w:outlineLvl w:val="2"/>
      </w:pPr>
      <w:r>
        <w:rPr>
          <w:b/>
          <w:sz w:val="28"/>
        </w:rPr>
        <w:t>格式五：</w:t>
      </w:r>
    </w:p>
    <w:p w14:paraId="2262DBC5">
      <w:pPr>
        <w:pStyle w:val="4"/>
        <w:ind w:firstLine="480"/>
      </w:pPr>
      <w:r>
        <w:t>（供应商可使用下述格式，也可使用广东省工商行政管理局统一印制的法定代表人证明书格式）</w:t>
      </w:r>
    </w:p>
    <w:p w14:paraId="169959B1">
      <w:pPr>
        <w:pStyle w:val="4"/>
        <w:jc w:val="center"/>
        <w:outlineLvl w:val="3"/>
      </w:pPr>
      <w:r>
        <w:rPr>
          <w:b/>
          <w:sz w:val="24"/>
        </w:rPr>
        <w:t>法定代表人证明书</w:t>
      </w:r>
    </w:p>
    <w:p w14:paraId="2A881508">
      <w:pPr>
        <w:pStyle w:val="4"/>
        <w:ind w:firstLine="480"/>
      </w:pPr>
      <w:r>
        <w:t>_____________现任我单位_____________职务，为法定代表人，特此证明。</w:t>
      </w:r>
    </w:p>
    <w:p w14:paraId="6A05BCBC">
      <w:pPr>
        <w:pStyle w:val="4"/>
        <w:ind w:firstLine="480"/>
      </w:pPr>
      <w:r>
        <w:t>有效期限：__________________</w:t>
      </w:r>
    </w:p>
    <w:p w14:paraId="122F2BAE">
      <w:pPr>
        <w:pStyle w:val="4"/>
        <w:ind w:firstLine="480"/>
      </w:pPr>
      <w:r>
        <w:t>附：代表人性别：_____年龄：_________ 身份证号码：__________________</w:t>
      </w:r>
    </w:p>
    <w:p w14:paraId="033BE4B8">
      <w:pPr>
        <w:pStyle w:val="4"/>
        <w:ind w:firstLine="480"/>
      </w:pPr>
      <w:r>
        <w:t>注册号码：____________________企业类型：____________________________</w:t>
      </w:r>
    </w:p>
    <w:p w14:paraId="1210AC3F">
      <w:pPr>
        <w:pStyle w:val="4"/>
        <w:ind w:firstLine="480"/>
      </w:pPr>
      <w:r>
        <w:t>经营范围：__________________________________________________________</w:t>
      </w:r>
    </w:p>
    <w:p w14:paraId="5366A9CA">
      <w:pPr>
        <w:pStyle w:val="4"/>
        <w:jc w:val="right"/>
      </w:pPr>
      <w:r>
        <w:t xml:space="preserve"> 供应商名称（盖章）：__________________</w:t>
      </w:r>
    </w:p>
    <w:p w14:paraId="17BEA0AC">
      <w:pPr>
        <w:pStyle w:val="4"/>
        <w:jc w:val="right"/>
      </w:pPr>
      <w:r>
        <w:t xml:space="preserve"> 地  址：__________________</w:t>
      </w:r>
    </w:p>
    <w:p w14:paraId="39965ED6">
      <w:pPr>
        <w:pStyle w:val="4"/>
        <w:jc w:val="right"/>
      </w:pPr>
      <w:r>
        <w:t xml:space="preserve"> 法定代表人（签字或盖章）：__________________</w:t>
      </w:r>
    </w:p>
    <w:p w14:paraId="6554C757">
      <w:pPr>
        <w:pStyle w:val="4"/>
        <w:jc w:val="right"/>
      </w:pPr>
      <w:r>
        <w:t xml:space="preserve"> 职  务：__________________</w:t>
      </w:r>
    </w:p>
    <w:p w14:paraId="6B1D8AD6">
      <w:pPr>
        <w:pStyle w:val="4"/>
        <w:jc w:val="right"/>
      </w:pPr>
      <w:r>
        <w:t xml:space="preserve"> 日  期：__________________</w:t>
      </w:r>
    </w:p>
    <w:p w14:paraId="0D1AFCDD">
      <w:pPr>
        <w:pStyle w:val="4"/>
      </w:pPr>
      <w:r>
        <w:t xml:space="preserve">  </w:t>
      </w:r>
    </w:p>
    <w:p w14:paraId="070450BF">
      <w:pPr>
        <w:pStyle w:val="4"/>
        <w:outlineLvl w:val="2"/>
      </w:pPr>
      <w:r>
        <w:rPr>
          <w:b/>
          <w:sz w:val="28"/>
        </w:rPr>
        <w:t>格式六：</w:t>
      </w:r>
    </w:p>
    <w:p w14:paraId="6C3B618B">
      <w:pPr>
        <w:pStyle w:val="4"/>
        <w:jc w:val="center"/>
        <w:outlineLvl w:val="3"/>
      </w:pPr>
      <w:r>
        <w:rPr>
          <w:b/>
          <w:sz w:val="24"/>
        </w:rPr>
        <w:t>法定代表人授权书格式</w:t>
      </w:r>
    </w:p>
    <w:p w14:paraId="56BD58B5">
      <w:pPr>
        <w:pStyle w:val="4"/>
        <w:ind w:firstLine="480"/>
      </w:pPr>
      <w:r>
        <w:t>（对于银行、保险、电信、邮政、铁路等行业以及获得总公司响应授权的分公司，可以提供响应分支机构负责人授权书）</w:t>
      </w:r>
    </w:p>
    <w:p w14:paraId="4A3C86D1">
      <w:pPr>
        <w:pStyle w:val="4"/>
        <w:jc w:val="center"/>
        <w:outlineLvl w:val="3"/>
      </w:pPr>
      <w:r>
        <w:rPr>
          <w:b/>
          <w:sz w:val="24"/>
        </w:rPr>
        <w:t>法定代表人授权书</w:t>
      </w:r>
    </w:p>
    <w:p w14:paraId="69562147">
      <w:pPr>
        <w:pStyle w:val="4"/>
        <w:ind w:firstLine="480"/>
      </w:pPr>
      <w:r>
        <w:t>致：广东恒通工程咨询有限公司陆丰分公司</w:t>
      </w:r>
    </w:p>
    <w:p w14:paraId="10904945">
      <w:pPr>
        <w:pStyle w:val="4"/>
        <w:ind w:firstLine="480"/>
      </w:pPr>
      <w:r>
        <w:t xml:space="preserve">本授权书声明：________是注册于 </w:t>
      </w:r>
      <w:r>
        <w:rPr>
          <w:u w:val="single"/>
        </w:rPr>
        <w:t>（国家或地区）</w:t>
      </w:r>
      <w:r>
        <w:t>的</w:t>
      </w:r>
      <w:r>
        <w:rPr>
          <w:u w:val="single"/>
        </w:rPr>
        <w:t>（供应商名称）</w:t>
      </w:r>
      <w:r>
        <w:t xml:space="preserve">的法定代表人，现任________职务，有效证件号码：________________。现授权 </w:t>
      </w:r>
      <w:r>
        <w:rPr>
          <w:u w:val="single"/>
        </w:rPr>
        <w:t>（姓名、职务）</w:t>
      </w:r>
      <w:r>
        <w:t xml:space="preserve"> 作为我公司的全权代理人，就“陆丰市各镇（街、场）生活污水污泥处置服务项目”项目采购[采购项目编号为441581-2024-02028]的响应和合同执行，以我方的名义处理一切与之有关的事宜。</w:t>
      </w:r>
    </w:p>
    <w:p w14:paraId="3FF69F0F">
      <w:pPr>
        <w:pStyle w:val="4"/>
        <w:ind w:firstLine="480"/>
      </w:pPr>
      <w:r>
        <w:t>本授权书于________年________月________日签字生效，特此声明。</w:t>
      </w:r>
    </w:p>
    <w:p w14:paraId="366F98CC">
      <w:pPr>
        <w:pStyle w:val="4"/>
        <w:jc w:val="right"/>
      </w:pPr>
      <w:r>
        <w:t xml:space="preserve"> 供应商（盖章）：__________________</w:t>
      </w:r>
    </w:p>
    <w:p w14:paraId="5ECFEA97">
      <w:pPr>
        <w:pStyle w:val="4"/>
        <w:jc w:val="right"/>
      </w:pPr>
      <w:r>
        <w:t xml:space="preserve"> 地  址：__________________</w:t>
      </w:r>
    </w:p>
    <w:p w14:paraId="251F05DB">
      <w:pPr>
        <w:pStyle w:val="4"/>
        <w:jc w:val="right"/>
      </w:pPr>
      <w:r>
        <w:t xml:space="preserve"> 法定代表人（签字或盖章）：__________________</w:t>
      </w:r>
    </w:p>
    <w:p w14:paraId="4D27C720">
      <w:pPr>
        <w:pStyle w:val="4"/>
        <w:jc w:val="right"/>
      </w:pPr>
      <w:r>
        <w:t xml:space="preserve"> 职  务：__________________</w:t>
      </w:r>
    </w:p>
    <w:p w14:paraId="087C203F">
      <w:pPr>
        <w:pStyle w:val="4"/>
        <w:jc w:val="right"/>
      </w:pPr>
      <w:r>
        <w:t xml:space="preserve"> 被授权人（签字或盖章）：__________________</w:t>
      </w:r>
    </w:p>
    <w:p w14:paraId="5177DDEE">
      <w:pPr>
        <w:pStyle w:val="4"/>
        <w:jc w:val="right"/>
      </w:pPr>
      <w:r>
        <w:t xml:space="preserve"> 职  务：__________________</w:t>
      </w:r>
    </w:p>
    <w:p w14:paraId="6ECC513F">
      <w:pPr>
        <w:pStyle w:val="4"/>
        <w:jc w:val="right"/>
      </w:pPr>
      <w:r>
        <w:t xml:space="preserve"> 日  期：__________________</w:t>
      </w:r>
    </w:p>
    <w:p w14:paraId="07C3C53F">
      <w:pPr>
        <w:pStyle w:val="4"/>
      </w:pPr>
      <w:r>
        <w:t xml:space="preserve">  </w:t>
      </w:r>
    </w:p>
    <w:p w14:paraId="3D60C922">
      <w:pPr>
        <w:pStyle w:val="4"/>
        <w:outlineLvl w:val="2"/>
      </w:pPr>
      <w:r>
        <w:rPr>
          <w:b/>
          <w:sz w:val="28"/>
        </w:rPr>
        <w:t>格式七：</w:t>
      </w:r>
    </w:p>
    <w:p w14:paraId="568751DB">
      <w:pPr>
        <w:pStyle w:val="4"/>
        <w:jc w:val="center"/>
        <w:outlineLvl w:val="3"/>
      </w:pPr>
      <w:r>
        <w:rPr>
          <w:b/>
          <w:sz w:val="24"/>
        </w:rPr>
        <w:t>响应保证金</w:t>
      </w:r>
    </w:p>
    <w:p w14:paraId="4FEB3632">
      <w:pPr>
        <w:pStyle w:val="4"/>
        <w:ind w:firstLine="480"/>
      </w:pPr>
      <w:r>
        <w:t>响应文件要求递交响应保证金的，供应商应在此提供保证金的凭证的复印件。</w:t>
      </w:r>
    </w:p>
    <w:p w14:paraId="4EEE5FEC">
      <w:pPr>
        <w:pStyle w:val="4"/>
      </w:pPr>
      <w:r>
        <w:t xml:space="preserve">  </w:t>
      </w:r>
    </w:p>
    <w:p w14:paraId="15E9EF5E">
      <w:pPr>
        <w:pStyle w:val="4"/>
        <w:outlineLvl w:val="2"/>
      </w:pPr>
      <w:r>
        <w:rPr>
          <w:b/>
          <w:sz w:val="28"/>
        </w:rPr>
        <w:t>格式八：</w:t>
      </w:r>
    </w:p>
    <w:p w14:paraId="1F6992A7">
      <w:pPr>
        <w:pStyle w:val="4"/>
        <w:jc w:val="center"/>
        <w:outlineLvl w:val="3"/>
      </w:pPr>
      <w:r>
        <w:rPr>
          <w:b/>
          <w:sz w:val="24"/>
        </w:rPr>
        <w:t>提供具有独立承担民事责任的能力的证明材料</w:t>
      </w:r>
    </w:p>
    <w:p w14:paraId="0CD5678C">
      <w:pPr>
        <w:pStyle w:val="4"/>
      </w:pPr>
      <w:r>
        <w:t xml:space="preserve">  </w:t>
      </w:r>
    </w:p>
    <w:p w14:paraId="5CCD13AC">
      <w:pPr>
        <w:pStyle w:val="4"/>
        <w:outlineLvl w:val="2"/>
      </w:pPr>
      <w:r>
        <w:rPr>
          <w:b/>
          <w:sz w:val="28"/>
        </w:rPr>
        <w:t>格式九：</w:t>
      </w:r>
    </w:p>
    <w:p w14:paraId="60DAF4BD">
      <w:pPr>
        <w:pStyle w:val="4"/>
        <w:jc w:val="center"/>
        <w:outlineLvl w:val="3"/>
      </w:pPr>
      <w:r>
        <w:rPr>
          <w:b/>
          <w:sz w:val="24"/>
        </w:rPr>
        <w:t>资格性审查要求的其他资质证明文件</w:t>
      </w:r>
    </w:p>
    <w:p w14:paraId="7F253062">
      <w:pPr>
        <w:pStyle w:val="4"/>
        <w:ind w:firstLine="480"/>
      </w:pPr>
      <w:r>
        <w:t>具有履行合同所必需的设备和专业技术能力</w:t>
      </w:r>
    </w:p>
    <w:p w14:paraId="13AAAC18">
      <w:pPr>
        <w:pStyle w:val="4"/>
      </w:pPr>
      <w:r>
        <w:t xml:space="preserve">  </w:t>
      </w:r>
    </w:p>
    <w:p w14:paraId="12182BD8">
      <w:pPr>
        <w:pStyle w:val="4"/>
        <w:outlineLvl w:val="2"/>
      </w:pPr>
      <w:r>
        <w:rPr>
          <w:b/>
          <w:sz w:val="28"/>
        </w:rPr>
        <w:t>格式十：</w:t>
      </w:r>
    </w:p>
    <w:p w14:paraId="2FB5D960">
      <w:pPr>
        <w:pStyle w:val="4"/>
        <w:ind w:firstLine="480"/>
      </w:pPr>
      <w:r>
        <w:t>（对于采购需求写明“提供承诺”的条款，供应商可参照以下格式提供承诺）</w:t>
      </w:r>
    </w:p>
    <w:p w14:paraId="034E0410">
      <w:pPr>
        <w:pStyle w:val="4"/>
        <w:jc w:val="center"/>
        <w:outlineLvl w:val="3"/>
      </w:pPr>
      <w:r>
        <w:rPr>
          <w:b/>
          <w:sz w:val="24"/>
        </w:rPr>
        <w:t>承诺函</w:t>
      </w:r>
    </w:p>
    <w:p w14:paraId="45E43AF9">
      <w:pPr>
        <w:pStyle w:val="4"/>
        <w:ind w:firstLine="480"/>
      </w:pPr>
      <w:r>
        <w:t>致：陆丰市住房和城乡建设局</w:t>
      </w:r>
      <w:r>
        <w:br w:type="textWrapping"/>
      </w:r>
    </w:p>
    <w:p w14:paraId="11C78C39">
      <w:pPr>
        <w:pStyle w:val="4"/>
        <w:ind w:firstLine="480"/>
      </w:pPr>
      <w:r>
        <w:t>对于__________________项目（项目编号：__________________），我方郑重承诺如下：</w:t>
      </w:r>
    </w:p>
    <w:p w14:paraId="73D94C2E">
      <w:pPr>
        <w:pStyle w:val="4"/>
        <w:ind w:firstLine="480"/>
      </w:pPr>
      <w:r>
        <w:t>如中标/成交，我方承诺严格落实采购文件以下条款：(建议逐条复制采购文件相关条款原文)</w:t>
      </w:r>
    </w:p>
    <w:p w14:paraId="6B5D7002">
      <w:pPr>
        <w:pStyle w:val="4"/>
        <w:ind w:firstLine="480"/>
      </w:pPr>
      <w:r>
        <w:t>（一）星号条款</w:t>
      </w:r>
    </w:p>
    <w:p w14:paraId="161ADD73">
      <w:pPr>
        <w:pStyle w:val="4"/>
        <w:ind w:firstLine="480"/>
      </w:pPr>
      <w:r>
        <w:t>1.</w:t>
      </w:r>
    </w:p>
    <w:p w14:paraId="2088A6BA">
      <w:pPr>
        <w:pStyle w:val="4"/>
        <w:ind w:firstLine="480"/>
      </w:pPr>
      <w:r>
        <w:t>2.</w:t>
      </w:r>
    </w:p>
    <w:p w14:paraId="2C22E194">
      <w:pPr>
        <w:pStyle w:val="4"/>
        <w:ind w:firstLine="480"/>
      </w:pPr>
      <w:r>
        <w:t>3.</w:t>
      </w:r>
    </w:p>
    <w:p w14:paraId="045D32A7">
      <w:pPr>
        <w:pStyle w:val="4"/>
        <w:ind w:firstLine="480"/>
      </w:pPr>
      <w:r>
        <w:t>.........</w:t>
      </w:r>
    </w:p>
    <w:p w14:paraId="07ADBC4E">
      <w:pPr>
        <w:pStyle w:val="4"/>
        <w:ind w:firstLine="480"/>
      </w:pPr>
      <w:r>
        <w:t>（二）三角号条款</w:t>
      </w:r>
    </w:p>
    <w:p w14:paraId="1A098F17">
      <w:pPr>
        <w:pStyle w:val="4"/>
        <w:ind w:firstLine="480"/>
      </w:pPr>
      <w:r>
        <w:t>1.</w:t>
      </w:r>
    </w:p>
    <w:p w14:paraId="594091F4">
      <w:pPr>
        <w:pStyle w:val="4"/>
        <w:ind w:firstLine="480"/>
      </w:pPr>
      <w:r>
        <w:t>2.</w:t>
      </w:r>
    </w:p>
    <w:p w14:paraId="4F97D4CE">
      <w:pPr>
        <w:pStyle w:val="4"/>
        <w:ind w:firstLine="480"/>
      </w:pPr>
      <w:r>
        <w:t>3.</w:t>
      </w:r>
    </w:p>
    <w:p w14:paraId="18FEEE83">
      <w:pPr>
        <w:pStyle w:val="4"/>
        <w:ind w:firstLine="480"/>
      </w:pPr>
      <w:r>
        <w:t>.........</w:t>
      </w:r>
    </w:p>
    <w:p w14:paraId="668F9F49">
      <w:pPr>
        <w:pStyle w:val="4"/>
        <w:ind w:firstLine="480"/>
      </w:pPr>
      <w:r>
        <w:t>（三）非星号、非三角号条款</w:t>
      </w:r>
    </w:p>
    <w:p w14:paraId="19485BB3">
      <w:pPr>
        <w:pStyle w:val="4"/>
        <w:ind w:firstLine="480"/>
      </w:pPr>
      <w:r>
        <w:t>1.</w:t>
      </w:r>
    </w:p>
    <w:p w14:paraId="623D72F8">
      <w:pPr>
        <w:pStyle w:val="4"/>
        <w:ind w:firstLine="480"/>
      </w:pPr>
      <w:r>
        <w:t>2.</w:t>
      </w:r>
    </w:p>
    <w:p w14:paraId="094C40C6">
      <w:pPr>
        <w:pStyle w:val="4"/>
        <w:ind w:firstLine="480"/>
      </w:pPr>
      <w:r>
        <w:t>3.</w:t>
      </w:r>
    </w:p>
    <w:p w14:paraId="7FC0CC34">
      <w:pPr>
        <w:pStyle w:val="4"/>
        <w:ind w:firstLine="480"/>
      </w:pPr>
      <w:r>
        <w:t>.........</w:t>
      </w:r>
      <w:r>
        <w:br w:type="textWrapping"/>
      </w:r>
    </w:p>
    <w:p w14:paraId="16F7A68E">
      <w:pPr>
        <w:pStyle w:val="4"/>
        <w:ind w:firstLine="480"/>
      </w:pPr>
      <w:r>
        <w:t>特此承诺。</w:t>
      </w:r>
    </w:p>
    <w:p w14:paraId="0AFEBFAD">
      <w:pPr>
        <w:pStyle w:val="4"/>
      </w:pPr>
      <w:r>
        <w:t xml:space="preserve"> 供应商名称（盖章）：__________________</w:t>
      </w:r>
    </w:p>
    <w:p w14:paraId="38A9DECB">
      <w:pPr>
        <w:pStyle w:val="4"/>
      </w:pPr>
      <w:r>
        <w:t xml:space="preserve"> 日期： 年 月 日</w:t>
      </w:r>
    </w:p>
    <w:p w14:paraId="3B6B2F82">
      <w:pPr>
        <w:pStyle w:val="4"/>
        <w:ind w:firstLine="480"/>
      </w:pPr>
      <w:r>
        <w:t xml:space="preserve">  </w:t>
      </w:r>
    </w:p>
    <w:p w14:paraId="68DE0157">
      <w:pPr>
        <w:pStyle w:val="4"/>
        <w:outlineLvl w:val="2"/>
      </w:pPr>
      <w:r>
        <w:rPr>
          <w:b/>
          <w:sz w:val="28"/>
        </w:rPr>
        <w:t>格式十一：</w:t>
      </w:r>
    </w:p>
    <w:p w14:paraId="0CC9F3B1">
      <w:pPr>
        <w:pStyle w:val="4"/>
        <w:ind w:firstLine="480"/>
      </w:pPr>
      <w:r>
        <w:t>（以下格式文件由供应商根据需要选用）</w:t>
      </w:r>
    </w:p>
    <w:p w14:paraId="5E546829">
      <w:pPr>
        <w:pStyle w:val="4"/>
        <w:ind w:firstLine="480"/>
      </w:pPr>
      <w:r>
        <w:t>中小企业声明函（所投产品制造商为中小企业时提交本函，所属行业应符合磋商文件中明确的本项目所属行业）</w:t>
      </w:r>
    </w:p>
    <w:p w14:paraId="30544A14">
      <w:pPr>
        <w:pStyle w:val="4"/>
        <w:jc w:val="center"/>
        <w:outlineLvl w:val="3"/>
      </w:pPr>
      <w:r>
        <w:rPr>
          <w:b/>
          <w:sz w:val="24"/>
        </w:rPr>
        <w:t>中小企业声明函（货物）</w:t>
      </w:r>
    </w:p>
    <w:p w14:paraId="35C8F0CE">
      <w:pPr>
        <w:pStyle w:val="4"/>
        <w:ind w:firstLine="480"/>
      </w:pPr>
      <w:r>
        <w:t>本公司（联合体）郑重声明，根据《政府采购促进中小企业发展管理办法》（财库﹝2020﹞46 号）的规定，本公司（联合体）参加</w:t>
      </w:r>
      <w:r>
        <w:rPr>
          <w:u w:val="single"/>
        </w:rPr>
        <w:t>（单位名称）</w:t>
      </w:r>
      <w:r>
        <w:t>的</w:t>
      </w:r>
      <w:r>
        <w:rPr>
          <w:u w:val="single"/>
        </w:rPr>
        <w:t>（项目名称）</w:t>
      </w:r>
      <w:r>
        <w:t>采购活动，提供的货物全部由符合政策要求的中小企业制造。相关企业（含联合体中的中小企业、签订分包意向协议的中小企业）的具体情况如下：</w:t>
      </w:r>
    </w:p>
    <w:p w14:paraId="17F2FF02">
      <w:pPr>
        <w:pStyle w:val="4"/>
        <w:ind w:firstLine="480"/>
      </w:pPr>
      <w:r>
        <w:t xml:space="preserve"> 1.（标的名称），属于（磋商文件中明确的所属行业）行业；制造商为（企业名称），从业人员__________________人，营业收入为__________________万元，资产总额为__________________万元</w:t>
      </w:r>
      <w:r>
        <w:rPr>
          <w:sz w:val="7"/>
        </w:rPr>
        <w:t>1</w:t>
      </w:r>
      <w:r>
        <w:t>，属于（中型企业、小型企业、微型企业）；</w:t>
      </w:r>
    </w:p>
    <w:p w14:paraId="18C9EEF5">
      <w:pPr>
        <w:pStyle w:val="4"/>
        <w:ind w:firstLine="480"/>
      </w:pPr>
      <w:r>
        <w:t xml:space="preserve"> 2.（标的名称），属于（磋商文件中明确的所属行业）行业；制造商为（企业名称），从业人员__________________人，营业收入为__________________万元，资产总额为__________________万元</w:t>
      </w:r>
      <w:r>
        <w:rPr>
          <w:sz w:val="7"/>
        </w:rPr>
        <w:t>1</w:t>
      </w:r>
      <w:r>
        <w:t>，属于（中型企业、小型企业、微型企业）；</w:t>
      </w:r>
    </w:p>
    <w:p w14:paraId="09D8E8CE">
      <w:pPr>
        <w:pStyle w:val="4"/>
        <w:ind w:firstLine="480"/>
      </w:pPr>
      <w:r>
        <w:t>……</w:t>
      </w:r>
    </w:p>
    <w:p w14:paraId="595EC825">
      <w:pPr>
        <w:pStyle w:val="4"/>
        <w:ind w:firstLine="480"/>
      </w:pPr>
      <w:r>
        <w:t>以上企业，不属于大企业的分支机构，不存在控股股东为大企业的情形，也不存在与大企业的负责人为同一人的情形。</w:t>
      </w:r>
    </w:p>
    <w:p w14:paraId="245A3892">
      <w:pPr>
        <w:pStyle w:val="4"/>
        <w:ind w:firstLine="480"/>
      </w:pPr>
      <w:r>
        <w:t>本企业对上述声明内容的真实性负责。如有虚假，将依法承担相应责任。</w:t>
      </w:r>
    </w:p>
    <w:p w14:paraId="07A0BAF9">
      <w:pPr>
        <w:pStyle w:val="4"/>
        <w:jc w:val="right"/>
      </w:pPr>
      <w:r>
        <w:t xml:space="preserve"> 企业名称（盖章）：__________________</w:t>
      </w:r>
    </w:p>
    <w:p w14:paraId="6A4ED980">
      <w:pPr>
        <w:pStyle w:val="4"/>
        <w:jc w:val="right"/>
      </w:pPr>
      <w:r>
        <w:t xml:space="preserve"> 日  期：__________________</w:t>
      </w:r>
    </w:p>
    <w:p w14:paraId="3986D03D">
      <w:pPr>
        <w:pStyle w:val="4"/>
        <w:ind w:firstLine="480"/>
      </w:pPr>
      <w:r>
        <w:t>1：从业人员、营业收入、资产总额填报上一年度数据，无上一年度数据的新成立企业可不填报。</w:t>
      </w:r>
    </w:p>
    <w:p w14:paraId="4440FBF7">
      <w:pPr>
        <w:pStyle w:val="4"/>
        <w:ind w:firstLine="480"/>
      </w:pPr>
      <w:r>
        <w:t xml:space="preserve"> 2：供应商应当对其出具的《中小企业声明函》真实性负责，供应商出具的《中小企业声明函》内容不实的，属于提供虚假材料谋取成交。在实际操作中，供应商希望获得中小企业扶持政策支持的，应从制造商处获得充分、准确的信息。对相关制造商信息了解不充分，或者不能确定相关信息真实、准确的，不建议出具《中小企业声明函》。</w:t>
      </w:r>
    </w:p>
    <w:p w14:paraId="1D273B7B">
      <w:pPr>
        <w:pStyle w:val="4"/>
        <w:ind w:firstLine="480"/>
      </w:pPr>
      <w:r>
        <w:t xml:space="preserve">  </w:t>
      </w:r>
    </w:p>
    <w:p w14:paraId="2127D7F6">
      <w:pPr>
        <w:pStyle w:val="4"/>
        <w:ind w:firstLine="480"/>
      </w:pPr>
      <w:r>
        <w:t>中小企业声明函（承建本项目工程为中小企业或者承接本项目服务为中小企业时提交本函，所属行业应符合磋商文件中明确的本项目所属行业）</w:t>
      </w:r>
    </w:p>
    <w:p w14:paraId="254BF206">
      <w:pPr>
        <w:pStyle w:val="4"/>
        <w:jc w:val="center"/>
        <w:outlineLvl w:val="3"/>
      </w:pPr>
      <w:r>
        <w:rPr>
          <w:b/>
          <w:sz w:val="24"/>
        </w:rPr>
        <w:t>中小企业声明函（工程、服务）</w:t>
      </w:r>
    </w:p>
    <w:p w14:paraId="346CA4A0">
      <w:pPr>
        <w:pStyle w:val="4"/>
        <w:ind w:firstLine="480"/>
      </w:pPr>
      <w:r>
        <w:t>本公司（联合体）郑重声明，根据《政府采购促进中小企业发展管理办法》（财库﹝2020﹞46 号）的规定，本公司（联合体）参加</w:t>
      </w:r>
      <w:r>
        <w:rPr>
          <w:u w:val="single"/>
        </w:rPr>
        <w:t>（单位名称）</w:t>
      </w:r>
      <w:r>
        <w:t>的</w:t>
      </w:r>
      <w:r>
        <w:rPr>
          <w:u w:val="single"/>
        </w:rPr>
        <w:t>（项目名称）</w:t>
      </w:r>
      <w:r>
        <w:t>采购活动，工程的施工单位全部为符合政策要求的中小企业（或者：服务全部由符合政策要求的中小企业承接）。相关企业（含联合体中的中小企业、签订分包意向协议的中小企业）的具体情况如下：</w:t>
      </w:r>
    </w:p>
    <w:p w14:paraId="2BEA55AC">
      <w:pPr>
        <w:pStyle w:val="4"/>
        <w:ind w:firstLine="480"/>
      </w:pPr>
      <w:r>
        <w:t xml:space="preserve"> 1.（标的名称），属于（磋商文件中明确的所属行业）行业；承建（承接）企业为（企业名称），从业人员__________________人，营业收入为__________________万元，资产总额为__________________万元</w:t>
      </w:r>
      <w:r>
        <w:rPr>
          <w:sz w:val="7"/>
        </w:rPr>
        <w:t>1</w:t>
      </w:r>
      <w:r>
        <w:t>，属于（中型企业、小型企业、微型企业）；</w:t>
      </w:r>
    </w:p>
    <w:p w14:paraId="39399B3F">
      <w:pPr>
        <w:pStyle w:val="4"/>
        <w:ind w:firstLine="480"/>
      </w:pPr>
      <w:r>
        <w:t xml:space="preserve"> 2.（标的名称），属于（磋商文件中明确的所属行业）行业；承建（承接）企业为（企业名称），从业人员__________________人，营业收入为__________________万元，资产总额为__________________万元</w:t>
      </w:r>
      <w:r>
        <w:rPr>
          <w:sz w:val="7"/>
        </w:rPr>
        <w:t>1</w:t>
      </w:r>
      <w:r>
        <w:t>，属于（中型企业、小型企业、微型企业）；</w:t>
      </w:r>
    </w:p>
    <w:p w14:paraId="29F6D8E3">
      <w:pPr>
        <w:pStyle w:val="4"/>
        <w:ind w:firstLine="480"/>
      </w:pPr>
      <w:r>
        <w:t>……</w:t>
      </w:r>
    </w:p>
    <w:p w14:paraId="34E5D7CE">
      <w:pPr>
        <w:pStyle w:val="4"/>
        <w:ind w:firstLine="480"/>
      </w:pPr>
      <w:r>
        <w:t>以上企业，不属于大企业的分支机构，不存在控股股东为大企业的情形，也不存在与大企业的负责人为同一人的情形。</w:t>
      </w:r>
    </w:p>
    <w:p w14:paraId="75061B79">
      <w:pPr>
        <w:pStyle w:val="4"/>
        <w:ind w:firstLine="480"/>
      </w:pPr>
      <w:r>
        <w:t>本企业对上述声明内容的真实性负责。如有虚假，将依法承担相应责任。</w:t>
      </w:r>
    </w:p>
    <w:p w14:paraId="67CCF196">
      <w:pPr>
        <w:pStyle w:val="4"/>
        <w:jc w:val="right"/>
      </w:pPr>
      <w:r>
        <w:t xml:space="preserve"> 企业名称（盖章）：__________________</w:t>
      </w:r>
    </w:p>
    <w:p w14:paraId="0FD7F5C7">
      <w:pPr>
        <w:pStyle w:val="4"/>
        <w:jc w:val="right"/>
      </w:pPr>
      <w:r>
        <w:t xml:space="preserve"> 日  期：__________________</w:t>
      </w:r>
    </w:p>
    <w:p w14:paraId="77BC3FDA">
      <w:pPr>
        <w:pStyle w:val="4"/>
        <w:ind w:firstLine="480"/>
      </w:pPr>
      <w:r>
        <w:t>1：从业人员、营业收入、资产总额填报上一年度数据，无上一年度数据的新成立企业可不填报。</w:t>
      </w:r>
    </w:p>
    <w:p w14:paraId="62A0DE28">
      <w:pPr>
        <w:pStyle w:val="4"/>
        <w:ind w:firstLine="480"/>
      </w:pPr>
      <w:r>
        <w:t>2：供应商应当自行核实是否属于小微企业，并认真填写声明函，若有虚假将追究其责任。</w:t>
      </w:r>
    </w:p>
    <w:p w14:paraId="4C41E994">
      <w:pPr>
        <w:pStyle w:val="4"/>
        <w:ind w:firstLine="480"/>
      </w:pPr>
      <w:r>
        <w:t xml:space="preserve">  </w:t>
      </w:r>
    </w:p>
    <w:p w14:paraId="10633C1F">
      <w:pPr>
        <w:pStyle w:val="4"/>
        <w:outlineLvl w:val="2"/>
      </w:pPr>
      <w:r>
        <w:rPr>
          <w:b/>
          <w:sz w:val="28"/>
        </w:rPr>
        <w:t>格式十二：</w:t>
      </w:r>
    </w:p>
    <w:p w14:paraId="64DAFD9C">
      <w:pPr>
        <w:pStyle w:val="4"/>
        <w:ind w:firstLine="480"/>
      </w:pPr>
      <w:r>
        <w:t>（以下格式文件由供应商根据需要选用）</w:t>
      </w:r>
    </w:p>
    <w:p w14:paraId="3179AF79">
      <w:pPr>
        <w:pStyle w:val="4"/>
        <w:jc w:val="center"/>
        <w:outlineLvl w:val="3"/>
      </w:pPr>
      <w:r>
        <w:rPr>
          <w:b/>
          <w:sz w:val="24"/>
        </w:rPr>
        <w:t>监狱企业</w:t>
      </w:r>
    </w:p>
    <w:p w14:paraId="4CDEC399">
      <w:pPr>
        <w:pStyle w:val="4"/>
        <w:ind w:firstLine="480"/>
      </w:pPr>
      <w:r>
        <w:t>提供由监狱管理局、戒毒管理局（含新疆生产建设兵团）出具的属于监狱企业的证明文件。</w:t>
      </w:r>
    </w:p>
    <w:p w14:paraId="5EE2F382">
      <w:pPr>
        <w:pStyle w:val="4"/>
        <w:ind w:firstLine="480"/>
      </w:pPr>
      <w:r>
        <w:t xml:space="preserve">  </w:t>
      </w:r>
    </w:p>
    <w:p w14:paraId="167AC52D">
      <w:pPr>
        <w:pStyle w:val="4"/>
        <w:outlineLvl w:val="2"/>
      </w:pPr>
      <w:r>
        <w:rPr>
          <w:b/>
          <w:sz w:val="28"/>
        </w:rPr>
        <w:t>格式十三：</w:t>
      </w:r>
    </w:p>
    <w:p w14:paraId="6E9A9433">
      <w:pPr>
        <w:pStyle w:val="4"/>
        <w:ind w:firstLine="480"/>
      </w:pPr>
      <w:r>
        <w:t>（以下格式文件由供应商根据需要选用）</w:t>
      </w:r>
    </w:p>
    <w:p w14:paraId="1033E7D2">
      <w:pPr>
        <w:pStyle w:val="4"/>
        <w:jc w:val="center"/>
        <w:outlineLvl w:val="3"/>
      </w:pPr>
      <w:r>
        <w:rPr>
          <w:b/>
          <w:sz w:val="24"/>
        </w:rPr>
        <w:t>残疾人福利性单位声明函</w:t>
      </w:r>
    </w:p>
    <w:p w14:paraId="52855EB8">
      <w:pPr>
        <w:pStyle w:val="4"/>
        <w:ind w:firstLine="480"/>
      </w:pPr>
      <w: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CBB9246">
      <w:pPr>
        <w:pStyle w:val="4"/>
        <w:ind w:firstLine="480"/>
      </w:pPr>
      <w:r>
        <w:t>本单位对上述声明的真实性负责。如有虚假，将依法承担相应责任。</w:t>
      </w:r>
    </w:p>
    <w:p w14:paraId="7EBAB220">
      <w:pPr>
        <w:pStyle w:val="4"/>
        <w:jc w:val="right"/>
      </w:pPr>
      <w:r>
        <w:t>单位名称（盖章）：__________________</w:t>
      </w:r>
    </w:p>
    <w:p w14:paraId="2AE09C7D">
      <w:pPr>
        <w:pStyle w:val="4"/>
        <w:jc w:val="right"/>
      </w:pPr>
      <w:r>
        <w:t xml:space="preserve"> 日  期：__________________</w:t>
      </w:r>
    </w:p>
    <w:p w14:paraId="5219A34A">
      <w:pPr>
        <w:pStyle w:val="4"/>
        <w:ind w:firstLine="480"/>
      </w:pPr>
      <w:r>
        <w:t>注：本函未填写或未勾选视作未做声明。</w:t>
      </w:r>
    </w:p>
    <w:p w14:paraId="2DCBEA3C">
      <w:pPr>
        <w:pStyle w:val="4"/>
        <w:ind w:firstLine="480"/>
      </w:pPr>
      <w:r>
        <w:t xml:space="preserve">  </w:t>
      </w:r>
    </w:p>
    <w:p w14:paraId="45846932">
      <w:pPr>
        <w:pStyle w:val="4"/>
        <w:outlineLvl w:val="2"/>
      </w:pPr>
      <w:r>
        <w:rPr>
          <w:b/>
          <w:sz w:val="28"/>
        </w:rPr>
        <w:t>格式十四：</w:t>
      </w:r>
    </w:p>
    <w:p w14:paraId="5CA09EC8">
      <w:pPr>
        <w:pStyle w:val="4"/>
        <w:ind w:firstLine="480"/>
      </w:pPr>
      <w:r>
        <w:t>（以下格式文件由供应商根据需要选用）</w:t>
      </w:r>
    </w:p>
    <w:p w14:paraId="0DA2AA88">
      <w:pPr>
        <w:pStyle w:val="4"/>
        <w:jc w:val="center"/>
        <w:outlineLvl w:val="3"/>
      </w:pPr>
      <w:r>
        <w:rPr>
          <w:b/>
          <w:sz w:val="24"/>
        </w:rPr>
        <w:t>联合体共同响应协议书</w:t>
      </w:r>
    </w:p>
    <w:p w14:paraId="0D8A9DA2">
      <w:pPr>
        <w:pStyle w:val="4"/>
        <w:ind w:firstLine="480"/>
      </w:pPr>
      <w:r>
        <w:t>立约方：</w:t>
      </w:r>
      <w:r>
        <w:rPr>
          <w:u w:val="single"/>
        </w:rPr>
        <w:t>（甲公司全称）</w:t>
      </w:r>
    </w:p>
    <w:p w14:paraId="0C0C476F">
      <w:pPr>
        <w:pStyle w:val="4"/>
        <w:ind w:firstLine="480"/>
      </w:pPr>
      <w:r>
        <w:rPr>
          <w:u w:val="single"/>
        </w:rPr>
        <w:t>（乙公司全称）</w:t>
      </w:r>
    </w:p>
    <w:p w14:paraId="07D14098">
      <w:pPr>
        <w:pStyle w:val="4"/>
        <w:ind w:firstLine="480"/>
      </w:pPr>
      <w:r>
        <w:rPr>
          <w:u w:val="single"/>
        </w:rPr>
        <w:t>（……公司全称）</w:t>
      </w:r>
    </w:p>
    <w:p w14:paraId="40CE8535">
      <w:pPr>
        <w:pStyle w:val="4"/>
        <w:ind w:firstLine="480"/>
      </w:pPr>
      <w:r>
        <w:rPr>
          <w:u w:val="single"/>
        </w:rPr>
        <w:t>（甲公司全称）、（乙公司全称）、（……公司全称）</w:t>
      </w:r>
      <w:r>
        <w:t>自愿组成联合体，以一个供应商的身份共同参加（采购项目名称）（采购项目编号）的响应活动。经各方充分协商一致，就项目的响应和合同实施阶段的有关事务协商一致订立协议如下：</w:t>
      </w:r>
    </w:p>
    <w:p w14:paraId="388357FF">
      <w:pPr>
        <w:pStyle w:val="4"/>
        <w:ind w:firstLine="480"/>
      </w:pPr>
      <w:r>
        <w:t>一、联合体各方关系</w:t>
      </w:r>
    </w:p>
    <w:p w14:paraId="5F467975">
      <w:pPr>
        <w:pStyle w:val="4"/>
        <w:ind w:firstLine="480"/>
      </w:pPr>
      <w:r>
        <w:rPr>
          <w:u w:val="single"/>
        </w:rPr>
        <w:t>（甲公司全称）、（乙公司全称）、（……公司全称）</w:t>
      </w:r>
      <w:r>
        <w:t>共同组成一个联合体，以一个供应商的身份共同参加本项目的响应。（甲公司全称）、（乙公司全称）、（……公司全称）作为联合体成员，若成交，联合体各方共同与（采购人）签订政府采购合同。</w:t>
      </w:r>
    </w:p>
    <w:p w14:paraId="55958F0E">
      <w:pPr>
        <w:pStyle w:val="4"/>
        <w:ind w:firstLine="480"/>
      </w:pPr>
      <w:r>
        <w:t>二、联合体内部有关事项约定如下：</w:t>
      </w:r>
    </w:p>
    <w:p w14:paraId="5CFE8020">
      <w:pPr>
        <w:pStyle w:val="4"/>
        <w:ind w:firstLine="480"/>
      </w:pPr>
      <w:r>
        <w:t>1.（甲公司全称）作为联合体的牵头单位，代表联合体双方负责响应和合同实施阶段的主办、协调工作。</w:t>
      </w:r>
    </w:p>
    <w:p w14:paraId="3E3D8897">
      <w:pPr>
        <w:pStyle w:val="4"/>
        <w:ind w:firstLine="480"/>
      </w:pPr>
      <w:r>
        <w:t>2.联合体将严格按照文件的各项要求，递交响应文件，切实执行一切合同文件，共同承担合同规定的一切义务和责任，同时按照内部职责的划分，承担自身所负的责任和风险，在法律上承担连带责任。</w:t>
      </w:r>
    </w:p>
    <w:p w14:paraId="5A6388EB">
      <w:pPr>
        <w:pStyle w:val="4"/>
        <w:ind w:firstLine="480"/>
      </w:pPr>
      <w:r>
        <w:t>3.如果本联合体成交，（甲公司全称）负责本项目___________部分，（乙公司全称）负责本项目___________部分。</w:t>
      </w:r>
    </w:p>
    <w:p w14:paraId="4A5E0043">
      <w:pPr>
        <w:pStyle w:val="4"/>
        <w:ind w:firstLine="480"/>
      </w:pPr>
      <w:r>
        <w:t>4.如成交，联合体各方共同与（采购人）签订合同书，并就成交项目向采购人负责有连带的和各自的法律责任；</w:t>
      </w:r>
    </w:p>
    <w:p w14:paraId="2188BD24">
      <w:pPr>
        <w:pStyle w:val="4"/>
        <w:ind w:firstLine="480"/>
      </w:pPr>
      <w:r>
        <w:t>5.联合体成员（公司全称）为（请填写：小型、微型）企业，将承担合同总金额____%的工作内容（联合体成员中有小型、微型企业时适用）。</w:t>
      </w:r>
    </w:p>
    <w:p w14:paraId="2712C4BC">
      <w:pPr>
        <w:pStyle w:val="4"/>
        <w:ind w:firstLine="480"/>
      </w:pPr>
      <w:r>
        <w:t xml:space="preserve"> 三、联合体各方不得再以自己名义参与本采购包响应，联合体各方不能作为其它联合体或单独响应单位的项目组成员参加本采购包响应。因发生上述问题导致联合体响应成为无效报价，联合体的其他成员可追究其违约责任和经济损失。</w:t>
      </w:r>
    </w:p>
    <w:p w14:paraId="23D80693">
      <w:pPr>
        <w:pStyle w:val="4"/>
        <w:ind w:firstLine="480"/>
      </w:pPr>
      <w:r>
        <w:t>四、联合体如因违约过失责任而导致采购人经济损失或被索赔时，本联合体任何一方均同意无条件优先清偿采购人的一切债务和经济赔偿。</w:t>
      </w:r>
    </w:p>
    <w:p w14:paraId="69ED94E7">
      <w:pPr>
        <w:pStyle w:val="4"/>
        <w:ind w:firstLine="480"/>
      </w:pPr>
      <w:r>
        <w:t>五、本协议在自签署之日起生效，有效期内有效，如获成交资格，合同有效期延续至合同履行完毕之日。</w:t>
      </w:r>
    </w:p>
    <w:p w14:paraId="3909B488">
      <w:pPr>
        <w:pStyle w:val="4"/>
        <w:ind w:firstLine="480"/>
      </w:pPr>
      <w:r>
        <w:t>六、本协议书正本一式____份，随响应文件装订____份，送采购人____份，联合体成员各一份；副本一式____份，联合体成员各执____份。</w:t>
      </w:r>
    </w:p>
    <w:p w14:paraId="7FF5D64B">
      <w:pPr>
        <w:pStyle w:val="4"/>
        <w:jc w:val="right"/>
      </w:pPr>
      <w:r>
        <w:t xml:space="preserve"> 甲公司全称：____（盖章）________，乙公司全称：____（盖章）________，……公司全称：____（盖章）________，</w:t>
      </w:r>
    </w:p>
    <w:p w14:paraId="69AC198E">
      <w:pPr>
        <w:pStyle w:val="4"/>
        <w:jc w:val="right"/>
      </w:pPr>
      <w:r>
        <w:t xml:space="preserve"> ____年____月 ____日，____年____月____日，____年____月____日</w:t>
      </w:r>
    </w:p>
    <w:p w14:paraId="300E00A2">
      <w:pPr>
        <w:pStyle w:val="4"/>
        <w:ind w:firstLine="480"/>
      </w:pPr>
      <w:r>
        <w:t>注：1．联合响应时需签本协议，联合体各方成员应在本协议上共同盖章确认。</w:t>
      </w:r>
    </w:p>
    <w:p w14:paraId="60FAAB07">
      <w:pPr>
        <w:pStyle w:val="4"/>
        <w:ind w:firstLine="480"/>
      </w:pPr>
      <w:r>
        <w:t>2．本协议内容不得擅自修改。此协议将作为签订合同的附件之一。</w:t>
      </w:r>
    </w:p>
    <w:p w14:paraId="14A9FBEA">
      <w:pPr>
        <w:pStyle w:val="4"/>
        <w:ind w:firstLine="480"/>
      </w:pPr>
      <w:r>
        <w:t xml:space="preserve">  </w:t>
      </w:r>
    </w:p>
    <w:p w14:paraId="416E357A">
      <w:pPr>
        <w:pStyle w:val="4"/>
        <w:outlineLvl w:val="2"/>
      </w:pPr>
      <w:r>
        <w:rPr>
          <w:b/>
          <w:sz w:val="28"/>
        </w:rPr>
        <w:t>格式十五：</w:t>
      </w:r>
    </w:p>
    <w:p w14:paraId="12130131">
      <w:pPr>
        <w:pStyle w:val="4"/>
        <w:ind w:firstLine="480"/>
      </w:pPr>
      <w:r>
        <w:t>（以下格式文件由供应商根据需要选用）</w:t>
      </w:r>
    </w:p>
    <w:p w14:paraId="57F9C62A">
      <w:pPr>
        <w:pStyle w:val="4"/>
        <w:jc w:val="center"/>
        <w:outlineLvl w:val="3"/>
      </w:pPr>
      <w:r>
        <w:rPr>
          <w:b/>
          <w:sz w:val="24"/>
        </w:rPr>
        <w:t>响应供应商业绩情况表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298DEB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7C036F5">
            <w:pPr>
              <w:pStyle w:val="4"/>
            </w:pPr>
            <w:r>
              <w:t>序号</w:t>
            </w:r>
          </w:p>
        </w:tc>
        <w:tc>
          <w:tcPr>
            <w:tcW w:w="1384" w:type="dxa"/>
          </w:tcPr>
          <w:p w14:paraId="5571C526">
            <w:pPr>
              <w:pStyle w:val="4"/>
            </w:pPr>
            <w:r>
              <w:t>客户名称</w:t>
            </w:r>
          </w:p>
        </w:tc>
        <w:tc>
          <w:tcPr>
            <w:tcW w:w="1384" w:type="dxa"/>
          </w:tcPr>
          <w:p w14:paraId="5CF14A86">
            <w:pPr>
              <w:pStyle w:val="4"/>
            </w:pPr>
            <w:r>
              <w:t>项目名称及合同金额（万元）</w:t>
            </w:r>
          </w:p>
        </w:tc>
        <w:tc>
          <w:tcPr>
            <w:tcW w:w="1384" w:type="dxa"/>
          </w:tcPr>
          <w:p w14:paraId="5ED3ADCF">
            <w:pPr>
              <w:pStyle w:val="4"/>
            </w:pPr>
            <w:r>
              <w:t>签订合同时间</w:t>
            </w:r>
          </w:p>
        </w:tc>
        <w:tc>
          <w:tcPr>
            <w:tcW w:w="1384" w:type="dxa"/>
          </w:tcPr>
          <w:p w14:paraId="26C2FA9B">
            <w:pPr>
              <w:pStyle w:val="4"/>
            </w:pPr>
            <w:r>
              <w:t>竣工验收报告时间</w:t>
            </w:r>
          </w:p>
        </w:tc>
        <w:tc>
          <w:tcPr>
            <w:tcW w:w="1384" w:type="dxa"/>
          </w:tcPr>
          <w:p w14:paraId="0612DDAD">
            <w:pPr>
              <w:pStyle w:val="4"/>
            </w:pPr>
            <w:r>
              <w:t>联系人及电话</w:t>
            </w:r>
          </w:p>
        </w:tc>
      </w:tr>
      <w:tr w14:paraId="597646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C2F965D">
            <w:pPr>
              <w:pStyle w:val="4"/>
              <w:jc w:val="center"/>
            </w:pPr>
            <w:r>
              <w:t>1</w:t>
            </w:r>
          </w:p>
        </w:tc>
        <w:tc>
          <w:tcPr>
            <w:tcW w:w="1384" w:type="dxa"/>
          </w:tcPr>
          <w:p w14:paraId="4FA9F0C6"/>
        </w:tc>
        <w:tc>
          <w:tcPr>
            <w:tcW w:w="1384" w:type="dxa"/>
          </w:tcPr>
          <w:p w14:paraId="4ED75612"/>
        </w:tc>
        <w:tc>
          <w:tcPr>
            <w:tcW w:w="1384" w:type="dxa"/>
          </w:tcPr>
          <w:p w14:paraId="1999BE28"/>
        </w:tc>
        <w:tc>
          <w:tcPr>
            <w:tcW w:w="1384" w:type="dxa"/>
          </w:tcPr>
          <w:p w14:paraId="51A2853A"/>
        </w:tc>
        <w:tc>
          <w:tcPr>
            <w:tcW w:w="1384" w:type="dxa"/>
          </w:tcPr>
          <w:p w14:paraId="270376AE"/>
        </w:tc>
      </w:tr>
      <w:tr w14:paraId="2FFD46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8ABC14E">
            <w:pPr>
              <w:pStyle w:val="4"/>
              <w:jc w:val="center"/>
            </w:pPr>
            <w:r>
              <w:t xml:space="preserve"> 2</w:t>
            </w:r>
          </w:p>
        </w:tc>
        <w:tc>
          <w:tcPr>
            <w:tcW w:w="1384" w:type="dxa"/>
          </w:tcPr>
          <w:p w14:paraId="535CA6E1"/>
        </w:tc>
        <w:tc>
          <w:tcPr>
            <w:tcW w:w="1384" w:type="dxa"/>
          </w:tcPr>
          <w:p w14:paraId="5187A385"/>
        </w:tc>
        <w:tc>
          <w:tcPr>
            <w:tcW w:w="1384" w:type="dxa"/>
          </w:tcPr>
          <w:p w14:paraId="7E23EAB5"/>
        </w:tc>
        <w:tc>
          <w:tcPr>
            <w:tcW w:w="1384" w:type="dxa"/>
          </w:tcPr>
          <w:p w14:paraId="1E6C3C40"/>
        </w:tc>
        <w:tc>
          <w:tcPr>
            <w:tcW w:w="1384" w:type="dxa"/>
          </w:tcPr>
          <w:p w14:paraId="1C8B77FA"/>
        </w:tc>
      </w:tr>
      <w:tr w14:paraId="6AA146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FABAEF0">
            <w:pPr>
              <w:pStyle w:val="4"/>
              <w:jc w:val="center"/>
            </w:pPr>
            <w:r>
              <w:t xml:space="preserve"> 3</w:t>
            </w:r>
          </w:p>
        </w:tc>
        <w:tc>
          <w:tcPr>
            <w:tcW w:w="1384" w:type="dxa"/>
          </w:tcPr>
          <w:p w14:paraId="6A1BFCBB"/>
        </w:tc>
        <w:tc>
          <w:tcPr>
            <w:tcW w:w="1384" w:type="dxa"/>
          </w:tcPr>
          <w:p w14:paraId="7C1843F8"/>
        </w:tc>
        <w:tc>
          <w:tcPr>
            <w:tcW w:w="1384" w:type="dxa"/>
          </w:tcPr>
          <w:p w14:paraId="7D0A3B6B"/>
        </w:tc>
        <w:tc>
          <w:tcPr>
            <w:tcW w:w="1384" w:type="dxa"/>
          </w:tcPr>
          <w:p w14:paraId="17BAF244"/>
        </w:tc>
        <w:tc>
          <w:tcPr>
            <w:tcW w:w="1384" w:type="dxa"/>
          </w:tcPr>
          <w:p w14:paraId="588C82D9"/>
        </w:tc>
      </w:tr>
      <w:tr w14:paraId="1E0CE3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14AEE03">
            <w:pPr>
              <w:pStyle w:val="4"/>
              <w:jc w:val="center"/>
            </w:pPr>
            <w:r>
              <w:t xml:space="preserve"> 4</w:t>
            </w:r>
          </w:p>
        </w:tc>
        <w:tc>
          <w:tcPr>
            <w:tcW w:w="1384" w:type="dxa"/>
          </w:tcPr>
          <w:p w14:paraId="1A9BDCF0"/>
        </w:tc>
        <w:tc>
          <w:tcPr>
            <w:tcW w:w="1384" w:type="dxa"/>
          </w:tcPr>
          <w:p w14:paraId="2DC56186"/>
        </w:tc>
        <w:tc>
          <w:tcPr>
            <w:tcW w:w="1384" w:type="dxa"/>
          </w:tcPr>
          <w:p w14:paraId="6B0062AA"/>
        </w:tc>
        <w:tc>
          <w:tcPr>
            <w:tcW w:w="1384" w:type="dxa"/>
          </w:tcPr>
          <w:p w14:paraId="5F745748"/>
        </w:tc>
        <w:tc>
          <w:tcPr>
            <w:tcW w:w="1384" w:type="dxa"/>
          </w:tcPr>
          <w:p w14:paraId="5AEE39F9"/>
        </w:tc>
      </w:tr>
      <w:tr w14:paraId="4058FF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8483905">
            <w:pPr>
              <w:pStyle w:val="4"/>
            </w:pPr>
            <w:r>
              <w:t xml:space="preserve"> …</w:t>
            </w:r>
          </w:p>
        </w:tc>
        <w:tc>
          <w:tcPr>
            <w:tcW w:w="1384" w:type="dxa"/>
          </w:tcPr>
          <w:p w14:paraId="2C9BEF15"/>
        </w:tc>
        <w:tc>
          <w:tcPr>
            <w:tcW w:w="1384" w:type="dxa"/>
          </w:tcPr>
          <w:p w14:paraId="72796F4E"/>
        </w:tc>
        <w:tc>
          <w:tcPr>
            <w:tcW w:w="1384" w:type="dxa"/>
          </w:tcPr>
          <w:p w14:paraId="56AA635A"/>
        </w:tc>
        <w:tc>
          <w:tcPr>
            <w:tcW w:w="1384" w:type="dxa"/>
          </w:tcPr>
          <w:p w14:paraId="1A192C1D"/>
        </w:tc>
        <w:tc>
          <w:tcPr>
            <w:tcW w:w="1384" w:type="dxa"/>
          </w:tcPr>
          <w:p w14:paraId="04B13E95"/>
        </w:tc>
      </w:tr>
    </w:tbl>
    <w:p w14:paraId="68B1A3D7">
      <w:pPr>
        <w:pStyle w:val="4"/>
        <w:ind w:firstLine="480"/>
      </w:pPr>
      <w:r>
        <w:t>根据上述业绩情况，按磋商文件要求附销售或服务合同复印件。</w:t>
      </w:r>
    </w:p>
    <w:p w14:paraId="5DCF27E4">
      <w:pPr>
        <w:pStyle w:val="4"/>
        <w:ind w:firstLine="480"/>
      </w:pPr>
      <w:r>
        <w:t xml:space="preserve">  </w:t>
      </w:r>
    </w:p>
    <w:p w14:paraId="33EBE1DB">
      <w:pPr>
        <w:pStyle w:val="4"/>
        <w:outlineLvl w:val="2"/>
      </w:pPr>
      <w:r>
        <w:rPr>
          <w:b/>
          <w:sz w:val="28"/>
        </w:rPr>
        <w:t>格式十六：</w:t>
      </w:r>
    </w:p>
    <w:p w14:paraId="2A941CFA">
      <w:pPr>
        <w:pStyle w:val="4"/>
        <w:jc w:val="center"/>
        <w:outlineLvl w:val="3"/>
      </w:pPr>
      <w:r>
        <w:rPr>
          <w:b/>
          <w:sz w:val="24"/>
        </w:rPr>
        <w:t>《技术和服务要求响应表》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3"/>
        <w:gridCol w:w="923"/>
        <w:gridCol w:w="923"/>
        <w:gridCol w:w="923"/>
        <w:gridCol w:w="923"/>
        <w:gridCol w:w="923"/>
        <w:gridCol w:w="923"/>
        <w:gridCol w:w="923"/>
        <w:gridCol w:w="923"/>
      </w:tblGrid>
      <w:tr w14:paraId="69F46F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7862576A">
            <w:pPr>
              <w:pStyle w:val="4"/>
            </w:pPr>
            <w:r>
              <w:t>序号</w:t>
            </w:r>
          </w:p>
        </w:tc>
        <w:tc>
          <w:tcPr>
            <w:tcW w:w="923" w:type="dxa"/>
          </w:tcPr>
          <w:p w14:paraId="73C2CF71">
            <w:pPr>
              <w:pStyle w:val="4"/>
            </w:pPr>
            <w:r>
              <w:t>标的名称</w:t>
            </w:r>
          </w:p>
        </w:tc>
        <w:tc>
          <w:tcPr>
            <w:tcW w:w="923" w:type="dxa"/>
          </w:tcPr>
          <w:p w14:paraId="112EFD4D">
            <w:pPr>
              <w:pStyle w:val="4"/>
            </w:pPr>
            <w:r>
              <w:t>参数性质</w:t>
            </w:r>
          </w:p>
        </w:tc>
        <w:tc>
          <w:tcPr>
            <w:tcW w:w="923" w:type="dxa"/>
          </w:tcPr>
          <w:p w14:paraId="4D221575">
            <w:pPr>
              <w:pStyle w:val="4"/>
            </w:pPr>
            <w:r>
              <w:t>磋商文件规定的技术和服务要求</w:t>
            </w:r>
          </w:p>
        </w:tc>
        <w:tc>
          <w:tcPr>
            <w:tcW w:w="923" w:type="dxa"/>
          </w:tcPr>
          <w:p w14:paraId="022A7606">
            <w:pPr>
              <w:pStyle w:val="4"/>
            </w:pPr>
            <w:r>
              <w:t>响应文件响应的具体内容</w:t>
            </w:r>
          </w:p>
        </w:tc>
        <w:tc>
          <w:tcPr>
            <w:tcW w:w="923" w:type="dxa"/>
          </w:tcPr>
          <w:p w14:paraId="3A43976A">
            <w:pPr>
              <w:pStyle w:val="4"/>
            </w:pPr>
            <w:r>
              <w:t>型号</w:t>
            </w:r>
          </w:p>
        </w:tc>
        <w:tc>
          <w:tcPr>
            <w:tcW w:w="923" w:type="dxa"/>
          </w:tcPr>
          <w:p w14:paraId="38FC101C">
            <w:pPr>
              <w:pStyle w:val="4"/>
            </w:pPr>
            <w:r>
              <w:t>是否偏离</w:t>
            </w:r>
          </w:p>
        </w:tc>
        <w:tc>
          <w:tcPr>
            <w:tcW w:w="923" w:type="dxa"/>
          </w:tcPr>
          <w:p w14:paraId="7ED7656E">
            <w:pPr>
              <w:pStyle w:val="4"/>
            </w:pPr>
            <w:r>
              <w:t>证明文件所在位置</w:t>
            </w:r>
          </w:p>
        </w:tc>
        <w:tc>
          <w:tcPr>
            <w:tcW w:w="923" w:type="dxa"/>
          </w:tcPr>
          <w:p w14:paraId="12927041">
            <w:pPr>
              <w:pStyle w:val="4"/>
            </w:pPr>
            <w:r>
              <w:t>备注</w:t>
            </w:r>
          </w:p>
        </w:tc>
      </w:tr>
      <w:tr w14:paraId="3D8A18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377E6126">
            <w:pPr>
              <w:pStyle w:val="4"/>
            </w:pPr>
            <w:r>
              <w:t>1</w:t>
            </w:r>
          </w:p>
        </w:tc>
        <w:tc>
          <w:tcPr>
            <w:tcW w:w="923" w:type="dxa"/>
          </w:tcPr>
          <w:p w14:paraId="07FBDC7F"/>
        </w:tc>
        <w:tc>
          <w:tcPr>
            <w:tcW w:w="923" w:type="dxa"/>
          </w:tcPr>
          <w:p w14:paraId="57114123"/>
        </w:tc>
        <w:tc>
          <w:tcPr>
            <w:tcW w:w="923" w:type="dxa"/>
          </w:tcPr>
          <w:p w14:paraId="5E154755"/>
        </w:tc>
        <w:tc>
          <w:tcPr>
            <w:tcW w:w="923" w:type="dxa"/>
          </w:tcPr>
          <w:p w14:paraId="50D4927D"/>
        </w:tc>
        <w:tc>
          <w:tcPr>
            <w:tcW w:w="923" w:type="dxa"/>
          </w:tcPr>
          <w:p w14:paraId="633F72CA"/>
        </w:tc>
        <w:tc>
          <w:tcPr>
            <w:tcW w:w="923" w:type="dxa"/>
          </w:tcPr>
          <w:p w14:paraId="39F4E914"/>
        </w:tc>
        <w:tc>
          <w:tcPr>
            <w:tcW w:w="923" w:type="dxa"/>
          </w:tcPr>
          <w:p w14:paraId="5FBE5ABC"/>
        </w:tc>
        <w:tc>
          <w:tcPr>
            <w:tcW w:w="923" w:type="dxa"/>
          </w:tcPr>
          <w:p w14:paraId="15582DC3"/>
        </w:tc>
      </w:tr>
      <w:tr w14:paraId="54568F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1021D29C">
            <w:pPr>
              <w:pStyle w:val="4"/>
            </w:pPr>
            <w:r>
              <w:t>2</w:t>
            </w:r>
          </w:p>
        </w:tc>
        <w:tc>
          <w:tcPr>
            <w:tcW w:w="923" w:type="dxa"/>
          </w:tcPr>
          <w:p w14:paraId="405FA590"/>
        </w:tc>
        <w:tc>
          <w:tcPr>
            <w:tcW w:w="923" w:type="dxa"/>
          </w:tcPr>
          <w:p w14:paraId="0977DFC2"/>
        </w:tc>
        <w:tc>
          <w:tcPr>
            <w:tcW w:w="923" w:type="dxa"/>
          </w:tcPr>
          <w:p w14:paraId="7C18058E"/>
        </w:tc>
        <w:tc>
          <w:tcPr>
            <w:tcW w:w="923" w:type="dxa"/>
          </w:tcPr>
          <w:p w14:paraId="22B0E40F"/>
        </w:tc>
        <w:tc>
          <w:tcPr>
            <w:tcW w:w="923" w:type="dxa"/>
          </w:tcPr>
          <w:p w14:paraId="0E53FC7E"/>
        </w:tc>
        <w:tc>
          <w:tcPr>
            <w:tcW w:w="923" w:type="dxa"/>
          </w:tcPr>
          <w:p w14:paraId="60804AC7"/>
        </w:tc>
        <w:tc>
          <w:tcPr>
            <w:tcW w:w="923" w:type="dxa"/>
          </w:tcPr>
          <w:p w14:paraId="45C9E0FC"/>
        </w:tc>
        <w:tc>
          <w:tcPr>
            <w:tcW w:w="923" w:type="dxa"/>
          </w:tcPr>
          <w:p w14:paraId="4434D75B"/>
        </w:tc>
      </w:tr>
      <w:tr w14:paraId="4F7D8E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1E98DD78">
            <w:pPr>
              <w:pStyle w:val="4"/>
            </w:pPr>
            <w:r>
              <w:t>3</w:t>
            </w:r>
          </w:p>
        </w:tc>
        <w:tc>
          <w:tcPr>
            <w:tcW w:w="923" w:type="dxa"/>
          </w:tcPr>
          <w:p w14:paraId="07ABCEC2"/>
        </w:tc>
        <w:tc>
          <w:tcPr>
            <w:tcW w:w="923" w:type="dxa"/>
          </w:tcPr>
          <w:p w14:paraId="10E4402E"/>
        </w:tc>
        <w:tc>
          <w:tcPr>
            <w:tcW w:w="923" w:type="dxa"/>
          </w:tcPr>
          <w:p w14:paraId="5CA6B13D"/>
        </w:tc>
        <w:tc>
          <w:tcPr>
            <w:tcW w:w="923" w:type="dxa"/>
          </w:tcPr>
          <w:p w14:paraId="4BF11317"/>
        </w:tc>
        <w:tc>
          <w:tcPr>
            <w:tcW w:w="923" w:type="dxa"/>
          </w:tcPr>
          <w:p w14:paraId="241CF0C6"/>
        </w:tc>
        <w:tc>
          <w:tcPr>
            <w:tcW w:w="923" w:type="dxa"/>
          </w:tcPr>
          <w:p w14:paraId="1F3DDCC3"/>
        </w:tc>
        <w:tc>
          <w:tcPr>
            <w:tcW w:w="923" w:type="dxa"/>
          </w:tcPr>
          <w:p w14:paraId="0C31A7BA"/>
        </w:tc>
        <w:tc>
          <w:tcPr>
            <w:tcW w:w="923" w:type="dxa"/>
          </w:tcPr>
          <w:p w14:paraId="51234DD3"/>
        </w:tc>
      </w:tr>
      <w:tr w14:paraId="4D49F9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1051CACF">
            <w:pPr>
              <w:pStyle w:val="4"/>
            </w:pPr>
            <w:r>
              <w:t>4</w:t>
            </w:r>
          </w:p>
        </w:tc>
        <w:tc>
          <w:tcPr>
            <w:tcW w:w="923" w:type="dxa"/>
          </w:tcPr>
          <w:p w14:paraId="21F688F4"/>
        </w:tc>
        <w:tc>
          <w:tcPr>
            <w:tcW w:w="923" w:type="dxa"/>
          </w:tcPr>
          <w:p w14:paraId="095DE6E1"/>
        </w:tc>
        <w:tc>
          <w:tcPr>
            <w:tcW w:w="923" w:type="dxa"/>
          </w:tcPr>
          <w:p w14:paraId="5DD4F7D1"/>
        </w:tc>
        <w:tc>
          <w:tcPr>
            <w:tcW w:w="923" w:type="dxa"/>
          </w:tcPr>
          <w:p w14:paraId="1F7F09FA"/>
        </w:tc>
        <w:tc>
          <w:tcPr>
            <w:tcW w:w="923" w:type="dxa"/>
          </w:tcPr>
          <w:p w14:paraId="57944B3F"/>
        </w:tc>
        <w:tc>
          <w:tcPr>
            <w:tcW w:w="923" w:type="dxa"/>
          </w:tcPr>
          <w:p w14:paraId="47FD625F"/>
        </w:tc>
        <w:tc>
          <w:tcPr>
            <w:tcW w:w="923" w:type="dxa"/>
          </w:tcPr>
          <w:p w14:paraId="688C7AD2"/>
        </w:tc>
        <w:tc>
          <w:tcPr>
            <w:tcW w:w="923" w:type="dxa"/>
          </w:tcPr>
          <w:p w14:paraId="508522A8"/>
        </w:tc>
      </w:tr>
      <w:tr w14:paraId="67EFCB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3208E7E5">
            <w:pPr>
              <w:pStyle w:val="4"/>
            </w:pPr>
            <w:r>
              <w:t>5</w:t>
            </w:r>
          </w:p>
        </w:tc>
        <w:tc>
          <w:tcPr>
            <w:tcW w:w="923" w:type="dxa"/>
          </w:tcPr>
          <w:p w14:paraId="788A4A76"/>
        </w:tc>
        <w:tc>
          <w:tcPr>
            <w:tcW w:w="923" w:type="dxa"/>
          </w:tcPr>
          <w:p w14:paraId="00D53443"/>
        </w:tc>
        <w:tc>
          <w:tcPr>
            <w:tcW w:w="923" w:type="dxa"/>
          </w:tcPr>
          <w:p w14:paraId="75D363B3"/>
        </w:tc>
        <w:tc>
          <w:tcPr>
            <w:tcW w:w="923" w:type="dxa"/>
          </w:tcPr>
          <w:p w14:paraId="0F3CB999"/>
        </w:tc>
        <w:tc>
          <w:tcPr>
            <w:tcW w:w="923" w:type="dxa"/>
          </w:tcPr>
          <w:p w14:paraId="1944E541"/>
        </w:tc>
        <w:tc>
          <w:tcPr>
            <w:tcW w:w="923" w:type="dxa"/>
          </w:tcPr>
          <w:p w14:paraId="17136E38"/>
        </w:tc>
        <w:tc>
          <w:tcPr>
            <w:tcW w:w="923" w:type="dxa"/>
          </w:tcPr>
          <w:p w14:paraId="4B611CC9"/>
        </w:tc>
        <w:tc>
          <w:tcPr>
            <w:tcW w:w="923" w:type="dxa"/>
          </w:tcPr>
          <w:p w14:paraId="2C8DF2FD"/>
        </w:tc>
      </w:tr>
      <w:tr w14:paraId="5E5CD1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1BD77214">
            <w:pPr>
              <w:pStyle w:val="4"/>
            </w:pPr>
            <w:r>
              <w:t>6</w:t>
            </w:r>
          </w:p>
        </w:tc>
        <w:tc>
          <w:tcPr>
            <w:tcW w:w="923" w:type="dxa"/>
          </w:tcPr>
          <w:p w14:paraId="44048ECC"/>
        </w:tc>
        <w:tc>
          <w:tcPr>
            <w:tcW w:w="923" w:type="dxa"/>
          </w:tcPr>
          <w:p w14:paraId="5F56AC1E"/>
        </w:tc>
        <w:tc>
          <w:tcPr>
            <w:tcW w:w="923" w:type="dxa"/>
          </w:tcPr>
          <w:p w14:paraId="57350DB3"/>
        </w:tc>
        <w:tc>
          <w:tcPr>
            <w:tcW w:w="923" w:type="dxa"/>
          </w:tcPr>
          <w:p w14:paraId="6C59065A"/>
        </w:tc>
        <w:tc>
          <w:tcPr>
            <w:tcW w:w="923" w:type="dxa"/>
          </w:tcPr>
          <w:p w14:paraId="197F6B69"/>
        </w:tc>
        <w:tc>
          <w:tcPr>
            <w:tcW w:w="923" w:type="dxa"/>
          </w:tcPr>
          <w:p w14:paraId="1B134683"/>
        </w:tc>
        <w:tc>
          <w:tcPr>
            <w:tcW w:w="923" w:type="dxa"/>
          </w:tcPr>
          <w:p w14:paraId="13B94BD4"/>
        </w:tc>
        <w:tc>
          <w:tcPr>
            <w:tcW w:w="923" w:type="dxa"/>
          </w:tcPr>
          <w:p w14:paraId="31FDD5E4"/>
        </w:tc>
      </w:tr>
      <w:tr w14:paraId="21DBBD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749C35CF">
            <w:pPr>
              <w:pStyle w:val="4"/>
            </w:pPr>
            <w:r>
              <w:t>……</w:t>
            </w:r>
          </w:p>
        </w:tc>
        <w:tc>
          <w:tcPr>
            <w:tcW w:w="923" w:type="dxa"/>
          </w:tcPr>
          <w:p w14:paraId="7C087149"/>
        </w:tc>
        <w:tc>
          <w:tcPr>
            <w:tcW w:w="923" w:type="dxa"/>
          </w:tcPr>
          <w:p w14:paraId="53B48820"/>
        </w:tc>
        <w:tc>
          <w:tcPr>
            <w:tcW w:w="923" w:type="dxa"/>
          </w:tcPr>
          <w:p w14:paraId="53CA5A8B"/>
        </w:tc>
        <w:tc>
          <w:tcPr>
            <w:tcW w:w="923" w:type="dxa"/>
          </w:tcPr>
          <w:p w14:paraId="07CEED6E"/>
        </w:tc>
        <w:tc>
          <w:tcPr>
            <w:tcW w:w="923" w:type="dxa"/>
          </w:tcPr>
          <w:p w14:paraId="79314241"/>
        </w:tc>
        <w:tc>
          <w:tcPr>
            <w:tcW w:w="923" w:type="dxa"/>
          </w:tcPr>
          <w:p w14:paraId="1ABFA67A"/>
        </w:tc>
        <w:tc>
          <w:tcPr>
            <w:tcW w:w="923" w:type="dxa"/>
          </w:tcPr>
          <w:p w14:paraId="28B01B43"/>
        </w:tc>
        <w:tc>
          <w:tcPr>
            <w:tcW w:w="923" w:type="dxa"/>
          </w:tcPr>
          <w:p w14:paraId="279DED87"/>
        </w:tc>
      </w:tr>
    </w:tbl>
    <w:p w14:paraId="1F71F40D">
      <w:pPr>
        <w:pStyle w:val="4"/>
        <w:ind w:firstLine="480"/>
      </w:pPr>
      <w:r>
        <w:t>说明：</w:t>
      </w:r>
    </w:p>
    <w:p w14:paraId="4D042706">
      <w:pPr>
        <w:pStyle w:val="4"/>
        <w:ind w:firstLine="480"/>
      </w:pPr>
      <w:r>
        <w:t>1.“磋商文件规定的技术和服务要求”项下填写的内容应与磋商文件中采购需求的 “技术要求”的内容保持一致。供应商应当如实填写上表“响应文件响应的具体内容”处内容，对磋商文件提出的要求和条件作出明确响应，并列明具体响应数值或内容，只注明符合、满足等无具体内容表述的，将视为未实质性满足磋商文件要求。供应商需要说明的内容若需特殊表达，应先在本表中进行相应说明，再另页应答，否则</w:t>
      </w:r>
      <w:r>
        <w:rPr>
          <w:b/>
        </w:rPr>
        <w:t>响应无效</w:t>
      </w:r>
      <w:r>
        <w:t>。</w:t>
      </w:r>
    </w:p>
    <w:p w14:paraId="79BC140D">
      <w:pPr>
        <w:pStyle w:val="4"/>
        <w:ind w:firstLine="480"/>
      </w:pPr>
      <w:r>
        <w:t>2.参数性质栏标注“★”、“▲”号条款标志， 打“★”号条款为实质性条款，若有任何一条负偏离或不满足则导致响应无效。打“▲”号条款为重要技术参数（如有），若有部分“▲”条款未响应或不满足，将根据评审要求影响其得分，但不作为无效响应条款。</w:t>
      </w:r>
    </w:p>
    <w:p w14:paraId="418C160D">
      <w:pPr>
        <w:pStyle w:val="4"/>
        <w:ind w:firstLine="480"/>
      </w:pPr>
      <w:r>
        <w:t>3.“是否偏离”项下应按下列规定填写：优于的，填写“正偏离”；符合的，填写“无偏离”；低于的，填写“负偏离”。</w:t>
      </w:r>
    </w:p>
    <w:p w14:paraId="645DBF0F">
      <w:pPr>
        <w:pStyle w:val="4"/>
        <w:ind w:firstLine="480"/>
      </w:pPr>
      <w:r>
        <w:t>4.“备注”处可填写偏离情况的说明。</w:t>
      </w:r>
    </w:p>
    <w:p w14:paraId="1B86B614">
      <w:pPr>
        <w:pStyle w:val="4"/>
        <w:ind w:firstLine="480"/>
      </w:pPr>
      <w:r>
        <w:t xml:space="preserve">  </w:t>
      </w:r>
    </w:p>
    <w:p w14:paraId="5F2CE7FF">
      <w:pPr>
        <w:pStyle w:val="4"/>
        <w:outlineLvl w:val="2"/>
      </w:pPr>
      <w:r>
        <w:rPr>
          <w:b/>
          <w:sz w:val="28"/>
        </w:rPr>
        <w:t>格式十七：</w:t>
      </w:r>
    </w:p>
    <w:p w14:paraId="0867A006">
      <w:pPr>
        <w:pStyle w:val="4"/>
        <w:jc w:val="center"/>
        <w:outlineLvl w:val="3"/>
      </w:pPr>
      <w:r>
        <w:rPr>
          <w:b/>
          <w:sz w:val="24"/>
        </w:rPr>
        <w:t>《商务条件响应表》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14:paraId="08A018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00F34C84">
            <w:pPr>
              <w:pStyle w:val="4"/>
            </w:pPr>
            <w:r>
              <w:t xml:space="preserve"> 序号</w:t>
            </w:r>
          </w:p>
        </w:tc>
        <w:tc>
          <w:tcPr>
            <w:tcW w:w="1187" w:type="dxa"/>
          </w:tcPr>
          <w:p w14:paraId="47B868CA">
            <w:pPr>
              <w:pStyle w:val="4"/>
            </w:pPr>
            <w:r>
              <w:t xml:space="preserve"> 参数性质</w:t>
            </w:r>
          </w:p>
        </w:tc>
        <w:tc>
          <w:tcPr>
            <w:tcW w:w="1187" w:type="dxa"/>
          </w:tcPr>
          <w:p w14:paraId="2BEC0705">
            <w:pPr>
              <w:pStyle w:val="4"/>
            </w:pPr>
            <w:r>
              <w:t xml:space="preserve"> 磋商文件规定的商务条件</w:t>
            </w:r>
          </w:p>
        </w:tc>
        <w:tc>
          <w:tcPr>
            <w:tcW w:w="1187" w:type="dxa"/>
          </w:tcPr>
          <w:p w14:paraId="3DCBD8D0">
            <w:pPr>
              <w:pStyle w:val="4"/>
            </w:pPr>
            <w:r>
              <w:t xml:space="preserve"> 响应文件响应的具体内容</w:t>
            </w:r>
          </w:p>
        </w:tc>
        <w:tc>
          <w:tcPr>
            <w:tcW w:w="1187" w:type="dxa"/>
          </w:tcPr>
          <w:p w14:paraId="36749044">
            <w:pPr>
              <w:pStyle w:val="4"/>
            </w:pPr>
            <w:r>
              <w:t xml:space="preserve"> 是否偏离</w:t>
            </w:r>
          </w:p>
        </w:tc>
        <w:tc>
          <w:tcPr>
            <w:tcW w:w="1187" w:type="dxa"/>
          </w:tcPr>
          <w:p w14:paraId="1D078919">
            <w:pPr>
              <w:pStyle w:val="4"/>
            </w:pPr>
            <w:r>
              <w:t xml:space="preserve"> 证明文件所在位置</w:t>
            </w:r>
          </w:p>
        </w:tc>
        <w:tc>
          <w:tcPr>
            <w:tcW w:w="1187" w:type="dxa"/>
          </w:tcPr>
          <w:p w14:paraId="4A1E6357">
            <w:pPr>
              <w:pStyle w:val="4"/>
            </w:pPr>
            <w:r>
              <w:t xml:space="preserve"> 备注</w:t>
            </w:r>
          </w:p>
        </w:tc>
      </w:tr>
      <w:tr w14:paraId="3FB57F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5F660E88">
            <w:pPr>
              <w:pStyle w:val="4"/>
              <w:jc w:val="center"/>
            </w:pPr>
            <w:r>
              <w:t>1</w:t>
            </w:r>
          </w:p>
        </w:tc>
        <w:tc>
          <w:tcPr>
            <w:tcW w:w="1187" w:type="dxa"/>
          </w:tcPr>
          <w:p w14:paraId="746A165F"/>
        </w:tc>
        <w:tc>
          <w:tcPr>
            <w:tcW w:w="1187" w:type="dxa"/>
          </w:tcPr>
          <w:p w14:paraId="6D346994"/>
        </w:tc>
        <w:tc>
          <w:tcPr>
            <w:tcW w:w="1187" w:type="dxa"/>
          </w:tcPr>
          <w:p w14:paraId="4EDA7310"/>
        </w:tc>
        <w:tc>
          <w:tcPr>
            <w:tcW w:w="1187" w:type="dxa"/>
          </w:tcPr>
          <w:p w14:paraId="3AD87859"/>
        </w:tc>
        <w:tc>
          <w:tcPr>
            <w:tcW w:w="1187" w:type="dxa"/>
          </w:tcPr>
          <w:p w14:paraId="1E9694AA"/>
        </w:tc>
        <w:tc>
          <w:tcPr>
            <w:tcW w:w="1187" w:type="dxa"/>
          </w:tcPr>
          <w:p w14:paraId="32CD1D17"/>
        </w:tc>
      </w:tr>
      <w:tr w14:paraId="00C00E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620C973B">
            <w:pPr>
              <w:pStyle w:val="4"/>
              <w:jc w:val="center"/>
            </w:pPr>
            <w:r>
              <w:t>2</w:t>
            </w:r>
          </w:p>
        </w:tc>
        <w:tc>
          <w:tcPr>
            <w:tcW w:w="1187" w:type="dxa"/>
          </w:tcPr>
          <w:p w14:paraId="258E9AC8"/>
        </w:tc>
        <w:tc>
          <w:tcPr>
            <w:tcW w:w="1187" w:type="dxa"/>
          </w:tcPr>
          <w:p w14:paraId="00175912"/>
        </w:tc>
        <w:tc>
          <w:tcPr>
            <w:tcW w:w="1187" w:type="dxa"/>
          </w:tcPr>
          <w:p w14:paraId="415A2D41"/>
        </w:tc>
        <w:tc>
          <w:tcPr>
            <w:tcW w:w="1187" w:type="dxa"/>
          </w:tcPr>
          <w:p w14:paraId="6E25C7AD"/>
        </w:tc>
        <w:tc>
          <w:tcPr>
            <w:tcW w:w="1187" w:type="dxa"/>
          </w:tcPr>
          <w:p w14:paraId="334537A5"/>
        </w:tc>
        <w:tc>
          <w:tcPr>
            <w:tcW w:w="1187" w:type="dxa"/>
          </w:tcPr>
          <w:p w14:paraId="5DA2EE51"/>
        </w:tc>
      </w:tr>
      <w:tr w14:paraId="76C1EC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321E8592">
            <w:pPr>
              <w:pStyle w:val="4"/>
              <w:jc w:val="center"/>
            </w:pPr>
            <w:r>
              <w:t>3</w:t>
            </w:r>
          </w:p>
        </w:tc>
        <w:tc>
          <w:tcPr>
            <w:tcW w:w="1187" w:type="dxa"/>
          </w:tcPr>
          <w:p w14:paraId="008DA9DD"/>
        </w:tc>
        <w:tc>
          <w:tcPr>
            <w:tcW w:w="1187" w:type="dxa"/>
          </w:tcPr>
          <w:p w14:paraId="5AF9B042"/>
        </w:tc>
        <w:tc>
          <w:tcPr>
            <w:tcW w:w="1187" w:type="dxa"/>
          </w:tcPr>
          <w:p w14:paraId="67D09E95"/>
        </w:tc>
        <w:tc>
          <w:tcPr>
            <w:tcW w:w="1187" w:type="dxa"/>
          </w:tcPr>
          <w:p w14:paraId="49ED6303"/>
        </w:tc>
        <w:tc>
          <w:tcPr>
            <w:tcW w:w="1187" w:type="dxa"/>
          </w:tcPr>
          <w:p w14:paraId="078203BE"/>
        </w:tc>
        <w:tc>
          <w:tcPr>
            <w:tcW w:w="1187" w:type="dxa"/>
          </w:tcPr>
          <w:p w14:paraId="046505A2"/>
        </w:tc>
      </w:tr>
      <w:tr w14:paraId="421279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BCA0CFB">
            <w:pPr>
              <w:pStyle w:val="4"/>
              <w:jc w:val="center"/>
            </w:pPr>
            <w:r>
              <w:t>4</w:t>
            </w:r>
          </w:p>
        </w:tc>
        <w:tc>
          <w:tcPr>
            <w:tcW w:w="1187" w:type="dxa"/>
          </w:tcPr>
          <w:p w14:paraId="6D5D680A"/>
        </w:tc>
        <w:tc>
          <w:tcPr>
            <w:tcW w:w="1187" w:type="dxa"/>
          </w:tcPr>
          <w:p w14:paraId="72BC2FC1"/>
        </w:tc>
        <w:tc>
          <w:tcPr>
            <w:tcW w:w="1187" w:type="dxa"/>
          </w:tcPr>
          <w:p w14:paraId="6FE1C247"/>
        </w:tc>
        <w:tc>
          <w:tcPr>
            <w:tcW w:w="1187" w:type="dxa"/>
          </w:tcPr>
          <w:p w14:paraId="3EA7F806"/>
        </w:tc>
        <w:tc>
          <w:tcPr>
            <w:tcW w:w="1187" w:type="dxa"/>
          </w:tcPr>
          <w:p w14:paraId="00384BE7"/>
        </w:tc>
        <w:tc>
          <w:tcPr>
            <w:tcW w:w="1187" w:type="dxa"/>
          </w:tcPr>
          <w:p w14:paraId="3A566B04"/>
        </w:tc>
      </w:tr>
      <w:tr w14:paraId="3C3E7A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369DEBAF">
            <w:pPr>
              <w:pStyle w:val="4"/>
              <w:jc w:val="center"/>
            </w:pPr>
            <w:r>
              <w:t>5</w:t>
            </w:r>
          </w:p>
        </w:tc>
        <w:tc>
          <w:tcPr>
            <w:tcW w:w="1187" w:type="dxa"/>
          </w:tcPr>
          <w:p w14:paraId="7C6057F0"/>
        </w:tc>
        <w:tc>
          <w:tcPr>
            <w:tcW w:w="1187" w:type="dxa"/>
          </w:tcPr>
          <w:p w14:paraId="70ED2476"/>
        </w:tc>
        <w:tc>
          <w:tcPr>
            <w:tcW w:w="1187" w:type="dxa"/>
          </w:tcPr>
          <w:p w14:paraId="65C5217A"/>
        </w:tc>
        <w:tc>
          <w:tcPr>
            <w:tcW w:w="1187" w:type="dxa"/>
          </w:tcPr>
          <w:p w14:paraId="52BEDFA4"/>
        </w:tc>
        <w:tc>
          <w:tcPr>
            <w:tcW w:w="1187" w:type="dxa"/>
          </w:tcPr>
          <w:p w14:paraId="0EDF7DF5"/>
        </w:tc>
        <w:tc>
          <w:tcPr>
            <w:tcW w:w="1187" w:type="dxa"/>
          </w:tcPr>
          <w:p w14:paraId="6A116EFC"/>
        </w:tc>
      </w:tr>
      <w:tr w14:paraId="3AE5D9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46BC8F82">
            <w:pPr>
              <w:pStyle w:val="4"/>
              <w:jc w:val="center"/>
            </w:pPr>
            <w:r>
              <w:t>6</w:t>
            </w:r>
          </w:p>
        </w:tc>
        <w:tc>
          <w:tcPr>
            <w:tcW w:w="1187" w:type="dxa"/>
          </w:tcPr>
          <w:p w14:paraId="34199D0C"/>
        </w:tc>
        <w:tc>
          <w:tcPr>
            <w:tcW w:w="1187" w:type="dxa"/>
          </w:tcPr>
          <w:p w14:paraId="0C5E9FDA"/>
        </w:tc>
        <w:tc>
          <w:tcPr>
            <w:tcW w:w="1187" w:type="dxa"/>
          </w:tcPr>
          <w:p w14:paraId="57EAD32F"/>
        </w:tc>
        <w:tc>
          <w:tcPr>
            <w:tcW w:w="1187" w:type="dxa"/>
          </w:tcPr>
          <w:p w14:paraId="749BFD3A"/>
        </w:tc>
        <w:tc>
          <w:tcPr>
            <w:tcW w:w="1187" w:type="dxa"/>
          </w:tcPr>
          <w:p w14:paraId="2BBF446E"/>
        </w:tc>
        <w:tc>
          <w:tcPr>
            <w:tcW w:w="1187" w:type="dxa"/>
          </w:tcPr>
          <w:p w14:paraId="1206413F"/>
        </w:tc>
      </w:tr>
      <w:tr w14:paraId="2A18C2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1245A379">
            <w:pPr>
              <w:pStyle w:val="4"/>
              <w:jc w:val="center"/>
            </w:pPr>
            <w:r>
              <w:t>7</w:t>
            </w:r>
          </w:p>
        </w:tc>
        <w:tc>
          <w:tcPr>
            <w:tcW w:w="1187" w:type="dxa"/>
          </w:tcPr>
          <w:p w14:paraId="03CE0C17"/>
        </w:tc>
        <w:tc>
          <w:tcPr>
            <w:tcW w:w="1187" w:type="dxa"/>
          </w:tcPr>
          <w:p w14:paraId="1686C39D"/>
        </w:tc>
        <w:tc>
          <w:tcPr>
            <w:tcW w:w="1187" w:type="dxa"/>
          </w:tcPr>
          <w:p w14:paraId="2AB700E2"/>
        </w:tc>
        <w:tc>
          <w:tcPr>
            <w:tcW w:w="1187" w:type="dxa"/>
          </w:tcPr>
          <w:p w14:paraId="61F95D62"/>
        </w:tc>
        <w:tc>
          <w:tcPr>
            <w:tcW w:w="1187" w:type="dxa"/>
          </w:tcPr>
          <w:p w14:paraId="7204F6DA"/>
        </w:tc>
        <w:tc>
          <w:tcPr>
            <w:tcW w:w="1187" w:type="dxa"/>
          </w:tcPr>
          <w:p w14:paraId="30593055"/>
        </w:tc>
      </w:tr>
      <w:tr w14:paraId="2C8761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E1C48DC">
            <w:pPr>
              <w:pStyle w:val="4"/>
              <w:jc w:val="center"/>
            </w:pPr>
            <w:r>
              <w:t>8</w:t>
            </w:r>
          </w:p>
        </w:tc>
        <w:tc>
          <w:tcPr>
            <w:tcW w:w="1187" w:type="dxa"/>
          </w:tcPr>
          <w:p w14:paraId="470C6E68"/>
        </w:tc>
        <w:tc>
          <w:tcPr>
            <w:tcW w:w="1187" w:type="dxa"/>
          </w:tcPr>
          <w:p w14:paraId="361DC873"/>
        </w:tc>
        <w:tc>
          <w:tcPr>
            <w:tcW w:w="1187" w:type="dxa"/>
          </w:tcPr>
          <w:p w14:paraId="5224264F"/>
        </w:tc>
        <w:tc>
          <w:tcPr>
            <w:tcW w:w="1187" w:type="dxa"/>
          </w:tcPr>
          <w:p w14:paraId="5DD324F1"/>
        </w:tc>
        <w:tc>
          <w:tcPr>
            <w:tcW w:w="1187" w:type="dxa"/>
          </w:tcPr>
          <w:p w14:paraId="5F370CFF"/>
        </w:tc>
        <w:tc>
          <w:tcPr>
            <w:tcW w:w="1187" w:type="dxa"/>
          </w:tcPr>
          <w:p w14:paraId="4CCE15FF"/>
        </w:tc>
      </w:tr>
      <w:tr w14:paraId="539030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43C294F7">
            <w:pPr>
              <w:pStyle w:val="4"/>
              <w:jc w:val="center"/>
            </w:pPr>
            <w:r>
              <w:t>9</w:t>
            </w:r>
          </w:p>
        </w:tc>
        <w:tc>
          <w:tcPr>
            <w:tcW w:w="1187" w:type="dxa"/>
          </w:tcPr>
          <w:p w14:paraId="7653777B"/>
        </w:tc>
        <w:tc>
          <w:tcPr>
            <w:tcW w:w="1187" w:type="dxa"/>
          </w:tcPr>
          <w:p w14:paraId="0FE82B7E"/>
        </w:tc>
        <w:tc>
          <w:tcPr>
            <w:tcW w:w="1187" w:type="dxa"/>
          </w:tcPr>
          <w:p w14:paraId="117E1072"/>
        </w:tc>
        <w:tc>
          <w:tcPr>
            <w:tcW w:w="1187" w:type="dxa"/>
          </w:tcPr>
          <w:p w14:paraId="4A86E643"/>
        </w:tc>
        <w:tc>
          <w:tcPr>
            <w:tcW w:w="1187" w:type="dxa"/>
          </w:tcPr>
          <w:p w14:paraId="18FDB5BB"/>
        </w:tc>
        <w:tc>
          <w:tcPr>
            <w:tcW w:w="1187" w:type="dxa"/>
          </w:tcPr>
          <w:p w14:paraId="21324E53"/>
        </w:tc>
      </w:tr>
      <w:tr w14:paraId="240A29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4D2F423F">
            <w:pPr>
              <w:pStyle w:val="4"/>
              <w:jc w:val="center"/>
            </w:pPr>
            <w:r>
              <w:t xml:space="preserve"> ……</w:t>
            </w:r>
          </w:p>
        </w:tc>
        <w:tc>
          <w:tcPr>
            <w:tcW w:w="1187" w:type="dxa"/>
          </w:tcPr>
          <w:p w14:paraId="5575E92A"/>
        </w:tc>
        <w:tc>
          <w:tcPr>
            <w:tcW w:w="1187" w:type="dxa"/>
          </w:tcPr>
          <w:p w14:paraId="0AB81EA3"/>
        </w:tc>
        <w:tc>
          <w:tcPr>
            <w:tcW w:w="1187" w:type="dxa"/>
          </w:tcPr>
          <w:p w14:paraId="1B572B72"/>
        </w:tc>
        <w:tc>
          <w:tcPr>
            <w:tcW w:w="1187" w:type="dxa"/>
          </w:tcPr>
          <w:p w14:paraId="76798E56"/>
        </w:tc>
        <w:tc>
          <w:tcPr>
            <w:tcW w:w="1187" w:type="dxa"/>
          </w:tcPr>
          <w:p w14:paraId="1A8A2501"/>
        </w:tc>
        <w:tc>
          <w:tcPr>
            <w:tcW w:w="1187" w:type="dxa"/>
          </w:tcPr>
          <w:p w14:paraId="47C14D74"/>
        </w:tc>
      </w:tr>
    </w:tbl>
    <w:p w14:paraId="5DA45E36">
      <w:pPr>
        <w:pStyle w:val="4"/>
        <w:ind w:firstLine="480"/>
      </w:pPr>
      <w:r>
        <w:t>说明：</w:t>
      </w:r>
    </w:p>
    <w:p w14:paraId="2F199CB6">
      <w:pPr>
        <w:pStyle w:val="4"/>
        <w:ind w:firstLine="480"/>
      </w:pPr>
      <w:r>
        <w:t>1.“磋商文件规定的商务条件”项下填写的内容应与磋商文件中采购需求的 “商务要求”的内容保持一致。</w:t>
      </w:r>
    </w:p>
    <w:p w14:paraId="76C71667">
      <w:pPr>
        <w:pStyle w:val="4"/>
        <w:ind w:firstLine="480"/>
      </w:pPr>
      <w:r>
        <w:t xml:space="preserve"> 2.供应商应当如实填写上表“响应文件响应的具体内容”处内容，对磋商文件规定的商务条件作出明确响应，并列明具体响应数值或内容，只注明符合、满足等无具体内容表述的，将视为未实质性满足磋商文件要求。供应商需要说明的内容若需特殊表达，应先在本表中进行相应说明，再另页应答，否则</w:t>
      </w:r>
      <w:r>
        <w:rPr>
          <w:b/>
        </w:rPr>
        <w:t>响应无效</w:t>
      </w:r>
      <w:r>
        <w:t>。</w:t>
      </w:r>
    </w:p>
    <w:p w14:paraId="38A079A8">
      <w:pPr>
        <w:pStyle w:val="4"/>
        <w:ind w:firstLine="480"/>
      </w:pPr>
      <w:r>
        <w:t>3.参数性质栏标注“★”、“▲”号条款标志， 打“★”号条款为实质性条款，若有任何一条负偏离或不满足则导致响应无效。打“▲”号条款为重要技术参数（如有），若有部分“▲”条款未响应或不满足，将根据评审要求影响其得分，但不作为无效响应条款。</w:t>
      </w:r>
    </w:p>
    <w:p w14:paraId="0F898368">
      <w:pPr>
        <w:pStyle w:val="4"/>
        <w:ind w:firstLine="480"/>
      </w:pPr>
      <w:r>
        <w:t>4.“是否偏离”项下应按下列规定填写：优于的，填写“正偏离”；符合的，填写“无偏离”；低于的，填写“负偏离”。</w:t>
      </w:r>
    </w:p>
    <w:p w14:paraId="39841958">
      <w:pPr>
        <w:pStyle w:val="4"/>
        <w:ind w:firstLine="480"/>
      </w:pPr>
      <w:r>
        <w:t>5.“备注”处可填写偏离情况的说明。</w:t>
      </w:r>
    </w:p>
    <w:p w14:paraId="7B3A1B31">
      <w:pPr>
        <w:pStyle w:val="4"/>
        <w:ind w:firstLine="480"/>
      </w:pPr>
      <w:r>
        <w:t xml:space="preserve">  </w:t>
      </w:r>
    </w:p>
    <w:p w14:paraId="3C03304B">
      <w:pPr>
        <w:pStyle w:val="4"/>
        <w:outlineLvl w:val="2"/>
      </w:pPr>
      <w:r>
        <w:rPr>
          <w:b/>
          <w:sz w:val="28"/>
        </w:rPr>
        <w:t>格式十八：</w:t>
      </w:r>
    </w:p>
    <w:p w14:paraId="140762A2">
      <w:pPr>
        <w:pStyle w:val="4"/>
        <w:ind w:firstLine="480"/>
      </w:pPr>
      <w:r>
        <w:t>（以下格式文件由供应商根据需要选用）</w:t>
      </w:r>
    </w:p>
    <w:p w14:paraId="75CBBC0E">
      <w:pPr>
        <w:pStyle w:val="4"/>
        <w:jc w:val="center"/>
        <w:outlineLvl w:val="3"/>
      </w:pPr>
      <w:r>
        <w:rPr>
          <w:b/>
          <w:sz w:val="24"/>
        </w:rPr>
        <w:t>履约进度计划表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9932F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D1E2139">
            <w:pPr>
              <w:pStyle w:val="4"/>
            </w:pPr>
            <w:r>
              <w:t>序号</w:t>
            </w:r>
          </w:p>
        </w:tc>
        <w:tc>
          <w:tcPr>
            <w:tcW w:w="2076" w:type="dxa"/>
          </w:tcPr>
          <w:p w14:paraId="1FECDAD9">
            <w:pPr>
              <w:pStyle w:val="4"/>
            </w:pPr>
            <w:r>
              <w:t xml:space="preserve"> 拟定时间安排</w:t>
            </w:r>
          </w:p>
        </w:tc>
        <w:tc>
          <w:tcPr>
            <w:tcW w:w="2076" w:type="dxa"/>
          </w:tcPr>
          <w:p w14:paraId="79788365">
            <w:pPr>
              <w:pStyle w:val="4"/>
            </w:pPr>
            <w:r>
              <w:t xml:space="preserve"> 计划完成的工作内容</w:t>
            </w:r>
          </w:p>
        </w:tc>
        <w:tc>
          <w:tcPr>
            <w:tcW w:w="2076" w:type="dxa"/>
          </w:tcPr>
          <w:p w14:paraId="122B2AE0">
            <w:pPr>
              <w:pStyle w:val="4"/>
            </w:pPr>
            <w:r>
              <w:t xml:space="preserve"> 实施方建议或要求</w:t>
            </w:r>
          </w:p>
        </w:tc>
      </w:tr>
      <w:tr w14:paraId="0D3B9A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2F93E60">
            <w:pPr>
              <w:pStyle w:val="4"/>
              <w:jc w:val="center"/>
            </w:pPr>
            <w:r>
              <w:t xml:space="preserve"> 1</w:t>
            </w:r>
          </w:p>
        </w:tc>
        <w:tc>
          <w:tcPr>
            <w:tcW w:w="2076" w:type="dxa"/>
          </w:tcPr>
          <w:p w14:paraId="6FD19202">
            <w:pPr>
              <w:pStyle w:val="4"/>
            </w:pPr>
            <w:r>
              <w:t xml:space="preserve"> 拟定___年___月___日</w:t>
            </w:r>
          </w:p>
        </w:tc>
        <w:tc>
          <w:tcPr>
            <w:tcW w:w="2076" w:type="dxa"/>
          </w:tcPr>
          <w:p w14:paraId="77510A96">
            <w:pPr>
              <w:pStyle w:val="4"/>
            </w:pPr>
            <w:r>
              <w:t xml:space="preserve"> 签订合同并生效</w:t>
            </w:r>
          </w:p>
        </w:tc>
        <w:tc>
          <w:tcPr>
            <w:tcW w:w="2076" w:type="dxa"/>
          </w:tcPr>
          <w:p w14:paraId="19E94585"/>
        </w:tc>
      </w:tr>
      <w:tr w14:paraId="2D0A0F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6D8E153">
            <w:pPr>
              <w:pStyle w:val="4"/>
              <w:jc w:val="center"/>
            </w:pPr>
            <w:r>
              <w:t xml:space="preserve"> 2</w:t>
            </w:r>
          </w:p>
        </w:tc>
        <w:tc>
          <w:tcPr>
            <w:tcW w:w="2076" w:type="dxa"/>
          </w:tcPr>
          <w:p w14:paraId="49CFE47C">
            <w:pPr>
              <w:pStyle w:val="4"/>
            </w:pPr>
            <w:r>
              <w:t xml:space="preserve"> ___月___日—___月___日</w:t>
            </w:r>
          </w:p>
        </w:tc>
        <w:tc>
          <w:tcPr>
            <w:tcW w:w="2076" w:type="dxa"/>
          </w:tcPr>
          <w:p w14:paraId="3F443947"/>
        </w:tc>
        <w:tc>
          <w:tcPr>
            <w:tcW w:w="2076" w:type="dxa"/>
          </w:tcPr>
          <w:p w14:paraId="24F285A6"/>
        </w:tc>
      </w:tr>
      <w:tr w14:paraId="4A1719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F2E3106">
            <w:pPr>
              <w:pStyle w:val="4"/>
              <w:jc w:val="center"/>
            </w:pPr>
            <w:r>
              <w:t xml:space="preserve"> 3</w:t>
            </w:r>
          </w:p>
        </w:tc>
        <w:tc>
          <w:tcPr>
            <w:tcW w:w="2076" w:type="dxa"/>
          </w:tcPr>
          <w:p w14:paraId="3799E455">
            <w:pPr>
              <w:pStyle w:val="4"/>
            </w:pPr>
            <w:r>
              <w:t xml:space="preserve"> ___月___日—___月___日</w:t>
            </w:r>
          </w:p>
        </w:tc>
        <w:tc>
          <w:tcPr>
            <w:tcW w:w="2076" w:type="dxa"/>
          </w:tcPr>
          <w:p w14:paraId="0BC4568D"/>
        </w:tc>
        <w:tc>
          <w:tcPr>
            <w:tcW w:w="2076" w:type="dxa"/>
          </w:tcPr>
          <w:p w14:paraId="52DCC2FA"/>
        </w:tc>
      </w:tr>
      <w:tr w14:paraId="6BA552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2BA65AE">
            <w:pPr>
              <w:pStyle w:val="4"/>
              <w:jc w:val="center"/>
            </w:pPr>
            <w:r>
              <w:t xml:space="preserve"> 4</w:t>
            </w:r>
          </w:p>
        </w:tc>
        <w:tc>
          <w:tcPr>
            <w:tcW w:w="2076" w:type="dxa"/>
          </w:tcPr>
          <w:p w14:paraId="2CB92EFD">
            <w:pPr>
              <w:pStyle w:val="4"/>
            </w:pPr>
            <w:r>
              <w:t xml:space="preserve"> ___月___日—___月___日</w:t>
            </w:r>
          </w:p>
        </w:tc>
        <w:tc>
          <w:tcPr>
            <w:tcW w:w="2076" w:type="dxa"/>
          </w:tcPr>
          <w:p w14:paraId="01227051">
            <w:pPr>
              <w:pStyle w:val="4"/>
            </w:pPr>
            <w:r>
              <w:t xml:space="preserve"> 质保期</w:t>
            </w:r>
          </w:p>
        </w:tc>
        <w:tc>
          <w:tcPr>
            <w:tcW w:w="2076" w:type="dxa"/>
          </w:tcPr>
          <w:p w14:paraId="78776D05"/>
        </w:tc>
      </w:tr>
    </w:tbl>
    <w:p w14:paraId="166B1DF7">
      <w:pPr>
        <w:pStyle w:val="4"/>
        <w:ind w:firstLine="480"/>
      </w:pPr>
      <w:r>
        <w:t xml:space="preserve">  </w:t>
      </w:r>
    </w:p>
    <w:p w14:paraId="40D64201">
      <w:pPr>
        <w:pStyle w:val="4"/>
        <w:outlineLvl w:val="2"/>
      </w:pPr>
      <w:r>
        <w:rPr>
          <w:b/>
          <w:sz w:val="28"/>
        </w:rPr>
        <w:t>格式十九：</w:t>
      </w:r>
    </w:p>
    <w:p w14:paraId="7CE3832A">
      <w:pPr>
        <w:pStyle w:val="4"/>
        <w:ind w:firstLine="480"/>
      </w:pPr>
      <w:r>
        <w:t>（以下格式文件由供应商根据需要选用）</w:t>
      </w:r>
    </w:p>
    <w:p w14:paraId="75306369">
      <w:pPr>
        <w:pStyle w:val="4"/>
        <w:jc w:val="center"/>
        <w:outlineLvl w:val="3"/>
      </w:pPr>
      <w:r>
        <w:rPr>
          <w:b/>
          <w:sz w:val="24"/>
        </w:rPr>
        <w:t>各类证明材料</w:t>
      </w:r>
    </w:p>
    <w:p w14:paraId="7480F846">
      <w:pPr>
        <w:pStyle w:val="4"/>
        <w:ind w:firstLine="480"/>
      </w:pPr>
      <w:r>
        <w:t>1.磋商文件要求提供的其他资料。</w:t>
      </w:r>
    </w:p>
    <w:p w14:paraId="64638EBC">
      <w:pPr>
        <w:pStyle w:val="4"/>
        <w:ind w:firstLine="480"/>
      </w:pPr>
      <w:r>
        <w:t>2.供应商认为需提供的其他资料。</w:t>
      </w:r>
    </w:p>
    <w:p w14:paraId="7FF4786C">
      <w:pPr>
        <w:pStyle w:val="4"/>
        <w:ind w:firstLine="480"/>
      </w:pPr>
      <w:r>
        <w:t xml:space="preserve">  </w:t>
      </w:r>
    </w:p>
    <w:p w14:paraId="2F9F91A4">
      <w:pPr>
        <w:pStyle w:val="4"/>
        <w:outlineLvl w:val="2"/>
      </w:pPr>
      <w:r>
        <w:rPr>
          <w:b/>
          <w:sz w:val="28"/>
        </w:rPr>
        <w:t>格式二十：</w:t>
      </w:r>
    </w:p>
    <w:p w14:paraId="7035E87F">
      <w:pPr>
        <w:pStyle w:val="4"/>
        <w:ind w:firstLine="480"/>
      </w:pPr>
      <w:r>
        <w:t>（若采购人支付代理服务费，则无需出具此承诺书）</w:t>
      </w:r>
    </w:p>
    <w:p w14:paraId="2804AA9B">
      <w:pPr>
        <w:pStyle w:val="4"/>
        <w:jc w:val="center"/>
        <w:outlineLvl w:val="3"/>
      </w:pPr>
      <w:r>
        <w:rPr>
          <w:b/>
          <w:sz w:val="24"/>
        </w:rPr>
        <w:t>代理服务费缴纳承诺函</w:t>
      </w:r>
    </w:p>
    <w:p w14:paraId="4877261D">
      <w:pPr>
        <w:pStyle w:val="4"/>
        <w:ind w:firstLine="480"/>
      </w:pPr>
      <w:r>
        <w:t>致：广东恒通工程咨询有限公司陆丰分公司</w:t>
      </w:r>
    </w:p>
    <w:p w14:paraId="5848B8CA">
      <w:pPr>
        <w:pStyle w:val="4"/>
        <w:ind w:firstLine="480"/>
      </w:pPr>
      <w:r>
        <w:t>我单位参加贵公司组织的陆丰市各镇（街、场）生活污水污泥处置服务项目（采购项目编号：441581-2024-02028），作出如下承诺：</w:t>
      </w:r>
    </w:p>
    <w:p w14:paraId="5259ECEE">
      <w:pPr>
        <w:pStyle w:val="4"/>
        <w:ind w:firstLine="480"/>
      </w:pPr>
      <w:r>
        <w:t>1、完全响应磋商文件中要求的条款，若提供虚假资料将作为无效响应处理，并接受相关部门的处罚。</w:t>
      </w:r>
    </w:p>
    <w:p w14:paraId="6D9834BB">
      <w:pPr>
        <w:pStyle w:val="4"/>
        <w:ind w:firstLine="480"/>
      </w:pPr>
      <w:r>
        <w:t xml:space="preserve"> 2、我单位若被选为成交供应商，承诺按照规定缴纳代理服务费。代理服务费包括组织专家对审查供应商资格、答疑、组织磋商、评审、确定成交供应商，以及提供采购前期咨询、协调合同的签订等服务，按______支付。</w:t>
      </w:r>
    </w:p>
    <w:p w14:paraId="53CB888B">
      <w:pPr>
        <w:pStyle w:val="4"/>
        <w:ind w:firstLine="480"/>
      </w:pPr>
      <w:r>
        <w:t>3、如我公司被选为成交供应商，在成交结果公示后3日内向采购代理机构指定账户缴付代理服务费。</w:t>
      </w:r>
    </w:p>
    <w:p w14:paraId="06F01FE6">
      <w:pPr>
        <w:pStyle w:val="4"/>
        <w:ind w:firstLine="480"/>
      </w:pPr>
      <w:r>
        <w:t>特此承诺！</w:t>
      </w:r>
    </w:p>
    <w:p w14:paraId="7CC7B073">
      <w:pPr>
        <w:pStyle w:val="4"/>
        <w:jc w:val="right"/>
      </w:pPr>
      <w:r>
        <w:t>供应商法定名称（公章）；_____________________</w:t>
      </w:r>
    </w:p>
    <w:p w14:paraId="2AE28533">
      <w:pPr>
        <w:pStyle w:val="4"/>
        <w:jc w:val="right"/>
      </w:pPr>
      <w:r>
        <w:t>供应商法定地址：_____________________</w:t>
      </w:r>
    </w:p>
    <w:p w14:paraId="5961A717">
      <w:pPr>
        <w:pStyle w:val="4"/>
        <w:jc w:val="right"/>
      </w:pPr>
      <w:r>
        <w:t>供应商授权代表（签字或盖章）：_____________________</w:t>
      </w:r>
    </w:p>
    <w:p w14:paraId="0167D570">
      <w:pPr>
        <w:pStyle w:val="4"/>
        <w:jc w:val="right"/>
      </w:pPr>
      <w:r>
        <w:t>电 话：_____________________</w:t>
      </w:r>
    </w:p>
    <w:p w14:paraId="2B6FE00C">
      <w:pPr>
        <w:pStyle w:val="4"/>
        <w:jc w:val="right"/>
      </w:pPr>
      <w:r>
        <w:t>传 真：_____________________</w:t>
      </w:r>
    </w:p>
    <w:p w14:paraId="5E251739">
      <w:pPr>
        <w:pStyle w:val="4"/>
        <w:jc w:val="right"/>
      </w:pPr>
      <w:r>
        <w:t>承诺日期：_____________________</w:t>
      </w:r>
    </w:p>
    <w:p w14:paraId="032F3754">
      <w:pPr>
        <w:pStyle w:val="4"/>
        <w:ind w:firstLine="480"/>
      </w:pPr>
      <w:r>
        <w:t xml:space="preserve">  </w:t>
      </w:r>
    </w:p>
    <w:p w14:paraId="2BAF8259">
      <w:pPr>
        <w:pStyle w:val="4"/>
        <w:outlineLvl w:val="2"/>
      </w:pPr>
      <w:r>
        <w:rPr>
          <w:b/>
          <w:sz w:val="28"/>
        </w:rPr>
        <w:t>格式二十一：</w:t>
      </w:r>
    </w:p>
    <w:p w14:paraId="78F48FBD">
      <w:pPr>
        <w:pStyle w:val="4"/>
        <w:ind w:firstLine="480"/>
      </w:pPr>
      <w:r>
        <w:t>（以下格式文件由供应商根据需要选用）</w:t>
      </w:r>
    </w:p>
    <w:p w14:paraId="63ACBF5C">
      <w:pPr>
        <w:pStyle w:val="4"/>
        <w:jc w:val="center"/>
        <w:outlineLvl w:val="3"/>
      </w:pPr>
      <w:r>
        <w:rPr>
          <w:b/>
          <w:sz w:val="24"/>
        </w:rPr>
        <w:t>需要采购人提供的附加条件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69363C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363488F">
            <w:pPr>
              <w:pStyle w:val="4"/>
            </w:pPr>
            <w:r>
              <w:t>序号</w:t>
            </w:r>
          </w:p>
        </w:tc>
        <w:tc>
          <w:tcPr>
            <w:tcW w:w="4153" w:type="dxa"/>
          </w:tcPr>
          <w:p w14:paraId="2EE91980">
            <w:pPr>
              <w:pStyle w:val="4"/>
            </w:pPr>
            <w:r>
              <w:t>供应商需要采购人提供的附加条件</w:t>
            </w:r>
          </w:p>
        </w:tc>
      </w:tr>
      <w:tr w14:paraId="02EC84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06074D7">
            <w:pPr>
              <w:pStyle w:val="4"/>
              <w:jc w:val="center"/>
            </w:pPr>
            <w:r>
              <w:t xml:space="preserve"> 1</w:t>
            </w:r>
          </w:p>
        </w:tc>
        <w:tc>
          <w:tcPr>
            <w:tcW w:w="4153" w:type="dxa"/>
          </w:tcPr>
          <w:p w14:paraId="6F5E3189"/>
        </w:tc>
      </w:tr>
      <w:tr w14:paraId="562375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AAE6426">
            <w:pPr>
              <w:pStyle w:val="4"/>
              <w:jc w:val="center"/>
            </w:pPr>
            <w:r>
              <w:t xml:space="preserve"> 2</w:t>
            </w:r>
          </w:p>
        </w:tc>
        <w:tc>
          <w:tcPr>
            <w:tcW w:w="4153" w:type="dxa"/>
          </w:tcPr>
          <w:p w14:paraId="7ABD6580"/>
        </w:tc>
      </w:tr>
      <w:tr w14:paraId="282171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462BE0C">
            <w:pPr>
              <w:pStyle w:val="4"/>
              <w:jc w:val="center"/>
            </w:pPr>
            <w:r>
              <w:t xml:space="preserve"> 3</w:t>
            </w:r>
          </w:p>
        </w:tc>
        <w:tc>
          <w:tcPr>
            <w:tcW w:w="4153" w:type="dxa"/>
          </w:tcPr>
          <w:p w14:paraId="57587EB1"/>
        </w:tc>
      </w:tr>
    </w:tbl>
    <w:p w14:paraId="7093E70C">
      <w:pPr>
        <w:pStyle w:val="4"/>
        <w:ind w:firstLine="480"/>
      </w:pPr>
      <w:r>
        <w:t>注：供应商完成本项目需要采购人配合或提供的条件必须在上表列出，否则将视为供应商同意按现有条件完成本项目。如上表所列附加条件含有采购人不能接受的，将被视为响应无效。</w:t>
      </w:r>
    </w:p>
    <w:p w14:paraId="1CFE8B21">
      <w:pPr>
        <w:pStyle w:val="4"/>
        <w:ind w:firstLine="480"/>
      </w:pPr>
      <w:r>
        <w:t xml:space="preserve">  </w:t>
      </w:r>
    </w:p>
    <w:p w14:paraId="22586815">
      <w:pPr>
        <w:pStyle w:val="4"/>
        <w:outlineLvl w:val="2"/>
      </w:pPr>
      <w:r>
        <w:rPr>
          <w:b/>
          <w:sz w:val="28"/>
        </w:rPr>
        <w:t>格式二十二：</w:t>
      </w:r>
    </w:p>
    <w:p w14:paraId="65D92D72">
      <w:pPr>
        <w:pStyle w:val="4"/>
        <w:ind w:firstLine="480"/>
      </w:pPr>
      <w:r>
        <w:t>（以下格式文件由供应商根据需要选用）</w:t>
      </w:r>
    </w:p>
    <w:p w14:paraId="12832BF4">
      <w:pPr>
        <w:pStyle w:val="4"/>
        <w:jc w:val="center"/>
        <w:outlineLvl w:val="3"/>
      </w:pPr>
      <w:r>
        <w:rPr>
          <w:b/>
          <w:sz w:val="24"/>
        </w:rPr>
        <w:t>询问函、质疑函、投诉书格式</w:t>
      </w:r>
    </w:p>
    <w:p w14:paraId="521604F4">
      <w:pPr>
        <w:pStyle w:val="4"/>
        <w:ind w:firstLine="480"/>
      </w:pPr>
      <w:r>
        <w:t>说明：本部分格式为供应商提交询问函、质疑函、投诉函时使用，不属于响应文件格式的组成部分。</w:t>
      </w:r>
    </w:p>
    <w:p w14:paraId="7D9124A7">
      <w:pPr>
        <w:pStyle w:val="4"/>
        <w:jc w:val="center"/>
        <w:outlineLvl w:val="3"/>
      </w:pPr>
      <w:r>
        <w:rPr>
          <w:b/>
          <w:sz w:val="24"/>
        </w:rPr>
        <w:t>询问函</w:t>
      </w:r>
    </w:p>
    <w:p w14:paraId="718A5F43">
      <w:pPr>
        <w:pStyle w:val="4"/>
        <w:ind w:firstLine="480"/>
      </w:pPr>
      <w:r>
        <w:t>广东恒通工程咨询有限公司陆丰分公司</w:t>
      </w:r>
    </w:p>
    <w:p w14:paraId="5742AEB6">
      <w:pPr>
        <w:pStyle w:val="4"/>
        <w:ind w:firstLine="480"/>
      </w:pPr>
      <w:r>
        <w:t>我单位已登记并准备参与“陆丰市各镇（街、场）生活污水污泥处置服务项目”项目（采购项目编号：441581-2024-02028 ）的响应活动，现有以下几个内容（或条款）存在疑问（或无法理解），特提出询问。</w:t>
      </w:r>
    </w:p>
    <w:p w14:paraId="7B1DFF37">
      <w:pPr>
        <w:pStyle w:val="4"/>
        <w:ind w:firstLine="480"/>
      </w:pPr>
      <w:r>
        <w:t>一、_____________________（事项一）</w:t>
      </w:r>
    </w:p>
    <w:p w14:paraId="2D009BB8">
      <w:pPr>
        <w:pStyle w:val="4"/>
        <w:ind w:firstLine="480"/>
      </w:pPr>
      <w:r>
        <w:t>（1）____________________（问题或条款内容）</w:t>
      </w:r>
    </w:p>
    <w:p w14:paraId="39B12856">
      <w:pPr>
        <w:pStyle w:val="4"/>
        <w:ind w:firstLine="480"/>
      </w:pPr>
      <w:r>
        <w:t>（2）____________________（说明疑问或无法理解原因）</w:t>
      </w:r>
    </w:p>
    <w:p w14:paraId="48C34739">
      <w:pPr>
        <w:pStyle w:val="4"/>
        <w:ind w:firstLine="480"/>
      </w:pPr>
      <w:r>
        <w:t>（3）____________________（建议）</w:t>
      </w:r>
    </w:p>
    <w:p w14:paraId="4DE7C534">
      <w:pPr>
        <w:pStyle w:val="4"/>
        <w:ind w:firstLine="480"/>
      </w:pPr>
      <w:r>
        <w:t>二、_____________________（事项二）</w:t>
      </w:r>
    </w:p>
    <w:p w14:paraId="766B6AA0">
      <w:pPr>
        <w:pStyle w:val="4"/>
        <w:ind w:firstLine="480"/>
      </w:pPr>
      <w:r>
        <w:t>...</w:t>
      </w:r>
    </w:p>
    <w:p w14:paraId="3E7F81AC">
      <w:pPr>
        <w:pStyle w:val="4"/>
        <w:ind w:firstLine="480"/>
      </w:pPr>
      <w:r>
        <w:t>随附相关证明材料如下：（目录）</w:t>
      </w:r>
    </w:p>
    <w:p w14:paraId="7DF65B57">
      <w:pPr>
        <w:pStyle w:val="4"/>
        <w:ind w:firstLine="480"/>
      </w:pPr>
      <w:r>
        <w:t>询问人：（公章）</w:t>
      </w:r>
    </w:p>
    <w:p w14:paraId="7B3553EE">
      <w:pPr>
        <w:pStyle w:val="4"/>
        <w:ind w:firstLine="480"/>
      </w:pPr>
      <w:r>
        <w:t>法定代表人（授权代表）：</w:t>
      </w:r>
    </w:p>
    <w:p w14:paraId="7EE4229A">
      <w:pPr>
        <w:pStyle w:val="4"/>
        <w:ind w:firstLine="480"/>
      </w:pPr>
      <w:r>
        <w:t>地址/邮编：</w:t>
      </w:r>
    </w:p>
    <w:p w14:paraId="518A5D98">
      <w:pPr>
        <w:pStyle w:val="4"/>
        <w:ind w:firstLine="480"/>
      </w:pPr>
      <w:r>
        <w:t>电话/传真：</w:t>
      </w:r>
    </w:p>
    <w:p w14:paraId="6BF802F3">
      <w:pPr>
        <w:pStyle w:val="4"/>
        <w:jc w:val="right"/>
      </w:pPr>
      <w:r>
        <w:t xml:space="preserve"> 日  期：__________________</w:t>
      </w:r>
    </w:p>
    <w:p w14:paraId="7A5E87E0">
      <w:pPr>
        <w:pStyle w:val="4"/>
        <w:ind w:firstLine="480"/>
      </w:pPr>
      <w:r>
        <w:t xml:space="preserve">  </w:t>
      </w:r>
    </w:p>
    <w:p w14:paraId="24CEB87C">
      <w:pPr>
        <w:pStyle w:val="4"/>
        <w:jc w:val="center"/>
        <w:outlineLvl w:val="3"/>
      </w:pPr>
      <w:r>
        <w:rPr>
          <w:b/>
          <w:sz w:val="24"/>
        </w:rPr>
        <w:t>质疑函</w:t>
      </w:r>
    </w:p>
    <w:p w14:paraId="4C34B582">
      <w:pPr>
        <w:pStyle w:val="4"/>
        <w:ind w:firstLine="480"/>
      </w:pPr>
      <w:r>
        <w:t>一、质疑供应商基本信息</w:t>
      </w:r>
    </w:p>
    <w:p w14:paraId="7B5A6D2F">
      <w:pPr>
        <w:pStyle w:val="4"/>
        <w:ind w:firstLine="480"/>
      </w:pPr>
      <w:r>
        <w:t>质疑供应商：__________________________________________</w:t>
      </w:r>
    </w:p>
    <w:p w14:paraId="62B863CE">
      <w:pPr>
        <w:pStyle w:val="4"/>
        <w:ind w:firstLine="480"/>
      </w:pPr>
      <w:r>
        <w:t>地址：_____________________邮编：_____________________</w:t>
      </w:r>
    </w:p>
    <w:p w14:paraId="79F49D27">
      <w:pPr>
        <w:pStyle w:val="4"/>
        <w:ind w:firstLine="480"/>
      </w:pPr>
      <w:r>
        <w:t>联系：_____________________联系电话：_________________</w:t>
      </w:r>
    </w:p>
    <w:p w14:paraId="149BF021">
      <w:pPr>
        <w:pStyle w:val="4"/>
        <w:ind w:firstLine="480"/>
      </w:pPr>
      <w:r>
        <w:t>授权代表：_____________________</w:t>
      </w:r>
    </w:p>
    <w:p w14:paraId="166A8021">
      <w:pPr>
        <w:pStyle w:val="4"/>
        <w:ind w:firstLine="480"/>
      </w:pPr>
      <w:r>
        <w:t>联系电话：_____________________</w:t>
      </w:r>
    </w:p>
    <w:p w14:paraId="037FB4D6">
      <w:pPr>
        <w:pStyle w:val="4"/>
        <w:ind w:firstLine="480"/>
      </w:pPr>
      <w:r>
        <w:t>地址：_____________________邮编：_____________________</w:t>
      </w:r>
    </w:p>
    <w:p w14:paraId="5F539591">
      <w:pPr>
        <w:pStyle w:val="4"/>
        <w:ind w:firstLine="480"/>
      </w:pPr>
      <w:r>
        <w:t>二、质疑项目基本情况</w:t>
      </w:r>
    </w:p>
    <w:p w14:paraId="2C0AE616">
      <w:pPr>
        <w:pStyle w:val="4"/>
        <w:ind w:firstLine="480"/>
      </w:pPr>
      <w:r>
        <w:t>质疑项目的名称：_____________________</w:t>
      </w:r>
    </w:p>
    <w:p w14:paraId="17918C06">
      <w:pPr>
        <w:pStyle w:val="4"/>
        <w:ind w:firstLine="480"/>
      </w:pPr>
      <w:r>
        <w:t>质疑项目的编号：_____________________ 包号：_____________________</w:t>
      </w:r>
    </w:p>
    <w:p w14:paraId="50071175">
      <w:pPr>
        <w:pStyle w:val="4"/>
        <w:ind w:firstLine="480"/>
      </w:pPr>
      <w:r>
        <w:t>采购人名称：_____________________</w:t>
      </w:r>
    </w:p>
    <w:p w14:paraId="48490CEF">
      <w:pPr>
        <w:pStyle w:val="4"/>
        <w:ind w:firstLine="480"/>
      </w:pPr>
      <w:r>
        <w:t>磋商文件获取日期：_____________________</w:t>
      </w:r>
    </w:p>
    <w:p w14:paraId="34984B20">
      <w:pPr>
        <w:pStyle w:val="4"/>
        <w:ind w:firstLine="480"/>
      </w:pPr>
      <w:r>
        <w:t>三、质疑事项具体内容</w:t>
      </w:r>
    </w:p>
    <w:p w14:paraId="7EE6679A">
      <w:pPr>
        <w:pStyle w:val="4"/>
        <w:ind w:firstLine="480"/>
      </w:pPr>
      <w:r>
        <w:t>质疑事项1：_____________________</w:t>
      </w:r>
    </w:p>
    <w:p w14:paraId="064D9A4E">
      <w:pPr>
        <w:pStyle w:val="4"/>
        <w:ind w:firstLine="480"/>
      </w:pPr>
      <w:r>
        <w:t>事实依据：_____________________</w:t>
      </w:r>
    </w:p>
    <w:p w14:paraId="2469B8CD">
      <w:pPr>
        <w:pStyle w:val="4"/>
        <w:ind w:firstLine="480"/>
      </w:pPr>
      <w:r>
        <w:t>法律依据：_____________________</w:t>
      </w:r>
    </w:p>
    <w:p w14:paraId="6E8A0D44">
      <w:pPr>
        <w:pStyle w:val="4"/>
        <w:ind w:firstLine="480"/>
      </w:pPr>
      <w:r>
        <w:t>质疑事项2</w:t>
      </w:r>
    </w:p>
    <w:p w14:paraId="470312BB">
      <w:pPr>
        <w:pStyle w:val="4"/>
        <w:ind w:firstLine="480"/>
      </w:pPr>
      <w:r>
        <w:t>……</w:t>
      </w:r>
    </w:p>
    <w:p w14:paraId="16ED80BC">
      <w:pPr>
        <w:pStyle w:val="4"/>
        <w:ind w:firstLine="480"/>
      </w:pPr>
      <w:r>
        <w:t>四、与质疑事项相关的质疑请求</w:t>
      </w:r>
    </w:p>
    <w:p w14:paraId="4E3DE304">
      <w:pPr>
        <w:pStyle w:val="4"/>
        <w:ind w:firstLine="480"/>
      </w:pPr>
      <w:r>
        <w:t>请求：</w:t>
      </w:r>
    </w:p>
    <w:p w14:paraId="6B3612BB">
      <w:pPr>
        <w:pStyle w:val="4"/>
        <w:jc w:val="right"/>
      </w:pPr>
      <w:r>
        <w:t xml:space="preserve"> 签字(签章)：_____________________ 公章：_____________________</w:t>
      </w:r>
    </w:p>
    <w:p w14:paraId="0F8D2B20">
      <w:pPr>
        <w:pStyle w:val="4"/>
        <w:jc w:val="right"/>
      </w:pPr>
      <w:r>
        <w:t xml:space="preserve"> 日期：_____________________</w:t>
      </w:r>
    </w:p>
    <w:p w14:paraId="5FD287F8">
      <w:pPr>
        <w:pStyle w:val="4"/>
        <w:ind w:firstLine="480"/>
      </w:pPr>
      <w:r>
        <w:t>质疑函制作说明：</w:t>
      </w:r>
    </w:p>
    <w:p w14:paraId="0CE3C5A6">
      <w:pPr>
        <w:pStyle w:val="4"/>
        <w:ind w:firstLine="480"/>
      </w:pPr>
      <w:r>
        <w:t>1.供应商提出质疑时，应提交质疑函和必要的证明材料。</w:t>
      </w:r>
    </w:p>
    <w:p w14:paraId="0B4D3549">
      <w:pPr>
        <w:pStyle w:val="4"/>
        <w:ind w:firstLine="480"/>
      </w:pPr>
      <w:r>
        <w:t xml:space="preserve"> 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78B6109">
      <w:pPr>
        <w:pStyle w:val="4"/>
        <w:ind w:firstLine="480"/>
      </w:pPr>
      <w:r>
        <w:t>3.质疑供应商若对项目的某一采购包进行质疑，质疑函中应列明具体分包号。</w:t>
      </w:r>
    </w:p>
    <w:p w14:paraId="11222685">
      <w:pPr>
        <w:pStyle w:val="4"/>
        <w:ind w:firstLine="480"/>
      </w:pPr>
      <w:r>
        <w:t>4.质疑函的质疑事项应具体、明确，并有必要的事实依据和法律依据。</w:t>
      </w:r>
    </w:p>
    <w:p w14:paraId="3D02CDC2">
      <w:pPr>
        <w:pStyle w:val="4"/>
        <w:ind w:firstLine="480"/>
      </w:pPr>
      <w:r>
        <w:t>5.质疑函的质疑请求应与质疑事项相关。</w:t>
      </w:r>
    </w:p>
    <w:p w14:paraId="0DFE6F08">
      <w:pPr>
        <w:pStyle w:val="4"/>
        <w:ind w:firstLine="480"/>
      </w:pPr>
      <w:r>
        <w:t>6.质疑供应商为自然人的，质疑函应由本人签字；质疑供应商为法人或者其他组织的，质疑函应由法定代表人、主要负责人，或者其授权代表签字或者盖章，并加盖公章。</w:t>
      </w:r>
    </w:p>
    <w:p w14:paraId="41A5F07C">
      <w:pPr>
        <w:pStyle w:val="4"/>
        <w:ind w:firstLine="480"/>
      </w:pPr>
      <w:r>
        <w:t xml:space="preserve">  </w:t>
      </w:r>
    </w:p>
    <w:p w14:paraId="6281BECC">
      <w:pPr>
        <w:pStyle w:val="4"/>
        <w:jc w:val="center"/>
        <w:outlineLvl w:val="3"/>
      </w:pPr>
      <w:r>
        <w:rPr>
          <w:b/>
          <w:sz w:val="24"/>
        </w:rPr>
        <w:t>投诉书</w:t>
      </w:r>
    </w:p>
    <w:p w14:paraId="416CCC90">
      <w:pPr>
        <w:pStyle w:val="4"/>
        <w:ind w:firstLine="480"/>
      </w:pPr>
      <w:r>
        <w:t xml:space="preserve"> 一、投诉相关主体基本情况</w:t>
      </w:r>
    </w:p>
    <w:p w14:paraId="4EEC56FF">
      <w:pPr>
        <w:pStyle w:val="4"/>
        <w:ind w:firstLine="480"/>
      </w:pPr>
      <w:r>
        <w:t xml:space="preserve"> 投诉人：____________________</w:t>
      </w:r>
    </w:p>
    <w:p w14:paraId="4C3236E3">
      <w:pPr>
        <w:pStyle w:val="4"/>
        <w:ind w:firstLine="480"/>
      </w:pPr>
      <w:r>
        <w:t xml:space="preserve"> 地 址：____________________邮编：____________________</w:t>
      </w:r>
    </w:p>
    <w:p w14:paraId="47BD779A">
      <w:pPr>
        <w:pStyle w:val="4"/>
        <w:ind w:firstLine="480"/>
      </w:pPr>
      <w:r>
        <w:t xml:space="preserve"> 法定代表人/主要负责人：____________________</w:t>
      </w:r>
    </w:p>
    <w:p w14:paraId="49DDA020">
      <w:pPr>
        <w:pStyle w:val="4"/>
        <w:ind w:firstLine="480"/>
      </w:pPr>
      <w:r>
        <w:t xml:space="preserve"> 联系电话：____________________</w:t>
      </w:r>
    </w:p>
    <w:p w14:paraId="0345F321">
      <w:pPr>
        <w:pStyle w:val="4"/>
        <w:ind w:firstLine="480"/>
      </w:pPr>
      <w:r>
        <w:t xml:space="preserve"> 授权代表：____________________联系电话：____________________</w:t>
      </w:r>
    </w:p>
    <w:p w14:paraId="3311F335">
      <w:pPr>
        <w:pStyle w:val="4"/>
        <w:ind w:firstLine="480"/>
      </w:pPr>
      <w:r>
        <w:t xml:space="preserve"> 地 址：____________________邮编：____________________</w:t>
      </w:r>
    </w:p>
    <w:p w14:paraId="51213A6D">
      <w:pPr>
        <w:pStyle w:val="4"/>
        <w:ind w:firstLine="480"/>
      </w:pPr>
      <w:r>
        <w:t xml:space="preserve"> 被投诉人1：____________________</w:t>
      </w:r>
    </w:p>
    <w:p w14:paraId="11B896DA">
      <w:pPr>
        <w:pStyle w:val="4"/>
        <w:ind w:firstLine="480"/>
      </w:pPr>
      <w:r>
        <w:t xml:space="preserve"> 地址：____________________邮编：____________________</w:t>
      </w:r>
    </w:p>
    <w:p w14:paraId="78552A8F">
      <w:pPr>
        <w:pStyle w:val="4"/>
        <w:ind w:firstLine="480"/>
      </w:pPr>
      <w:r>
        <w:t xml:space="preserve"> 联系人：____________________联系电话：____________________</w:t>
      </w:r>
    </w:p>
    <w:p w14:paraId="46D9A572">
      <w:pPr>
        <w:pStyle w:val="4"/>
        <w:ind w:firstLine="480"/>
      </w:pPr>
      <w:r>
        <w:t xml:space="preserve"> 被投诉人2：____________________</w:t>
      </w:r>
    </w:p>
    <w:p w14:paraId="6DFA6CCA">
      <w:pPr>
        <w:pStyle w:val="4"/>
        <w:ind w:firstLine="480"/>
      </w:pPr>
      <w:r>
        <w:t xml:space="preserve"> ……</w:t>
      </w:r>
    </w:p>
    <w:p w14:paraId="0FADF193">
      <w:pPr>
        <w:pStyle w:val="4"/>
        <w:ind w:firstLine="480"/>
      </w:pPr>
      <w:r>
        <w:t xml:space="preserve"> 相关供应商：</w:t>
      </w:r>
    </w:p>
    <w:p w14:paraId="6D93616B">
      <w:pPr>
        <w:pStyle w:val="4"/>
        <w:ind w:firstLine="480"/>
      </w:pPr>
      <w:r>
        <w:t xml:space="preserve"> 地址：____________________邮编：____________________</w:t>
      </w:r>
    </w:p>
    <w:p w14:paraId="2842B0DF">
      <w:pPr>
        <w:pStyle w:val="4"/>
        <w:ind w:firstLine="480"/>
      </w:pPr>
      <w:r>
        <w:t xml:space="preserve"> 联系人：____________________联系电话：____________________</w:t>
      </w:r>
    </w:p>
    <w:p w14:paraId="2DAA9F41">
      <w:pPr>
        <w:pStyle w:val="4"/>
        <w:ind w:firstLine="480"/>
      </w:pPr>
      <w:r>
        <w:t xml:space="preserve"> 二、投诉项目基本情况</w:t>
      </w:r>
    </w:p>
    <w:p w14:paraId="45FC44CF">
      <w:pPr>
        <w:pStyle w:val="4"/>
        <w:ind w:firstLine="480"/>
      </w:pPr>
      <w:r>
        <w:t xml:space="preserve"> 采购项目名称：____________________</w:t>
      </w:r>
    </w:p>
    <w:p w14:paraId="1984E6B6">
      <w:pPr>
        <w:pStyle w:val="4"/>
        <w:ind w:firstLine="480"/>
      </w:pPr>
      <w:r>
        <w:t xml:space="preserve"> 采购项目编号： ____________________包号：____________________</w:t>
      </w:r>
    </w:p>
    <w:p w14:paraId="4642CA88">
      <w:pPr>
        <w:pStyle w:val="4"/>
        <w:ind w:firstLine="480"/>
      </w:pPr>
      <w:r>
        <w:t xml:space="preserve"> 采购人名称：____________________</w:t>
      </w:r>
    </w:p>
    <w:p w14:paraId="62CBD853">
      <w:pPr>
        <w:pStyle w:val="4"/>
        <w:ind w:firstLine="480"/>
      </w:pPr>
      <w:r>
        <w:t xml:space="preserve"> 代理机构名称：____________________</w:t>
      </w:r>
    </w:p>
    <w:p w14:paraId="6A40E7D1">
      <w:pPr>
        <w:pStyle w:val="4"/>
        <w:ind w:firstLine="480"/>
      </w:pPr>
      <w:r>
        <w:t>磋商文件公告:</w:t>
      </w:r>
      <w:r>
        <w:rPr>
          <w:u w:val="single"/>
        </w:rPr>
        <w:t>是/否</w:t>
      </w:r>
      <w:r>
        <w:t xml:space="preserve"> 公告期限：</w:t>
      </w:r>
    </w:p>
    <w:p w14:paraId="48575CA9">
      <w:pPr>
        <w:pStyle w:val="4"/>
        <w:ind w:firstLine="480"/>
      </w:pPr>
      <w:r>
        <w:t xml:space="preserve"> 采购结果公告:</w:t>
      </w:r>
      <w:r>
        <w:rPr>
          <w:u w:val="single"/>
        </w:rPr>
        <w:t>是/否</w:t>
      </w:r>
      <w:r>
        <w:t xml:space="preserve"> 公告期限：</w:t>
      </w:r>
    </w:p>
    <w:p w14:paraId="4D412287">
      <w:pPr>
        <w:pStyle w:val="4"/>
        <w:ind w:firstLine="480"/>
      </w:pPr>
      <w:r>
        <w:t xml:space="preserve"> 三、质疑基本情况</w:t>
      </w:r>
    </w:p>
    <w:p w14:paraId="509C62EC">
      <w:pPr>
        <w:pStyle w:val="4"/>
        <w:ind w:firstLine="480"/>
      </w:pPr>
      <w:r>
        <w:t xml:space="preserve"> 投诉人于 ____年____月____日,向____________________提出质疑，质疑事项为：________________________________________</w:t>
      </w:r>
    </w:p>
    <w:p w14:paraId="7E90149F">
      <w:pPr>
        <w:pStyle w:val="4"/>
        <w:ind w:firstLine="480"/>
      </w:pPr>
      <w:r>
        <w:rPr>
          <w:u w:val="single"/>
        </w:rPr>
        <w:t>采购人/代理机构</w:t>
      </w:r>
      <w:r>
        <w:t>于____年____月____日,就质疑事项作出了答复/没有在法定期限内作出答复。</w:t>
      </w:r>
    </w:p>
    <w:p w14:paraId="68FC870D">
      <w:pPr>
        <w:pStyle w:val="4"/>
        <w:ind w:firstLine="480"/>
      </w:pPr>
      <w:r>
        <w:t xml:space="preserve"> 四、投诉事项具体内容</w:t>
      </w:r>
    </w:p>
    <w:p w14:paraId="70B89704">
      <w:pPr>
        <w:pStyle w:val="4"/>
        <w:ind w:firstLine="480"/>
      </w:pPr>
      <w:r>
        <w:t xml:space="preserve"> 投诉事项1：____________________</w:t>
      </w:r>
    </w:p>
    <w:p w14:paraId="6EDFC554">
      <w:pPr>
        <w:pStyle w:val="4"/>
        <w:ind w:firstLine="480"/>
      </w:pPr>
      <w:r>
        <w:t xml:space="preserve"> 事实依据：____________________</w:t>
      </w:r>
    </w:p>
    <w:p w14:paraId="60946C45">
      <w:pPr>
        <w:pStyle w:val="4"/>
        <w:ind w:firstLine="480"/>
      </w:pPr>
      <w:r>
        <w:t xml:space="preserve"> 法律依据：____________________</w:t>
      </w:r>
    </w:p>
    <w:p w14:paraId="72798192">
      <w:pPr>
        <w:pStyle w:val="4"/>
        <w:ind w:firstLine="480"/>
      </w:pPr>
      <w:r>
        <w:t xml:space="preserve"> 投诉事项2</w:t>
      </w:r>
    </w:p>
    <w:p w14:paraId="52E42946">
      <w:pPr>
        <w:pStyle w:val="4"/>
        <w:ind w:firstLine="480"/>
      </w:pPr>
      <w:r>
        <w:t xml:space="preserve"> ……</w:t>
      </w:r>
    </w:p>
    <w:p w14:paraId="341A76B3">
      <w:pPr>
        <w:pStyle w:val="4"/>
        <w:ind w:firstLine="480"/>
      </w:pPr>
      <w:r>
        <w:t xml:space="preserve"> 五、与投诉事项相关的投诉请求</w:t>
      </w:r>
    </w:p>
    <w:p w14:paraId="51753142">
      <w:pPr>
        <w:pStyle w:val="4"/>
        <w:ind w:firstLine="480"/>
      </w:pPr>
      <w:r>
        <w:t xml:space="preserve"> 请求：________________________</w:t>
      </w:r>
    </w:p>
    <w:p w14:paraId="070ED646">
      <w:pPr>
        <w:pStyle w:val="4"/>
        <w:ind w:firstLine="480"/>
      </w:pPr>
      <w:r>
        <w:t>签字(签章)：_________公章________</w:t>
      </w:r>
    </w:p>
    <w:p w14:paraId="4D0B0D7D">
      <w:pPr>
        <w:pStyle w:val="4"/>
        <w:jc w:val="right"/>
      </w:pPr>
      <w:r>
        <w:t>日期：_____________________</w:t>
      </w:r>
    </w:p>
    <w:p w14:paraId="15D2776F">
      <w:pPr>
        <w:pStyle w:val="4"/>
        <w:ind w:firstLine="480"/>
      </w:pPr>
      <w:r>
        <w:t xml:space="preserve"> 投诉书制作说明：</w:t>
      </w:r>
    </w:p>
    <w:p w14:paraId="5B75F41B">
      <w:pPr>
        <w:pStyle w:val="4"/>
        <w:ind w:firstLine="480"/>
      </w:pPr>
      <w:r>
        <w:t xml:space="preserve"> 1.投诉人提起投诉时，应当提交投诉书和必要的证明材料，并按照被投诉人和与投诉事项有关的供应商数量提供投诉书副本。</w:t>
      </w:r>
    </w:p>
    <w:p w14:paraId="4C42380A">
      <w:pPr>
        <w:pStyle w:val="4"/>
        <w:ind w:firstLine="480"/>
      </w:pPr>
      <w:r>
        <w:t xml:space="preserve"> 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51D9E510">
      <w:pPr>
        <w:pStyle w:val="4"/>
        <w:ind w:firstLine="480"/>
      </w:pPr>
      <w:r>
        <w:t xml:space="preserve"> 3.投诉人若对项目的某一分包进行投诉，投诉书应列明具体分包号。</w:t>
      </w:r>
    </w:p>
    <w:p w14:paraId="0AE708FF">
      <w:pPr>
        <w:pStyle w:val="4"/>
        <w:ind w:firstLine="480"/>
      </w:pPr>
      <w:r>
        <w:t xml:space="preserve"> 4.投诉书应简要列明质疑事项，质疑函、质疑答复等作为附件材料提供。</w:t>
      </w:r>
    </w:p>
    <w:p w14:paraId="5428E827">
      <w:pPr>
        <w:pStyle w:val="4"/>
        <w:ind w:firstLine="480"/>
      </w:pPr>
      <w:r>
        <w:t xml:space="preserve"> 5.投诉书的投诉事项应具体、明确，并有必要的事实依据和法律依据。</w:t>
      </w:r>
    </w:p>
    <w:p w14:paraId="27411CF8">
      <w:pPr>
        <w:pStyle w:val="4"/>
        <w:ind w:firstLine="480"/>
      </w:pPr>
      <w:r>
        <w:t xml:space="preserve"> 6.投诉书的投诉请求应与投诉事项相关。</w:t>
      </w:r>
    </w:p>
    <w:p w14:paraId="33FBCA33">
      <w:pPr>
        <w:pStyle w:val="4"/>
        <w:ind w:firstLine="480"/>
      </w:pPr>
      <w:r>
        <w:t xml:space="preserve"> 7.投诉人为自然人的，投诉书应当由本人签字；投诉人为法人或者其他组织的，投诉书应当由法定代表人、主要负责人，或者其授权代表签字或者盖章，并加盖公章。</w:t>
      </w:r>
    </w:p>
    <w:p w14:paraId="45C5F00C">
      <w:pPr>
        <w:pStyle w:val="4"/>
        <w:ind w:firstLine="480"/>
      </w:pPr>
      <w:r>
        <w:t xml:space="preserve">  </w:t>
      </w:r>
    </w:p>
    <w:p w14:paraId="38753727">
      <w:pPr>
        <w:pStyle w:val="4"/>
        <w:outlineLvl w:val="2"/>
      </w:pPr>
      <w:r>
        <w:rPr>
          <w:b/>
          <w:sz w:val="28"/>
        </w:rPr>
        <w:t>格式二十三：</w:t>
      </w:r>
    </w:p>
    <w:p w14:paraId="24A43CCF">
      <w:pPr>
        <w:pStyle w:val="4"/>
        <w:ind w:firstLine="480"/>
      </w:pPr>
      <w:r>
        <w:t>项目实施方案、质量保证及售后服务承诺等内容和格式自拟。</w:t>
      </w:r>
    </w:p>
    <w:p w14:paraId="60A8B517">
      <w:pPr>
        <w:pStyle w:val="4"/>
        <w:ind w:firstLine="480"/>
      </w:pPr>
      <w:r>
        <w:t xml:space="preserve">  </w:t>
      </w:r>
    </w:p>
    <w:p w14:paraId="711EDD64">
      <w:pPr>
        <w:pStyle w:val="4"/>
        <w:outlineLvl w:val="2"/>
      </w:pPr>
      <w:r>
        <w:rPr>
          <w:b/>
          <w:sz w:val="28"/>
        </w:rPr>
        <w:t>格式二十四：</w:t>
      </w:r>
    </w:p>
    <w:p w14:paraId="6E4A5081">
      <w:pPr>
        <w:pStyle w:val="4"/>
        <w:ind w:firstLine="480"/>
      </w:pPr>
      <w:r>
        <w:t>附件（以下格式文件由供应商根据需要选用）</w:t>
      </w:r>
    </w:p>
    <w:p w14:paraId="1E3A82C9">
      <w:pPr>
        <w:pStyle w:val="4"/>
        <w:jc w:val="center"/>
        <w:outlineLvl w:val="3"/>
      </w:pPr>
      <w:r>
        <w:rPr>
          <w:b/>
          <w:sz w:val="24"/>
        </w:rPr>
        <w:t>政府采购投标（响应）担保函</w:t>
      </w:r>
    </w:p>
    <w:p w14:paraId="53497384">
      <w:pPr>
        <w:pStyle w:val="4"/>
        <w:jc w:val="right"/>
      </w:pPr>
      <w:r>
        <w:t>编号：【】号</w:t>
      </w:r>
    </w:p>
    <w:p w14:paraId="50A5CAE5">
      <w:pPr>
        <w:pStyle w:val="4"/>
        <w:ind w:firstLine="480"/>
      </w:pPr>
      <w:r>
        <w:t>（采购人）：</w:t>
      </w:r>
    </w:p>
    <w:p w14:paraId="08078808">
      <w:pPr>
        <w:pStyle w:val="4"/>
        <w:ind w:firstLine="480"/>
      </w:pPr>
      <w:r>
        <w:t xml:space="preserve"> 鉴于__________（以下简称“投标（响应）人”）拟参加编号为__________的（以下简称“本项目”）投标（响应），根据本项目采购文件，投标（响应）人参加投标（响应）时应向你方交纳投标（响应）保证金，且可以投标（响应）担保函的形式交纳投标（响应）保证金。应投标（响应）人的申请，我方以保证的方式向你方提供如下投标（响应）保证金担保：</w:t>
      </w:r>
    </w:p>
    <w:p w14:paraId="2A0BC9C2">
      <w:pPr>
        <w:pStyle w:val="4"/>
        <w:ind w:firstLine="480"/>
      </w:pPr>
      <w:r>
        <w:t>一、保证责任的情形及保证金额</w:t>
      </w:r>
    </w:p>
    <w:p w14:paraId="7737DE33">
      <w:pPr>
        <w:pStyle w:val="4"/>
        <w:ind w:firstLine="480"/>
      </w:pPr>
      <w:r>
        <w:t>（一）在投标（响应）人出现下列情形之一时，我方承担保证责任：</w:t>
      </w:r>
    </w:p>
    <w:p w14:paraId="102C206D">
      <w:pPr>
        <w:pStyle w:val="4"/>
        <w:ind w:firstLine="480"/>
      </w:pPr>
      <w:r>
        <w:t>1.中标（成交）后投标（响应）人无正当理由不与采购人签订《政府采购合同》；</w:t>
      </w:r>
    </w:p>
    <w:p w14:paraId="73C6F2DC">
      <w:pPr>
        <w:pStyle w:val="4"/>
        <w:ind w:firstLine="480"/>
      </w:pPr>
      <w:r>
        <w:t>2.采购文件规定的投标（响应）人应当缴纳保证金的其他情形。</w:t>
      </w:r>
    </w:p>
    <w:p w14:paraId="16216418">
      <w:pPr>
        <w:pStyle w:val="4"/>
        <w:ind w:firstLine="480"/>
      </w:pPr>
      <w:r>
        <w:t>（二）我方承担保证责任的最高金额为人民币__________元（大写）即本项目的投标（响应）保证金金额。</w:t>
      </w:r>
    </w:p>
    <w:p w14:paraId="39E171F6">
      <w:pPr>
        <w:pStyle w:val="4"/>
        <w:ind w:firstLine="480"/>
      </w:pPr>
      <w:r>
        <w:t>二、保证的方式及保证期间</w:t>
      </w:r>
    </w:p>
    <w:p w14:paraId="56F1C264">
      <w:pPr>
        <w:pStyle w:val="4"/>
        <w:ind w:firstLine="480"/>
      </w:pPr>
      <w:r>
        <w:t>我方保证的方式为：连带责任保证。</w:t>
      </w:r>
    </w:p>
    <w:p w14:paraId="773555F1">
      <w:pPr>
        <w:pStyle w:val="4"/>
        <w:ind w:firstLine="480"/>
      </w:pPr>
      <w:r>
        <w:t>我方的保证期间为：本保函自__年__月__日起生效，有效期至开标日后的90天内。</w:t>
      </w:r>
    </w:p>
    <w:p w14:paraId="24755735">
      <w:pPr>
        <w:pStyle w:val="4"/>
        <w:ind w:firstLine="480"/>
      </w:pPr>
      <w:r>
        <w:t>三、承担保证责任的程序</w:t>
      </w:r>
    </w:p>
    <w:p w14:paraId="5BA5B389">
      <w:pPr>
        <w:pStyle w:val="4"/>
        <w:ind w:firstLine="480"/>
      </w:pPr>
      <w:r>
        <w:t xml:space="preserve"> 1.你方要求我方承担保证责任的，应在本保函保证期间内向我方发出索赔通知。索赔通知应写明要求索赔的金额，支付款项应到达的账号、户名和开户行，并附有证明投标（响应）人发生我方应承担保证责任情形的事实材料。</w:t>
      </w:r>
    </w:p>
    <w:p w14:paraId="075D4054">
      <w:pPr>
        <w:pStyle w:val="4"/>
        <w:ind w:firstLine="480"/>
      </w:pPr>
      <w:r>
        <w:t>2.我方在收到索赔通知及相关证明材料后，在15个工作日内进行审查，符合应承担保证责任情形的，我方按照你方的要求代投标（响应）人向你方支付相应的索赔款项。</w:t>
      </w:r>
    </w:p>
    <w:p w14:paraId="47F0BC63">
      <w:pPr>
        <w:pStyle w:val="4"/>
        <w:ind w:firstLine="480"/>
      </w:pPr>
      <w:r>
        <w:t>四、保证责任的终止</w:t>
      </w:r>
    </w:p>
    <w:p w14:paraId="43B59E54">
      <w:pPr>
        <w:pStyle w:val="4"/>
        <w:ind w:firstLine="480"/>
      </w:pPr>
      <w:r>
        <w:t>1.保证期间届满，你方未向我方书面主张保证责任的，自保证期间届满次日起，我方保证责任自动终止。</w:t>
      </w:r>
    </w:p>
    <w:p w14:paraId="1FEA5A5F">
      <w:pPr>
        <w:pStyle w:val="4"/>
        <w:ind w:firstLine="480"/>
      </w:pPr>
      <w:r>
        <w:t>2.我方按照本保函向你方履行了保证责任后，自我方向你方支付款项（支付款项从我方账户划出）之日起，保证责任终止。</w:t>
      </w:r>
    </w:p>
    <w:p w14:paraId="1266F7A0">
      <w:pPr>
        <w:pStyle w:val="4"/>
        <w:ind w:firstLine="480"/>
      </w:pPr>
      <w:r>
        <w:t>3.按照法律法规的规定或出现我方保证责任终止的其它情形的，我方在本保函项下的保证责任终止。</w:t>
      </w:r>
    </w:p>
    <w:p w14:paraId="0B6E29B7">
      <w:pPr>
        <w:pStyle w:val="4"/>
        <w:ind w:firstLine="480"/>
      </w:pPr>
      <w:r>
        <w:t>五、免责条款</w:t>
      </w:r>
    </w:p>
    <w:p w14:paraId="3C291B43">
      <w:pPr>
        <w:pStyle w:val="4"/>
        <w:ind w:firstLine="480"/>
      </w:pPr>
      <w:r>
        <w:t>1.依照法律规定或你方与投标（响应）人的另行约定，全部或者部分免除投标（响应）人投标（响应）保证金义务时，我方亦免除相应的保证责任。</w:t>
      </w:r>
    </w:p>
    <w:p w14:paraId="48D4AD85">
      <w:pPr>
        <w:pStyle w:val="4"/>
        <w:ind w:firstLine="480"/>
      </w:pPr>
      <w:r>
        <w:t>2.因你方原因致使投标（响应）人发生本保函第一条第（一）款约定情形的，我方不承担保证责任。</w:t>
      </w:r>
    </w:p>
    <w:p w14:paraId="367BBADB">
      <w:pPr>
        <w:pStyle w:val="4"/>
        <w:ind w:firstLine="480"/>
      </w:pPr>
      <w:r>
        <w:t>3.因不可抗力造成投标（响应）人发生本保函第一条约定情形的，我方不承担保证责任。</w:t>
      </w:r>
    </w:p>
    <w:p w14:paraId="4119A60B">
      <w:pPr>
        <w:pStyle w:val="4"/>
        <w:ind w:firstLine="480"/>
      </w:pPr>
      <w:r>
        <w:t>4.你方或其他有权机关对采购文件进行任何澄清或修改，加重我方保证责任的，我方对加重部分不承担保证责任，但该澄清或修改经我方事先书面同意的除外。</w:t>
      </w:r>
    </w:p>
    <w:p w14:paraId="51F26B87">
      <w:pPr>
        <w:pStyle w:val="4"/>
        <w:ind w:firstLine="480"/>
      </w:pPr>
      <w:r>
        <w:t>六、争议的解决</w:t>
      </w:r>
    </w:p>
    <w:p w14:paraId="1CC63D07">
      <w:pPr>
        <w:pStyle w:val="4"/>
        <w:ind w:firstLine="480"/>
      </w:pPr>
      <w:r>
        <w:t>因本保函发生的纠纷，由你我双方协商解决，协商不成的，通过诉讼程序解决，诉讼管辖地法院为________法院。</w:t>
      </w:r>
    </w:p>
    <w:p w14:paraId="372C9A8D">
      <w:pPr>
        <w:pStyle w:val="4"/>
        <w:ind w:firstLine="480"/>
      </w:pPr>
      <w:r>
        <w:t>七、保函的生效</w:t>
      </w:r>
    </w:p>
    <w:p w14:paraId="7B0E10CB">
      <w:pPr>
        <w:pStyle w:val="4"/>
        <w:ind w:firstLine="480"/>
      </w:pPr>
      <w:r>
        <w:t>本保函自我方加盖公章之日起生效。</w:t>
      </w:r>
    </w:p>
    <w:p w14:paraId="28B3841D">
      <w:pPr>
        <w:pStyle w:val="4"/>
        <w:ind w:firstLine="480"/>
      </w:pPr>
      <w:r>
        <w:t>保证人：_______（公章）_______</w:t>
      </w:r>
    </w:p>
    <w:p w14:paraId="7E5ED79E">
      <w:pPr>
        <w:pStyle w:val="4"/>
        <w:jc w:val="right"/>
      </w:pPr>
      <w:r>
        <w:t>联系人：________________联系电话：_______________</w:t>
      </w:r>
    </w:p>
    <w:p w14:paraId="17E4969C">
      <w:pPr>
        <w:pStyle w:val="4"/>
        <w:jc w:val="right"/>
      </w:pPr>
      <w:r>
        <w:t>___年___月___日</w:t>
      </w:r>
    </w:p>
    <w:p w14:paraId="0398746B">
      <w:pPr>
        <w:pStyle w:val="4"/>
        <w:ind w:firstLine="480"/>
      </w:pPr>
      <w:r>
        <w:t xml:space="preserve">  </w:t>
      </w:r>
    </w:p>
    <w:p w14:paraId="3C8FDC99">
      <w:pPr>
        <w:pStyle w:val="4"/>
        <w:outlineLvl w:val="2"/>
      </w:pPr>
      <w:r>
        <w:rPr>
          <w:b/>
          <w:sz w:val="28"/>
        </w:rPr>
        <w:t>格式二十五：</w:t>
      </w:r>
    </w:p>
    <w:p w14:paraId="49EB5944">
      <w:pPr>
        <w:pStyle w:val="4"/>
        <w:jc w:val="center"/>
        <w:outlineLvl w:val="3"/>
      </w:pPr>
      <w:r>
        <w:rPr>
          <w:b/>
          <w:sz w:val="24"/>
        </w:rPr>
        <w:t>政府采购履约担保函</w:t>
      </w:r>
    </w:p>
    <w:p w14:paraId="60837A4E">
      <w:pPr>
        <w:pStyle w:val="4"/>
      </w:pPr>
      <w:r>
        <w:t>编号：</w:t>
      </w:r>
    </w:p>
    <w:p w14:paraId="3AB3A673">
      <w:pPr>
        <w:pStyle w:val="4"/>
        <w:ind w:firstLine="480"/>
      </w:pPr>
      <w:r>
        <w:t>（采购人）：</w:t>
      </w:r>
    </w:p>
    <w:p w14:paraId="7509F57A">
      <w:pPr>
        <w:pStyle w:val="4"/>
        <w:ind w:firstLine="480"/>
      </w:pPr>
      <w:r>
        <w:t xml:space="preserve"> 鉴于贵方在__________项目（项目编号为__________以下简称“项目”）的采购中，确定__________为中标人/供应商，拟签订/已签订项目相关采购合同（以下简称“主合同”）。依据主合同的约定，供应商应向贵方交纳履约保证金，且可以履约担保函的形式交纳履约保证金。应供应商的申请，我方以保证的方式向贵方提供如下履约保证金担保：</w:t>
      </w:r>
    </w:p>
    <w:p w14:paraId="682E21EC">
      <w:pPr>
        <w:pStyle w:val="4"/>
        <w:ind w:firstLine="480"/>
      </w:pPr>
      <w:r>
        <w:t>一、保证金额</w:t>
      </w:r>
    </w:p>
    <w:p w14:paraId="3DD317A4">
      <w:pPr>
        <w:pStyle w:val="4"/>
        <w:ind w:firstLine="480"/>
      </w:pPr>
      <w:r>
        <w:t>我方的保证范围是主合同约定的合同价款总额的___%，数额为__________（大写），币种为</w:t>
      </w:r>
      <w:r>
        <w:rPr>
          <w:u w:val="single"/>
        </w:rPr>
        <w:t>人民币</w:t>
      </w:r>
      <w:r>
        <w:t>（即主合同履约保证金金额）。</w:t>
      </w:r>
    </w:p>
    <w:p w14:paraId="52E51C3C">
      <w:pPr>
        <w:pStyle w:val="4"/>
        <w:ind w:firstLine="480"/>
      </w:pPr>
      <w:r>
        <w:t>二、我方保证的方式为：连带责任保证。</w:t>
      </w:r>
    </w:p>
    <w:p w14:paraId="1AF26190">
      <w:pPr>
        <w:pStyle w:val="4"/>
        <w:ind w:firstLine="480"/>
      </w:pPr>
      <w:r>
        <w:t>三、我方保证的期间为：本保函自开立之日起生效，至 年 月 日止。</w:t>
      </w:r>
    </w:p>
    <w:p w14:paraId="35CF159E">
      <w:pPr>
        <w:pStyle w:val="4"/>
        <w:ind w:firstLine="480"/>
      </w:pPr>
      <w:r>
        <w:t>四、在本保函的有效期内，如被保证人违反上述合同或协议约定的义务，我方将在收到你方提交的本保函文件及符合下列全部条件的索赔通知后</w:t>
      </w:r>
      <w:r>
        <w:rPr>
          <w:u w:val="single"/>
        </w:rPr>
        <w:t xml:space="preserve"> 30 </w:t>
      </w:r>
      <w:r>
        <w:t>个工作日内以上述保证金额为限支付你方索赔金额:</w:t>
      </w:r>
    </w:p>
    <w:p w14:paraId="795015A7">
      <w:pPr>
        <w:pStyle w:val="4"/>
        <w:ind w:firstLine="480"/>
      </w:pPr>
      <w:r>
        <w:t>(一)索赔通知文件必须以书面形式提出，列明索赔金额，并由你方法定代表人(负责人)或授权代理人签字并加盖公章;</w:t>
      </w:r>
    </w:p>
    <w:p w14:paraId="582AB3EB">
      <w:pPr>
        <w:pStyle w:val="4"/>
        <w:ind w:firstLine="480"/>
      </w:pPr>
      <w:r>
        <w:t>(二)索赔通知文件必须同时附有:</w:t>
      </w:r>
    </w:p>
    <w:p w14:paraId="3F5E38C2">
      <w:pPr>
        <w:pStyle w:val="4"/>
        <w:ind w:firstLine="480"/>
      </w:pPr>
      <w:r>
        <w:t>1.一项书面声明，声明索赔款项并未由被保证人或其代理人直接或间接地支付给你方;</w:t>
      </w:r>
    </w:p>
    <w:p w14:paraId="278FC2FC">
      <w:pPr>
        <w:pStyle w:val="4"/>
        <w:ind w:firstLine="480"/>
      </w:pPr>
      <w:r>
        <w:t>2.证明被保证人违反上述合同或协议约定的义务以及有责任支付你方索赔金额的证据。</w:t>
      </w:r>
    </w:p>
    <w:p w14:paraId="460CC673">
      <w:pPr>
        <w:pStyle w:val="4"/>
        <w:ind w:firstLine="480"/>
      </w:pPr>
      <w:r>
        <w:t>(三)索赔通知文件必须在本保函有效期内到达以下地址：</w:t>
      </w:r>
    </w:p>
    <w:p w14:paraId="254057E1">
      <w:pPr>
        <w:pStyle w:val="4"/>
        <w:ind w:firstLine="480"/>
      </w:pPr>
      <w:r>
        <w:t>__________________________________________________。</w:t>
      </w:r>
    </w:p>
    <w:p w14:paraId="403CD600">
      <w:pPr>
        <w:pStyle w:val="4"/>
        <w:ind w:firstLine="480"/>
      </w:pPr>
      <w:r>
        <w:t>五、本保函保证金额将随被保证人逐步履行保函项下合同约定或法定的义务以及我方按你方索赔通知文件要求分次支付而相应递减。</w:t>
      </w:r>
    </w:p>
    <w:p w14:paraId="3FB2CC3A">
      <w:pPr>
        <w:pStyle w:val="4"/>
        <w:ind w:firstLine="480"/>
      </w:pPr>
      <w:r>
        <w:t>六、本保函项下的权利不得转让，不得设定担保。受益人未经我方书面同意转让本保函或其项下任何权利，我方在本保函项下的义务与责任全部消灭。</w:t>
      </w:r>
    </w:p>
    <w:p w14:paraId="17C65DA6">
      <w:pPr>
        <w:pStyle w:val="4"/>
        <w:ind w:firstLine="480"/>
      </w:pPr>
      <w:r>
        <w:t>七、本保函项下的合同或基础交易不成立、不生效、无效、被撤销、被解除，本保函无效;被保证人基于保函项下的合同或基础交易或其他原因的抗辩，我方均有权主张。</w:t>
      </w:r>
    </w:p>
    <w:p w14:paraId="6F125572">
      <w:pPr>
        <w:pStyle w:val="4"/>
        <w:ind w:firstLine="480"/>
      </w:pPr>
      <w:r>
        <w:t>八、因本保函发生争议协商解决不成，按以下第</w:t>
      </w:r>
      <w:r>
        <w:rPr>
          <w:u w:val="single"/>
        </w:rPr>
        <w:t xml:space="preserve"> (一)</w:t>
      </w:r>
      <w:r>
        <w:t>种方式解决:</w:t>
      </w:r>
    </w:p>
    <w:p w14:paraId="1EB2813D">
      <w:pPr>
        <w:pStyle w:val="4"/>
        <w:ind w:firstLine="480"/>
      </w:pPr>
      <w:r>
        <w:t>(一)向我方所在地的人民法院起诉。</w:t>
      </w:r>
    </w:p>
    <w:p w14:paraId="25DCDE6C">
      <w:pPr>
        <w:pStyle w:val="4"/>
        <w:ind w:firstLine="480"/>
      </w:pPr>
      <w:r>
        <w:t>(二)提交</w:t>
      </w:r>
      <w:r>
        <w:rPr>
          <w:u w:val="single"/>
        </w:rPr>
        <w:t xml:space="preserve"> 此栏空白 </w:t>
      </w:r>
      <w:r>
        <w:t>仲裁委员会(仲裁地点为此栏空白)按照申请仲裁时该会现行有效的仲裁规则进行仲裁。仲裁裁决是终局的，对双方均有约束力。</w:t>
      </w:r>
    </w:p>
    <w:p w14:paraId="0804781D">
      <w:pPr>
        <w:pStyle w:val="4"/>
        <w:ind w:firstLine="480"/>
      </w:pPr>
      <w:r>
        <w:t>九、本保函适用中华人民共和国法律。</w:t>
      </w:r>
    </w:p>
    <w:p w14:paraId="4DD2F03E">
      <w:pPr>
        <w:pStyle w:val="4"/>
        <w:ind w:firstLine="480"/>
      </w:pPr>
      <w:r>
        <w:t>十、其他条款:</w:t>
      </w:r>
    </w:p>
    <w:p w14:paraId="5F41CA8D">
      <w:pPr>
        <w:pStyle w:val="4"/>
        <w:ind w:firstLine="480"/>
      </w:pPr>
      <w:r>
        <w:t>1.本保函有效期届满或提前终止，本保函自动失效，我方在本保函项下的义务与责任自动全部消灭，此后提出的任何索赔均为无效索赔，我方无义务作出任何赔付。</w:t>
      </w:r>
    </w:p>
    <w:p w14:paraId="327418C6">
      <w:pPr>
        <w:pStyle w:val="4"/>
        <w:ind w:firstLine="480"/>
      </w:pPr>
      <w:r>
        <w:t>2.所有索赔通知必须在我方工作时间内到达本保函规定的地址。</w:t>
      </w:r>
    </w:p>
    <w:p w14:paraId="572B63EB">
      <w:pPr>
        <w:pStyle w:val="4"/>
        <w:ind w:firstLine="480"/>
      </w:pPr>
      <w:r>
        <w:t>十一、本保函自我方盖章之日起生效。</w:t>
      </w:r>
    </w:p>
    <w:p w14:paraId="23D4F3E5">
      <w:pPr>
        <w:pStyle w:val="4"/>
      </w:pPr>
      <w:r>
        <w:t>保证人：___________(盖章)</w:t>
      </w:r>
    </w:p>
    <w:p w14:paraId="61919A7A">
      <w:pPr>
        <w:pStyle w:val="4"/>
      </w:pPr>
      <w:r>
        <w:t>联系地址：_______________</w:t>
      </w:r>
    </w:p>
    <w:p w14:paraId="5972DE22">
      <w:pPr>
        <w:pStyle w:val="4"/>
      </w:pPr>
      <w:r>
        <w:t>联系电话：_______________</w:t>
      </w:r>
    </w:p>
    <w:p w14:paraId="424784AF">
      <w:pPr>
        <w:pStyle w:val="4"/>
      </w:pPr>
      <w:r>
        <w:t>开立日期：___年___月___日</w:t>
      </w:r>
    </w:p>
    <w:p w14:paraId="7BF67F41">
      <w:pPr>
        <w:pStyle w:val="4"/>
        <w:jc w:val="center"/>
        <w:outlineLvl w:val="3"/>
      </w:pPr>
      <w:r>
        <w:rPr>
          <w:b/>
          <w:sz w:val="24"/>
        </w:rPr>
        <w:t>采购合同履约保险凭证</w:t>
      </w:r>
    </w:p>
    <w:p w14:paraId="42BEA01A">
      <w:pPr>
        <w:pStyle w:val="4"/>
      </w:pPr>
      <w:r>
        <w:t>致被保险人__________：</w:t>
      </w:r>
    </w:p>
    <w:p w14:paraId="14FC5390">
      <w:pPr>
        <w:pStyle w:val="4"/>
        <w:ind w:firstLine="480"/>
      </w:pPr>
      <w:r>
        <w:t>鉴于你方____________（招标方/被保险人）接受投保人____________（投标方）参加____________（采购）项目的投标，向投保人签发中标通知书，投保人在我公司投保《采购合同履约保证保险》，我公司接受投保人的请求，在保险责任范围内，愿意就投保人履行与你方订立的采购合同，向你方提供如下保证保险：</w:t>
      </w:r>
    </w:p>
    <w:p w14:paraId="369E571A">
      <w:pPr>
        <w:pStyle w:val="4"/>
        <w:ind w:firstLine="480"/>
      </w:pPr>
      <w:r>
        <w:t>一、我公司对上述采购项目出具的《采购合同履约保证保险》保单号：</w:t>
      </w:r>
    </w:p>
    <w:p w14:paraId="1898052F">
      <w:pPr>
        <w:pStyle w:val="4"/>
        <w:ind w:firstLine="480"/>
      </w:pPr>
      <w:r>
        <w:t>二、上述保单项下我公司的保险金额（最高限额）：人民币 （￥： 元）</w:t>
      </w:r>
    </w:p>
    <w:p w14:paraId="40883097">
      <w:pPr>
        <w:pStyle w:val="4"/>
        <w:ind w:firstLine="480"/>
      </w:pPr>
      <w:r>
        <w:t>上述全部保险单的保险金额随投保人逐步履行采购合同约定的义务或我公司的赔付而递减。</w:t>
      </w:r>
    </w:p>
    <w:p w14:paraId="5943A8E6">
      <w:pPr>
        <w:pStyle w:val="4"/>
        <w:ind w:firstLine="480"/>
      </w:pPr>
      <w:r>
        <w:t>三、本保险的保险期间自____年___月___日___时起至___年___月___日___时止，共计___天。</w:t>
      </w:r>
    </w:p>
    <w:p w14:paraId="40DE226C">
      <w:pPr>
        <w:pStyle w:val="4"/>
        <w:ind w:firstLine="480"/>
      </w:pPr>
      <w:r>
        <w:t>四、本保险合同仅承担履约保证责任：在本保险期限内，供应商在《采购合同》的履约过程中，因下列情形给你方造成直接损失的，在收到你方提交的符合保险合同约定的全部条件的书面文件，我公司依据保险合同有关约定并与你方达成一致赔偿意见后</w:t>
      </w:r>
      <w:r>
        <w:rPr>
          <w:u w:val="single"/>
        </w:rPr>
        <w:t xml:space="preserve"> 30 </w:t>
      </w:r>
      <w:r>
        <w:t>个工作日内以上述保险金额为限，支付你方索赔金额。</w:t>
      </w:r>
    </w:p>
    <w:p w14:paraId="71EA0BD9">
      <w:pPr>
        <w:pStyle w:val="4"/>
        <w:ind w:firstLine="480"/>
      </w:pPr>
      <w:r>
        <w:t>（一）投保人未按照采购合同约定的时间、地点交付采购标的；</w:t>
      </w:r>
    </w:p>
    <w:p w14:paraId="460E2288">
      <w:pPr>
        <w:pStyle w:val="4"/>
        <w:ind w:firstLine="480"/>
      </w:pPr>
      <w:r>
        <w:t>（二）投保人供应采购标的的规格、型号、数量、质量等不符合《采购合同》的约定。</w:t>
      </w:r>
    </w:p>
    <w:p w14:paraId="49134AE8">
      <w:pPr>
        <w:pStyle w:val="4"/>
        <w:ind w:firstLine="480"/>
      </w:pPr>
      <w:r>
        <w:t>五、索赔文件</w:t>
      </w:r>
    </w:p>
    <w:p w14:paraId="0658F99B">
      <w:pPr>
        <w:pStyle w:val="4"/>
        <w:ind w:firstLine="480"/>
      </w:pPr>
      <w:r>
        <w:t>（一）经被保险人有权人签字、加盖被保险人公章的书面索赔声明正本，索赔声明须注明本保险凭证对应的保单号并申明如下事实：</w:t>
      </w:r>
    </w:p>
    <w:p w14:paraId="3310565D">
      <w:pPr>
        <w:pStyle w:val="4"/>
        <w:ind w:firstLine="480"/>
      </w:pPr>
      <w:r>
        <w:t>（1）投保人未履行采购合同相关义务；</w:t>
      </w:r>
    </w:p>
    <w:p w14:paraId="07A9D716">
      <w:pPr>
        <w:pStyle w:val="4"/>
        <w:ind w:firstLine="480"/>
      </w:pPr>
      <w:r>
        <w:t>（2）投保人的违约事实。</w:t>
      </w:r>
    </w:p>
    <w:p w14:paraId="7E70DD26">
      <w:pPr>
        <w:pStyle w:val="4"/>
        <w:ind w:firstLine="480"/>
      </w:pPr>
      <w:r>
        <w:t>（二）保险单正本；</w:t>
      </w:r>
    </w:p>
    <w:p w14:paraId="3A309E59">
      <w:pPr>
        <w:pStyle w:val="4"/>
        <w:ind w:firstLine="480"/>
      </w:pPr>
      <w:r>
        <w:t>（三）《采购合同》副本及与采购项目进展、质量、缺陷有关的证明文件（包括《中标通知书》、投标书及其附录、会议纪要、其他合同文件等）；</w:t>
      </w:r>
    </w:p>
    <w:p w14:paraId="46359529">
      <w:pPr>
        <w:pStyle w:val="4"/>
        <w:ind w:firstLine="480"/>
      </w:pPr>
      <w:r>
        <w:t>（四）保险人要求投保人、被保险人所能提供的与确认保险事故的性质、原因、损失程度等有关的其他证明和资料；</w:t>
      </w:r>
    </w:p>
    <w:p w14:paraId="6EAD6EB7">
      <w:pPr>
        <w:pStyle w:val="4"/>
        <w:ind w:firstLine="480"/>
      </w:pPr>
      <w:r>
        <w:t>（五）仲裁机构出具的裁决书或法院出具的裁定书、判决书等生效法律文书（适用于仲裁或诉讼确认损失的方式）；</w:t>
      </w:r>
    </w:p>
    <w:p w14:paraId="1C820ECA">
      <w:pPr>
        <w:pStyle w:val="4"/>
        <w:ind w:firstLine="480"/>
      </w:pPr>
      <w:r>
        <w:t>六、未经保险人书面同意，本保险凭证与保险合同不得转让、质押，否则保险人在本保险凭证与保险合同项下的保险责任自动解除。</w:t>
      </w:r>
    </w:p>
    <w:p w14:paraId="5F4D0A5D">
      <w:pPr>
        <w:pStyle w:val="4"/>
        <w:ind w:firstLine="480"/>
      </w:pPr>
      <w:r>
        <w:t>七、本保证保险发生争议协商解决不成，向保险人所在地有管辖权的人民法院提起诉讼。</w:t>
      </w:r>
    </w:p>
    <w:p w14:paraId="2C0E1E37">
      <w:pPr>
        <w:pStyle w:val="4"/>
        <w:ind w:firstLine="480"/>
      </w:pPr>
      <w:r>
        <w:t>八、本保证保险适用的保险条款为《_______________________》。</w:t>
      </w:r>
    </w:p>
    <w:p w14:paraId="1461F21B">
      <w:pPr>
        <w:pStyle w:val="4"/>
        <w:ind w:firstLine="480"/>
      </w:pPr>
      <w:r>
        <w:t>九、保险责任免除及其他本保险凭证未载明事宜以保险合同约定为准。</w:t>
      </w:r>
    </w:p>
    <w:p w14:paraId="027B7A13">
      <w:pPr>
        <w:pStyle w:val="4"/>
        <w:ind w:firstLine="480"/>
      </w:pPr>
      <w:r>
        <w:t>十、本保险凭证自保险人加盖保单专用章起生效。</w:t>
      </w:r>
    </w:p>
    <w:p w14:paraId="42813774">
      <w:pPr>
        <w:pStyle w:val="4"/>
      </w:pPr>
      <w:r>
        <w:t>保证人：__________(盖章)</w:t>
      </w:r>
    </w:p>
    <w:p w14:paraId="7E3DE0B2">
      <w:pPr>
        <w:pStyle w:val="4"/>
      </w:pPr>
      <w:r>
        <w:t>地址：__________________</w:t>
      </w:r>
    </w:p>
    <w:p w14:paraId="360868B4">
      <w:pPr>
        <w:pStyle w:val="4"/>
      </w:pPr>
      <w:r>
        <w:t>电话：__________________</w:t>
      </w:r>
    </w:p>
    <w:p w14:paraId="39174426">
      <w:pPr>
        <w:pStyle w:val="4"/>
      </w:pPr>
      <w:r>
        <w:t>开立日期：____年__月__日</w:t>
      </w:r>
    </w:p>
    <w:p w14:paraId="4E427286">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7DA07D34"/>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47</Pages>
  <Words>2082</Words>
  <Characters>2385</Characters>
  <Lines>0</Lines>
  <Paragraphs>0</Paragraphs>
  <TotalTime>0</TotalTime>
  <ScaleCrop>false</ScaleCrop>
  <LinksUpToDate>false</LinksUpToDate>
  <CharactersWithSpaces>2424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恒通</cp:lastModifiedBy>
  <dcterms:modified xsi:type="dcterms:W3CDTF">2024-12-10T06:56:10Z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1B30F05434274424A0AC8993E988A14B_13</vt:lpwstr>
  </property>
</Properties>
</file>