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319CE">
      <w:pPr>
        <w:spacing w:line="360" w:lineRule="auto"/>
        <w:ind w:firstLine="560" w:firstLineChars="200"/>
        <w:rPr>
          <w:rFonts w:hint="eastAsia" w:ascii="黑体" w:hAnsi="黑体" w:eastAsia="黑体" w:cs="黑体"/>
          <w:kern w:val="0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Cs w:val="28"/>
        </w:rPr>
        <w:t>投标（响应）报价明细表</w:t>
      </w:r>
    </w:p>
    <w:p w14:paraId="142F068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5673705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公司名称：</w:t>
      </w:r>
    </w:p>
    <w:p w14:paraId="762E065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包号：</w:t>
      </w:r>
    </w:p>
    <w:p w14:paraId="59285E9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项目编号：</w:t>
      </w:r>
    </w:p>
    <w:p w14:paraId="0D10523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项目名称： </w:t>
      </w:r>
    </w:p>
    <w:p w14:paraId="7142F19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tbl>
      <w:tblPr>
        <w:tblStyle w:val="3"/>
        <w:tblW w:w="8522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14:paraId="25EA5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216E12F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序号</w:t>
            </w:r>
          </w:p>
        </w:tc>
        <w:tc>
          <w:tcPr>
            <w:tcW w:w="655" w:type="dxa"/>
            <w:noWrap w:val="0"/>
            <w:vAlign w:val="top"/>
          </w:tcPr>
          <w:p w14:paraId="7BA24CE7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货物名称</w:t>
            </w:r>
          </w:p>
        </w:tc>
        <w:tc>
          <w:tcPr>
            <w:tcW w:w="655" w:type="dxa"/>
            <w:noWrap w:val="0"/>
            <w:vAlign w:val="top"/>
          </w:tcPr>
          <w:p w14:paraId="0A8B8703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规格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型号</w:t>
            </w:r>
          </w:p>
        </w:tc>
        <w:tc>
          <w:tcPr>
            <w:tcW w:w="655" w:type="dxa"/>
            <w:noWrap w:val="0"/>
            <w:vAlign w:val="top"/>
          </w:tcPr>
          <w:p w14:paraId="3A8CCBD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品牌</w:t>
            </w:r>
          </w:p>
        </w:tc>
        <w:tc>
          <w:tcPr>
            <w:tcW w:w="655" w:type="dxa"/>
            <w:noWrap w:val="0"/>
            <w:vAlign w:val="top"/>
          </w:tcPr>
          <w:p w14:paraId="2C64657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制造商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名称</w:t>
            </w:r>
          </w:p>
        </w:tc>
        <w:tc>
          <w:tcPr>
            <w:tcW w:w="655" w:type="dxa"/>
            <w:noWrap w:val="0"/>
            <w:vAlign w:val="top"/>
          </w:tcPr>
          <w:p w14:paraId="7CB3DC1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产地</w:t>
            </w:r>
          </w:p>
        </w:tc>
        <w:tc>
          <w:tcPr>
            <w:tcW w:w="656" w:type="dxa"/>
            <w:noWrap w:val="0"/>
            <w:vAlign w:val="top"/>
          </w:tcPr>
          <w:p w14:paraId="05B4A283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最高限价</w:t>
            </w:r>
          </w:p>
        </w:tc>
        <w:tc>
          <w:tcPr>
            <w:tcW w:w="656" w:type="dxa"/>
            <w:noWrap w:val="0"/>
            <w:vAlign w:val="top"/>
          </w:tcPr>
          <w:p w14:paraId="79594B0C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单价</w:t>
            </w:r>
          </w:p>
        </w:tc>
        <w:tc>
          <w:tcPr>
            <w:tcW w:w="656" w:type="dxa"/>
            <w:noWrap w:val="0"/>
            <w:vAlign w:val="top"/>
          </w:tcPr>
          <w:p w14:paraId="6DFA72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数量</w:t>
            </w:r>
          </w:p>
        </w:tc>
        <w:tc>
          <w:tcPr>
            <w:tcW w:w="656" w:type="dxa"/>
            <w:noWrap w:val="0"/>
            <w:vAlign w:val="top"/>
          </w:tcPr>
          <w:p w14:paraId="2606EC5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计量单位</w:t>
            </w:r>
          </w:p>
        </w:tc>
        <w:tc>
          <w:tcPr>
            <w:tcW w:w="656" w:type="dxa"/>
            <w:noWrap w:val="0"/>
            <w:vAlign w:val="top"/>
          </w:tcPr>
          <w:p w14:paraId="4E32CD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总价</w:t>
            </w:r>
          </w:p>
        </w:tc>
        <w:tc>
          <w:tcPr>
            <w:tcW w:w="656" w:type="dxa"/>
            <w:noWrap w:val="0"/>
            <w:vAlign w:val="top"/>
          </w:tcPr>
          <w:p w14:paraId="531CF3A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是否环境标志产品</w:t>
            </w:r>
          </w:p>
        </w:tc>
        <w:tc>
          <w:tcPr>
            <w:tcW w:w="656" w:type="dxa"/>
            <w:noWrap w:val="0"/>
            <w:vAlign w:val="top"/>
          </w:tcPr>
          <w:p w14:paraId="4F078E3F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是否节能产品</w:t>
            </w:r>
          </w:p>
        </w:tc>
      </w:tr>
      <w:tr w14:paraId="34F13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0E6DD887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1</w:t>
            </w:r>
          </w:p>
        </w:tc>
        <w:tc>
          <w:tcPr>
            <w:tcW w:w="655" w:type="dxa"/>
            <w:noWrap w:val="0"/>
            <w:vAlign w:val="top"/>
          </w:tcPr>
          <w:p w14:paraId="417010C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5" w:type="dxa"/>
            <w:noWrap w:val="0"/>
            <w:vAlign w:val="top"/>
          </w:tcPr>
          <w:p w14:paraId="1FA9FC0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3E3B697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19FDB18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3DA1204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08DD74FD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FB5F6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3CAE9A2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6" w:type="dxa"/>
            <w:noWrap w:val="0"/>
            <w:vAlign w:val="top"/>
          </w:tcPr>
          <w:p w14:paraId="3B3A53D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16C956A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56" w:type="dxa"/>
            <w:noWrap w:val="0"/>
            <w:vAlign w:val="top"/>
          </w:tcPr>
          <w:p w14:paraId="793793A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132362F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  <w:tr w14:paraId="415D6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55A844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2</w:t>
            </w:r>
          </w:p>
        </w:tc>
        <w:tc>
          <w:tcPr>
            <w:tcW w:w="655" w:type="dxa"/>
            <w:noWrap w:val="0"/>
            <w:vAlign w:val="top"/>
          </w:tcPr>
          <w:p w14:paraId="69545F0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5" w:type="dxa"/>
            <w:noWrap w:val="0"/>
            <w:vAlign w:val="top"/>
          </w:tcPr>
          <w:p w14:paraId="3F42B58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4CAAC7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256EEDF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40F6759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19AB7D3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733E66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5F5006C9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605E0D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0899542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56" w:type="dxa"/>
            <w:noWrap w:val="0"/>
            <w:vAlign w:val="top"/>
          </w:tcPr>
          <w:p w14:paraId="552C278C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04937AEB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</w:tbl>
    <w:p w14:paraId="47091C2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合计：               </w:t>
      </w:r>
    </w:p>
    <w:p w14:paraId="62A89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62" w:firstLineChars="200"/>
        <w:jc w:val="left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-SA"/>
        </w:rPr>
        <w:t>①投标人必须按“投标（响应）报价明细表”的格式详细报出投标总价的各个组成部分的报价，须与公告附件中的技术和服务要求的内容对应填写，否则作无效投标处理。</w:t>
      </w:r>
    </w:p>
    <w:p w14:paraId="6B33E4C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②“投标（响应）报价明细表”各分项报价合计应当与“开标（报价）一览表”报价合计相等。</w:t>
      </w:r>
    </w:p>
    <w:p w14:paraId="077FDA0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③“投标（响应）报价明细表”行数可自行添加，但表式不变。</w:t>
      </w:r>
    </w:p>
    <w:p w14:paraId="51D07D6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4A9B69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250D8F8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</w:t>
      </w:r>
    </w:p>
    <w:p w14:paraId="48FFAB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                        时间：     年     月     日</w:t>
      </w:r>
    </w:p>
    <w:p w14:paraId="0357E550">
      <w:pPr>
        <w:spacing w:line="360" w:lineRule="auto"/>
        <w:ind w:firstLine="4200" w:firstLineChars="1500"/>
      </w:pPr>
      <w:r>
        <w:rPr>
          <w:rFonts w:hint="eastAsia" w:ascii="仿宋_GB2312" w:hAnsi="仿宋_GB2312" w:eastAsia="仿宋_GB2312" w:cs="仿宋_GB2312"/>
          <w:kern w:val="0"/>
          <w:szCs w:val="28"/>
        </w:rPr>
        <w:t>签章：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2RmOWQzZmQ0YTJjZTZhNDhjMWIyZmUxNGU2NTAifQ=="/>
  </w:docVars>
  <w:rsids>
    <w:rsidRoot w:val="681C696E"/>
    <w:rsid w:val="209816ED"/>
    <w:rsid w:val="310F44DB"/>
    <w:rsid w:val="681C696E"/>
    <w:rsid w:val="7A90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352</Characters>
  <Lines>0</Lines>
  <Paragraphs>0</Paragraphs>
  <TotalTime>5</TotalTime>
  <ScaleCrop>false</ScaleCrop>
  <LinksUpToDate>false</LinksUpToDate>
  <CharactersWithSpaces>462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2025-03-26T07:35:00Z</dcterms:created>
  <dc:creator>WPS_1686162232</dc:creator>
  <cp:lastModifiedBy>招标中心</cp:lastModifiedBy>
  <dcterms:modified xsi:type="dcterms:W3CDTF">2026-06-15T02:53:45Z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2967F0B3A62A4DC7937FA5EB6328D81A_13</vt:lpwstr>
  </property>
  <property fmtid="{D5CDD505-2E9C-101B-9397-08002B2CF9AE}" pid="4" name="KSOTemplateDocerSaveRecord">
    <vt:lpwstr>eyJoZGlkIjoiYmY1YWVhNjBjOGUwZjNmZGJiOGZkMjUyOTA4MThkMmUiLCJ1c2VySWQiOiIxNTk1MDQ5MjkwIn0=</vt:lpwstr>
  </property>
</Properties>
</file>