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945" w:rsidRPr="00A257F4" w:rsidRDefault="00597945" w:rsidP="00597945">
      <w:pPr>
        <w:pStyle w:val="a3"/>
        <w:rPr>
          <w:rFonts w:ascii="宋体" w:hAnsi="宋体"/>
          <w:sz w:val="36"/>
        </w:rPr>
      </w:pPr>
      <w:bookmarkStart w:id="0" w:name="_Toc514348397"/>
      <w:r w:rsidRPr="00A257F4">
        <w:rPr>
          <w:rFonts w:ascii="宋体" w:hAnsi="宋体"/>
          <w:sz w:val="36"/>
        </w:rPr>
        <w:t>第三章 采购需求</w:t>
      </w:r>
      <w:bookmarkEnd w:id="0"/>
    </w:p>
    <w:p w:rsidR="00597945" w:rsidRPr="00A257F4" w:rsidRDefault="00597945" w:rsidP="00597945">
      <w:pPr>
        <w:tabs>
          <w:tab w:val="left" w:pos="900"/>
        </w:tabs>
        <w:spacing w:beforeLines="50" w:before="120" w:line="360" w:lineRule="auto"/>
        <w:rPr>
          <w:rFonts w:hAnsi="宋体"/>
          <w:b/>
          <w:szCs w:val="21"/>
        </w:rPr>
      </w:pPr>
      <w:bookmarkStart w:id="1" w:name="_Toc158978330"/>
      <w:bookmarkStart w:id="2" w:name="_Toc172360661"/>
      <w:bookmarkStart w:id="3" w:name="_Toc219271393"/>
    </w:p>
    <w:p w:rsidR="00597945" w:rsidRPr="00A257F4" w:rsidRDefault="00597945" w:rsidP="00597945">
      <w:pPr>
        <w:tabs>
          <w:tab w:val="left" w:pos="900"/>
        </w:tabs>
        <w:spacing w:beforeLines="50" w:before="120" w:line="360" w:lineRule="auto"/>
        <w:rPr>
          <w:b/>
          <w:szCs w:val="21"/>
        </w:rPr>
      </w:pPr>
      <w:r w:rsidRPr="00A257F4">
        <w:rPr>
          <w:rFonts w:hAnsi="宋体"/>
          <w:b/>
          <w:szCs w:val="21"/>
        </w:rPr>
        <w:t>一、采购标的需实现的功能或者目标，以及为落实政府采购政策需满足的要求：</w:t>
      </w:r>
    </w:p>
    <w:p w:rsidR="00597945" w:rsidRPr="00A257F4" w:rsidRDefault="00597945" w:rsidP="00597945">
      <w:pPr>
        <w:tabs>
          <w:tab w:val="left" w:pos="900"/>
        </w:tabs>
        <w:spacing w:beforeLines="50" w:before="120" w:line="360" w:lineRule="auto"/>
        <w:rPr>
          <w:b/>
          <w:szCs w:val="21"/>
        </w:rPr>
      </w:pPr>
      <w:r w:rsidRPr="00A257F4">
        <w:rPr>
          <w:rFonts w:hAnsi="宋体"/>
          <w:b/>
          <w:szCs w:val="21"/>
        </w:rPr>
        <w:t>（一）采购标的需实现的功能或者目标</w:t>
      </w:r>
    </w:p>
    <w:p w:rsidR="00597945" w:rsidRPr="00A257F4" w:rsidRDefault="00597945" w:rsidP="00597945">
      <w:pPr>
        <w:autoSpaceDE w:val="0"/>
        <w:autoSpaceDN w:val="0"/>
        <w:adjustRightInd w:val="0"/>
        <w:spacing w:before="50" w:line="360" w:lineRule="auto"/>
        <w:ind w:firstLineChars="200" w:firstLine="420"/>
        <w:rPr>
          <w:szCs w:val="21"/>
        </w:rPr>
      </w:pPr>
      <w:r w:rsidRPr="00A257F4">
        <w:rPr>
          <w:rFonts w:hAnsi="宋体"/>
          <w:szCs w:val="21"/>
        </w:rPr>
        <w:t>本次招标采购是为</w:t>
      </w:r>
      <w:r>
        <w:rPr>
          <w:rFonts w:hAnsi="宋体" w:hint="eastAsia"/>
          <w:szCs w:val="21"/>
        </w:rPr>
        <w:t>北京中医药大学东方医院</w:t>
      </w:r>
      <w:r w:rsidRPr="00A257F4">
        <w:rPr>
          <w:rFonts w:hAnsi="宋体"/>
          <w:szCs w:val="21"/>
        </w:rPr>
        <w:t>配置基本</w:t>
      </w:r>
      <w:r>
        <w:rPr>
          <w:rFonts w:hAnsi="宋体" w:hint="eastAsia"/>
          <w:szCs w:val="21"/>
        </w:rPr>
        <w:t>耗材</w:t>
      </w:r>
      <w:r w:rsidRPr="00A257F4">
        <w:rPr>
          <w:rFonts w:hAnsi="宋体"/>
          <w:szCs w:val="21"/>
        </w:rPr>
        <w:t>，投标人应根据招标文件所提出的</w:t>
      </w:r>
      <w:r>
        <w:rPr>
          <w:rFonts w:hAnsi="宋体" w:hint="eastAsia"/>
          <w:szCs w:val="21"/>
        </w:rPr>
        <w:t>耗材</w:t>
      </w:r>
      <w:r w:rsidRPr="00A257F4">
        <w:rPr>
          <w:rFonts w:hAnsi="宋体"/>
          <w:szCs w:val="21"/>
        </w:rPr>
        <w:t>技术规格和服务要求，综合考虑</w:t>
      </w:r>
      <w:r>
        <w:rPr>
          <w:rFonts w:hAnsi="宋体" w:hint="eastAsia"/>
          <w:szCs w:val="21"/>
        </w:rPr>
        <w:t>耗材</w:t>
      </w:r>
      <w:r w:rsidRPr="00A257F4">
        <w:rPr>
          <w:rFonts w:hAnsi="宋体"/>
          <w:szCs w:val="21"/>
        </w:rPr>
        <w:t>的适用性，选择需要最佳性能价格比的</w:t>
      </w:r>
      <w:r>
        <w:rPr>
          <w:rFonts w:hAnsi="宋体" w:hint="eastAsia"/>
          <w:szCs w:val="21"/>
        </w:rPr>
        <w:t>耗材</w:t>
      </w:r>
      <w:r w:rsidRPr="00A257F4">
        <w:rPr>
          <w:rFonts w:hAnsi="宋体"/>
          <w:szCs w:val="21"/>
        </w:rPr>
        <w:t>前来投标。投标人应以技术先进的</w:t>
      </w:r>
      <w:r>
        <w:rPr>
          <w:rFonts w:hAnsi="宋体" w:hint="eastAsia"/>
          <w:szCs w:val="21"/>
        </w:rPr>
        <w:t>耗材</w:t>
      </w:r>
      <w:r w:rsidRPr="00A257F4">
        <w:rPr>
          <w:rFonts w:hAnsi="宋体"/>
          <w:szCs w:val="21"/>
        </w:rPr>
        <w:t>、优良的服务和优惠的价格，充分显示自己的竞争实力。</w:t>
      </w:r>
    </w:p>
    <w:p w:rsidR="00597945" w:rsidRPr="00A257F4" w:rsidRDefault="00597945" w:rsidP="00597945">
      <w:pPr>
        <w:tabs>
          <w:tab w:val="left" w:pos="900"/>
        </w:tabs>
        <w:spacing w:beforeLines="50" w:before="120" w:line="360" w:lineRule="auto"/>
        <w:rPr>
          <w:b/>
          <w:szCs w:val="21"/>
        </w:rPr>
      </w:pPr>
      <w:r w:rsidRPr="00A257F4">
        <w:rPr>
          <w:rFonts w:hAnsi="宋体"/>
          <w:b/>
          <w:szCs w:val="21"/>
        </w:rPr>
        <w:t>（二）为落实政府采购政策需满足的要求</w:t>
      </w:r>
    </w:p>
    <w:p w:rsidR="00597945" w:rsidRPr="00F52A80" w:rsidRDefault="00597945" w:rsidP="00597945">
      <w:pPr>
        <w:numPr>
          <w:ilvl w:val="0"/>
          <w:numId w:val="1"/>
        </w:numPr>
        <w:tabs>
          <w:tab w:val="left" w:pos="900"/>
        </w:tabs>
        <w:spacing w:beforeLines="50" w:before="120" w:line="360" w:lineRule="auto"/>
        <w:rPr>
          <w:szCs w:val="21"/>
        </w:rPr>
      </w:pPr>
      <w:r w:rsidRPr="00F52A80">
        <w:rPr>
          <w:rFonts w:hAnsi="宋体"/>
          <w:szCs w:val="21"/>
        </w:rPr>
        <w:t>促进中小企业发展政策：</w:t>
      </w:r>
      <w:r w:rsidRPr="00F52A80">
        <w:rPr>
          <w:rFonts w:hAnsi="宋体"/>
          <w:szCs w:val="24"/>
        </w:rPr>
        <w:t>根据</w:t>
      </w:r>
      <w:r w:rsidRPr="00F52A80">
        <w:rPr>
          <w:rFonts w:hAnsi="宋体"/>
        </w:rPr>
        <w:t>《政府采购促进中小企业发展管理办法》规定，本项目</w:t>
      </w:r>
      <w:r w:rsidRPr="00F52A80">
        <w:rPr>
          <w:rFonts w:hAnsi="宋体" w:hint="eastAsia"/>
        </w:rPr>
        <w:t>采购</w:t>
      </w:r>
      <w:r w:rsidRPr="00F52A80">
        <w:rPr>
          <w:rFonts w:hAnsi="宋体"/>
        </w:rPr>
        <w:t>货物为</w:t>
      </w:r>
      <w:r>
        <w:rPr>
          <w:rFonts w:hAnsi="宋体"/>
        </w:rPr>
        <w:t>中型或</w:t>
      </w:r>
      <w:r w:rsidRPr="00583EE9">
        <w:rPr>
          <w:rFonts w:hAnsi="宋体" w:hint="eastAsia"/>
        </w:rPr>
        <w:t>小型或微型</w:t>
      </w:r>
      <w:r w:rsidRPr="00F52A80">
        <w:rPr>
          <w:rFonts w:hAnsi="宋体"/>
        </w:rPr>
        <w:t>企业</w:t>
      </w:r>
      <w:r w:rsidRPr="00F52A80">
        <w:rPr>
          <w:rFonts w:hAnsi="宋体" w:hint="eastAsia"/>
        </w:rPr>
        <w:t>制造</w:t>
      </w:r>
      <w:r w:rsidRPr="00F52A80">
        <w:rPr>
          <w:rFonts w:hAnsi="宋体"/>
          <w:szCs w:val="24"/>
        </w:rPr>
        <w:t>的，</w:t>
      </w:r>
      <w:r w:rsidRPr="00F52A80">
        <w:rPr>
          <w:rFonts w:hAnsi="宋体"/>
        </w:rPr>
        <w:t>投标人应出具</w:t>
      </w:r>
      <w:r w:rsidRPr="00F52A80">
        <w:rPr>
          <w:rFonts w:hAnsi="宋体"/>
          <w:szCs w:val="21"/>
        </w:rPr>
        <w:t>招标文件要求的《中小企业声明函》</w:t>
      </w:r>
      <w:r w:rsidRPr="00F52A80">
        <w:rPr>
          <w:rFonts w:hAnsi="宋体"/>
          <w:szCs w:val="24"/>
        </w:rPr>
        <w:t>给予证明，否则评标时不予认可。投标人应对提交的中小企业声明函的真实性负责，提交的中小企业</w:t>
      </w:r>
      <w:proofErr w:type="gramStart"/>
      <w:r w:rsidRPr="00F52A80">
        <w:rPr>
          <w:rFonts w:hAnsi="宋体"/>
          <w:szCs w:val="24"/>
        </w:rPr>
        <w:t>声明函不真实</w:t>
      </w:r>
      <w:proofErr w:type="gramEnd"/>
      <w:r w:rsidRPr="00F52A80">
        <w:rPr>
          <w:rFonts w:hAnsi="宋体"/>
          <w:szCs w:val="24"/>
        </w:rPr>
        <w:t>的，应承担相应的法律责任</w:t>
      </w:r>
      <w:r w:rsidRPr="00F52A80">
        <w:rPr>
          <w:rFonts w:hAnsi="宋体"/>
          <w:szCs w:val="21"/>
        </w:rPr>
        <w:t>。</w:t>
      </w:r>
      <w:r w:rsidRPr="00F52A80">
        <w:rPr>
          <w:rFonts w:hAnsi="宋体" w:hint="eastAsia"/>
          <w:szCs w:val="21"/>
        </w:rPr>
        <w:t>（注：</w:t>
      </w:r>
      <w:r w:rsidRPr="00F52A80">
        <w:rPr>
          <w:rFonts w:hint="eastAsia"/>
          <w:szCs w:val="21"/>
        </w:rPr>
        <w:t>依据《政府采购促进中小企业发展管理办法》规定享受扶持政策获得政府采购合同的小</w:t>
      </w:r>
      <w:proofErr w:type="gramStart"/>
      <w:r w:rsidRPr="00F52A80">
        <w:rPr>
          <w:rFonts w:hint="eastAsia"/>
          <w:szCs w:val="21"/>
        </w:rPr>
        <w:t>微企业</w:t>
      </w:r>
      <w:proofErr w:type="gramEnd"/>
      <w:r w:rsidRPr="00F52A80">
        <w:rPr>
          <w:rFonts w:hint="eastAsia"/>
          <w:szCs w:val="21"/>
        </w:rPr>
        <w:t>不得将合同分包给大中型企业，中型企业不得将合同分包给大型企业。</w:t>
      </w:r>
      <w:r w:rsidRPr="00F52A80">
        <w:rPr>
          <w:rFonts w:hAnsi="宋体" w:hint="eastAsia"/>
          <w:szCs w:val="21"/>
        </w:rPr>
        <w:t>）</w:t>
      </w:r>
    </w:p>
    <w:p w:rsidR="00597945" w:rsidRPr="00F52A80" w:rsidRDefault="00597945" w:rsidP="00597945">
      <w:pPr>
        <w:numPr>
          <w:ilvl w:val="0"/>
          <w:numId w:val="1"/>
        </w:numPr>
        <w:tabs>
          <w:tab w:val="left" w:pos="420"/>
          <w:tab w:val="left" w:pos="900"/>
        </w:tabs>
        <w:spacing w:beforeLines="50" w:before="120" w:line="360" w:lineRule="auto"/>
        <w:rPr>
          <w:szCs w:val="21"/>
        </w:rPr>
      </w:pPr>
      <w:r w:rsidRPr="00F52A80">
        <w:rPr>
          <w:rFonts w:hAnsi="宋体"/>
          <w:szCs w:val="21"/>
        </w:rPr>
        <w:t>监狱企业扶持政策：</w:t>
      </w:r>
      <w:r w:rsidRPr="00F52A80">
        <w:rPr>
          <w:rFonts w:hAnsi="宋体"/>
          <w:iCs/>
          <w:szCs w:val="24"/>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F52A80">
        <w:rPr>
          <w:rFonts w:hAnsi="宋体"/>
          <w:szCs w:val="21"/>
        </w:rPr>
        <w:t>。</w:t>
      </w:r>
    </w:p>
    <w:p w:rsidR="00597945" w:rsidRPr="00A257F4" w:rsidRDefault="00597945" w:rsidP="00597945">
      <w:pPr>
        <w:numPr>
          <w:ilvl w:val="0"/>
          <w:numId w:val="1"/>
        </w:numPr>
        <w:tabs>
          <w:tab w:val="left" w:pos="420"/>
          <w:tab w:val="left" w:pos="900"/>
        </w:tabs>
        <w:spacing w:beforeLines="50" w:before="120" w:line="360" w:lineRule="auto"/>
        <w:rPr>
          <w:szCs w:val="21"/>
        </w:rPr>
      </w:pPr>
      <w:r w:rsidRPr="00A257F4">
        <w:rPr>
          <w:rFonts w:hint="eastAsia"/>
          <w:szCs w:val="21"/>
        </w:rPr>
        <w:t>促进残疾人就业政府采购政策：根据《三部门联合发布关于促进残疾人就业政府采购政策的通知》（财库〔</w:t>
      </w:r>
      <w:r w:rsidRPr="00A257F4">
        <w:rPr>
          <w:rFonts w:hint="eastAsia"/>
          <w:szCs w:val="21"/>
        </w:rPr>
        <w:t>2017</w:t>
      </w:r>
      <w:r w:rsidRPr="00A257F4">
        <w:rPr>
          <w:rFonts w:hint="eastAsia"/>
          <w:szCs w:val="21"/>
        </w:rPr>
        <w:t>〕</w:t>
      </w:r>
      <w:r w:rsidRPr="00A257F4">
        <w:rPr>
          <w:rFonts w:hint="eastAsia"/>
          <w:szCs w:val="21"/>
        </w:rPr>
        <w:t>141</w:t>
      </w:r>
      <w:r w:rsidRPr="00A257F4">
        <w:rPr>
          <w:rFonts w:hint="eastAsia"/>
          <w:szCs w:val="21"/>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597945" w:rsidRPr="00A257F4" w:rsidRDefault="00597945" w:rsidP="00597945">
      <w:pPr>
        <w:numPr>
          <w:ilvl w:val="0"/>
          <w:numId w:val="1"/>
        </w:numPr>
        <w:tabs>
          <w:tab w:val="left" w:pos="420"/>
          <w:tab w:val="left" w:pos="900"/>
        </w:tabs>
        <w:spacing w:beforeLines="50" w:before="120" w:line="360" w:lineRule="auto"/>
        <w:rPr>
          <w:szCs w:val="21"/>
        </w:rPr>
      </w:pPr>
      <w:r w:rsidRPr="00A257F4">
        <w:rPr>
          <w:rFonts w:hint="eastAsia"/>
          <w:szCs w:val="21"/>
        </w:rPr>
        <w:t>鼓励节能政策：投标人的</w:t>
      </w:r>
      <w:r w:rsidRPr="00A257F4">
        <w:rPr>
          <w:rFonts w:ascii="宋体" w:hAnsi="宋体"/>
          <w:kern w:val="0"/>
          <w:szCs w:val="21"/>
        </w:rPr>
        <w:t>投标产品</w:t>
      </w:r>
      <w:r w:rsidRPr="00A257F4">
        <w:rPr>
          <w:rFonts w:ascii="宋体" w:hAnsi="宋体" w:hint="eastAsia"/>
          <w:kern w:val="0"/>
          <w:szCs w:val="21"/>
        </w:rPr>
        <w:t>属于财政部、发展改革委公布的“节能产品政府采购品目清单”范围</w:t>
      </w:r>
      <w:r w:rsidRPr="00A257F4">
        <w:rPr>
          <w:rFonts w:ascii="宋体" w:hAnsi="宋体"/>
          <w:kern w:val="0"/>
          <w:szCs w:val="21"/>
        </w:rPr>
        <w:t>的</w:t>
      </w:r>
      <w:r w:rsidRPr="00A257F4">
        <w:rPr>
          <w:rFonts w:hint="eastAsia"/>
          <w:szCs w:val="21"/>
        </w:rPr>
        <w:t>，投标人需提供</w:t>
      </w:r>
      <w:r w:rsidRPr="00A257F4">
        <w:rPr>
          <w:rFonts w:ascii="宋体" w:hAnsi="宋体" w:hint="eastAsia"/>
          <w:kern w:val="0"/>
          <w:szCs w:val="21"/>
        </w:rPr>
        <w:t>国家确定的</w:t>
      </w:r>
      <w:r w:rsidRPr="00A257F4">
        <w:rPr>
          <w:rFonts w:hint="eastAsia"/>
          <w:szCs w:val="21"/>
        </w:rPr>
        <w:t>认证机构出具的、处于有效期之内的节能产品认证证书。</w:t>
      </w:r>
      <w:r w:rsidRPr="00A257F4">
        <w:rPr>
          <w:rFonts w:ascii="宋体" w:hAnsi="宋体" w:hint="eastAsia"/>
          <w:kern w:val="0"/>
          <w:szCs w:val="21"/>
        </w:rPr>
        <w:t>国家确定的</w:t>
      </w:r>
      <w:r w:rsidRPr="00A257F4">
        <w:rPr>
          <w:rFonts w:hint="eastAsia"/>
          <w:szCs w:val="21"/>
        </w:rPr>
        <w:t>认证机构和节能产品获证产品信息可从市场监管总局组建的节能产品、环境标志产品认证结果信息发布平台或中国政府采购网（</w:t>
      </w:r>
      <w:r w:rsidRPr="00A257F4">
        <w:rPr>
          <w:rFonts w:hint="eastAsia"/>
          <w:szCs w:val="21"/>
        </w:rPr>
        <w:t>www.ccgp.gov.cn</w:t>
      </w:r>
      <w:r w:rsidRPr="00A257F4">
        <w:rPr>
          <w:rFonts w:hint="eastAsia"/>
          <w:szCs w:val="21"/>
        </w:rPr>
        <w:t>）建立的认证结果信息发布平台链接中查询下载。</w:t>
      </w:r>
    </w:p>
    <w:p w:rsidR="00597945" w:rsidRPr="00A257F4" w:rsidRDefault="00597945" w:rsidP="00597945">
      <w:pPr>
        <w:numPr>
          <w:ilvl w:val="0"/>
          <w:numId w:val="1"/>
        </w:numPr>
        <w:tabs>
          <w:tab w:val="left" w:pos="420"/>
          <w:tab w:val="left" w:pos="900"/>
        </w:tabs>
        <w:spacing w:beforeLines="50" w:before="120" w:line="360" w:lineRule="auto"/>
        <w:rPr>
          <w:szCs w:val="21"/>
        </w:rPr>
      </w:pPr>
      <w:r w:rsidRPr="00A257F4">
        <w:rPr>
          <w:rFonts w:hint="eastAsia"/>
          <w:szCs w:val="21"/>
        </w:rPr>
        <w:t>鼓励环保政策：投标人的</w:t>
      </w:r>
      <w:r w:rsidRPr="00A257F4">
        <w:rPr>
          <w:rFonts w:ascii="宋体" w:hAnsi="宋体"/>
          <w:kern w:val="0"/>
          <w:szCs w:val="21"/>
        </w:rPr>
        <w:t>投标产品</w:t>
      </w:r>
      <w:r w:rsidRPr="00A257F4">
        <w:rPr>
          <w:rFonts w:ascii="宋体" w:hAnsi="宋体" w:hint="eastAsia"/>
          <w:kern w:val="0"/>
          <w:szCs w:val="21"/>
        </w:rPr>
        <w:t>属于财政部、生态环境部公布的“环境标志产品政府采购品目清单”范围</w:t>
      </w:r>
      <w:r w:rsidRPr="00A257F4">
        <w:rPr>
          <w:rFonts w:ascii="宋体" w:hAnsi="宋体"/>
          <w:kern w:val="0"/>
          <w:szCs w:val="21"/>
        </w:rPr>
        <w:t>的</w:t>
      </w:r>
      <w:r w:rsidRPr="00A257F4">
        <w:rPr>
          <w:rFonts w:hint="eastAsia"/>
          <w:szCs w:val="21"/>
        </w:rPr>
        <w:t>，投标人需提供</w:t>
      </w:r>
      <w:r w:rsidRPr="00A257F4">
        <w:rPr>
          <w:rFonts w:ascii="宋体" w:hAnsi="宋体" w:hint="eastAsia"/>
          <w:kern w:val="0"/>
          <w:szCs w:val="21"/>
        </w:rPr>
        <w:t>国家确定的</w:t>
      </w:r>
      <w:r w:rsidRPr="00A257F4">
        <w:rPr>
          <w:rFonts w:hint="eastAsia"/>
          <w:szCs w:val="21"/>
        </w:rPr>
        <w:t>认证机构出具的、处于有效期之内的</w:t>
      </w:r>
      <w:r w:rsidRPr="00A257F4">
        <w:rPr>
          <w:rFonts w:ascii="宋体" w:hAnsi="宋体" w:hint="eastAsia"/>
          <w:kern w:val="0"/>
          <w:szCs w:val="21"/>
        </w:rPr>
        <w:t>环境标志</w:t>
      </w:r>
      <w:r w:rsidRPr="00A257F4">
        <w:rPr>
          <w:rFonts w:hint="eastAsia"/>
          <w:szCs w:val="21"/>
        </w:rPr>
        <w:t>产品认证证书。</w:t>
      </w:r>
      <w:r w:rsidRPr="00A257F4">
        <w:rPr>
          <w:rFonts w:ascii="宋体" w:hAnsi="宋体" w:hint="eastAsia"/>
          <w:kern w:val="0"/>
          <w:szCs w:val="21"/>
        </w:rPr>
        <w:t>国家确定的</w:t>
      </w:r>
      <w:r w:rsidRPr="00A257F4">
        <w:rPr>
          <w:rFonts w:hint="eastAsia"/>
          <w:szCs w:val="21"/>
        </w:rPr>
        <w:t>认证机构和</w:t>
      </w:r>
      <w:r w:rsidRPr="00A257F4">
        <w:rPr>
          <w:rFonts w:ascii="宋体" w:hAnsi="宋体" w:hint="eastAsia"/>
          <w:kern w:val="0"/>
          <w:szCs w:val="21"/>
        </w:rPr>
        <w:t>环境标志</w:t>
      </w:r>
      <w:r w:rsidRPr="00A257F4">
        <w:rPr>
          <w:rFonts w:hint="eastAsia"/>
          <w:szCs w:val="21"/>
        </w:rPr>
        <w:t>产品获证产品信息可从市场监管总局组建的节能产品、环境标志产品认证结果信息发布平台或中国政府采购网（</w:t>
      </w:r>
      <w:r w:rsidRPr="00A257F4">
        <w:rPr>
          <w:rFonts w:hint="eastAsia"/>
          <w:szCs w:val="21"/>
        </w:rPr>
        <w:t>www.ccgp.gov.cn</w:t>
      </w:r>
      <w:r w:rsidRPr="00A257F4">
        <w:rPr>
          <w:rFonts w:hint="eastAsia"/>
          <w:szCs w:val="21"/>
        </w:rPr>
        <w:t>）建立的认证结果信息发</w:t>
      </w:r>
      <w:r w:rsidRPr="00A257F4">
        <w:rPr>
          <w:rFonts w:hint="eastAsia"/>
          <w:szCs w:val="21"/>
        </w:rPr>
        <w:lastRenderedPageBreak/>
        <w:t>布平台链接中查询下载。</w:t>
      </w:r>
    </w:p>
    <w:p w:rsidR="00597945" w:rsidRPr="00A257F4" w:rsidRDefault="00597945" w:rsidP="00597945">
      <w:pPr>
        <w:tabs>
          <w:tab w:val="left" w:pos="900"/>
        </w:tabs>
        <w:spacing w:beforeLines="50" w:before="120" w:line="360" w:lineRule="auto"/>
        <w:rPr>
          <w:b/>
          <w:szCs w:val="21"/>
        </w:rPr>
      </w:pPr>
      <w:r w:rsidRPr="00A257F4">
        <w:rPr>
          <w:rFonts w:hAnsi="宋体"/>
          <w:b/>
          <w:szCs w:val="21"/>
        </w:rPr>
        <w:t>二、采购标的需执行的国家相关标准、行业标准、地方标准或者其他标准、规范：</w:t>
      </w:r>
    </w:p>
    <w:p w:rsidR="00597945" w:rsidRPr="00A257F4" w:rsidRDefault="00597945" w:rsidP="00597945">
      <w:pPr>
        <w:spacing w:line="360" w:lineRule="auto"/>
        <w:rPr>
          <w:rFonts w:hAnsi="宋体"/>
          <w:szCs w:val="21"/>
        </w:rPr>
      </w:pPr>
      <w:r w:rsidRPr="00A257F4">
        <w:rPr>
          <w:rFonts w:hAnsi="宋体"/>
          <w:kern w:val="0"/>
          <w:szCs w:val="21"/>
        </w:rPr>
        <w:t>★</w:t>
      </w:r>
      <w:r w:rsidRPr="00A257F4">
        <w:rPr>
          <w:rFonts w:hAnsi="宋体" w:hint="eastAsia"/>
          <w:szCs w:val="21"/>
        </w:rPr>
        <w:t>1.</w:t>
      </w:r>
      <w:r w:rsidRPr="00A257F4">
        <w:rPr>
          <w:rFonts w:hAnsi="宋体"/>
          <w:szCs w:val="21"/>
        </w:rPr>
        <w:t xml:space="preserve"> </w:t>
      </w:r>
      <w:r w:rsidRPr="00A257F4">
        <w:rPr>
          <w:rFonts w:hAnsi="宋体"/>
          <w:szCs w:val="21"/>
        </w:rPr>
        <w:t>投标产品属于医疗器械的，</w:t>
      </w:r>
      <w:r w:rsidRPr="00A257F4">
        <w:rPr>
          <w:rFonts w:hAnsi="宋体"/>
          <w:bCs/>
          <w:szCs w:val="21"/>
        </w:rPr>
        <w:t>应按原国家食品药品监督管理</w:t>
      </w:r>
      <w:r w:rsidRPr="00A257F4">
        <w:rPr>
          <w:rFonts w:hAnsi="宋体" w:hint="eastAsia"/>
          <w:bCs/>
          <w:szCs w:val="21"/>
        </w:rPr>
        <w:t>总</w:t>
      </w:r>
      <w:r w:rsidRPr="00A257F4">
        <w:rPr>
          <w:rFonts w:hAnsi="宋体"/>
          <w:bCs/>
          <w:szCs w:val="21"/>
        </w:rPr>
        <w:t>局颁发的</w:t>
      </w:r>
      <w:r w:rsidRPr="00A257F4">
        <w:rPr>
          <w:rFonts w:hAnsi="宋体" w:hint="eastAsia"/>
          <w:bCs/>
          <w:szCs w:val="21"/>
        </w:rPr>
        <w:t>《医疗器械注册管理办法》</w:t>
      </w:r>
      <w:r w:rsidRPr="00A257F4">
        <w:rPr>
          <w:rFonts w:hAnsi="宋体"/>
          <w:bCs/>
          <w:szCs w:val="21"/>
        </w:rPr>
        <w:t>，办理医疗器械注册证</w:t>
      </w:r>
      <w:r w:rsidRPr="00A257F4">
        <w:rPr>
          <w:rFonts w:ascii="Arial" w:hAnsi="Arial" w:cs="Arial"/>
          <w:szCs w:val="21"/>
        </w:rPr>
        <w:t>或者办理备案</w:t>
      </w:r>
      <w:r w:rsidRPr="00A257F4">
        <w:rPr>
          <w:rFonts w:hAnsi="宋体"/>
          <w:bCs/>
          <w:szCs w:val="21"/>
        </w:rPr>
        <w:t>，</w:t>
      </w:r>
      <w:r w:rsidRPr="00A257F4">
        <w:rPr>
          <w:rFonts w:hAnsi="宋体" w:hint="eastAsia"/>
          <w:bCs/>
          <w:szCs w:val="21"/>
        </w:rPr>
        <w:t>投标人</w:t>
      </w:r>
      <w:r w:rsidRPr="00A257F4">
        <w:rPr>
          <w:rFonts w:hAnsi="宋体"/>
          <w:bCs/>
          <w:szCs w:val="21"/>
        </w:rPr>
        <w:t>须提供医疗器械注册证</w:t>
      </w:r>
      <w:r w:rsidRPr="00A257F4">
        <w:rPr>
          <w:rFonts w:hAnsi="宋体"/>
          <w:szCs w:val="21"/>
        </w:rPr>
        <w:t>复印件</w:t>
      </w:r>
      <w:r w:rsidRPr="00A257F4">
        <w:rPr>
          <w:rFonts w:hAnsi="宋体" w:hint="eastAsia"/>
          <w:szCs w:val="21"/>
        </w:rPr>
        <w:t>或</w:t>
      </w:r>
      <w:r w:rsidRPr="00A257F4">
        <w:rPr>
          <w:rFonts w:hAnsi="宋体"/>
          <w:szCs w:val="21"/>
        </w:rPr>
        <w:t>备案凭证。</w:t>
      </w:r>
    </w:p>
    <w:p w:rsidR="00597945" w:rsidRPr="00A257F4" w:rsidRDefault="00597945" w:rsidP="00597945">
      <w:pPr>
        <w:spacing w:line="360" w:lineRule="auto"/>
        <w:rPr>
          <w:rFonts w:hAnsi="宋体"/>
          <w:szCs w:val="21"/>
        </w:rPr>
      </w:pPr>
      <w:r w:rsidRPr="00A257F4">
        <w:rPr>
          <w:rFonts w:hAnsi="宋体"/>
          <w:kern w:val="0"/>
          <w:szCs w:val="21"/>
        </w:rPr>
        <w:t>★</w:t>
      </w:r>
      <w:r w:rsidRPr="00A257F4">
        <w:rPr>
          <w:rFonts w:hAnsi="宋体" w:hint="eastAsia"/>
          <w:szCs w:val="21"/>
        </w:rPr>
        <w:t>2.</w:t>
      </w:r>
      <w:r w:rsidRPr="00A257F4">
        <w:rPr>
          <w:rFonts w:hAnsi="宋体"/>
          <w:szCs w:val="21"/>
        </w:rPr>
        <w:t>投标产品属于医疗器械的，</w:t>
      </w:r>
      <w:r w:rsidRPr="00A257F4">
        <w:rPr>
          <w:rFonts w:hAnsi="宋体" w:hint="eastAsia"/>
          <w:szCs w:val="21"/>
        </w:rPr>
        <w:t>中华人民共和国境内制造商</w:t>
      </w:r>
      <w:r w:rsidRPr="00A257F4">
        <w:rPr>
          <w:rFonts w:hAnsi="宋体"/>
          <w:bCs/>
          <w:szCs w:val="21"/>
        </w:rPr>
        <w:t>应按原国家食品药品监督管理</w:t>
      </w:r>
      <w:r w:rsidRPr="00A257F4">
        <w:rPr>
          <w:rFonts w:hAnsi="宋体" w:hint="eastAsia"/>
          <w:bCs/>
          <w:szCs w:val="21"/>
        </w:rPr>
        <w:t>总</w:t>
      </w:r>
      <w:r w:rsidRPr="00A257F4">
        <w:rPr>
          <w:rFonts w:hAnsi="宋体"/>
          <w:bCs/>
          <w:szCs w:val="21"/>
        </w:rPr>
        <w:t>局颁发的</w:t>
      </w:r>
      <w:r w:rsidRPr="00A257F4">
        <w:rPr>
          <w:rFonts w:hAnsi="宋体" w:hint="eastAsia"/>
          <w:bCs/>
          <w:szCs w:val="21"/>
        </w:rPr>
        <w:t>《医疗器械生产监督管理办法》</w:t>
      </w:r>
      <w:r w:rsidRPr="00A257F4">
        <w:rPr>
          <w:rFonts w:hAnsi="宋体"/>
          <w:bCs/>
          <w:szCs w:val="21"/>
        </w:rPr>
        <w:t>，办理医疗器械</w:t>
      </w:r>
      <w:r w:rsidRPr="00A257F4">
        <w:rPr>
          <w:rFonts w:hAnsi="宋体" w:hint="eastAsia"/>
          <w:bCs/>
          <w:szCs w:val="21"/>
        </w:rPr>
        <w:t>生产许可证</w:t>
      </w:r>
      <w:r w:rsidRPr="00A257F4">
        <w:rPr>
          <w:rFonts w:ascii="Arial" w:hAnsi="Arial" w:cs="Arial"/>
          <w:szCs w:val="21"/>
        </w:rPr>
        <w:t>或者办理备案</w:t>
      </w:r>
      <w:r w:rsidRPr="00A257F4">
        <w:rPr>
          <w:rFonts w:hAnsi="宋体"/>
          <w:bCs/>
          <w:szCs w:val="21"/>
        </w:rPr>
        <w:t>，</w:t>
      </w:r>
      <w:r w:rsidRPr="00A257F4">
        <w:rPr>
          <w:rFonts w:hAnsi="宋体" w:hint="eastAsia"/>
          <w:bCs/>
          <w:szCs w:val="21"/>
        </w:rPr>
        <w:t>投标人</w:t>
      </w:r>
      <w:r w:rsidRPr="00A257F4">
        <w:rPr>
          <w:rFonts w:hAnsi="宋体"/>
          <w:bCs/>
          <w:szCs w:val="21"/>
        </w:rPr>
        <w:t>须提供医疗器械</w:t>
      </w:r>
      <w:r w:rsidRPr="00A257F4">
        <w:rPr>
          <w:rFonts w:hAnsi="宋体" w:hint="eastAsia"/>
          <w:bCs/>
          <w:szCs w:val="21"/>
        </w:rPr>
        <w:t>生产许可证</w:t>
      </w:r>
      <w:r w:rsidRPr="00A257F4">
        <w:rPr>
          <w:rFonts w:hAnsi="宋体"/>
          <w:szCs w:val="21"/>
        </w:rPr>
        <w:t>复印件</w:t>
      </w:r>
      <w:r w:rsidRPr="00A257F4">
        <w:rPr>
          <w:rFonts w:hAnsi="宋体" w:hint="eastAsia"/>
          <w:szCs w:val="21"/>
        </w:rPr>
        <w:t>或</w:t>
      </w:r>
      <w:r w:rsidRPr="00A257F4">
        <w:rPr>
          <w:rFonts w:hAnsi="宋体"/>
          <w:szCs w:val="21"/>
        </w:rPr>
        <w:t>备案凭证</w:t>
      </w:r>
      <w:r w:rsidRPr="00A257F4">
        <w:rPr>
          <w:rFonts w:hAnsi="宋体" w:hint="eastAsia"/>
          <w:szCs w:val="21"/>
        </w:rPr>
        <w:t>。</w:t>
      </w:r>
    </w:p>
    <w:p w:rsidR="00597945" w:rsidRPr="00A257F4" w:rsidRDefault="00597945" w:rsidP="00597945">
      <w:pPr>
        <w:spacing w:line="360" w:lineRule="auto"/>
        <w:rPr>
          <w:rFonts w:hAnsi="宋体"/>
          <w:bCs/>
          <w:szCs w:val="21"/>
        </w:rPr>
      </w:pPr>
      <w:r w:rsidRPr="00A257F4">
        <w:rPr>
          <w:rFonts w:hAnsi="宋体"/>
          <w:kern w:val="0"/>
          <w:szCs w:val="21"/>
        </w:rPr>
        <w:t>★</w:t>
      </w:r>
      <w:r w:rsidRPr="00A257F4">
        <w:rPr>
          <w:rFonts w:hAnsi="宋体" w:hint="eastAsia"/>
          <w:kern w:val="0"/>
          <w:szCs w:val="21"/>
        </w:rPr>
        <w:t>3.</w:t>
      </w:r>
      <w:r w:rsidRPr="00A257F4">
        <w:rPr>
          <w:rFonts w:hAnsi="宋体"/>
          <w:szCs w:val="21"/>
        </w:rPr>
        <w:t>投标产品属于</w:t>
      </w:r>
      <w:r w:rsidRPr="00A257F4">
        <w:rPr>
          <w:rFonts w:hAnsi="宋体" w:hint="eastAsia"/>
          <w:szCs w:val="21"/>
        </w:rPr>
        <w:t>辐射或射线类的设备或材料的，需提供投标人的辐射安全许可证</w:t>
      </w:r>
      <w:r w:rsidRPr="00A257F4">
        <w:rPr>
          <w:rFonts w:hAnsi="宋体"/>
          <w:szCs w:val="21"/>
        </w:rPr>
        <w:t>复印件</w:t>
      </w:r>
      <w:r w:rsidRPr="00A257F4">
        <w:rPr>
          <w:rFonts w:hAnsi="宋体" w:hint="eastAsia"/>
          <w:szCs w:val="21"/>
        </w:rPr>
        <w:t>（不适用的情况除外）。</w:t>
      </w:r>
      <w:r w:rsidRPr="00A257F4">
        <w:rPr>
          <w:rFonts w:hint="eastAsia"/>
          <w:bCs/>
          <w:szCs w:val="21"/>
        </w:rPr>
        <w:t>投标产品属于压力容器的，投标人需要根据国家特种设备制造相关管理规定，提供投标产品制造商的特种设备制造许可证（压力容器）。</w:t>
      </w:r>
    </w:p>
    <w:p w:rsidR="00597945" w:rsidRPr="00A257F4" w:rsidRDefault="00597945" w:rsidP="00597945">
      <w:pPr>
        <w:tabs>
          <w:tab w:val="left" w:pos="420"/>
        </w:tabs>
        <w:spacing w:line="360" w:lineRule="auto"/>
        <w:rPr>
          <w:rFonts w:ascii="宋体" w:hAnsi="宋体"/>
          <w:szCs w:val="21"/>
        </w:rPr>
      </w:pPr>
      <w:r w:rsidRPr="00A257F4">
        <w:rPr>
          <w:rFonts w:hAnsi="宋体"/>
          <w:kern w:val="0"/>
          <w:szCs w:val="21"/>
        </w:rPr>
        <w:t>★</w:t>
      </w:r>
      <w:r w:rsidRPr="00A257F4">
        <w:rPr>
          <w:rFonts w:hint="eastAsia"/>
        </w:rPr>
        <w:t>4</w:t>
      </w:r>
      <w:r w:rsidRPr="00A257F4">
        <w:t>.</w:t>
      </w:r>
      <w:r w:rsidRPr="00A257F4">
        <w:tab/>
      </w:r>
      <w:r w:rsidRPr="00A257F4">
        <w:rPr>
          <w:rFonts w:ascii="宋体" w:hAnsi="宋体" w:hint="eastAsia"/>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sidRPr="00A257F4">
        <w:rPr>
          <w:rFonts w:ascii="宋体" w:hAnsi="宋体"/>
          <w:szCs w:val="21"/>
        </w:rPr>
        <w:t>相关证明文件的复印件</w:t>
      </w:r>
      <w:r w:rsidRPr="00A257F4">
        <w:rPr>
          <w:rFonts w:ascii="宋体" w:hAnsi="宋体" w:hint="eastAsia"/>
          <w:szCs w:val="21"/>
        </w:rPr>
        <w:t>。</w:t>
      </w:r>
    </w:p>
    <w:p w:rsidR="00597945" w:rsidRPr="00A257F4" w:rsidRDefault="00597945" w:rsidP="00597945">
      <w:pPr>
        <w:tabs>
          <w:tab w:val="left" w:pos="420"/>
        </w:tabs>
        <w:spacing w:line="360" w:lineRule="auto"/>
        <w:rPr>
          <w:rFonts w:hAnsi="宋体"/>
          <w:bCs/>
          <w:szCs w:val="21"/>
        </w:rPr>
      </w:pPr>
      <w:r w:rsidRPr="00A257F4">
        <w:rPr>
          <w:rFonts w:hAnsi="宋体" w:hint="eastAsia"/>
          <w:bCs/>
          <w:szCs w:val="21"/>
        </w:rPr>
        <w:t>5</w:t>
      </w:r>
      <w:r w:rsidRPr="00A257F4">
        <w:rPr>
          <w:rFonts w:hAnsi="宋体" w:hint="eastAsia"/>
          <w:bCs/>
          <w:szCs w:val="21"/>
        </w:rPr>
        <w:t>．投标产品的包装应符合《财政部等三部门联合印发商品包装和快递包装政府采购需求标准（试行）》（财办库〔</w:t>
      </w:r>
      <w:r w:rsidRPr="00A257F4">
        <w:rPr>
          <w:rFonts w:hAnsi="宋体" w:hint="eastAsia"/>
          <w:bCs/>
          <w:szCs w:val="21"/>
        </w:rPr>
        <w:t>2020</w:t>
      </w:r>
      <w:r w:rsidRPr="00A257F4">
        <w:rPr>
          <w:rFonts w:hAnsi="宋体" w:hint="eastAsia"/>
          <w:bCs/>
          <w:szCs w:val="21"/>
        </w:rPr>
        <w:t>〕</w:t>
      </w:r>
      <w:r w:rsidRPr="00A257F4">
        <w:rPr>
          <w:rFonts w:hAnsi="宋体" w:hint="eastAsia"/>
          <w:bCs/>
          <w:szCs w:val="21"/>
        </w:rPr>
        <w:t>123</w:t>
      </w:r>
      <w:r w:rsidRPr="00A257F4">
        <w:rPr>
          <w:rFonts w:hAnsi="宋体" w:hint="eastAsia"/>
          <w:bCs/>
          <w:szCs w:val="21"/>
        </w:rPr>
        <w:t>号）的规定。</w:t>
      </w:r>
    </w:p>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三、采购标的</w:t>
      </w:r>
      <w:proofErr w:type="gramStart"/>
      <w:r w:rsidRPr="00A257F4">
        <w:rPr>
          <w:rFonts w:ascii="宋体" w:hAnsi="宋体" w:hint="eastAsia"/>
          <w:b/>
          <w:szCs w:val="21"/>
        </w:rPr>
        <w:t>的</w:t>
      </w:r>
      <w:proofErr w:type="gramEnd"/>
      <w:r w:rsidRPr="00A257F4">
        <w:rPr>
          <w:rFonts w:ascii="宋体" w:hAnsi="宋体" w:hint="eastAsia"/>
          <w:b/>
          <w:szCs w:val="21"/>
        </w:rPr>
        <w:t>数量、采购项目交付或者实施的时间和地点：</w:t>
      </w:r>
    </w:p>
    <w:p w:rsidR="00597945" w:rsidRDefault="00597945" w:rsidP="00597945">
      <w:pPr>
        <w:spacing w:beforeLines="50" w:before="120" w:line="360" w:lineRule="auto"/>
        <w:rPr>
          <w:rFonts w:ascii="宋体" w:hAnsi="宋体"/>
          <w:b/>
          <w:szCs w:val="21"/>
        </w:rPr>
      </w:pPr>
      <w:r w:rsidRPr="00A257F4">
        <w:rPr>
          <w:rFonts w:ascii="宋体" w:hAnsi="宋体" w:hint="eastAsia"/>
          <w:b/>
          <w:szCs w:val="21"/>
        </w:rPr>
        <w:t>（一）采购标的</w:t>
      </w:r>
      <w:proofErr w:type="gramStart"/>
      <w:r w:rsidRPr="00A257F4">
        <w:rPr>
          <w:rFonts w:ascii="宋体" w:hAnsi="宋体" w:hint="eastAsia"/>
          <w:b/>
          <w:szCs w:val="21"/>
        </w:rPr>
        <w:t>的</w:t>
      </w:r>
      <w:proofErr w:type="gramEnd"/>
      <w:r w:rsidRPr="00A257F4">
        <w:rPr>
          <w:rFonts w:ascii="宋体" w:hAnsi="宋体" w:hint="eastAsia"/>
          <w:b/>
          <w:szCs w:val="21"/>
        </w:rPr>
        <w:t xml:space="preserve">数量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903"/>
        <w:gridCol w:w="1423"/>
        <w:gridCol w:w="3647"/>
        <w:gridCol w:w="2553"/>
      </w:tblGrid>
      <w:tr w:rsidR="00597945" w:rsidRPr="003D52D9" w:rsidTr="00A952C9">
        <w:trPr>
          <w:trHeight w:val="535"/>
          <w:jc w:val="center"/>
        </w:trPr>
        <w:tc>
          <w:tcPr>
            <w:tcW w:w="999" w:type="pct"/>
            <w:vAlign w:val="center"/>
          </w:tcPr>
          <w:p w:rsidR="00597945" w:rsidRPr="003D52D9" w:rsidRDefault="00597945" w:rsidP="00A952C9">
            <w:pPr>
              <w:widowControl/>
              <w:spacing w:beforeLines="50" w:before="120"/>
              <w:jc w:val="center"/>
              <w:rPr>
                <w:rFonts w:ascii="宋体" w:hAnsi="宋体"/>
                <w:b/>
                <w:bCs/>
                <w:kern w:val="0"/>
                <w:sz w:val="18"/>
                <w:szCs w:val="18"/>
              </w:rPr>
            </w:pPr>
            <w:proofErr w:type="gramStart"/>
            <w:r w:rsidRPr="003D52D9">
              <w:rPr>
                <w:rFonts w:ascii="宋体" w:hAnsi="宋体" w:hint="eastAsia"/>
                <w:b/>
                <w:bCs/>
                <w:kern w:val="0"/>
                <w:sz w:val="18"/>
                <w:szCs w:val="18"/>
              </w:rPr>
              <w:t>包号</w:t>
            </w:r>
            <w:proofErr w:type="gramEnd"/>
          </w:p>
        </w:tc>
        <w:tc>
          <w:tcPr>
            <w:tcW w:w="747" w:type="pct"/>
            <w:vAlign w:val="center"/>
          </w:tcPr>
          <w:p w:rsidR="00597945" w:rsidRPr="003D52D9" w:rsidRDefault="00597945" w:rsidP="00A952C9">
            <w:pPr>
              <w:widowControl/>
              <w:spacing w:beforeLines="50" w:before="120"/>
              <w:jc w:val="center"/>
              <w:rPr>
                <w:rFonts w:ascii="宋体" w:hAnsi="宋体"/>
                <w:b/>
                <w:bCs/>
                <w:kern w:val="0"/>
                <w:sz w:val="18"/>
                <w:szCs w:val="18"/>
              </w:rPr>
            </w:pPr>
            <w:r w:rsidRPr="003D52D9">
              <w:rPr>
                <w:rFonts w:ascii="宋体" w:hAnsi="宋体" w:hint="eastAsia"/>
                <w:b/>
                <w:bCs/>
                <w:kern w:val="0"/>
                <w:sz w:val="18"/>
                <w:szCs w:val="18"/>
              </w:rPr>
              <w:t>品目号</w:t>
            </w:r>
          </w:p>
        </w:tc>
        <w:tc>
          <w:tcPr>
            <w:tcW w:w="1914" w:type="pct"/>
            <w:vAlign w:val="center"/>
          </w:tcPr>
          <w:p w:rsidR="00597945" w:rsidRPr="003D52D9" w:rsidRDefault="00597945" w:rsidP="00A952C9">
            <w:pPr>
              <w:widowControl/>
              <w:spacing w:beforeLines="50" w:before="120"/>
              <w:jc w:val="center"/>
              <w:rPr>
                <w:rFonts w:ascii="宋体" w:hAnsi="宋体"/>
                <w:b/>
                <w:bCs/>
                <w:kern w:val="0"/>
                <w:sz w:val="18"/>
                <w:szCs w:val="18"/>
              </w:rPr>
            </w:pPr>
            <w:r w:rsidRPr="003D52D9">
              <w:rPr>
                <w:rFonts w:ascii="宋体" w:hAnsi="宋体" w:hint="eastAsia"/>
                <w:b/>
                <w:bCs/>
                <w:kern w:val="0"/>
                <w:sz w:val="18"/>
                <w:szCs w:val="18"/>
              </w:rPr>
              <w:t>品目名称</w:t>
            </w:r>
          </w:p>
        </w:tc>
        <w:tc>
          <w:tcPr>
            <w:tcW w:w="1340" w:type="pct"/>
            <w:vAlign w:val="center"/>
          </w:tcPr>
          <w:p w:rsidR="00597945" w:rsidRPr="003D52D9" w:rsidRDefault="00597945" w:rsidP="00A952C9">
            <w:pPr>
              <w:widowControl/>
              <w:spacing w:beforeLines="50" w:before="120"/>
              <w:jc w:val="center"/>
              <w:rPr>
                <w:rFonts w:ascii="宋体" w:hAnsi="宋体"/>
                <w:b/>
                <w:bCs/>
                <w:kern w:val="0"/>
                <w:sz w:val="18"/>
                <w:szCs w:val="18"/>
              </w:rPr>
            </w:pPr>
            <w:r w:rsidRPr="002444EA">
              <w:rPr>
                <w:rFonts w:ascii="宋体" w:hAnsi="宋体" w:hint="eastAsia"/>
                <w:b/>
                <w:bCs/>
                <w:kern w:val="0"/>
                <w:sz w:val="18"/>
                <w:szCs w:val="18"/>
              </w:rPr>
              <w:t>年预估量</w:t>
            </w:r>
            <w:r w:rsidRPr="003D52D9">
              <w:rPr>
                <w:rFonts w:ascii="宋体" w:hAnsi="宋体" w:hint="eastAsia"/>
                <w:b/>
                <w:bCs/>
                <w:kern w:val="0"/>
                <w:sz w:val="18"/>
                <w:szCs w:val="18"/>
              </w:rPr>
              <w:t>（</w:t>
            </w:r>
            <w:r>
              <w:rPr>
                <w:rFonts w:ascii="宋体" w:hAnsi="宋体" w:hint="eastAsia"/>
                <w:b/>
                <w:bCs/>
                <w:kern w:val="0"/>
                <w:sz w:val="18"/>
                <w:szCs w:val="18"/>
              </w:rPr>
              <w:t>1</w:t>
            </w:r>
            <w:r w:rsidRPr="003D52D9">
              <w:rPr>
                <w:rFonts w:ascii="宋体" w:hAnsi="宋体" w:hint="eastAsia"/>
                <w:b/>
                <w:bCs/>
                <w:kern w:val="0"/>
                <w:sz w:val="18"/>
                <w:szCs w:val="18"/>
              </w:rPr>
              <w:t>年）</w:t>
            </w:r>
          </w:p>
        </w:tc>
      </w:tr>
      <w:tr w:rsidR="00597945" w:rsidRPr="003D52D9" w:rsidTr="00A952C9">
        <w:trPr>
          <w:trHeight w:val="653"/>
          <w:jc w:val="center"/>
        </w:trPr>
        <w:tc>
          <w:tcPr>
            <w:tcW w:w="999" w:type="pct"/>
            <w:vMerge w:val="restart"/>
            <w:vAlign w:val="center"/>
          </w:tcPr>
          <w:p w:rsidR="00597945" w:rsidRPr="003D52D9" w:rsidRDefault="00597945" w:rsidP="00A952C9">
            <w:pPr>
              <w:spacing w:beforeLines="50" w:before="120"/>
              <w:jc w:val="center"/>
              <w:rPr>
                <w:rFonts w:ascii="宋体" w:hAnsi="宋体"/>
                <w:sz w:val="18"/>
                <w:szCs w:val="18"/>
              </w:rPr>
            </w:pPr>
            <w:r>
              <w:rPr>
                <w:rFonts w:ascii="宋体" w:hAnsi="宋体" w:hint="eastAsia"/>
                <w:sz w:val="18"/>
                <w:szCs w:val="18"/>
              </w:rPr>
              <w:t>3</w:t>
            </w:r>
          </w:p>
        </w:tc>
        <w:tc>
          <w:tcPr>
            <w:tcW w:w="747" w:type="pct"/>
            <w:vAlign w:val="center"/>
          </w:tcPr>
          <w:p w:rsidR="00597945" w:rsidRPr="003D52D9" w:rsidRDefault="00597945" w:rsidP="00A952C9">
            <w:pPr>
              <w:jc w:val="center"/>
              <w:rPr>
                <w:rFonts w:ascii="宋体" w:hAnsi="宋体"/>
                <w:sz w:val="18"/>
                <w:szCs w:val="18"/>
              </w:rPr>
            </w:pPr>
            <w:r>
              <w:rPr>
                <w:rFonts w:ascii="宋体" w:hAnsi="宋体" w:hint="eastAsia"/>
                <w:sz w:val="18"/>
                <w:szCs w:val="18"/>
              </w:rPr>
              <w:t>3-1</w:t>
            </w:r>
          </w:p>
        </w:tc>
        <w:tc>
          <w:tcPr>
            <w:tcW w:w="1914" w:type="pct"/>
            <w:vAlign w:val="center"/>
          </w:tcPr>
          <w:p w:rsidR="00597945" w:rsidRPr="003D52D9" w:rsidRDefault="00597945" w:rsidP="00A952C9">
            <w:pPr>
              <w:jc w:val="center"/>
              <w:rPr>
                <w:rFonts w:ascii="宋体" w:hAnsi="宋体"/>
                <w:sz w:val="18"/>
                <w:szCs w:val="18"/>
              </w:rPr>
            </w:pPr>
            <w:r w:rsidRPr="00BD19A7">
              <w:rPr>
                <w:rFonts w:ascii="宋体" w:hAnsi="宋体" w:hint="eastAsia"/>
                <w:sz w:val="18"/>
                <w:szCs w:val="18"/>
              </w:rPr>
              <w:t>血管缝合器系统</w:t>
            </w:r>
          </w:p>
        </w:tc>
        <w:tc>
          <w:tcPr>
            <w:tcW w:w="1340" w:type="pct"/>
            <w:vAlign w:val="center"/>
          </w:tcPr>
          <w:p w:rsidR="00597945" w:rsidRPr="003D52D9" w:rsidRDefault="00597945" w:rsidP="00A952C9">
            <w:pPr>
              <w:jc w:val="center"/>
              <w:rPr>
                <w:rFonts w:ascii="宋体" w:hAnsi="宋体"/>
                <w:sz w:val="18"/>
                <w:szCs w:val="18"/>
              </w:rPr>
            </w:pPr>
            <w:r>
              <w:rPr>
                <w:rFonts w:ascii="宋体" w:hAnsi="宋体" w:hint="eastAsia"/>
                <w:sz w:val="18"/>
                <w:szCs w:val="18"/>
              </w:rPr>
              <w:t>20盒</w:t>
            </w:r>
          </w:p>
        </w:tc>
      </w:tr>
      <w:tr w:rsidR="00597945" w:rsidRPr="003D52D9" w:rsidTr="00A952C9">
        <w:trPr>
          <w:trHeight w:val="653"/>
          <w:jc w:val="center"/>
        </w:trPr>
        <w:tc>
          <w:tcPr>
            <w:tcW w:w="999" w:type="pct"/>
            <w:vMerge/>
            <w:vAlign w:val="center"/>
          </w:tcPr>
          <w:p w:rsidR="00597945" w:rsidRPr="003D52D9" w:rsidRDefault="00597945" w:rsidP="00A952C9">
            <w:pPr>
              <w:spacing w:beforeLines="50" w:before="120"/>
              <w:jc w:val="center"/>
              <w:rPr>
                <w:rFonts w:ascii="宋体" w:hAnsi="宋体"/>
                <w:sz w:val="18"/>
                <w:szCs w:val="18"/>
              </w:rPr>
            </w:pPr>
          </w:p>
        </w:tc>
        <w:tc>
          <w:tcPr>
            <w:tcW w:w="747" w:type="pct"/>
            <w:vAlign w:val="center"/>
          </w:tcPr>
          <w:p w:rsidR="00597945" w:rsidRPr="003D52D9" w:rsidRDefault="00597945" w:rsidP="00A952C9">
            <w:pPr>
              <w:jc w:val="center"/>
              <w:rPr>
                <w:rFonts w:ascii="宋体" w:hAnsi="宋体"/>
                <w:sz w:val="18"/>
                <w:szCs w:val="18"/>
              </w:rPr>
            </w:pPr>
            <w:r>
              <w:rPr>
                <w:rFonts w:ascii="宋体" w:hAnsi="宋体" w:hint="eastAsia"/>
                <w:sz w:val="18"/>
                <w:szCs w:val="18"/>
              </w:rPr>
              <w:t>3-2</w:t>
            </w:r>
          </w:p>
        </w:tc>
        <w:tc>
          <w:tcPr>
            <w:tcW w:w="1914" w:type="pct"/>
            <w:vAlign w:val="center"/>
          </w:tcPr>
          <w:p w:rsidR="00597945" w:rsidRPr="003D52D9" w:rsidRDefault="00597945" w:rsidP="00A952C9">
            <w:pPr>
              <w:jc w:val="center"/>
              <w:rPr>
                <w:rFonts w:ascii="宋体" w:hAnsi="宋体"/>
                <w:sz w:val="18"/>
                <w:szCs w:val="18"/>
              </w:rPr>
            </w:pPr>
            <w:r w:rsidRPr="00BD19A7">
              <w:rPr>
                <w:rFonts w:ascii="宋体" w:hAnsi="宋体" w:hint="eastAsia"/>
                <w:sz w:val="18"/>
                <w:szCs w:val="18"/>
              </w:rPr>
              <w:t>血管闭合系统</w:t>
            </w:r>
          </w:p>
        </w:tc>
        <w:tc>
          <w:tcPr>
            <w:tcW w:w="1340" w:type="pct"/>
            <w:vAlign w:val="center"/>
          </w:tcPr>
          <w:p w:rsidR="00597945" w:rsidRPr="003D52D9" w:rsidRDefault="00597945" w:rsidP="00A952C9">
            <w:pPr>
              <w:jc w:val="center"/>
              <w:rPr>
                <w:rFonts w:ascii="宋体" w:hAnsi="宋体"/>
                <w:sz w:val="18"/>
                <w:szCs w:val="18"/>
              </w:rPr>
            </w:pPr>
            <w:r>
              <w:rPr>
                <w:rFonts w:ascii="宋体" w:hAnsi="宋体" w:hint="eastAsia"/>
                <w:sz w:val="18"/>
                <w:szCs w:val="18"/>
              </w:rPr>
              <w:t>30盒</w:t>
            </w:r>
          </w:p>
        </w:tc>
      </w:tr>
    </w:tbl>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（二）采购项目交付或者实施的时间和地点</w:t>
      </w:r>
    </w:p>
    <w:p w:rsidR="00597945" w:rsidRPr="00A257F4" w:rsidRDefault="00597945" w:rsidP="00597945">
      <w:pPr>
        <w:numPr>
          <w:ilvl w:val="0"/>
          <w:numId w:val="2"/>
        </w:numPr>
        <w:tabs>
          <w:tab w:val="left" w:pos="900"/>
        </w:tabs>
        <w:spacing w:beforeLines="50" w:before="120" w:line="360" w:lineRule="auto"/>
        <w:rPr>
          <w:szCs w:val="21"/>
        </w:rPr>
      </w:pPr>
      <w:r w:rsidRPr="00A257F4">
        <w:rPr>
          <w:rFonts w:hAnsi="宋体"/>
          <w:szCs w:val="21"/>
        </w:rPr>
        <w:t>采购项目（标的）交付的时间：</w:t>
      </w:r>
      <w:r w:rsidRPr="004A60B3">
        <w:rPr>
          <w:rFonts w:hAnsi="宋体" w:hint="eastAsia"/>
          <w:bCs/>
          <w:szCs w:val="21"/>
        </w:rPr>
        <w:t>医院订货后</w:t>
      </w:r>
      <w:r w:rsidRPr="004A60B3">
        <w:rPr>
          <w:rFonts w:hAnsi="宋体" w:hint="eastAsia"/>
          <w:bCs/>
          <w:szCs w:val="21"/>
        </w:rPr>
        <w:t>48</w:t>
      </w:r>
      <w:r w:rsidRPr="004A60B3">
        <w:rPr>
          <w:rFonts w:hAnsi="宋体" w:hint="eastAsia"/>
          <w:bCs/>
          <w:szCs w:val="21"/>
        </w:rPr>
        <w:t>小时内</w:t>
      </w:r>
      <w:r w:rsidRPr="004A60B3">
        <w:rPr>
          <w:rFonts w:hAnsi="宋体" w:hint="eastAsia"/>
          <w:bCs/>
          <w:szCs w:val="21"/>
        </w:rPr>
        <w:t>,</w:t>
      </w:r>
      <w:r w:rsidRPr="004A60B3">
        <w:rPr>
          <w:rFonts w:hAnsi="宋体" w:hint="eastAsia"/>
          <w:bCs/>
          <w:szCs w:val="21"/>
        </w:rPr>
        <w:t>可以提供</w:t>
      </w:r>
      <w:r w:rsidRPr="004A60B3">
        <w:rPr>
          <w:rFonts w:hAnsi="宋体" w:hint="eastAsia"/>
          <w:bCs/>
          <w:szCs w:val="21"/>
        </w:rPr>
        <w:t>24</w:t>
      </w:r>
      <w:r w:rsidRPr="004A60B3">
        <w:rPr>
          <w:rFonts w:hAnsi="宋体" w:hint="eastAsia"/>
          <w:bCs/>
          <w:szCs w:val="21"/>
        </w:rPr>
        <w:t>小时内紧急供货</w:t>
      </w:r>
      <w:r w:rsidRPr="004A60B3">
        <w:rPr>
          <w:rFonts w:hAnsi="宋体" w:hint="eastAsia"/>
        </w:rPr>
        <w:t>。</w:t>
      </w:r>
    </w:p>
    <w:p w:rsidR="00597945" w:rsidRPr="00A257F4" w:rsidRDefault="00597945" w:rsidP="00597945">
      <w:pPr>
        <w:numPr>
          <w:ilvl w:val="0"/>
          <w:numId w:val="2"/>
        </w:numPr>
        <w:tabs>
          <w:tab w:val="left" w:pos="420"/>
          <w:tab w:val="left" w:pos="900"/>
        </w:tabs>
        <w:spacing w:beforeLines="50" w:before="120" w:line="360" w:lineRule="auto"/>
        <w:rPr>
          <w:szCs w:val="21"/>
        </w:rPr>
      </w:pPr>
      <w:r w:rsidRPr="00A257F4">
        <w:rPr>
          <w:rFonts w:hAnsi="宋体"/>
          <w:szCs w:val="21"/>
        </w:rPr>
        <w:t>采购项目（标的）交付的地点：</w:t>
      </w:r>
      <w:r>
        <w:rPr>
          <w:rFonts w:hAnsi="宋体" w:hint="eastAsia"/>
          <w:szCs w:val="21"/>
        </w:rPr>
        <w:t>北京中医药大学东方医院</w:t>
      </w:r>
      <w:r w:rsidRPr="00A257F4">
        <w:rPr>
          <w:rFonts w:hAnsi="宋体"/>
          <w:szCs w:val="21"/>
        </w:rPr>
        <w:t>指定地点</w:t>
      </w:r>
      <w:r w:rsidRPr="00A257F4">
        <w:rPr>
          <w:rFonts w:hAnsi="宋体" w:hint="eastAsia"/>
          <w:szCs w:val="21"/>
        </w:rPr>
        <w:t>。</w:t>
      </w:r>
    </w:p>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四、采购标的需满足的服务标准、期限、效率等要求</w:t>
      </w:r>
    </w:p>
    <w:p w:rsidR="00597945" w:rsidRPr="00B31A16"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（一）采购标的需满足的服务标准、</w:t>
      </w:r>
      <w:r w:rsidRPr="00B31A16">
        <w:rPr>
          <w:rFonts w:ascii="宋体" w:hAnsi="宋体" w:hint="eastAsia"/>
          <w:b/>
          <w:szCs w:val="21"/>
        </w:rPr>
        <w:t>效率要求</w:t>
      </w:r>
    </w:p>
    <w:p w:rsidR="00597945" w:rsidRPr="00B31A16" w:rsidRDefault="00597945" w:rsidP="00597945">
      <w:pPr>
        <w:spacing w:before="50" w:line="360" w:lineRule="auto"/>
        <w:ind w:left="420"/>
        <w:rPr>
          <w:bCs/>
          <w:szCs w:val="21"/>
        </w:rPr>
      </w:pPr>
      <w:r w:rsidRPr="00B31A16">
        <w:rPr>
          <w:rFonts w:ascii="宋体" w:hAnsi="宋体" w:hint="eastAsia"/>
          <w:bCs/>
          <w:szCs w:val="21"/>
        </w:rPr>
        <w:t>1.</w:t>
      </w:r>
      <w:r w:rsidRPr="00B31A16">
        <w:rPr>
          <w:rFonts w:ascii="宋体" w:hAnsi="宋体"/>
          <w:bCs/>
          <w:szCs w:val="21"/>
        </w:rPr>
        <w:t>投标人应有能力做好售后服务工作和提供技术保障。投标人或投标产品制造商应设有专业的售后服务维修机构，有充足的零件储备和能力相当的技术服务人员。投标</w:t>
      </w:r>
      <w:r w:rsidRPr="00B31A16">
        <w:rPr>
          <w:rFonts w:ascii="宋体" w:hAnsi="宋体" w:hint="eastAsia"/>
          <w:bCs/>
          <w:szCs w:val="21"/>
        </w:rPr>
        <w:t>时须</w:t>
      </w:r>
      <w:r w:rsidRPr="00B31A16">
        <w:rPr>
          <w:rFonts w:ascii="宋体" w:hAnsi="宋体"/>
          <w:bCs/>
          <w:szCs w:val="21"/>
        </w:rPr>
        <w:t>提供有关其投标产品专业的售后服务（维修站）的信息，包括售后服务机构名称、</w:t>
      </w:r>
      <w:r w:rsidRPr="00B31A16">
        <w:rPr>
          <w:rFonts w:ascii="宋体" w:hAnsi="宋体" w:hint="eastAsia"/>
          <w:bCs/>
          <w:szCs w:val="21"/>
        </w:rPr>
        <w:t>服务人员</w:t>
      </w:r>
      <w:r w:rsidRPr="00B31A16">
        <w:rPr>
          <w:rFonts w:ascii="宋体" w:hAnsi="宋体"/>
          <w:bCs/>
          <w:szCs w:val="21"/>
        </w:rPr>
        <w:t>的数量</w:t>
      </w:r>
      <w:r w:rsidRPr="00B31A16">
        <w:rPr>
          <w:rFonts w:ascii="宋体" w:hAnsi="宋体" w:hint="eastAsia"/>
          <w:bCs/>
          <w:szCs w:val="21"/>
        </w:rPr>
        <w:t>和水平</w:t>
      </w:r>
      <w:r w:rsidRPr="00B31A16">
        <w:rPr>
          <w:rFonts w:ascii="宋体" w:hAnsi="宋体"/>
          <w:bCs/>
          <w:szCs w:val="21"/>
        </w:rPr>
        <w:t>、联系人和联系方式</w:t>
      </w:r>
      <w:r w:rsidRPr="00B31A16">
        <w:rPr>
          <w:rFonts w:ascii="宋体" w:hAnsi="宋体" w:hint="eastAsia"/>
          <w:bCs/>
          <w:szCs w:val="21"/>
        </w:rPr>
        <w:t>、零备件的储备等</w:t>
      </w:r>
      <w:r w:rsidRPr="00B31A16">
        <w:rPr>
          <w:rFonts w:ascii="宋体" w:hAnsi="宋体"/>
          <w:bCs/>
          <w:szCs w:val="21"/>
        </w:rPr>
        <w:t>，说明投标人与该售后服务（维修站）的关系并附上相关的证明文件，如合作协议等</w:t>
      </w:r>
      <w:r w:rsidRPr="00B31A16">
        <w:rPr>
          <w:rFonts w:ascii="宋体" w:hAnsi="宋体" w:hint="eastAsia"/>
          <w:bCs/>
          <w:szCs w:val="21"/>
        </w:rPr>
        <w:t>。质量保证期内的免费售后维修及服务包括所有投标产品及配件，并含第三方产品，同时投标人应定期对所有投标产品提供维护保养服务。</w:t>
      </w:r>
    </w:p>
    <w:p w:rsidR="00597945" w:rsidRPr="00B31A16" w:rsidRDefault="00597945" w:rsidP="00597945">
      <w:pPr>
        <w:spacing w:before="50" w:line="360" w:lineRule="auto"/>
        <w:ind w:left="420"/>
        <w:rPr>
          <w:bCs/>
          <w:szCs w:val="21"/>
        </w:rPr>
      </w:pPr>
      <w:r w:rsidRPr="00B31A16">
        <w:rPr>
          <w:rFonts w:hAnsi="宋体" w:hint="eastAsia"/>
        </w:rPr>
        <w:lastRenderedPageBreak/>
        <w:t>2.</w:t>
      </w:r>
      <w:r w:rsidRPr="00B31A16">
        <w:rPr>
          <w:rFonts w:hint="eastAsia"/>
        </w:rPr>
        <w:t xml:space="preserve"> </w:t>
      </w:r>
      <w:r w:rsidRPr="00B31A16">
        <w:rPr>
          <w:rFonts w:hAnsi="宋体" w:hint="eastAsia"/>
        </w:rPr>
        <w:t>如果采购人确认投标人提供的技术资料不完整或在运输过程中丢失，投标人需保证在收到采购人通知后</w:t>
      </w:r>
      <w:r w:rsidRPr="00B31A16">
        <w:rPr>
          <w:rFonts w:hAnsi="宋体" w:hint="eastAsia"/>
        </w:rPr>
        <w:t>3</w:t>
      </w:r>
      <w:r w:rsidRPr="00B31A16">
        <w:rPr>
          <w:rFonts w:hAnsi="宋体" w:hint="eastAsia"/>
        </w:rPr>
        <w:t>天内将这些资料免费寄给采购人。</w:t>
      </w:r>
    </w:p>
    <w:p w:rsidR="00597945" w:rsidRPr="00B31A16" w:rsidRDefault="00597945" w:rsidP="00597945">
      <w:pPr>
        <w:spacing w:before="50" w:line="360" w:lineRule="auto"/>
        <w:ind w:left="420"/>
        <w:rPr>
          <w:b/>
          <w:bCs/>
          <w:szCs w:val="21"/>
        </w:rPr>
      </w:pPr>
      <w:r w:rsidRPr="00B31A16">
        <w:rPr>
          <w:rFonts w:hint="eastAsia"/>
          <w:b/>
          <w:bCs/>
          <w:szCs w:val="21"/>
        </w:rPr>
        <w:t>★</w:t>
      </w:r>
      <w:r w:rsidRPr="00B31A16">
        <w:rPr>
          <w:rFonts w:hint="eastAsia"/>
          <w:b/>
          <w:bCs/>
          <w:szCs w:val="21"/>
        </w:rPr>
        <w:t>3.</w:t>
      </w:r>
      <w:r w:rsidRPr="00B31A16">
        <w:rPr>
          <w:rFonts w:hint="eastAsia"/>
          <w:b/>
        </w:rPr>
        <w:t xml:space="preserve"> </w:t>
      </w:r>
      <w:r w:rsidRPr="00B31A16">
        <w:rPr>
          <w:rFonts w:hint="eastAsia"/>
          <w:b/>
          <w:bCs/>
          <w:szCs w:val="21"/>
        </w:rPr>
        <w:t>若本次采购耗材产品属于原北京市卫生局发布的京卫药械字【</w:t>
      </w:r>
      <w:r w:rsidRPr="00B31A16">
        <w:rPr>
          <w:rFonts w:hint="eastAsia"/>
          <w:b/>
          <w:bCs/>
          <w:szCs w:val="21"/>
        </w:rPr>
        <w:t>2013</w:t>
      </w:r>
      <w:r w:rsidRPr="00B31A16">
        <w:rPr>
          <w:rFonts w:hint="eastAsia"/>
          <w:b/>
          <w:bCs/>
          <w:szCs w:val="21"/>
        </w:rPr>
        <w:t>】</w:t>
      </w:r>
      <w:r w:rsidRPr="00B31A16">
        <w:rPr>
          <w:rFonts w:hint="eastAsia"/>
          <w:b/>
          <w:bCs/>
          <w:szCs w:val="21"/>
        </w:rPr>
        <w:t>16</w:t>
      </w:r>
      <w:r w:rsidRPr="00B31A16">
        <w:rPr>
          <w:rFonts w:hint="eastAsia"/>
          <w:b/>
          <w:bCs/>
          <w:szCs w:val="21"/>
        </w:rPr>
        <w:t>号文件中所规定的卫生部</w:t>
      </w:r>
      <w:r w:rsidRPr="00B31A16">
        <w:rPr>
          <w:rFonts w:hint="eastAsia"/>
          <w:b/>
          <w:bCs/>
          <w:szCs w:val="21"/>
        </w:rPr>
        <w:t>2007</w:t>
      </w:r>
      <w:r w:rsidRPr="00B31A16">
        <w:rPr>
          <w:rFonts w:hint="eastAsia"/>
          <w:b/>
          <w:bCs/>
          <w:szCs w:val="21"/>
        </w:rPr>
        <w:t>年、北京市卫生局</w:t>
      </w:r>
      <w:r w:rsidRPr="00B31A16">
        <w:rPr>
          <w:rFonts w:hint="eastAsia"/>
          <w:b/>
          <w:bCs/>
          <w:szCs w:val="21"/>
        </w:rPr>
        <w:t>2008</w:t>
      </w:r>
      <w:r w:rsidRPr="00B31A16">
        <w:rPr>
          <w:rFonts w:hint="eastAsia"/>
          <w:b/>
          <w:bCs/>
          <w:szCs w:val="21"/>
        </w:rPr>
        <w:t>年度集中采购确定的产品，则投标人报价不得超过原卫生部和北京市卫生局集中采购确定的该产品价格。若报价高出集中采购价格，采购人有权单方面终止合同，由此带来的一切后果由投标人承担（投标人需提供承诺函并加盖公章）。</w:t>
      </w:r>
    </w:p>
    <w:p w:rsidR="00597945" w:rsidRPr="00B31A16" w:rsidRDefault="00597945" w:rsidP="00597945">
      <w:pPr>
        <w:spacing w:before="50" w:line="360" w:lineRule="auto"/>
        <w:ind w:left="420"/>
        <w:rPr>
          <w:b/>
          <w:bCs/>
          <w:szCs w:val="21"/>
        </w:rPr>
      </w:pPr>
      <w:r w:rsidRPr="00B31A16">
        <w:rPr>
          <w:rFonts w:hint="eastAsia"/>
          <w:b/>
          <w:bCs/>
          <w:szCs w:val="21"/>
        </w:rPr>
        <w:t>★</w:t>
      </w:r>
      <w:r w:rsidRPr="00B31A16">
        <w:rPr>
          <w:rFonts w:hint="eastAsia"/>
          <w:b/>
          <w:bCs/>
          <w:szCs w:val="21"/>
        </w:rPr>
        <w:t>4.</w:t>
      </w:r>
      <w:r w:rsidRPr="00B31A16">
        <w:rPr>
          <w:rFonts w:hint="eastAsia"/>
          <w:b/>
          <w:bCs/>
          <w:szCs w:val="21"/>
        </w:rPr>
        <w:t>如果在合同执行过程中，国家或北京市出台新的政策或者统一调整产品价格，投标人须按新规定或调整后的价格予以执行（投标人需提供承诺函并加盖公章）。</w:t>
      </w:r>
    </w:p>
    <w:p w:rsidR="00597945" w:rsidRDefault="00597945" w:rsidP="00597945">
      <w:pPr>
        <w:spacing w:before="50" w:line="360" w:lineRule="auto"/>
        <w:ind w:left="420"/>
        <w:rPr>
          <w:b/>
          <w:bCs/>
          <w:szCs w:val="21"/>
        </w:rPr>
      </w:pPr>
      <w:r w:rsidRPr="00B31A16">
        <w:rPr>
          <w:rFonts w:hint="eastAsia"/>
          <w:b/>
          <w:bCs/>
          <w:szCs w:val="21"/>
        </w:rPr>
        <w:t>★</w:t>
      </w:r>
      <w:r w:rsidRPr="00B31A16">
        <w:rPr>
          <w:rFonts w:hint="eastAsia"/>
          <w:b/>
          <w:bCs/>
          <w:szCs w:val="21"/>
        </w:rPr>
        <w:t xml:space="preserve">5. </w:t>
      </w:r>
      <w:r w:rsidRPr="00B31A16">
        <w:rPr>
          <w:rFonts w:hint="eastAsia"/>
          <w:b/>
          <w:bCs/>
          <w:szCs w:val="21"/>
        </w:rPr>
        <w:t>投标人的报价不得超过该产品在北京地</w:t>
      </w:r>
      <w:r w:rsidRPr="000E7CD3">
        <w:rPr>
          <w:rFonts w:hint="eastAsia"/>
          <w:b/>
          <w:bCs/>
          <w:szCs w:val="21"/>
        </w:rPr>
        <w:t>区三家医院平均价格的</w:t>
      </w:r>
      <w:r w:rsidRPr="000E7CD3">
        <w:rPr>
          <w:rFonts w:hint="eastAsia"/>
          <w:b/>
          <w:bCs/>
          <w:szCs w:val="21"/>
        </w:rPr>
        <w:t>5%</w:t>
      </w:r>
      <w:r w:rsidRPr="000E7CD3">
        <w:rPr>
          <w:rFonts w:hint="eastAsia"/>
          <w:b/>
          <w:bCs/>
          <w:szCs w:val="21"/>
        </w:rPr>
        <w:t>。一经发现，采购人有权单方面终止合同，由此带来的一切后果由</w:t>
      </w:r>
      <w:r w:rsidRPr="00305479">
        <w:rPr>
          <w:rFonts w:hint="eastAsia"/>
          <w:b/>
          <w:bCs/>
          <w:szCs w:val="21"/>
        </w:rPr>
        <w:t>投标人</w:t>
      </w:r>
      <w:r w:rsidRPr="000E7CD3">
        <w:rPr>
          <w:rFonts w:hint="eastAsia"/>
          <w:b/>
          <w:bCs/>
          <w:szCs w:val="21"/>
        </w:rPr>
        <w:t>承担</w:t>
      </w:r>
      <w:r w:rsidRPr="00305479">
        <w:rPr>
          <w:rFonts w:hint="eastAsia"/>
          <w:b/>
          <w:bCs/>
          <w:szCs w:val="21"/>
        </w:rPr>
        <w:t>（投标人需提供承诺函并加盖公章）</w:t>
      </w:r>
      <w:r w:rsidRPr="000E7CD3">
        <w:rPr>
          <w:rFonts w:hint="eastAsia"/>
          <w:b/>
          <w:bCs/>
          <w:szCs w:val="21"/>
        </w:rPr>
        <w:t>。</w:t>
      </w:r>
    </w:p>
    <w:p w:rsidR="00597945" w:rsidRDefault="00597945" w:rsidP="00597945">
      <w:pPr>
        <w:spacing w:before="50" w:line="360" w:lineRule="auto"/>
        <w:ind w:left="420"/>
        <w:rPr>
          <w:b/>
          <w:bCs/>
          <w:szCs w:val="21"/>
        </w:rPr>
      </w:pPr>
      <w:r w:rsidRPr="00305479">
        <w:rPr>
          <w:rFonts w:hint="eastAsia"/>
          <w:b/>
          <w:bCs/>
          <w:szCs w:val="21"/>
        </w:rPr>
        <w:t>★</w:t>
      </w:r>
      <w:r>
        <w:rPr>
          <w:rFonts w:hint="eastAsia"/>
          <w:b/>
          <w:bCs/>
          <w:szCs w:val="21"/>
        </w:rPr>
        <w:t>6.</w:t>
      </w:r>
      <w:r w:rsidRPr="00305479">
        <w:rPr>
          <w:rFonts w:hint="eastAsia"/>
          <w:b/>
          <w:bCs/>
          <w:szCs w:val="21"/>
        </w:rPr>
        <w:t xml:space="preserve"> </w:t>
      </w:r>
      <w:r w:rsidRPr="000E7CD3">
        <w:rPr>
          <w:rFonts w:hint="eastAsia"/>
          <w:b/>
          <w:bCs/>
          <w:szCs w:val="21"/>
        </w:rPr>
        <w:t>如属于新技术、新产品，</w:t>
      </w:r>
      <w:r>
        <w:rPr>
          <w:rFonts w:hint="eastAsia"/>
          <w:b/>
          <w:bCs/>
          <w:szCs w:val="21"/>
        </w:rPr>
        <w:t>投标人应</w:t>
      </w:r>
      <w:r w:rsidRPr="000E7CD3">
        <w:rPr>
          <w:rFonts w:hint="eastAsia"/>
          <w:b/>
          <w:bCs/>
          <w:szCs w:val="21"/>
        </w:rPr>
        <w:t>保证一年之内价格不高于其它三甲医院</w:t>
      </w:r>
      <w:r w:rsidRPr="00305479">
        <w:rPr>
          <w:rFonts w:hint="eastAsia"/>
          <w:b/>
          <w:bCs/>
          <w:szCs w:val="21"/>
        </w:rPr>
        <w:t>（投标人需提供承诺函并加盖公章）</w:t>
      </w:r>
      <w:r w:rsidRPr="000E7CD3">
        <w:rPr>
          <w:rFonts w:hint="eastAsia"/>
          <w:b/>
          <w:bCs/>
          <w:szCs w:val="21"/>
        </w:rPr>
        <w:t>。</w:t>
      </w:r>
    </w:p>
    <w:p w:rsidR="00597945" w:rsidRDefault="00597945" w:rsidP="00597945">
      <w:pPr>
        <w:spacing w:before="50" w:line="360" w:lineRule="auto"/>
        <w:ind w:left="420"/>
        <w:rPr>
          <w:b/>
          <w:bCs/>
          <w:szCs w:val="21"/>
        </w:rPr>
      </w:pPr>
      <w:r w:rsidRPr="00305479">
        <w:rPr>
          <w:rFonts w:hint="eastAsia"/>
          <w:b/>
          <w:bCs/>
          <w:szCs w:val="21"/>
        </w:rPr>
        <w:t>★</w:t>
      </w:r>
      <w:r>
        <w:rPr>
          <w:rFonts w:hint="eastAsia"/>
          <w:b/>
          <w:bCs/>
          <w:szCs w:val="21"/>
        </w:rPr>
        <w:t>7.</w:t>
      </w:r>
      <w:r w:rsidRPr="00B31A16">
        <w:rPr>
          <w:rFonts w:hint="eastAsia"/>
          <w:b/>
          <w:bCs/>
          <w:szCs w:val="21"/>
        </w:rPr>
        <w:t xml:space="preserve"> </w:t>
      </w:r>
      <w:r w:rsidRPr="000E7CD3">
        <w:rPr>
          <w:rFonts w:hint="eastAsia"/>
          <w:b/>
          <w:bCs/>
          <w:szCs w:val="21"/>
        </w:rPr>
        <w:t>如发现不符合上述</w:t>
      </w:r>
      <w:r w:rsidRPr="002211DE">
        <w:rPr>
          <w:rFonts w:hint="eastAsia"/>
          <w:b/>
          <w:bCs/>
          <w:szCs w:val="21"/>
        </w:rPr>
        <w:t>★</w:t>
      </w:r>
      <w:r w:rsidRPr="000E7CD3">
        <w:rPr>
          <w:rFonts w:hint="eastAsia"/>
          <w:b/>
          <w:bCs/>
          <w:szCs w:val="21"/>
        </w:rPr>
        <w:t>条款的任何一条，采购人有权单方面终止合同，并加入黑名单及罚款处理。由此带来的一切后果由</w:t>
      </w:r>
      <w:r>
        <w:rPr>
          <w:rFonts w:hint="eastAsia"/>
          <w:b/>
          <w:bCs/>
          <w:szCs w:val="21"/>
        </w:rPr>
        <w:t>投标人</w:t>
      </w:r>
      <w:r w:rsidRPr="000E7CD3">
        <w:rPr>
          <w:rFonts w:hint="eastAsia"/>
          <w:b/>
          <w:bCs/>
          <w:szCs w:val="21"/>
        </w:rPr>
        <w:t>承担</w:t>
      </w:r>
      <w:r w:rsidRPr="00305479">
        <w:rPr>
          <w:rFonts w:hint="eastAsia"/>
          <w:b/>
          <w:bCs/>
          <w:szCs w:val="21"/>
        </w:rPr>
        <w:t>（投标人需提供承诺函并加盖公章）</w:t>
      </w:r>
      <w:r w:rsidRPr="000E7CD3">
        <w:rPr>
          <w:rFonts w:hint="eastAsia"/>
          <w:b/>
          <w:bCs/>
          <w:szCs w:val="21"/>
        </w:rPr>
        <w:t>。</w:t>
      </w:r>
    </w:p>
    <w:p w:rsidR="00597945" w:rsidRDefault="00597945" w:rsidP="00597945">
      <w:pPr>
        <w:spacing w:before="50" w:line="360" w:lineRule="auto"/>
        <w:ind w:left="420"/>
        <w:rPr>
          <w:b/>
          <w:bCs/>
          <w:szCs w:val="21"/>
        </w:rPr>
      </w:pPr>
      <w:r w:rsidRPr="00305479">
        <w:rPr>
          <w:rFonts w:hint="eastAsia"/>
          <w:b/>
          <w:bCs/>
          <w:szCs w:val="21"/>
        </w:rPr>
        <w:t>★</w:t>
      </w:r>
      <w:r>
        <w:rPr>
          <w:rFonts w:hint="eastAsia"/>
          <w:b/>
          <w:bCs/>
          <w:szCs w:val="21"/>
        </w:rPr>
        <w:t>8.</w:t>
      </w:r>
      <w:r w:rsidRPr="00B31A16">
        <w:rPr>
          <w:rFonts w:hint="eastAsia"/>
        </w:rPr>
        <w:t xml:space="preserve"> </w:t>
      </w:r>
      <w:r w:rsidRPr="00B31A16">
        <w:rPr>
          <w:rFonts w:hint="eastAsia"/>
          <w:b/>
          <w:bCs/>
          <w:szCs w:val="21"/>
        </w:rPr>
        <w:t>属于北京市医疗保障信息平台公共服务子系统耗材</w:t>
      </w:r>
      <w:r w:rsidRPr="00B31A16">
        <w:rPr>
          <w:rFonts w:hint="eastAsia"/>
          <w:b/>
          <w:bCs/>
          <w:szCs w:val="21"/>
        </w:rPr>
        <w:t>,</w:t>
      </w:r>
      <w:r w:rsidRPr="00B31A16">
        <w:rPr>
          <w:rFonts w:hint="eastAsia"/>
          <w:b/>
          <w:bCs/>
          <w:szCs w:val="21"/>
        </w:rPr>
        <w:t>必须需提供价格区间截图。</w:t>
      </w:r>
    </w:p>
    <w:p w:rsidR="00597945" w:rsidRDefault="00597945" w:rsidP="00597945">
      <w:pPr>
        <w:spacing w:before="50" w:line="360" w:lineRule="auto"/>
        <w:ind w:left="420"/>
        <w:rPr>
          <w:b/>
          <w:bCs/>
          <w:szCs w:val="21"/>
        </w:rPr>
      </w:pPr>
      <w:r w:rsidRPr="00305479">
        <w:rPr>
          <w:rFonts w:hint="eastAsia"/>
          <w:b/>
          <w:bCs/>
          <w:szCs w:val="21"/>
        </w:rPr>
        <w:t>★</w:t>
      </w:r>
      <w:r>
        <w:rPr>
          <w:rFonts w:hint="eastAsia"/>
          <w:b/>
          <w:bCs/>
          <w:szCs w:val="21"/>
        </w:rPr>
        <w:t>9.</w:t>
      </w:r>
      <w:r w:rsidRPr="00B31A16">
        <w:rPr>
          <w:rFonts w:hint="eastAsia"/>
        </w:rPr>
        <w:t xml:space="preserve"> </w:t>
      </w:r>
      <w:r w:rsidRPr="00B31A16">
        <w:rPr>
          <w:rFonts w:hint="eastAsia"/>
          <w:b/>
          <w:bCs/>
          <w:szCs w:val="21"/>
        </w:rPr>
        <w:t>报价不能超过北京市医疗保障信息平台公共服务子系统本耗材价格区间</w:t>
      </w:r>
      <w:r w:rsidRPr="00305479">
        <w:rPr>
          <w:rFonts w:hint="eastAsia"/>
          <w:b/>
          <w:bCs/>
          <w:szCs w:val="21"/>
        </w:rPr>
        <w:t>（投标人需提供承诺函并加盖公章）</w:t>
      </w:r>
      <w:r w:rsidRPr="00B31A16">
        <w:rPr>
          <w:rFonts w:hint="eastAsia"/>
          <w:b/>
          <w:bCs/>
          <w:szCs w:val="21"/>
        </w:rPr>
        <w:t>。</w:t>
      </w:r>
    </w:p>
    <w:p w:rsidR="00597945" w:rsidRDefault="00597945" w:rsidP="00597945">
      <w:pPr>
        <w:spacing w:before="50" w:line="360" w:lineRule="auto"/>
        <w:ind w:left="420"/>
        <w:rPr>
          <w:b/>
          <w:bCs/>
          <w:szCs w:val="21"/>
        </w:rPr>
      </w:pPr>
      <w:r w:rsidRPr="00305479">
        <w:rPr>
          <w:rFonts w:hint="eastAsia"/>
          <w:b/>
          <w:bCs/>
          <w:szCs w:val="21"/>
        </w:rPr>
        <w:t>★</w:t>
      </w:r>
      <w:r>
        <w:rPr>
          <w:rFonts w:hint="eastAsia"/>
          <w:b/>
          <w:bCs/>
          <w:szCs w:val="21"/>
        </w:rPr>
        <w:t>10.</w:t>
      </w:r>
      <w:r w:rsidRPr="00B31A16">
        <w:rPr>
          <w:rFonts w:hint="eastAsia"/>
        </w:rPr>
        <w:t xml:space="preserve"> </w:t>
      </w:r>
      <w:r w:rsidRPr="00B31A16">
        <w:rPr>
          <w:rFonts w:hint="eastAsia"/>
          <w:b/>
          <w:bCs/>
          <w:szCs w:val="21"/>
        </w:rPr>
        <w:t>属于北京市医疗保障信息平台公共服务子系统耗材</w:t>
      </w:r>
      <w:r w:rsidRPr="00B31A16">
        <w:rPr>
          <w:rFonts w:hint="eastAsia"/>
          <w:b/>
          <w:bCs/>
          <w:szCs w:val="21"/>
        </w:rPr>
        <w:t>,</w:t>
      </w:r>
      <w:r w:rsidRPr="00B31A16">
        <w:rPr>
          <w:rFonts w:hint="eastAsia"/>
          <w:b/>
          <w:bCs/>
          <w:szCs w:val="21"/>
        </w:rPr>
        <w:t>报价表内提供北京市医疗保障信息平台公共服务子系统耗材编码</w:t>
      </w:r>
      <w:r>
        <w:rPr>
          <w:rFonts w:hint="eastAsia"/>
          <w:b/>
          <w:bCs/>
          <w:szCs w:val="21"/>
        </w:rPr>
        <w:t>。</w:t>
      </w:r>
    </w:p>
    <w:p w:rsidR="00597945" w:rsidRDefault="00597945" w:rsidP="00597945">
      <w:pPr>
        <w:spacing w:before="50" w:line="360" w:lineRule="auto"/>
        <w:ind w:left="420"/>
        <w:rPr>
          <w:rFonts w:hAnsi="宋体"/>
        </w:rPr>
      </w:pPr>
      <w:r>
        <w:rPr>
          <w:rFonts w:hAnsi="宋体" w:hint="eastAsia"/>
        </w:rPr>
        <w:t>11.</w:t>
      </w:r>
      <w:r>
        <w:rPr>
          <w:rFonts w:hAnsi="宋体"/>
        </w:rPr>
        <w:t>投标人应在</w:t>
      </w:r>
      <w:r>
        <w:rPr>
          <w:rFonts w:hAnsi="宋体" w:hint="eastAsia"/>
        </w:rPr>
        <w:t>保证在</w:t>
      </w:r>
      <w:r>
        <w:rPr>
          <w:rFonts w:hAnsi="宋体"/>
        </w:rPr>
        <w:t>接到</w:t>
      </w:r>
      <w:r>
        <w:rPr>
          <w:rFonts w:hAnsi="宋体" w:hint="eastAsia"/>
        </w:rPr>
        <w:t>采购人</w:t>
      </w:r>
      <w:r>
        <w:rPr>
          <w:rFonts w:hAnsi="宋体"/>
        </w:rPr>
        <w:t>通知的一周内，自付费用在</w:t>
      </w:r>
      <w:r>
        <w:rPr>
          <w:rFonts w:hAnsi="宋体" w:hint="eastAsia"/>
        </w:rPr>
        <w:t>采购人</w:t>
      </w:r>
      <w:r>
        <w:rPr>
          <w:rFonts w:hAnsi="宋体"/>
        </w:rPr>
        <w:t>指定所在地对耗材进行配送、指导等工作。投标人技术人员的费用，如：差旅费、住宿费等应计入报价</w:t>
      </w:r>
      <w:proofErr w:type="gramStart"/>
      <w:r>
        <w:rPr>
          <w:rFonts w:hAnsi="宋体"/>
        </w:rPr>
        <w:t>报价</w:t>
      </w:r>
      <w:proofErr w:type="gramEnd"/>
      <w:r>
        <w:rPr>
          <w:rFonts w:hAnsi="宋体"/>
        </w:rPr>
        <w:t>。投标人安装人员应自备必要的专用工具、量具及调试用的材料等（如有）。</w:t>
      </w:r>
    </w:p>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（二）采购标的需满足的服务期限要求</w:t>
      </w:r>
    </w:p>
    <w:p w:rsidR="00597945" w:rsidRPr="00583EE9" w:rsidRDefault="00597945" w:rsidP="00597945">
      <w:pPr>
        <w:pStyle w:val="a5"/>
        <w:spacing w:before="50" w:line="360" w:lineRule="auto"/>
        <w:rPr>
          <w:rFonts w:ascii="Times New Roman" w:hAnsi="宋体"/>
          <w:bCs/>
          <w:szCs w:val="21"/>
        </w:rPr>
      </w:pPr>
      <w:r>
        <w:rPr>
          <w:rFonts w:ascii="Times New Roman" w:hAnsi="宋体" w:hint="eastAsia"/>
          <w:szCs w:val="21"/>
        </w:rPr>
        <w:t>（</w:t>
      </w:r>
      <w:r>
        <w:rPr>
          <w:rFonts w:ascii="Times New Roman" w:hAnsi="宋体" w:hint="eastAsia"/>
          <w:szCs w:val="21"/>
        </w:rPr>
        <w:t>1</w:t>
      </w:r>
      <w:r>
        <w:rPr>
          <w:rFonts w:ascii="Times New Roman" w:hAnsi="宋体" w:hint="eastAsia"/>
          <w:szCs w:val="21"/>
        </w:rPr>
        <w:t>）</w:t>
      </w:r>
      <w:r w:rsidRPr="00A257F4">
        <w:rPr>
          <w:rFonts w:ascii="Times New Roman" w:hAnsi="宋体"/>
          <w:szCs w:val="21"/>
        </w:rPr>
        <w:t>质量保证期（</w:t>
      </w:r>
      <w:r>
        <w:rPr>
          <w:rFonts w:ascii="Times New Roman" w:hAnsi="宋体"/>
          <w:szCs w:val="21"/>
        </w:rPr>
        <w:t>效期</w:t>
      </w:r>
      <w:r w:rsidRPr="00A257F4">
        <w:rPr>
          <w:rFonts w:ascii="Times New Roman" w:hAnsi="宋体"/>
          <w:szCs w:val="21"/>
        </w:rPr>
        <w:t>）要求：</w:t>
      </w:r>
      <w:r w:rsidRPr="000F00FC">
        <w:rPr>
          <w:rFonts w:ascii="Times New Roman" w:hAnsi="宋体" w:hint="eastAsia"/>
          <w:szCs w:val="21"/>
        </w:rPr>
        <w:t>年度内使用时应保障耗材有效期，如过期予以更换</w:t>
      </w:r>
      <w:r>
        <w:rPr>
          <w:rFonts w:hAnsi="宋体" w:hint="eastAsia"/>
          <w:szCs w:val="21"/>
        </w:rPr>
        <w:t>。</w:t>
      </w:r>
    </w:p>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五、采购标的</w:t>
      </w:r>
      <w:proofErr w:type="gramStart"/>
      <w:r w:rsidRPr="00A257F4">
        <w:rPr>
          <w:rFonts w:ascii="宋体" w:hAnsi="宋体" w:hint="eastAsia"/>
          <w:b/>
          <w:szCs w:val="21"/>
        </w:rPr>
        <w:t>的</w:t>
      </w:r>
      <w:proofErr w:type="gramEnd"/>
      <w:r w:rsidRPr="00A257F4">
        <w:rPr>
          <w:rFonts w:ascii="宋体" w:hAnsi="宋体" w:hint="eastAsia"/>
          <w:b/>
          <w:szCs w:val="21"/>
        </w:rPr>
        <w:t>验收标准</w:t>
      </w:r>
    </w:p>
    <w:p w:rsidR="00597945" w:rsidRPr="00970146" w:rsidRDefault="00597945" w:rsidP="00597945">
      <w:pPr>
        <w:tabs>
          <w:tab w:val="left" w:pos="900"/>
        </w:tabs>
        <w:spacing w:beforeLines="50" w:before="120" w:line="360" w:lineRule="auto"/>
        <w:rPr>
          <w:rFonts w:hAnsi="宋体"/>
          <w:szCs w:val="21"/>
        </w:rPr>
      </w:pPr>
      <w:r w:rsidRPr="00970146">
        <w:rPr>
          <w:rFonts w:hAnsi="宋体" w:hint="eastAsia"/>
          <w:szCs w:val="21"/>
        </w:rPr>
        <w:t>1</w:t>
      </w:r>
      <w:r w:rsidRPr="00970146">
        <w:rPr>
          <w:rFonts w:hAnsi="宋体" w:hint="eastAsia"/>
          <w:szCs w:val="21"/>
        </w:rPr>
        <w:t>、按照</w:t>
      </w:r>
      <w:r>
        <w:rPr>
          <w:rFonts w:hAnsi="宋体" w:hint="eastAsia"/>
          <w:szCs w:val="21"/>
        </w:rPr>
        <w:t>采购人</w:t>
      </w:r>
      <w:r w:rsidRPr="00970146">
        <w:rPr>
          <w:rFonts w:hAnsi="宋体" w:hint="eastAsia"/>
          <w:szCs w:val="21"/>
        </w:rPr>
        <w:t>相关制度对</w:t>
      </w:r>
      <w:r>
        <w:rPr>
          <w:rFonts w:hAnsi="宋体" w:hint="eastAsia"/>
          <w:szCs w:val="21"/>
        </w:rPr>
        <w:t>投标人所投</w:t>
      </w:r>
      <w:r w:rsidRPr="00970146">
        <w:rPr>
          <w:rFonts w:hAnsi="宋体" w:hint="eastAsia"/>
          <w:szCs w:val="21"/>
        </w:rPr>
        <w:t>产</w:t>
      </w:r>
      <w:proofErr w:type="gramStart"/>
      <w:r w:rsidRPr="00970146">
        <w:rPr>
          <w:rFonts w:hAnsi="宋体" w:hint="eastAsia"/>
          <w:szCs w:val="21"/>
        </w:rPr>
        <w:t>品予以</w:t>
      </w:r>
      <w:proofErr w:type="gramEnd"/>
      <w:r w:rsidRPr="00970146">
        <w:rPr>
          <w:rFonts w:hAnsi="宋体" w:hint="eastAsia"/>
          <w:szCs w:val="21"/>
        </w:rPr>
        <w:t>验收；</w:t>
      </w:r>
    </w:p>
    <w:p w:rsidR="00597945" w:rsidRDefault="00597945" w:rsidP="00597945">
      <w:pPr>
        <w:tabs>
          <w:tab w:val="left" w:pos="900"/>
        </w:tabs>
        <w:spacing w:beforeLines="50" w:before="120" w:line="360" w:lineRule="auto"/>
        <w:rPr>
          <w:rFonts w:hAnsi="宋体"/>
          <w:szCs w:val="21"/>
        </w:rPr>
      </w:pPr>
      <w:r w:rsidRPr="00970146">
        <w:rPr>
          <w:rFonts w:hAnsi="宋体" w:hint="eastAsia"/>
          <w:szCs w:val="21"/>
        </w:rPr>
        <w:t>2</w:t>
      </w:r>
      <w:r w:rsidRPr="00970146">
        <w:rPr>
          <w:rFonts w:hAnsi="宋体" w:hint="eastAsia"/>
          <w:szCs w:val="21"/>
        </w:rPr>
        <w:t>、原装缺损及其他不符合要求的、有效期不在合理最长有效期内的产品</w:t>
      </w:r>
      <w:r>
        <w:rPr>
          <w:rFonts w:hAnsi="宋体" w:hint="eastAsia"/>
          <w:szCs w:val="21"/>
        </w:rPr>
        <w:t>，投标人</w:t>
      </w:r>
      <w:r w:rsidRPr="00970146">
        <w:rPr>
          <w:rFonts w:hAnsi="宋体" w:hint="eastAsia"/>
          <w:szCs w:val="21"/>
        </w:rPr>
        <w:t>应当予以退换。</w:t>
      </w:r>
    </w:p>
    <w:p w:rsidR="00597945" w:rsidRPr="00A257F4" w:rsidRDefault="00597945" w:rsidP="00597945">
      <w:pPr>
        <w:tabs>
          <w:tab w:val="left" w:pos="900"/>
        </w:tabs>
        <w:spacing w:beforeLines="50" w:before="120" w:line="360" w:lineRule="auto"/>
        <w:rPr>
          <w:rFonts w:ascii="宋体" w:hAnsi="宋体"/>
          <w:b/>
          <w:szCs w:val="21"/>
        </w:rPr>
      </w:pPr>
      <w:r w:rsidRPr="00A257F4">
        <w:rPr>
          <w:rFonts w:ascii="宋体" w:hAnsi="宋体" w:hint="eastAsia"/>
          <w:b/>
          <w:szCs w:val="21"/>
        </w:rPr>
        <w:t>六、采购标的</w:t>
      </w:r>
      <w:proofErr w:type="gramStart"/>
      <w:r w:rsidRPr="00A257F4">
        <w:rPr>
          <w:rFonts w:ascii="宋体" w:hAnsi="宋体" w:hint="eastAsia"/>
          <w:b/>
          <w:szCs w:val="21"/>
        </w:rPr>
        <w:t>的</w:t>
      </w:r>
      <w:proofErr w:type="gramEnd"/>
      <w:r w:rsidRPr="00A257F4">
        <w:rPr>
          <w:rFonts w:ascii="宋体" w:hAnsi="宋体" w:hint="eastAsia"/>
          <w:b/>
          <w:szCs w:val="21"/>
        </w:rPr>
        <w:t>其他技术、服务等要求</w:t>
      </w:r>
    </w:p>
    <w:p w:rsidR="00597945" w:rsidRPr="00A257F4" w:rsidRDefault="00597945" w:rsidP="00597945">
      <w:pPr>
        <w:numPr>
          <w:ilvl w:val="0"/>
          <w:numId w:val="3"/>
        </w:numPr>
        <w:tabs>
          <w:tab w:val="left" w:pos="420"/>
          <w:tab w:val="left" w:pos="900"/>
        </w:tabs>
        <w:spacing w:beforeLines="50" w:before="120" w:line="360" w:lineRule="auto"/>
        <w:rPr>
          <w:rFonts w:ascii="宋体" w:hAnsi="宋体"/>
          <w:b/>
          <w:szCs w:val="21"/>
        </w:rPr>
      </w:pPr>
      <w:r w:rsidRPr="00A257F4">
        <w:rPr>
          <w:rFonts w:ascii="宋体" w:hAnsi="宋体" w:hint="eastAsia"/>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w:t>
      </w:r>
      <w:r w:rsidRPr="008D6850">
        <w:rPr>
          <w:rFonts w:ascii="宋体" w:hAnsi="宋体" w:hint="eastAsia"/>
          <w:b/>
          <w:szCs w:val="21"/>
        </w:rPr>
        <w:t>机构出具的检验报告不一致，以检测机构出具的检验报告为准。如投标人技术响应与技术支持资料（或证明材料）不一致，将以技术支持资</w:t>
      </w:r>
      <w:r w:rsidRPr="008D6850">
        <w:rPr>
          <w:rFonts w:ascii="宋体" w:hAnsi="宋体" w:hint="eastAsia"/>
          <w:b/>
          <w:szCs w:val="21"/>
        </w:rPr>
        <w:lastRenderedPageBreak/>
        <w:t>料（或证明材料）为准。对于技术规格中标注“▲”号的技术参数，投标人须在投标文件中按照招标文件技术规格的要求提供技术应答的证明材料，如</w:t>
      </w:r>
      <w:r w:rsidRPr="00A257F4">
        <w:rPr>
          <w:rFonts w:ascii="宋体" w:hAnsi="宋体" w:hint="eastAsia"/>
          <w:b/>
          <w:szCs w:val="21"/>
        </w:rPr>
        <w:t>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597945" w:rsidRPr="00A257F4" w:rsidRDefault="00597945" w:rsidP="00597945">
      <w:pPr>
        <w:numPr>
          <w:ilvl w:val="0"/>
          <w:numId w:val="3"/>
        </w:numPr>
        <w:tabs>
          <w:tab w:val="left" w:pos="420"/>
          <w:tab w:val="left" w:pos="900"/>
        </w:tabs>
        <w:spacing w:beforeLines="50" w:before="120" w:line="360" w:lineRule="auto"/>
        <w:rPr>
          <w:rFonts w:ascii="宋体" w:hAnsi="宋体"/>
          <w:szCs w:val="21"/>
        </w:rPr>
      </w:pPr>
      <w:r w:rsidRPr="00A257F4">
        <w:rPr>
          <w:rFonts w:hAnsi="宋体"/>
          <w:szCs w:val="21"/>
        </w:rPr>
        <w:t>培训</w:t>
      </w:r>
      <w:r w:rsidRPr="00A257F4">
        <w:rPr>
          <w:rFonts w:hAnsi="宋体" w:hint="eastAsia"/>
          <w:szCs w:val="21"/>
        </w:rPr>
        <w:t>要求：培训</w:t>
      </w:r>
      <w:r w:rsidRPr="00A257F4">
        <w:rPr>
          <w:rFonts w:hAnsi="宋体"/>
          <w:szCs w:val="21"/>
        </w:rPr>
        <w:t>是指涉及产品基本原理、安装、调试、操作使用和保养维修等有关内容的学习。投标人应</w:t>
      </w:r>
      <w:r w:rsidRPr="00A257F4">
        <w:rPr>
          <w:rFonts w:hAnsi="宋体" w:hint="eastAsia"/>
          <w:szCs w:val="21"/>
        </w:rPr>
        <w:t>保证</w:t>
      </w:r>
      <w:r w:rsidRPr="00A257F4">
        <w:rPr>
          <w:rFonts w:hAnsi="宋体"/>
          <w:szCs w:val="21"/>
        </w:rPr>
        <w:t>在</w:t>
      </w:r>
      <w:r w:rsidRPr="00A257F4">
        <w:rPr>
          <w:rFonts w:hAnsi="宋体" w:hint="eastAsia"/>
          <w:szCs w:val="21"/>
        </w:rPr>
        <w:t>采购人</w:t>
      </w:r>
      <w:r w:rsidRPr="00A257F4">
        <w:rPr>
          <w:rFonts w:hAnsi="宋体"/>
          <w:szCs w:val="21"/>
        </w:rPr>
        <w:t>指定交货地点对每包（品目）最终用户</w:t>
      </w:r>
      <w:r>
        <w:rPr>
          <w:rFonts w:hAnsi="宋体" w:hint="eastAsia"/>
          <w:szCs w:val="21"/>
        </w:rPr>
        <w:t>耗材</w:t>
      </w:r>
      <w:r w:rsidRPr="00A257F4">
        <w:rPr>
          <w:rFonts w:hAnsi="宋体"/>
          <w:szCs w:val="21"/>
        </w:rPr>
        <w:t>操作人员提供不少于</w:t>
      </w:r>
      <w:r w:rsidRPr="00A257F4">
        <w:rPr>
          <w:rFonts w:hAnsi="宋体"/>
          <w:szCs w:val="21"/>
        </w:rPr>
        <w:t>1</w:t>
      </w:r>
      <w:r w:rsidRPr="00A257F4">
        <w:rPr>
          <w:rFonts w:hAnsi="宋体"/>
          <w:szCs w:val="21"/>
        </w:rPr>
        <w:t>天的免费培训。投标人</w:t>
      </w:r>
      <w:r w:rsidRPr="00A257F4">
        <w:rPr>
          <w:rFonts w:hAnsi="宋体" w:hint="eastAsia"/>
          <w:szCs w:val="21"/>
        </w:rPr>
        <w:t>投标时</w:t>
      </w:r>
      <w:r w:rsidRPr="00A257F4">
        <w:rPr>
          <w:rFonts w:hAnsi="宋体"/>
          <w:szCs w:val="21"/>
        </w:rPr>
        <w:t>应</w:t>
      </w:r>
      <w:r w:rsidRPr="00A257F4">
        <w:rPr>
          <w:rFonts w:hAnsi="宋体" w:hint="eastAsia"/>
          <w:szCs w:val="21"/>
        </w:rPr>
        <w:t>提供</w:t>
      </w:r>
      <w:r w:rsidRPr="00A257F4">
        <w:rPr>
          <w:rFonts w:hAnsi="宋体"/>
          <w:szCs w:val="21"/>
        </w:rPr>
        <w:t>详细的培训方案。培训教员的差旅费、食宿费、培训教材等费用，应计入投标报价。</w:t>
      </w:r>
    </w:p>
    <w:p w:rsidR="00597945" w:rsidRPr="00B259FF" w:rsidRDefault="00597945" w:rsidP="00597945">
      <w:pPr>
        <w:tabs>
          <w:tab w:val="left" w:pos="900"/>
        </w:tabs>
        <w:spacing w:beforeLines="50" w:before="120" w:line="360" w:lineRule="auto"/>
        <w:rPr>
          <w:rFonts w:hAnsi="宋体"/>
          <w:b/>
          <w:szCs w:val="21"/>
        </w:rPr>
        <w:sectPr w:rsidR="00597945" w:rsidRPr="00B259FF" w:rsidSect="00E32780">
          <w:headerReference w:type="default" r:id="rId6"/>
          <w:footerReference w:type="default" r:id="rId7"/>
          <w:pgSz w:w="11910" w:h="16840"/>
          <w:pgMar w:top="1200" w:right="1560" w:bottom="280" w:left="1040" w:header="904" w:footer="720" w:gutter="0"/>
          <w:cols w:space="720"/>
        </w:sectPr>
      </w:pPr>
      <w:r w:rsidRPr="00A257F4">
        <w:rPr>
          <w:rFonts w:hAnsi="宋体" w:hint="eastAsia"/>
          <w:b/>
          <w:szCs w:val="21"/>
        </w:rPr>
        <w:t>七</w:t>
      </w:r>
      <w:r w:rsidRPr="00A257F4">
        <w:rPr>
          <w:rFonts w:hAnsi="宋体"/>
          <w:b/>
          <w:szCs w:val="21"/>
        </w:rPr>
        <w:t>、采购标的需满足的质量、安全、技术规格、物理特性等要求：</w:t>
      </w:r>
      <w:bookmarkEnd w:id="1"/>
      <w:bookmarkEnd w:id="2"/>
      <w:bookmarkEnd w:id="3"/>
      <w:r>
        <w:rPr>
          <w:rFonts w:ascii="宋体" w:hAnsi="宋体"/>
          <w:b/>
          <w:szCs w:val="21"/>
        </w:rPr>
        <w:t xml:space="preserve"> </w:t>
      </w:r>
    </w:p>
    <w:p w:rsidR="00597945" w:rsidRDefault="00597945" w:rsidP="00597945">
      <w:pPr>
        <w:tabs>
          <w:tab w:val="left" w:pos="900"/>
        </w:tabs>
        <w:spacing w:beforeLines="50" w:before="120" w:line="360" w:lineRule="auto"/>
        <w:jc w:val="center"/>
        <w:rPr>
          <w:rFonts w:ascii="宋体" w:hAnsi="宋体"/>
          <w:b/>
          <w:szCs w:val="21"/>
        </w:rPr>
      </w:pPr>
      <w:r w:rsidRPr="00261C96">
        <w:rPr>
          <w:rFonts w:ascii="宋体" w:hAnsi="宋体" w:hint="eastAsia"/>
          <w:b/>
          <w:szCs w:val="21"/>
        </w:rPr>
        <w:lastRenderedPageBreak/>
        <w:t>第</w:t>
      </w:r>
      <w:r>
        <w:rPr>
          <w:rFonts w:ascii="宋体" w:hAnsi="宋体" w:hint="eastAsia"/>
          <w:b/>
          <w:szCs w:val="21"/>
        </w:rPr>
        <w:t>3</w:t>
      </w:r>
      <w:r w:rsidRPr="00261C96">
        <w:rPr>
          <w:rFonts w:ascii="宋体" w:hAnsi="宋体" w:hint="eastAsia"/>
          <w:b/>
          <w:szCs w:val="21"/>
        </w:rPr>
        <w:t>包</w:t>
      </w:r>
      <w:r>
        <w:rPr>
          <w:rFonts w:ascii="宋体" w:hAnsi="宋体" w:hint="eastAsia"/>
          <w:b/>
          <w:szCs w:val="21"/>
        </w:rPr>
        <w:t xml:space="preserve"> </w:t>
      </w:r>
      <w:r w:rsidRPr="00660557">
        <w:rPr>
          <w:rFonts w:ascii="宋体" w:hAnsi="宋体" w:hint="eastAsia"/>
          <w:b/>
          <w:szCs w:val="21"/>
        </w:rPr>
        <w:t>品目</w:t>
      </w:r>
      <w:r>
        <w:rPr>
          <w:rFonts w:ascii="宋体" w:hAnsi="宋体" w:hint="eastAsia"/>
          <w:b/>
          <w:szCs w:val="21"/>
        </w:rPr>
        <w:t>3</w:t>
      </w:r>
      <w:r w:rsidRPr="00660557">
        <w:rPr>
          <w:rFonts w:ascii="宋体" w:hAnsi="宋体" w:hint="eastAsia"/>
          <w:b/>
          <w:szCs w:val="21"/>
        </w:rPr>
        <w:t>-1</w:t>
      </w:r>
      <w:r>
        <w:rPr>
          <w:rFonts w:ascii="宋体" w:hAnsi="宋体" w:hint="eastAsia"/>
          <w:b/>
          <w:szCs w:val="21"/>
        </w:rPr>
        <w:t xml:space="preserve">  </w:t>
      </w:r>
      <w:r w:rsidRPr="009D581D">
        <w:rPr>
          <w:rFonts w:ascii="宋体" w:hAnsi="宋体" w:hint="eastAsia"/>
          <w:b/>
          <w:szCs w:val="21"/>
        </w:rPr>
        <w:t>血管缝合器系统</w:t>
      </w:r>
    </w:p>
    <w:p w:rsidR="00597945" w:rsidRPr="00222BF8"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1、</w:t>
      </w:r>
      <w:r w:rsidRPr="00222BF8">
        <w:rPr>
          <w:rFonts w:ascii="宋体" w:hAnsi="宋体" w:hint="eastAsia"/>
          <w:sz w:val="24"/>
        </w:rPr>
        <w:t>血管缝合器系统用于输送单条单丝聚丙烯缝线，进而在诊断性</w:t>
      </w:r>
      <w:r w:rsidRPr="00222BF8">
        <w:rPr>
          <w:rFonts w:ascii="宋体" w:hAnsi="宋体"/>
          <w:sz w:val="24"/>
        </w:rPr>
        <w:t>/</w:t>
      </w:r>
      <w:r w:rsidRPr="00222BF8">
        <w:rPr>
          <w:rFonts w:ascii="宋体" w:hAnsi="宋体" w:hint="eastAsia"/>
          <w:sz w:val="24"/>
        </w:rPr>
        <w:t>治疗性插管术之后缝合血管穿刺部位。</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2、</w:t>
      </w:r>
      <w:r w:rsidRPr="00222BF8">
        <w:rPr>
          <w:rFonts w:ascii="宋体" w:hAnsi="宋体" w:hint="eastAsia"/>
          <w:sz w:val="24"/>
        </w:rPr>
        <w:t>血管缝合器系统包含活塞、手柄、导管、鞘管</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3、</w:t>
      </w:r>
      <w:r w:rsidRPr="00222BF8">
        <w:rPr>
          <w:rFonts w:ascii="宋体" w:hAnsi="宋体" w:hint="eastAsia"/>
          <w:sz w:val="24"/>
        </w:rPr>
        <w:t>沿标准导丝置入</w:t>
      </w:r>
      <w:r w:rsidRPr="00222BF8">
        <w:rPr>
          <w:rFonts w:ascii="宋体" w:hAnsi="宋体"/>
          <w:sz w:val="24"/>
        </w:rPr>
        <w:t>(</w:t>
      </w:r>
      <w:r>
        <w:rPr>
          <w:rFonts w:ascii="宋体" w:hAnsi="宋体" w:hint="eastAsia"/>
          <w:sz w:val="24"/>
        </w:rPr>
        <w:t>≤</w:t>
      </w:r>
      <w:r w:rsidRPr="00222BF8">
        <w:rPr>
          <w:rFonts w:ascii="宋体" w:hAnsi="宋体"/>
          <w:sz w:val="24"/>
        </w:rPr>
        <w:t>0.038</w:t>
      </w:r>
      <w:r w:rsidRPr="00222BF8">
        <w:rPr>
          <w:rFonts w:ascii="宋体" w:hAnsi="宋体" w:hint="eastAsia"/>
          <w:sz w:val="24"/>
        </w:rPr>
        <w:t>英寸</w:t>
      </w:r>
      <w:r w:rsidRPr="00222BF8">
        <w:rPr>
          <w:rFonts w:ascii="宋体" w:hAnsi="宋体"/>
          <w:sz w:val="24"/>
        </w:rPr>
        <w:t>)</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4、</w:t>
      </w:r>
      <w:r w:rsidRPr="00222BF8">
        <w:rPr>
          <w:rFonts w:ascii="宋体" w:hAnsi="宋体" w:hint="eastAsia"/>
          <w:sz w:val="24"/>
        </w:rPr>
        <w:t>无论导丝插入与否，都会用止血</w:t>
      </w:r>
      <w:proofErr w:type="gramStart"/>
      <w:r w:rsidRPr="00222BF8">
        <w:rPr>
          <w:rFonts w:ascii="宋体" w:hAnsi="宋体" w:hint="eastAsia"/>
          <w:sz w:val="24"/>
        </w:rPr>
        <w:t>阀限制血</w:t>
      </w:r>
      <w:proofErr w:type="gramEnd"/>
      <w:r w:rsidRPr="00222BF8">
        <w:rPr>
          <w:rFonts w:ascii="宋体" w:hAnsi="宋体" w:hint="eastAsia"/>
          <w:sz w:val="24"/>
        </w:rPr>
        <w:t>流通过鞘管</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5、</w:t>
      </w:r>
      <w:r w:rsidRPr="00222BF8">
        <w:rPr>
          <w:rFonts w:ascii="宋体" w:hAnsi="宋体" w:hint="eastAsia"/>
          <w:sz w:val="24"/>
        </w:rPr>
        <w:t>导管容纳针头和针脚并精确控制针头在穿刺部位周围的放置</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6、</w:t>
      </w:r>
      <w:r w:rsidRPr="00222BF8">
        <w:rPr>
          <w:rFonts w:ascii="宋体" w:hAnsi="宋体" w:hint="eastAsia"/>
          <w:sz w:val="24"/>
        </w:rPr>
        <w:t>手柄用于稳定操作中的器械</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7、</w:t>
      </w:r>
      <w:r w:rsidRPr="00222BF8">
        <w:rPr>
          <w:rFonts w:ascii="宋体" w:hAnsi="宋体" w:hint="eastAsia"/>
          <w:sz w:val="24"/>
        </w:rPr>
        <w:t>活塞用于推进针头并回拉缝线</w:t>
      </w:r>
      <w:r>
        <w:rPr>
          <w:rFonts w:ascii="宋体" w:hAnsi="宋体" w:hint="eastAsia"/>
          <w:sz w:val="24"/>
        </w:rPr>
        <w:t>；</w:t>
      </w:r>
    </w:p>
    <w:p w:rsidR="00597945" w:rsidRPr="00222BF8"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8、</w:t>
      </w:r>
      <w:r w:rsidRPr="00222BF8">
        <w:rPr>
          <w:rFonts w:ascii="宋体" w:hAnsi="宋体" w:hint="eastAsia"/>
          <w:sz w:val="24"/>
        </w:rPr>
        <w:t>标记</w:t>
      </w:r>
      <w:proofErr w:type="gramStart"/>
      <w:r w:rsidRPr="00222BF8">
        <w:rPr>
          <w:rFonts w:ascii="宋体" w:hAnsi="宋体" w:hint="eastAsia"/>
          <w:sz w:val="24"/>
        </w:rPr>
        <w:t>腔</w:t>
      </w:r>
      <w:proofErr w:type="gramEnd"/>
      <w:r w:rsidRPr="00222BF8">
        <w:rPr>
          <w:rFonts w:ascii="宋体" w:hAnsi="宋体" w:hint="eastAsia"/>
          <w:sz w:val="24"/>
        </w:rPr>
        <w:t>含在导管之内，腔内端口位于导管远端。标记</w:t>
      </w:r>
      <w:proofErr w:type="gramStart"/>
      <w:r w:rsidRPr="00222BF8">
        <w:rPr>
          <w:rFonts w:ascii="宋体" w:hAnsi="宋体" w:hint="eastAsia"/>
          <w:sz w:val="24"/>
        </w:rPr>
        <w:t>腔</w:t>
      </w:r>
      <w:proofErr w:type="gramEnd"/>
      <w:r w:rsidRPr="00222BF8">
        <w:rPr>
          <w:rFonts w:ascii="宋体" w:hAnsi="宋体" w:hint="eastAsia"/>
          <w:sz w:val="24"/>
        </w:rPr>
        <w:t>近端出口位于器械的主体。</w:t>
      </w:r>
      <w:r>
        <w:rPr>
          <w:rFonts w:ascii="宋体" w:hAnsi="宋体" w:hint="eastAsia"/>
          <w:sz w:val="24"/>
        </w:rPr>
        <w:t>，</w:t>
      </w:r>
      <w:r w:rsidRPr="00222BF8">
        <w:rPr>
          <w:rFonts w:ascii="宋体" w:hAnsi="宋体" w:hint="eastAsia"/>
          <w:sz w:val="24"/>
        </w:rPr>
        <w:t>用于为血管的回血</w:t>
      </w:r>
      <w:r w:rsidRPr="00222BF8">
        <w:rPr>
          <w:rFonts w:ascii="宋体" w:hAnsi="宋体"/>
          <w:sz w:val="24"/>
        </w:rPr>
        <w:t>(</w:t>
      </w:r>
      <w:r w:rsidRPr="00222BF8">
        <w:rPr>
          <w:rFonts w:ascii="宋体" w:hAnsi="宋体" w:hint="eastAsia"/>
          <w:sz w:val="24"/>
        </w:rPr>
        <w:t>包含标记</w:t>
      </w:r>
      <w:r w:rsidRPr="00222BF8">
        <w:rPr>
          <w:rFonts w:ascii="宋体" w:hAnsi="宋体"/>
          <w:sz w:val="24"/>
        </w:rPr>
        <w:t>)</w:t>
      </w:r>
      <w:r w:rsidRPr="00222BF8">
        <w:rPr>
          <w:rFonts w:ascii="宋体" w:hAnsi="宋体" w:hint="eastAsia"/>
          <w:sz w:val="24"/>
        </w:rPr>
        <w:t>提供通路，从而确保器械的正确定位。</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9、具备</w:t>
      </w:r>
      <w:r w:rsidRPr="00222BF8">
        <w:rPr>
          <w:rFonts w:ascii="宋体" w:hAnsi="宋体" w:hint="eastAsia"/>
          <w:sz w:val="24"/>
        </w:rPr>
        <w:t>有线结推进器</w:t>
      </w:r>
      <w:r w:rsidRPr="00222BF8">
        <w:rPr>
          <w:rFonts w:ascii="宋体" w:hAnsi="宋体"/>
          <w:sz w:val="24"/>
        </w:rPr>
        <w:t>(</w:t>
      </w:r>
      <w:r w:rsidRPr="00222BF8">
        <w:rPr>
          <w:rFonts w:ascii="宋体" w:hAnsi="宋体" w:hint="eastAsia"/>
          <w:sz w:val="24"/>
        </w:rPr>
        <w:t>缝线</w:t>
      </w:r>
      <w:proofErr w:type="gramStart"/>
      <w:r w:rsidRPr="00222BF8">
        <w:rPr>
          <w:rFonts w:ascii="宋体" w:hAnsi="宋体" w:hint="eastAsia"/>
          <w:sz w:val="24"/>
        </w:rPr>
        <w:t>修整器</w:t>
      </w:r>
      <w:proofErr w:type="gramEnd"/>
      <w:r w:rsidRPr="00222BF8">
        <w:rPr>
          <w:rFonts w:ascii="宋体" w:hAnsi="宋体"/>
          <w:sz w:val="24"/>
        </w:rPr>
        <w:t>)</w:t>
      </w:r>
      <w:r w:rsidRPr="00222BF8">
        <w:rPr>
          <w:rFonts w:ascii="宋体" w:hAnsi="宋体" w:hint="eastAsia"/>
          <w:sz w:val="24"/>
        </w:rPr>
        <w:t>附件，用于把预置的线结定位于穿刺点的上部并修剪缝线的多余部分</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10、</w:t>
      </w:r>
      <w:r w:rsidRPr="00222BF8">
        <w:rPr>
          <w:rFonts w:ascii="宋体" w:hAnsi="宋体" w:hint="eastAsia"/>
          <w:sz w:val="24"/>
        </w:rPr>
        <w:t>产品经由环氧乙烷灭菌，一次性使用</w:t>
      </w:r>
      <w:r>
        <w:rPr>
          <w:rFonts w:ascii="宋体" w:hAnsi="宋体" w:hint="eastAsia"/>
          <w:sz w:val="24"/>
        </w:rPr>
        <w:t>；</w:t>
      </w:r>
    </w:p>
    <w:p w:rsidR="00597945" w:rsidRPr="00A15C08" w:rsidRDefault="00597945" w:rsidP="00597945">
      <w:pPr>
        <w:tabs>
          <w:tab w:val="left" w:pos="900"/>
        </w:tabs>
        <w:spacing w:beforeLines="50" w:before="120" w:line="360" w:lineRule="auto"/>
        <w:jc w:val="center"/>
        <w:rPr>
          <w:rFonts w:ascii="宋体" w:hAnsi="宋体"/>
          <w:b/>
          <w:szCs w:val="21"/>
        </w:rPr>
      </w:pPr>
    </w:p>
    <w:p w:rsidR="00597945" w:rsidRDefault="00597945" w:rsidP="00597945">
      <w:pPr>
        <w:tabs>
          <w:tab w:val="left" w:pos="900"/>
        </w:tabs>
        <w:spacing w:beforeLines="50" w:before="120" w:line="360" w:lineRule="auto"/>
        <w:jc w:val="center"/>
        <w:rPr>
          <w:rFonts w:ascii="宋体" w:hAnsi="宋体"/>
          <w:b/>
          <w:szCs w:val="21"/>
        </w:rPr>
        <w:sectPr w:rsidR="00597945" w:rsidSect="00E32780">
          <w:pgSz w:w="11910" w:h="16840"/>
          <w:pgMar w:top="1200" w:right="1560" w:bottom="280" w:left="1040" w:header="904" w:footer="720" w:gutter="0"/>
          <w:cols w:space="720"/>
        </w:sectPr>
      </w:pPr>
    </w:p>
    <w:p w:rsidR="00597945" w:rsidRDefault="00597945" w:rsidP="00597945">
      <w:pPr>
        <w:tabs>
          <w:tab w:val="left" w:pos="900"/>
        </w:tabs>
        <w:spacing w:beforeLines="50" w:before="156" w:line="360" w:lineRule="auto"/>
        <w:jc w:val="center"/>
        <w:rPr>
          <w:rFonts w:ascii="宋体" w:hAnsi="宋体"/>
          <w:b/>
          <w:szCs w:val="21"/>
        </w:rPr>
      </w:pPr>
      <w:r w:rsidRPr="00660557">
        <w:rPr>
          <w:rFonts w:ascii="宋体" w:hAnsi="宋体" w:hint="eastAsia"/>
          <w:b/>
          <w:szCs w:val="21"/>
        </w:rPr>
        <w:lastRenderedPageBreak/>
        <w:t>品目</w:t>
      </w:r>
      <w:r>
        <w:rPr>
          <w:rFonts w:ascii="宋体" w:hAnsi="宋体" w:hint="eastAsia"/>
          <w:b/>
          <w:szCs w:val="21"/>
        </w:rPr>
        <w:t>3</w:t>
      </w:r>
      <w:r w:rsidRPr="00660557">
        <w:rPr>
          <w:rFonts w:ascii="宋体" w:hAnsi="宋体" w:hint="eastAsia"/>
          <w:b/>
          <w:szCs w:val="21"/>
        </w:rPr>
        <w:t>-</w:t>
      </w:r>
      <w:r>
        <w:rPr>
          <w:rFonts w:ascii="宋体" w:hAnsi="宋体" w:hint="eastAsia"/>
          <w:b/>
          <w:szCs w:val="21"/>
        </w:rPr>
        <w:t>2</w:t>
      </w:r>
      <w:r w:rsidRPr="00660557">
        <w:rPr>
          <w:rFonts w:ascii="宋体" w:hAnsi="宋体" w:hint="eastAsia"/>
          <w:b/>
          <w:szCs w:val="21"/>
        </w:rPr>
        <w:t xml:space="preserve">  </w:t>
      </w:r>
      <w:r w:rsidRPr="009D581D">
        <w:rPr>
          <w:rFonts w:ascii="宋体" w:hAnsi="宋体" w:hint="eastAsia"/>
          <w:b/>
          <w:szCs w:val="21"/>
        </w:rPr>
        <w:t>血管闭合系统</w:t>
      </w:r>
    </w:p>
    <w:p w:rsidR="00597945" w:rsidRDefault="00597945" w:rsidP="00597945">
      <w:pPr>
        <w:pStyle w:val="1"/>
        <w:tabs>
          <w:tab w:val="left" w:pos="900"/>
        </w:tabs>
        <w:spacing w:line="360" w:lineRule="auto"/>
        <w:ind w:left="-163" w:firstLineChars="0" w:firstLine="0"/>
        <w:rPr>
          <w:rFonts w:ascii="宋体" w:hAnsi="宋体"/>
          <w:sz w:val="24"/>
        </w:rPr>
      </w:pPr>
      <w:r>
        <w:rPr>
          <w:rFonts w:ascii="宋体" w:hAnsi="宋体" w:hint="eastAsia"/>
          <w:sz w:val="24"/>
        </w:rPr>
        <w:t>1、</w:t>
      </w:r>
      <w:r w:rsidRPr="00222BF8">
        <w:rPr>
          <w:rFonts w:ascii="宋体" w:hAnsi="宋体" w:hint="eastAsia"/>
          <w:sz w:val="24"/>
        </w:rPr>
        <w:t>用于经皮介入导管术递送一个镍钛诺记忆合金</w:t>
      </w:r>
      <w:r w:rsidRPr="00222BF8">
        <w:rPr>
          <w:rFonts w:ascii="宋体" w:hAnsi="宋体"/>
          <w:sz w:val="24"/>
        </w:rPr>
        <w:t>(</w:t>
      </w:r>
      <w:r w:rsidRPr="00222BF8">
        <w:rPr>
          <w:rFonts w:ascii="宋体" w:hAnsi="宋体" w:hint="eastAsia"/>
          <w:sz w:val="24"/>
        </w:rPr>
        <w:t>镍和钛</w:t>
      </w:r>
      <w:r w:rsidRPr="00222BF8">
        <w:rPr>
          <w:rFonts w:ascii="宋体" w:hAnsi="宋体"/>
          <w:sz w:val="24"/>
        </w:rPr>
        <w:t>)</w:t>
      </w:r>
      <w:r w:rsidRPr="00222BF8">
        <w:rPr>
          <w:rFonts w:ascii="宋体" w:hAnsi="宋体" w:hint="eastAsia"/>
          <w:sz w:val="24"/>
        </w:rPr>
        <w:t>闭合夹，以封闭股动脉穿刺点</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2、</w:t>
      </w:r>
      <w:r w:rsidRPr="00222BF8">
        <w:rPr>
          <w:rFonts w:ascii="宋体" w:hAnsi="宋体" w:hint="eastAsia"/>
          <w:sz w:val="24"/>
        </w:rPr>
        <w:t>血管闭合器由闭合夹置放器和一个</w:t>
      </w:r>
      <w:r w:rsidRPr="00222BF8">
        <w:rPr>
          <w:rFonts w:ascii="宋体" w:hAnsi="宋体"/>
          <w:sz w:val="24"/>
        </w:rPr>
        <w:t>6F</w:t>
      </w:r>
      <w:r w:rsidRPr="00222BF8">
        <w:rPr>
          <w:rFonts w:ascii="宋体" w:hAnsi="宋体" w:hint="eastAsia"/>
          <w:sz w:val="24"/>
        </w:rPr>
        <w:t>交换系统组成。在闭合夹置放器上装有一个可植入闭合夹，置放器通过交换鞘管递送可植入闭合夹，从血管外封闭穿刺部位。</w:t>
      </w:r>
    </w:p>
    <w:p w:rsidR="00597945" w:rsidRDefault="00597945" w:rsidP="00597945">
      <w:pPr>
        <w:pStyle w:val="1"/>
        <w:tabs>
          <w:tab w:val="left" w:pos="900"/>
        </w:tabs>
        <w:spacing w:line="360" w:lineRule="auto"/>
        <w:ind w:left="-163" w:firstLineChars="0" w:firstLine="0"/>
        <w:rPr>
          <w:rFonts w:ascii="宋体" w:hAnsi="宋体"/>
          <w:sz w:val="24"/>
        </w:rPr>
      </w:pPr>
      <w:r>
        <w:rPr>
          <w:rFonts w:ascii="宋体" w:hAnsi="宋体" w:hint="eastAsia"/>
          <w:sz w:val="24"/>
        </w:rPr>
        <w:t>3、</w:t>
      </w:r>
      <w:r w:rsidRPr="00222BF8">
        <w:rPr>
          <w:rFonts w:ascii="宋体" w:hAnsi="宋体" w:hint="eastAsia"/>
          <w:sz w:val="24"/>
        </w:rPr>
        <w:t>环氧乙烷消毒，仅供一次性使用</w:t>
      </w:r>
      <w:r>
        <w:rPr>
          <w:rFonts w:ascii="宋体" w:hAnsi="宋体" w:hint="eastAsia"/>
          <w:sz w:val="24"/>
        </w:rPr>
        <w:t>；</w:t>
      </w:r>
    </w:p>
    <w:p w:rsidR="00597945" w:rsidRDefault="00597945" w:rsidP="00597945">
      <w:pPr>
        <w:pStyle w:val="1"/>
        <w:tabs>
          <w:tab w:val="left" w:pos="900"/>
        </w:tabs>
        <w:spacing w:line="360" w:lineRule="auto"/>
        <w:ind w:leftChars="-95" w:left="-182" w:hangingChars="7" w:hanging="17"/>
        <w:rPr>
          <w:rFonts w:ascii="宋体" w:hAnsi="宋体"/>
          <w:sz w:val="24"/>
        </w:rPr>
      </w:pPr>
      <w:r>
        <w:rPr>
          <w:rFonts w:ascii="宋体" w:hAnsi="宋体" w:hint="eastAsia"/>
          <w:sz w:val="24"/>
        </w:rPr>
        <w:t>4、</w:t>
      </w:r>
      <w:r w:rsidRPr="00222BF8">
        <w:rPr>
          <w:rFonts w:ascii="宋体" w:hAnsi="宋体" w:hint="eastAsia"/>
          <w:sz w:val="24"/>
        </w:rPr>
        <w:t>装置及其主要包装材料不含胶乳成份</w:t>
      </w:r>
      <w:r>
        <w:rPr>
          <w:rFonts w:ascii="宋体" w:hAnsi="宋体" w:hint="eastAsia"/>
          <w:sz w:val="24"/>
        </w:rPr>
        <w:t>；</w:t>
      </w:r>
    </w:p>
    <w:p w:rsidR="00E414ED" w:rsidRPr="00597945" w:rsidRDefault="00E414ED">
      <w:bookmarkStart w:id="4" w:name="_GoBack"/>
      <w:bookmarkEnd w:id="4"/>
    </w:p>
    <w:sectPr w:rsidR="00E414ED" w:rsidRPr="005979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AE" w:rsidRDefault="00597945">
    <w:pPr>
      <w:pStyle w:val="a4"/>
      <w:jc w:val="center"/>
    </w:pPr>
    <w:r>
      <w:fldChar w:fldCharType="begin"/>
    </w:r>
    <w:r>
      <w:instrText>PAGE   \* MERGEFORMAT</w:instrText>
    </w:r>
    <w:r>
      <w:fldChar w:fldCharType="separate"/>
    </w:r>
    <w:r w:rsidRPr="00597945">
      <w:rPr>
        <w:noProof/>
        <w:lang w:val="zh-CN"/>
      </w:rPr>
      <w:t>1</w:t>
    </w:r>
    <w:r>
      <w:fldChar w:fldCharType="end"/>
    </w:r>
  </w:p>
  <w:p w:rsidR="00B75AAE" w:rsidRDefault="00597945">
    <w:pPr>
      <w:pStyle w:val="a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AE" w:rsidRDefault="00597945">
    <w:pPr>
      <w:pStyle w:val="a6"/>
      <w:spacing w:line="14" w:lineRule="auto"/>
      <w:rPr>
        <w:sz w:val="20"/>
      </w:rPr>
    </w:pPr>
    <w:r>
      <w:rPr>
        <w:noProof/>
      </w:rPr>
      <mc:AlternateContent>
        <mc:Choice Requires="wps">
          <w:drawing>
            <wp:anchor distT="4294967295" distB="4294967295" distL="114300" distR="114300" simplePos="0" relativeHeight="251659264" behindDoc="1" locked="0" layoutInCell="1" allowOverlap="1" wp14:anchorId="43BB5E4D" wp14:editId="061D9282">
              <wp:simplePos x="0" y="0"/>
              <wp:positionH relativeFrom="page">
                <wp:posOffset>1140460</wp:posOffset>
              </wp:positionH>
              <wp:positionV relativeFrom="page">
                <wp:posOffset>696594</wp:posOffset>
              </wp:positionV>
              <wp:extent cx="5278120" cy="0"/>
              <wp:effectExtent l="0" t="0" r="17780" b="19050"/>
              <wp:wrapNone/>
              <wp:docPr id="25" name="直线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78120" cy="0"/>
                      </a:xfrm>
                      <a:prstGeom prst="line">
                        <a:avLst/>
                      </a:prstGeom>
                      <a:ln w="9144"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id="直线 1"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89.8pt,54.85pt" to="505.4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c+z2gEAAJ4DAAAOAAAAZHJzL2Uyb0RvYy54bWysU81uEzEQviPxDpbvZLNRC2WVTQ8N5VJB&#10;pMIDTGzvroX/5DHZ5Fl4DU5ceJy+BmNvEii9VIg9WLbnm2/m+3a8vN5bw3Yqovau5fVszplywkvt&#10;+pZ//nT76oozTOAkGO9Uyw8K+fXq5YvlGBq18IM3UkVGJA6bMbR8SCk0VYViUBZw5oNyFOx8tJDo&#10;GPtKRhiJ3ZpqMZ+/rkYfZYheKES6XU9Bvir8XadE+th1qBIzLafeUlljWbd5rVZLaPoIYdDi2Ab8&#10;QxcWtKOiZ6o1JGBfo35CZbWIHn2XZsLbynedFqpoIDX1/C819wMEVbSQORjONuH/oxUfdpvItGz5&#10;4pIzB5b+0cO37w8/frI6mzMGbAhz4zYxyxN7dx/uvPiCFKseBfMBwwTbd9FmOOlj+2L24Wy22icm&#10;6PJy8eaqXtA/EadYBc0pMURM75W3LG9abrTLPkADuztMuTQ0J0i+No6NLX9bX1wQHdAYdQYSbW0g&#10;Yej6koveaHmrjckZGPvtjYlsB3kwypflEu8jWC6yBhwmXAlNIzMokO+cZOkQyDFHs81zC1ZJzoyi&#10;p5B3RAhNAm2eg6TSxh1NnXzMjm69PGziyWwagtLjcWDzlP15Ltm/n9XqFwAAAP//AwBQSwMEFAAG&#10;AAgAAAAhAMfciJbdAAAADAEAAA8AAABkcnMvZG93bnJldi54bWxMj8FOwzAQRO9I/IO1SNyoXQ4J&#10;DXEqVIUL4gApH7CNl8QitqPYbUK/nq2EBLed3dHsm3K7uEGcaIo2eA3rlQJBvg3G+k7Dx/757gFE&#10;TOgNDsGThm+KsK2ur0osTJj9O52a1AkO8bFADX1KYyFlbHtyGFdhJM+3zzA5TCynTpoJZw53g7xX&#10;KpMOrecPPY6066n9ao5OQ/P2Omcv5/Nc543FmJLt63qn9e3N8vQIItGS/sxwwWd0qJjpEI7eRDGw&#10;zjcZW3lQmxzExaHWitscfleyKuX/EtUPAAAA//8DAFBLAQItABQABgAIAAAAIQC2gziS/gAAAOEB&#10;AAATAAAAAAAAAAAAAAAAAAAAAABbQ29udGVudF9UeXBlc10ueG1sUEsBAi0AFAAGAAgAAAAhADj9&#10;If/WAAAAlAEAAAsAAAAAAAAAAAAAAAAALwEAAF9yZWxzLy5yZWxzUEsBAi0AFAAGAAgAAAAhAKqZ&#10;z7PaAQAAngMAAA4AAAAAAAAAAAAAAAAALgIAAGRycy9lMm9Eb2MueG1sUEsBAi0AFAAGAAgAAAAh&#10;AMfciJbdAAAADAEAAA8AAAAAAAAAAAAAAAAANAQAAGRycy9kb3ducmV2LnhtbFBLBQYAAAAABAAE&#10;APMAAAA+BQAAAAA=&#10;" strokeweight=".72pt">
              <o:lock v:ext="edit" shapetype="f"/>
              <w10:wrap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D3"/>
    <w:rsid w:val="00312FD3"/>
    <w:rsid w:val="004B03A5"/>
    <w:rsid w:val="00597945"/>
    <w:rsid w:val="00E41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94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标题 Char1"/>
    <w:link w:val="a3"/>
    <w:rsid w:val="00597945"/>
    <w:rPr>
      <w:rFonts w:ascii="Arial" w:eastAsia="宋体" w:hAnsi="Arial" w:cs="Arial"/>
      <w:b/>
      <w:bCs/>
      <w:sz w:val="32"/>
      <w:szCs w:val="32"/>
    </w:rPr>
  </w:style>
  <w:style w:type="character" w:customStyle="1" w:styleId="Char">
    <w:name w:val="页脚 Char"/>
    <w:link w:val="a4"/>
    <w:uiPriority w:val="99"/>
    <w:rsid w:val="00597945"/>
    <w:rPr>
      <w:sz w:val="18"/>
    </w:rPr>
  </w:style>
  <w:style w:type="character" w:customStyle="1" w:styleId="Char0">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link w:val="a5"/>
    <w:qFormat/>
    <w:rsid w:val="00597945"/>
    <w:rPr>
      <w:rFonts w:ascii="宋体" w:eastAsia="宋体" w:hAnsi="Courier New"/>
    </w:rPr>
  </w:style>
  <w:style w:type="paragraph" w:customStyle="1" w:styleId="1">
    <w:name w:val="列出段落1"/>
    <w:basedOn w:val="a"/>
    <w:uiPriority w:val="34"/>
    <w:qFormat/>
    <w:rsid w:val="00597945"/>
    <w:pPr>
      <w:ind w:firstLineChars="200" w:firstLine="420"/>
    </w:pPr>
    <w:rPr>
      <w:rFonts w:ascii="Calibri" w:hAnsi="Calibri"/>
      <w:szCs w:val="22"/>
    </w:rPr>
  </w:style>
  <w:style w:type="paragraph" w:styleId="a5">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0"/>
    <w:qFormat/>
    <w:rsid w:val="00597945"/>
    <w:rPr>
      <w:rFonts w:ascii="宋体" w:hAnsi="Courier New" w:cstheme="minorBidi"/>
      <w:szCs w:val="22"/>
    </w:rPr>
  </w:style>
  <w:style w:type="character" w:customStyle="1" w:styleId="Char10">
    <w:name w:val="纯文本 Char1"/>
    <w:basedOn w:val="a0"/>
    <w:uiPriority w:val="99"/>
    <w:semiHidden/>
    <w:rsid w:val="00597945"/>
    <w:rPr>
      <w:rFonts w:ascii="宋体" w:eastAsia="宋体" w:hAnsi="Courier New" w:cs="Courier New"/>
      <w:szCs w:val="21"/>
    </w:rPr>
  </w:style>
  <w:style w:type="paragraph" w:styleId="a6">
    <w:name w:val="Body Text"/>
    <w:basedOn w:val="a"/>
    <w:link w:val="Char2"/>
    <w:rsid w:val="00597945"/>
    <w:pPr>
      <w:tabs>
        <w:tab w:val="left" w:pos="420"/>
      </w:tabs>
    </w:pPr>
    <w:rPr>
      <w:rFonts w:ascii="宋体" w:hAnsi="宋体"/>
      <w:sz w:val="24"/>
    </w:rPr>
  </w:style>
  <w:style w:type="character" w:customStyle="1" w:styleId="Char2">
    <w:name w:val="正文文本 Char"/>
    <w:basedOn w:val="a0"/>
    <w:link w:val="a6"/>
    <w:qFormat/>
    <w:rsid w:val="00597945"/>
    <w:rPr>
      <w:rFonts w:ascii="宋体" w:eastAsia="宋体" w:hAnsi="宋体" w:cs="Times New Roman"/>
      <w:sz w:val="24"/>
      <w:szCs w:val="20"/>
    </w:rPr>
  </w:style>
  <w:style w:type="paragraph" w:styleId="a4">
    <w:name w:val="footer"/>
    <w:basedOn w:val="a"/>
    <w:link w:val="Char"/>
    <w:uiPriority w:val="99"/>
    <w:rsid w:val="00597945"/>
    <w:pPr>
      <w:tabs>
        <w:tab w:val="center" w:pos="4153"/>
        <w:tab w:val="right" w:pos="8306"/>
      </w:tabs>
      <w:snapToGrid w:val="0"/>
      <w:jc w:val="left"/>
    </w:pPr>
    <w:rPr>
      <w:rFonts w:asciiTheme="minorHAnsi" w:eastAsiaTheme="minorEastAsia" w:hAnsiTheme="minorHAnsi" w:cstheme="minorBidi"/>
      <w:sz w:val="18"/>
      <w:szCs w:val="22"/>
    </w:rPr>
  </w:style>
  <w:style w:type="character" w:customStyle="1" w:styleId="Char11">
    <w:name w:val="页脚 Char1"/>
    <w:basedOn w:val="a0"/>
    <w:uiPriority w:val="99"/>
    <w:semiHidden/>
    <w:rsid w:val="00597945"/>
    <w:rPr>
      <w:rFonts w:ascii="Times New Roman" w:eastAsia="宋体" w:hAnsi="Times New Roman" w:cs="Times New Roman"/>
      <w:sz w:val="18"/>
      <w:szCs w:val="18"/>
    </w:rPr>
  </w:style>
  <w:style w:type="paragraph" w:styleId="a3">
    <w:name w:val="Title"/>
    <w:basedOn w:val="a"/>
    <w:link w:val="Char1"/>
    <w:qFormat/>
    <w:rsid w:val="00597945"/>
    <w:pPr>
      <w:spacing w:before="240" w:after="60"/>
      <w:jc w:val="center"/>
      <w:outlineLvl w:val="0"/>
    </w:pPr>
    <w:rPr>
      <w:rFonts w:ascii="Arial" w:hAnsi="Arial" w:cs="Arial"/>
      <w:b/>
      <w:bCs/>
      <w:sz w:val="32"/>
      <w:szCs w:val="32"/>
    </w:rPr>
  </w:style>
  <w:style w:type="character" w:customStyle="1" w:styleId="Char3">
    <w:name w:val="标题 Char"/>
    <w:basedOn w:val="a0"/>
    <w:uiPriority w:val="10"/>
    <w:rsid w:val="00597945"/>
    <w:rPr>
      <w:rFonts w:asciiTheme="majorHAnsi" w:eastAsia="宋体"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94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标题 Char1"/>
    <w:link w:val="a3"/>
    <w:rsid w:val="00597945"/>
    <w:rPr>
      <w:rFonts w:ascii="Arial" w:eastAsia="宋体" w:hAnsi="Arial" w:cs="Arial"/>
      <w:b/>
      <w:bCs/>
      <w:sz w:val="32"/>
      <w:szCs w:val="32"/>
    </w:rPr>
  </w:style>
  <w:style w:type="character" w:customStyle="1" w:styleId="Char">
    <w:name w:val="页脚 Char"/>
    <w:link w:val="a4"/>
    <w:uiPriority w:val="99"/>
    <w:rsid w:val="00597945"/>
    <w:rPr>
      <w:sz w:val="18"/>
    </w:rPr>
  </w:style>
  <w:style w:type="character" w:customStyle="1" w:styleId="Char0">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link w:val="a5"/>
    <w:qFormat/>
    <w:rsid w:val="00597945"/>
    <w:rPr>
      <w:rFonts w:ascii="宋体" w:eastAsia="宋体" w:hAnsi="Courier New"/>
    </w:rPr>
  </w:style>
  <w:style w:type="paragraph" w:customStyle="1" w:styleId="1">
    <w:name w:val="列出段落1"/>
    <w:basedOn w:val="a"/>
    <w:uiPriority w:val="34"/>
    <w:qFormat/>
    <w:rsid w:val="00597945"/>
    <w:pPr>
      <w:ind w:firstLineChars="200" w:firstLine="420"/>
    </w:pPr>
    <w:rPr>
      <w:rFonts w:ascii="Calibri" w:hAnsi="Calibri"/>
      <w:szCs w:val="22"/>
    </w:rPr>
  </w:style>
  <w:style w:type="paragraph" w:styleId="a5">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0"/>
    <w:qFormat/>
    <w:rsid w:val="00597945"/>
    <w:rPr>
      <w:rFonts w:ascii="宋体" w:hAnsi="Courier New" w:cstheme="minorBidi"/>
      <w:szCs w:val="22"/>
    </w:rPr>
  </w:style>
  <w:style w:type="character" w:customStyle="1" w:styleId="Char10">
    <w:name w:val="纯文本 Char1"/>
    <w:basedOn w:val="a0"/>
    <w:uiPriority w:val="99"/>
    <w:semiHidden/>
    <w:rsid w:val="00597945"/>
    <w:rPr>
      <w:rFonts w:ascii="宋体" w:eastAsia="宋体" w:hAnsi="Courier New" w:cs="Courier New"/>
      <w:szCs w:val="21"/>
    </w:rPr>
  </w:style>
  <w:style w:type="paragraph" w:styleId="a6">
    <w:name w:val="Body Text"/>
    <w:basedOn w:val="a"/>
    <w:link w:val="Char2"/>
    <w:rsid w:val="00597945"/>
    <w:pPr>
      <w:tabs>
        <w:tab w:val="left" w:pos="420"/>
      </w:tabs>
    </w:pPr>
    <w:rPr>
      <w:rFonts w:ascii="宋体" w:hAnsi="宋体"/>
      <w:sz w:val="24"/>
    </w:rPr>
  </w:style>
  <w:style w:type="character" w:customStyle="1" w:styleId="Char2">
    <w:name w:val="正文文本 Char"/>
    <w:basedOn w:val="a0"/>
    <w:link w:val="a6"/>
    <w:qFormat/>
    <w:rsid w:val="00597945"/>
    <w:rPr>
      <w:rFonts w:ascii="宋体" w:eastAsia="宋体" w:hAnsi="宋体" w:cs="Times New Roman"/>
      <w:sz w:val="24"/>
      <w:szCs w:val="20"/>
    </w:rPr>
  </w:style>
  <w:style w:type="paragraph" w:styleId="a4">
    <w:name w:val="footer"/>
    <w:basedOn w:val="a"/>
    <w:link w:val="Char"/>
    <w:uiPriority w:val="99"/>
    <w:rsid w:val="00597945"/>
    <w:pPr>
      <w:tabs>
        <w:tab w:val="center" w:pos="4153"/>
        <w:tab w:val="right" w:pos="8306"/>
      </w:tabs>
      <w:snapToGrid w:val="0"/>
      <w:jc w:val="left"/>
    </w:pPr>
    <w:rPr>
      <w:rFonts w:asciiTheme="minorHAnsi" w:eastAsiaTheme="minorEastAsia" w:hAnsiTheme="minorHAnsi" w:cstheme="minorBidi"/>
      <w:sz w:val="18"/>
      <w:szCs w:val="22"/>
    </w:rPr>
  </w:style>
  <w:style w:type="character" w:customStyle="1" w:styleId="Char11">
    <w:name w:val="页脚 Char1"/>
    <w:basedOn w:val="a0"/>
    <w:uiPriority w:val="99"/>
    <w:semiHidden/>
    <w:rsid w:val="00597945"/>
    <w:rPr>
      <w:rFonts w:ascii="Times New Roman" w:eastAsia="宋体" w:hAnsi="Times New Roman" w:cs="Times New Roman"/>
      <w:sz w:val="18"/>
      <w:szCs w:val="18"/>
    </w:rPr>
  </w:style>
  <w:style w:type="paragraph" w:styleId="a3">
    <w:name w:val="Title"/>
    <w:basedOn w:val="a"/>
    <w:link w:val="Char1"/>
    <w:qFormat/>
    <w:rsid w:val="00597945"/>
    <w:pPr>
      <w:spacing w:before="240" w:after="60"/>
      <w:jc w:val="center"/>
      <w:outlineLvl w:val="0"/>
    </w:pPr>
    <w:rPr>
      <w:rFonts w:ascii="Arial" w:hAnsi="Arial" w:cs="Arial"/>
      <w:b/>
      <w:bCs/>
      <w:sz w:val="32"/>
      <w:szCs w:val="32"/>
    </w:rPr>
  </w:style>
  <w:style w:type="character" w:customStyle="1" w:styleId="Char3">
    <w:name w:val="标题 Char"/>
    <w:basedOn w:val="a0"/>
    <w:uiPriority w:val="10"/>
    <w:rsid w:val="00597945"/>
    <w:rPr>
      <w:rFonts w:asciiTheme="majorHAnsi" w:eastAsia="宋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621</Words>
  <Characters>3541</Characters>
  <Application>Microsoft Office Word</Application>
  <DocSecurity>0</DocSecurity>
  <Lines>29</Lines>
  <Paragraphs>8</Paragraphs>
  <ScaleCrop>false</ScaleCrop>
  <Company>Razer</Company>
  <LinksUpToDate>false</LinksUpToDate>
  <CharactersWithSpaces>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dc:creator>
  <cp:keywords/>
  <dc:description/>
  <cp:lastModifiedBy>Zhang</cp:lastModifiedBy>
  <cp:revision>2</cp:revision>
  <dcterms:created xsi:type="dcterms:W3CDTF">2024-03-12T03:30:00Z</dcterms:created>
  <dcterms:modified xsi:type="dcterms:W3CDTF">2024-03-12T03:31:00Z</dcterms:modified>
</cp:coreProperties>
</file>