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CBD93" w14:textId="77777777" w:rsidR="003F3863" w:rsidRDefault="003F3863" w:rsidP="003F3863">
      <w:pPr>
        <w:pStyle w:val="1"/>
        <w:rPr>
          <w:rFonts w:hAnsi="宋体"/>
          <w:color w:val="000000"/>
        </w:rPr>
      </w:pPr>
      <w:r w:rsidRPr="003F3863">
        <w:rPr>
          <w:rFonts w:hAnsi="宋体" w:hint="eastAsia"/>
          <w:color w:val="000000"/>
        </w:rPr>
        <w:t>三相同轴超导电缆运</w:t>
      </w:r>
      <w:proofErr w:type="gramStart"/>
      <w:r w:rsidRPr="003F3863">
        <w:rPr>
          <w:rFonts w:hAnsi="宋体" w:hint="eastAsia"/>
          <w:color w:val="000000"/>
        </w:rPr>
        <w:t>维关键</w:t>
      </w:r>
      <w:proofErr w:type="gramEnd"/>
      <w:r w:rsidRPr="003F3863">
        <w:rPr>
          <w:rFonts w:hAnsi="宋体" w:hint="eastAsia"/>
          <w:color w:val="000000"/>
        </w:rPr>
        <w:t>技术和装备研发</w:t>
      </w:r>
    </w:p>
    <w:p w14:paraId="719D6678" w14:textId="44F13AE2" w:rsidR="003F3863" w:rsidRDefault="003F3863" w:rsidP="003F3863">
      <w:pPr>
        <w:pStyle w:val="1"/>
        <w:rPr>
          <w:rFonts w:hAnsi="宋体"/>
          <w:color w:val="000000"/>
        </w:rPr>
      </w:pPr>
      <w:r>
        <w:rPr>
          <w:rFonts w:hAnsi="宋体" w:hint="eastAsia"/>
          <w:color w:val="000000"/>
        </w:rPr>
        <w:t>招标公告</w:t>
      </w:r>
    </w:p>
    <w:p w14:paraId="3E7102C1" w14:textId="77777777" w:rsidR="003F3863" w:rsidRDefault="003F3863" w:rsidP="003F3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项目概况：</w:t>
      </w:r>
    </w:p>
    <w:p w14:paraId="10837504" w14:textId="77777777" w:rsidR="003F3863" w:rsidRDefault="003F3863" w:rsidP="003F386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jc w:val="left"/>
        <w:rPr>
          <w:rFonts w:ascii="宋体" w:hAnsi="宋体" w:cs="宋体"/>
          <w:b/>
          <w:bCs/>
          <w:color w:val="000000"/>
          <w:sz w:val="24"/>
          <w:u w:val="single"/>
        </w:rPr>
      </w:pPr>
      <w:r>
        <w:rPr>
          <w:rFonts w:ascii="宋体" w:hAnsi="宋体" w:cs="宋体" w:hint="eastAsia"/>
          <w:color w:val="000000"/>
          <w:sz w:val="24"/>
          <w:u w:val="single"/>
        </w:rPr>
        <w:t>三相同轴超导电缆运</w:t>
      </w:r>
      <w:proofErr w:type="gramStart"/>
      <w:r>
        <w:rPr>
          <w:rFonts w:ascii="宋体" w:hAnsi="宋体" w:cs="宋体" w:hint="eastAsia"/>
          <w:color w:val="000000"/>
          <w:sz w:val="24"/>
          <w:u w:val="single"/>
        </w:rPr>
        <w:t>维关键</w:t>
      </w:r>
      <w:proofErr w:type="gramEnd"/>
      <w:r>
        <w:rPr>
          <w:rFonts w:ascii="宋体" w:hAnsi="宋体" w:cs="宋体" w:hint="eastAsia"/>
          <w:color w:val="000000"/>
          <w:sz w:val="24"/>
          <w:u w:val="single"/>
        </w:rPr>
        <w:t>技术和装备研发</w:t>
      </w:r>
      <w:r w:rsidRPr="002C03AF">
        <w:rPr>
          <w:rFonts w:ascii="宋体" w:hAnsi="宋体" w:cs="宋体" w:hint="eastAsia"/>
          <w:bCs/>
          <w:color w:val="000000"/>
          <w:sz w:val="24"/>
        </w:rPr>
        <w:t>的</w:t>
      </w:r>
      <w:r w:rsidRPr="002C03AF">
        <w:rPr>
          <w:rFonts w:ascii="宋体" w:hAnsi="宋体" w:cs="宋体" w:hint="eastAsia"/>
          <w:color w:val="000000"/>
          <w:sz w:val="24"/>
        </w:rPr>
        <w:t>潜在投标人应在线上北京明德致信咨询有限公司官网（http://www.zbbmcc.com）（具体方式详见“其他补充事宜”）获取招标文件，</w:t>
      </w:r>
      <w:proofErr w:type="gramStart"/>
      <w:r w:rsidRPr="00082E83">
        <w:rPr>
          <w:rFonts w:ascii="宋体" w:hAnsi="宋体" w:hint="eastAsia"/>
          <w:sz w:val="24"/>
        </w:rPr>
        <w:t>现邀请</w:t>
      </w:r>
      <w:proofErr w:type="gramEnd"/>
      <w:r w:rsidRPr="00082E83">
        <w:rPr>
          <w:rFonts w:ascii="宋体" w:hAnsi="宋体" w:hint="eastAsia"/>
          <w:sz w:val="24"/>
        </w:rPr>
        <w:t>合格的</w:t>
      </w:r>
      <w:r>
        <w:rPr>
          <w:rFonts w:ascii="宋体" w:hAnsi="宋体" w:hint="eastAsia"/>
          <w:sz w:val="24"/>
        </w:rPr>
        <w:t>潜在</w:t>
      </w:r>
      <w:r w:rsidRPr="00082E83">
        <w:rPr>
          <w:rFonts w:ascii="宋体" w:hAnsi="宋体" w:hint="eastAsia"/>
          <w:sz w:val="24"/>
        </w:rPr>
        <w:t>投标人前来投标</w:t>
      </w:r>
      <w:r w:rsidRPr="002C03AF">
        <w:rPr>
          <w:rFonts w:ascii="宋体" w:hAnsi="宋体" w:cs="宋体" w:hint="eastAsia"/>
          <w:color w:val="000000"/>
          <w:sz w:val="24"/>
        </w:rPr>
        <w:t>。</w:t>
      </w:r>
    </w:p>
    <w:p w14:paraId="1E2CD832" w14:textId="77777777" w:rsidR="003F3863" w:rsidRPr="006C471A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bookmarkStart w:id="0" w:name="_Toc35393621"/>
      <w:bookmarkStart w:id="1" w:name="_Toc125993485"/>
      <w:bookmarkStart w:id="2" w:name="_Toc35393790"/>
      <w:bookmarkStart w:id="3" w:name="_Toc66978690"/>
      <w:bookmarkStart w:id="4" w:name="_Toc28359002"/>
      <w:bookmarkStart w:id="5" w:name="_Toc28359079"/>
      <w:bookmarkStart w:id="6" w:name="_Hlk24379207"/>
      <w:r w:rsidRPr="006C471A">
        <w:rPr>
          <w:rFonts w:ascii="宋体" w:hAnsi="宋体" w:hint="eastAsia"/>
          <w:b/>
          <w:color w:val="000000"/>
          <w:sz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396EC36A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1.项目编号：</w:t>
      </w:r>
      <w:r>
        <w:rPr>
          <w:rFonts w:ascii="宋体" w:hAnsi="宋体" w:hint="eastAsia"/>
          <w:color w:val="000000"/>
          <w:sz w:val="24"/>
          <w:u w:val="single"/>
        </w:rPr>
        <w:t>BMCC-ZC24-0161</w:t>
      </w:r>
    </w:p>
    <w:p w14:paraId="694B9DC2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2.项目名称：</w:t>
      </w:r>
      <w:r>
        <w:rPr>
          <w:rFonts w:ascii="宋体" w:hAnsi="宋体" w:hint="eastAsia"/>
          <w:color w:val="000000"/>
          <w:sz w:val="24"/>
          <w:u w:val="single"/>
        </w:rPr>
        <w:t>三相同轴超导电缆运</w:t>
      </w:r>
      <w:proofErr w:type="gramStart"/>
      <w:r>
        <w:rPr>
          <w:rFonts w:ascii="宋体" w:hAnsi="宋体" w:hint="eastAsia"/>
          <w:color w:val="000000"/>
          <w:sz w:val="24"/>
          <w:u w:val="single"/>
        </w:rPr>
        <w:t>维关键</w:t>
      </w:r>
      <w:proofErr w:type="gramEnd"/>
      <w:r>
        <w:rPr>
          <w:rFonts w:ascii="宋体" w:hAnsi="宋体" w:hint="eastAsia"/>
          <w:color w:val="000000"/>
          <w:sz w:val="24"/>
          <w:u w:val="single"/>
        </w:rPr>
        <w:t>技术和装备研发</w:t>
      </w:r>
    </w:p>
    <w:p w14:paraId="14F01D08" w14:textId="77777777" w:rsidR="003F3863" w:rsidRDefault="003F3863" w:rsidP="003F3863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3.预算金额：</w:t>
      </w:r>
      <w:r>
        <w:rPr>
          <w:rFonts w:ascii="宋体" w:hAnsi="宋体" w:hint="eastAsia"/>
          <w:color w:val="000000"/>
          <w:sz w:val="24"/>
          <w:u w:val="single"/>
        </w:rPr>
        <w:t>240</w:t>
      </w:r>
      <w:r w:rsidRPr="009D4D6E">
        <w:rPr>
          <w:rFonts w:ascii="宋体" w:hAnsi="宋体"/>
          <w:color w:val="000000"/>
          <w:sz w:val="24"/>
          <w:u w:val="single"/>
        </w:rPr>
        <w:t>.00</w:t>
      </w:r>
      <w:r w:rsidRPr="006C7707">
        <w:rPr>
          <w:rFonts w:ascii="宋体" w:hAnsi="宋体" w:hint="eastAsia"/>
          <w:color w:val="000000"/>
          <w:sz w:val="24"/>
        </w:rPr>
        <w:t>万元，最高限价（如有）：/</w:t>
      </w:r>
    </w:p>
    <w:p w14:paraId="5A96718E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4.采购需求：</w:t>
      </w:r>
    </w:p>
    <w:tbl>
      <w:tblPr>
        <w:tblW w:w="8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8"/>
        <w:gridCol w:w="1956"/>
        <w:gridCol w:w="1560"/>
        <w:gridCol w:w="992"/>
        <w:gridCol w:w="3781"/>
      </w:tblGrid>
      <w:tr w:rsidR="003F3863" w14:paraId="26474D4C" w14:textId="77777777" w:rsidTr="00A46D18">
        <w:trPr>
          <w:trHeight w:val="914"/>
          <w:jc w:val="center"/>
        </w:trPr>
        <w:tc>
          <w:tcPr>
            <w:tcW w:w="0" w:type="auto"/>
            <w:shd w:val="clear" w:color="000000" w:fill="auto"/>
            <w:vAlign w:val="center"/>
          </w:tcPr>
          <w:p w14:paraId="588F3086" w14:textId="77777777" w:rsidR="003F3863" w:rsidRDefault="003F3863" w:rsidP="00A46D18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bookmarkStart w:id="7" w:name="_Hlk95813638"/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包号</w:t>
            </w:r>
            <w:proofErr w:type="gramEnd"/>
          </w:p>
        </w:tc>
        <w:tc>
          <w:tcPr>
            <w:tcW w:w="1956" w:type="dxa"/>
            <w:shd w:val="clear" w:color="000000" w:fill="auto"/>
            <w:vAlign w:val="center"/>
          </w:tcPr>
          <w:p w14:paraId="084559A7" w14:textId="77777777" w:rsidR="003F3863" w:rsidRPr="0081552D" w:rsidRDefault="003F3863" w:rsidP="00A46D18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分包</w:t>
            </w:r>
            <w:r w:rsidRPr="00DE03A5">
              <w:rPr>
                <w:rFonts w:ascii="宋体" w:hAnsi="宋体" w:cs="宋体" w:hint="eastAsia"/>
                <w:b/>
                <w:sz w:val="24"/>
              </w:rPr>
              <w:t>名称</w:t>
            </w:r>
          </w:p>
        </w:tc>
        <w:tc>
          <w:tcPr>
            <w:tcW w:w="1560" w:type="dxa"/>
            <w:shd w:val="clear" w:color="000000" w:fill="auto"/>
            <w:vAlign w:val="center"/>
          </w:tcPr>
          <w:p w14:paraId="678D0E64" w14:textId="77777777" w:rsidR="003F3863" w:rsidRPr="00B27541" w:rsidRDefault="003F3863" w:rsidP="00A46D18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6C7707">
              <w:rPr>
                <w:rFonts w:ascii="宋体" w:hAnsi="宋体" w:cs="宋体" w:hint="eastAsia"/>
                <w:b/>
                <w:sz w:val="24"/>
              </w:rPr>
              <w:t>采购</w:t>
            </w:r>
            <w:proofErr w:type="gramStart"/>
            <w:r w:rsidRPr="006C7707">
              <w:rPr>
                <w:rFonts w:ascii="宋体" w:hAnsi="宋体" w:cs="宋体" w:hint="eastAsia"/>
                <w:b/>
                <w:sz w:val="24"/>
              </w:rPr>
              <w:t>包预算</w:t>
            </w:r>
            <w:proofErr w:type="gramEnd"/>
            <w:r w:rsidRPr="006C7707">
              <w:rPr>
                <w:rFonts w:ascii="宋体" w:hAnsi="宋体" w:cs="宋体" w:hint="eastAsia"/>
                <w:b/>
                <w:sz w:val="24"/>
              </w:rPr>
              <w:t>金额(万元)</w:t>
            </w:r>
          </w:p>
        </w:tc>
        <w:tc>
          <w:tcPr>
            <w:tcW w:w="992" w:type="dxa"/>
            <w:shd w:val="clear" w:color="000000" w:fill="auto"/>
            <w:vAlign w:val="center"/>
          </w:tcPr>
          <w:p w14:paraId="296E1169" w14:textId="77777777" w:rsidR="003F3863" w:rsidRDefault="003F3863" w:rsidP="00A46D18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 w:rsidRPr="00AD79BA">
              <w:rPr>
                <w:rFonts w:ascii="宋体" w:hAnsi="宋体" w:cs="宋体" w:hint="eastAsia"/>
                <w:b/>
                <w:sz w:val="24"/>
              </w:rPr>
              <w:t>数量</w:t>
            </w:r>
          </w:p>
        </w:tc>
        <w:tc>
          <w:tcPr>
            <w:tcW w:w="3781" w:type="dxa"/>
            <w:shd w:val="clear" w:color="000000" w:fill="auto"/>
            <w:vAlign w:val="center"/>
          </w:tcPr>
          <w:p w14:paraId="7E9E9F04" w14:textId="77777777" w:rsidR="003F3863" w:rsidRPr="00AD79BA" w:rsidRDefault="003F3863" w:rsidP="00A46D18">
            <w:pPr>
              <w:jc w:val="center"/>
              <w:rPr>
                <w:rFonts w:ascii="宋体" w:hAnsi="宋体" w:cs="宋体"/>
                <w:b/>
                <w:sz w:val="24"/>
              </w:rPr>
            </w:pPr>
            <w:r w:rsidRPr="006C7707">
              <w:rPr>
                <w:rFonts w:ascii="宋体" w:hAnsi="宋体" w:cs="宋体" w:hint="eastAsia"/>
                <w:b/>
                <w:sz w:val="24"/>
              </w:rPr>
              <w:t>简要技术需求或服务范围</w:t>
            </w:r>
          </w:p>
        </w:tc>
      </w:tr>
      <w:tr w:rsidR="003F3863" w:rsidRPr="00D83FAB" w14:paraId="688A3AE0" w14:textId="77777777" w:rsidTr="00A46D18">
        <w:trPr>
          <w:trHeight w:val="808"/>
          <w:jc w:val="center"/>
        </w:trPr>
        <w:tc>
          <w:tcPr>
            <w:tcW w:w="0" w:type="auto"/>
            <w:vAlign w:val="center"/>
          </w:tcPr>
          <w:p w14:paraId="186D255E" w14:textId="77777777" w:rsidR="003F3863" w:rsidRPr="00D83FAB" w:rsidRDefault="003F3863" w:rsidP="00A46D18">
            <w:pPr>
              <w:widowControl/>
              <w:spacing w:line="276" w:lineRule="auto"/>
              <w:jc w:val="center"/>
              <w:rPr>
                <w:rFonts w:ascii="宋体" w:hAnsi="宋体"/>
                <w:sz w:val="24"/>
              </w:rPr>
            </w:pPr>
            <w:r w:rsidRPr="00D83FAB">
              <w:rPr>
                <w:rFonts w:ascii="宋体" w:hAnsi="宋体" w:hint="eastAsia"/>
                <w:sz w:val="24"/>
              </w:rPr>
              <w:t>0</w:t>
            </w:r>
            <w:r w:rsidRPr="00D83FAB"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956" w:type="dxa"/>
            <w:vAlign w:val="center"/>
          </w:tcPr>
          <w:p w14:paraId="2E3F48F0" w14:textId="77777777" w:rsidR="003F3863" w:rsidRPr="009D4D6E" w:rsidRDefault="003F3863" w:rsidP="00A46D18">
            <w:pPr>
              <w:spacing w:line="360" w:lineRule="auto"/>
              <w:ind w:firstLine="20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C02021">
              <w:rPr>
                <w:rFonts w:ascii="宋体" w:hAnsi="宋体" w:hint="eastAsia"/>
                <w:color w:val="000000"/>
                <w:sz w:val="24"/>
              </w:rPr>
              <w:t>三相同轴超导电缆运</w:t>
            </w:r>
            <w:proofErr w:type="gramStart"/>
            <w:r w:rsidRPr="00C02021">
              <w:rPr>
                <w:rFonts w:ascii="宋体" w:hAnsi="宋体" w:hint="eastAsia"/>
                <w:color w:val="000000"/>
                <w:sz w:val="24"/>
              </w:rPr>
              <w:t>维关键</w:t>
            </w:r>
            <w:proofErr w:type="gramEnd"/>
            <w:r w:rsidRPr="00C02021">
              <w:rPr>
                <w:rFonts w:ascii="宋体" w:hAnsi="宋体" w:hint="eastAsia"/>
                <w:color w:val="000000"/>
                <w:sz w:val="24"/>
              </w:rPr>
              <w:t>技术和装备研发</w:t>
            </w:r>
          </w:p>
        </w:tc>
        <w:tc>
          <w:tcPr>
            <w:tcW w:w="1560" w:type="dxa"/>
            <w:vAlign w:val="center"/>
          </w:tcPr>
          <w:p w14:paraId="4CDDE518" w14:textId="77777777" w:rsidR="003F3863" w:rsidRPr="009D4D6E" w:rsidRDefault="003F3863" w:rsidP="00A46D18">
            <w:pPr>
              <w:spacing w:line="360" w:lineRule="auto"/>
              <w:ind w:firstLine="20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240</w:t>
            </w:r>
            <w:r w:rsidRPr="009D4D6E">
              <w:rPr>
                <w:rFonts w:ascii="宋体" w:hAnsi="宋体" w:hint="eastAsia"/>
                <w:color w:val="000000"/>
                <w:sz w:val="24"/>
              </w:rPr>
              <w:t>.00</w:t>
            </w:r>
          </w:p>
        </w:tc>
        <w:tc>
          <w:tcPr>
            <w:tcW w:w="992" w:type="dxa"/>
            <w:vAlign w:val="center"/>
          </w:tcPr>
          <w:p w14:paraId="77AAB59D" w14:textId="77777777" w:rsidR="003F3863" w:rsidRPr="009D4D6E" w:rsidRDefault="003F3863" w:rsidP="00A46D18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1批</w:t>
            </w:r>
          </w:p>
        </w:tc>
        <w:tc>
          <w:tcPr>
            <w:tcW w:w="3781" w:type="dxa"/>
            <w:vAlign w:val="center"/>
          </w:tcPr>
          <w:p w14:paraId="6B063774" w14:textId="77777777" w:rsidR="003F3863" w:rsidRPr="00AF41E4" w:rsidRDefault="003F3863" w:rsidP="00A46D18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面向1</w:t>
            </w:r>
            <w:r>
              <w:rPr>
                <w:rFonts w:ascii="宋体" w:hAnsi="宋体"/>
                <w:color w:val="000000"/>
                <w:sz w:val="24"/>
              </w:rPr>
              <w:t>0kV/2.5kA</w:t>
            </w:r>
            <w:r>
              <w:rPr>
                <w:rFonts w:ascii="宋体" w:hAnsi="宋体" w:hint="eastAsia"/>
                <w:color w:val="000000"/>
                <w:sz w:val="24"/>
              </w:rPr>
              <w:t>三相同轴超导电缆系统，试制耐压柔性骨架快速连接器、通电导体中间连接装置、中间接头低温容器等设备并集成为三相同轴超导电缆中间接头样机，配合附属电缆段和实验终端，完成全性能试验。详见第六章采购需求。</w:t>
            </w:r>
          </w:p>
        </w:tc>
      </w:tr>
      <w:bookmarkEnd w:id="7"/>
    </w:tbl>
    <w:p w14:paraId="1A018635" w14:textId="77777777" w:rsidR="003F3863" w:rsidRPr="00D83FAB" w:rsidRDefault="003F3863" w:rsidP="003F3863">
      <w:pPr>
        <w:spacing w:line="360" w:lineRule="auto"/>
        <w:rPr>
          <w:rFonts w:ascii="宋体" w:hAnsi="宋体" w:hint="eastAsia"/>
          <w:sz w:val="24"/>
        </w:rPr>
      </w:pPr>
    </w:p>
    <w:p w14:paraId="47866922" w14:textId="77777777" w:rsidR="003F3863" w:rsidRDefault="003F3863" w:rsidP="003F3863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5.</w:t>
      </w:r>
      <w:r w:rsidRPr="006C7707">
        <w:rPr>
          <w:rFonts w:ascii="宋体" w:hAnsi="宋体" w:cs="宋体" w:hint="eastAsia"/>
          <w:sz w:val="24"/>
        </w:rPr>
        <w:t>合同履行期限</w:t>
      </w:r>
      <w:r>
        <w:rPr>
          <w:rFonts w:ascii="宋体" w:hAnsi="宋体" w:cs="宋体" w:hint="eastAsia"/>
          <w:sz w:val="24"/>
        </w:rPr>
        <w:t>:</w:t>
      </w:r>
      <w:r w:rsidRPr="005439BE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自合同签订生效之日起</w:t>
      </w:r>
      <w:proofErr w:type="gramStart"/>
      <w:r>
        <w:rPr>
          <w:rFonts w:hint="eastAsia"/>
          <w:sz w:val="24"/>
        </w:rPr>
        <w:t>至供应</w:t>
      </w:r>
      <w:proofErr w:type="gramEnd"/>
      <w:r>
        <w:rPr>
          <w:rFonts w:hint="eastAsia"/>
          <w:sz w:val="24"/>
        </w:rPr>
        <w:t>商完成本项目约定的全部服务内容之日止。</w:t>
      </w:r>
    </w:p>
    <w:p w14:paraId="0A7C1AF1" w14:textId="77777777" w:rsidR="003F3863" w:rsidRDefault="003F3863" w:rsidP="003F3863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6.是否接受联合体投标：</w:t>
      </w:r>
      <w:proofErr w:type="gramStart"/>
      <w:r>
        <w:rPr>
          <w:rFonts w:ascii="宋体" w:hAnsi="宋体" w:hint="eastAsia"/>
          <w:color w:val="000000"/>
          <w:sz w:val="24"/>
        </w:rPr>
        <w:t>否</w:t>
      </w:r>
      <w:proofErr w:type="gramEnd"/>
    </w:p>
    <w:p w14:paraId="56223E01" w14:textId="77777777" w:rsidR="003F3863" w:rsidRDefault="003F3863" w:rsidP="003F3863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7.是否接受进口产品投标：</w:t>
      </w:r>
      <w:proofErr w:type="gramStart"/>
      <w:r>
        <w:rPr>
          <w:rFonts w:ascii="宋体" w:hAnsi="宋体" w:hint="eastAsia"/>
          <w:color w:val="000000"/>
          <w:sz w:val="24"/>
        </w:rPr>
        <w:t>否</w:t>
      </w:r>
      <w:proofErr w:type="gramEnd"/>
    </w:p>
    <w:p w14:paraId="7AB19DE0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bookmarkStart w:id="8" w:name="_Toc35393791"/>
      <w:bookmarkStart w:id="9" w:name="_Toc125993486"/>
      <w:bookmarkStart w:id="10" w:name="_Toc28359003"/>
      <w:bookmarkStart w:id="11" w:name="_Toc35393622"/>
      <w:bookmarkStart w:id="12" w:name="_Toc28359080"/>
      <w:bookmarkStart w:id="13" w:name="_Toc66978691"/>
      <w:bookmarkEnd w:id="6"/>
    </w:p>
    <w:p w14:paraId="0B02A1B3" w14:textId="77777777" w:rsidR="003F3863" w:rsidRPr="006C471A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 w:rsidRPr="006C471A">
        <w:rPr>
          <w:rFonts w:ascii="宋体" w:hAnsi="宋体" w:hint="eastAsia"/>
          <w:b/>
          <w:color w:val="000000"/>
          <w:sz w:val="24"/>
        </w:rPr>
        <w:lastRenderedPageBreak/>
        <w:t>二、申请人的资格要求</w:t>
      </w:r>
      <w:bookmarkEnd w:id="8"/>
      <w:bookmarkEnd w:id="9"/>
      <w:bookmarkEnd w:id="10"/>
      <w:bookmarkEnd w:id="11"/>
      <w:bookmarkEnd w:id="12"/>
      <w:bookmarkEnd w:id="13"/>
    </w:p>
    <w:p w14:paraId="7F02054C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1.合格投标人：满足《中华人民共和国政府采购法》第二十二条规定及招标文件第一章投标人须知第</w:t>
      </w:r>
      <w:r>
        <w:rPr>
          <w:rFonts w:ascii="宋体" w:hAnsi="宋体"/>
          <w:color w:val="000000"/>
          <w:sz w:val="24"/>
        </w:rPr>
        <w:t>1.2项。</w:t>
      </w:r>
    </w:p>
    <w:p w14:paraId="0B923A6F" w14:textId="77777777" w:rsidR="003F3863" w:rsidRPr="006C7707" w:rsidRDefault="003F3863" w:rsidP="003F3863">
      <w:pPr>
        <w:spacing w:line="360" w:lineRule="auto"/>
        <w:rPr>
          <w:rFonts w:ascii="宋体" w:hAnsi="宋体" w:hint="eastAsia"/>
          <w:color w:val="000000"/>
          <w:sz w:val="24"/>
        </w:rPr>
      </w:pPr>
      <w:bookmarkStart w:id="14" w:name="_Toc28359004"/>
      <w:bookmarkStart w:id="15" w:name="_Toc28359081"/>
      <w:r>
        <w:rPr>
          <w:rFonts w:ascii="宋体" w:hAnsi="宋体" w:hint="eastAsia"/>
          <w:color w:val="000000"/>
          <w:sz w:val="24"/>
        </w:rPr>
        <w:t>2</w:t>
      </w:r>
      <w:r>
        <w:rPr>
          <w:rFonts w:ascii="宋体" w:hAnsi="宋体"/>
          <w:color w:val="000000"/>
          <w:sz w:val="24"/>
        </w:rPr>
        <w:t>.</w:t>
      </w:r>
      <w:r>
        <w:rPr>
          <w:rFonts w:ascii="宋体" w:hAnsi="宋体" w:hint="eastAsia"/>
          <w:color w:val="000000"/>
          <w:sz w:val="24"/>
        </w:rPr>
        <w:t>落实政府采购政策需满足的资格要求：</w:t>
      </w:r>
      <w:r w:rsidRPr="007B457E">
        <w:rPr>
          <w:rFonts w:ascii="宋体" w:hAnsi="宋体" w:cs="宋体" w:hint="eastAsia"/>
          <w:b/>
          <w:sz w:val="24"/>
        </w:rPr>
        <w:t>本项目专门面向中小企业采购</w:t>
      </w:r>
      <w:r>
        <w:rPr>
          <w:rFonts w:ascii="宋体" w:hAnsi="宋体" w:cs="宋体" w:hint="eastAsia"/>
          <w:b/>
          <w:sz w:val="24"/>
        </w:rPr>
        <w:t>。</w:t>
      </w:r>
    </w:p>
    <w:p w14:paraId="03D877B0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3.本项目的特定资格要求：</w:t>
      </w:r>
      <w:r>
        <w:rPr>
          <w:rFonts w:ascii="宋体" w:hAnsi="宋体"/>
          <w:color w:val="000000"/>
          <w:sz w:val="24"/>
        </w:rPr>
        <w:t xml:space="preserve"> </w:t>
      </w:r>
    </w:p>
    <w:p w14:paraId="227459BB" w14:textId="77777777" w:rsidR="003F3863" w:rsidRPr="00C02021" w:rsidRDefault="003F3863" w:rsidP="003F3863">
      <w:pPr>
        <w:spacing w:line="360" w:lineRule="auto"/>
        <w:ind w:firstLineChars="100" w:firstLine="240"/>
        <w:rPr>
          <w:rFonts w:ascii="宋体" w:hAnsi="宋体" w:hint="eastAsia"/>
          <w:color w:val="000000"/>
          <w:sz w:val="24"/>
        </w:rPr>
      </w:pPr>
      <w:r w:rsidRPr="00C02021">
        <w:rPr>
          <w:rFonts w:ascii="宋体" w:hAnsi="宋体" w:hint="eastAsia"/>
          <w:color w:val="000000"/>
          <w:sz w:val="24"/>
        </w:rPr>
        <w:t>3.1法律、行政法规、招标文件关于“合格投标人”的其他条件。</w:t>
      </w:r>
    </w:p>
    <w:p w14:paraId="64A316A6" w14:textId="77777777" w:rsidR="003F3863" w:rsidRDefault="003F3863" w:rsidP="003F3863">
      <w:pPr>
        <w:spacing w:line="360" w:lineRule="auto"/>
        <w:ind w:firstLineChars="100" w:firstLine="240"/>
        <w:rPr>
          <w:rFonts w:ascii="宋体" w:hAnsi="宋体" w:hint="eastAsia"/>
          <w:color w:val="000000"/>
          <w:sz w:val="24"/>
        </w:rPr>
      </w:pPr>
      <w:r w:rsidRPr="00C02021">
        <w:rPr>
          <w:rFonts w:ascii="宋体" w:hAnsi="宋体" w:hint="eastAsia"/>
          <w:color w:val="000000"/>
          <w:sz w:val="24"/>
        </w:rPr>
        <w:t>3.2本项目是否接受分支机构参与投标：□是   ■否；</w:t>
      </w:r>
    </w:p>
    <w:p w14:paraId="5FA8D597" w14:textId="77777777" w:rsidR="003F3863" w:rsidRDefault="003F3863" w:rsidP="003F3863">
      <w:pPr>
        <w:spacing w:line="360" w:lineRule="auto"/>
        <w:ind w:firstLineChars="100" w:firstLine="240"/>
        <w:rPr>
          <w:rFonts w:ascii="宋体" w:hAnsi="宋体" w:hint="eastAsia"/>
          <w:color w:val="000000"/>
          <w:sz w:val="24"/>
        </w:rPr>
      </w:pPr>
      <w:r w:rsidRPr="00C02021">
        <w:rPr>
          <w:rFonts w:ascii="宋体" w:hAnsi="宋体" w:hint="eastAsia"/>
          <w:color w:val="000000"/>
          <w:sz w:val="24"/>
        </w:rPr>
        <w:t>3.3其他特定资格要求：</w:t>
      </w:r>
    </w:p>
    <w:p w14:paraId="6B16E249" w14:textId="77777777" w:rsidR="003F3863" w:rsidRPr="00C02021" w:rsidRDefault="003F3863" w:rsidP="003F3863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（1）遵守国家有关法律、法规有关的规章；</w:t>
      </w:r>
      <w:r w:rsidRPr="006C7707">
        <w:rPr>
          <w:rFonts w:ascii="宋体" w:hAnsi="宋体" w:hint="eastAsia"/>
          <w:color w:val="000000"/>
          <w:sz w:val="24"/>
        </w:rPr>
        <w:t>投标人必须按照招标公告的规定，向采购</w:t>
      </w:r>
      <w:r>
        <w:rPr>
          <w:rFonts w:ascii="宋体" w:hAnsi="宋体" w:hint="eastAsia"/>
          <w:color w:val="000000"/>
          <w:sz w:val="24"/>
        </w:rPr>
        <w:t>代理机构登记，获得招标文件。</w:t>
      </w:r>
    </w:p>
    <w:p w14:paraId="67F401F4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bookmarkStart w:id="16" w:name="_Toc72236642"/>
      <w:bookmarkStart w:id="17" w:name="_Toc35393792"/>
      <w:bookmarkStart w:id="18" w:name="_Toc35393623"/>
      <w:bookmarkStart w:id="19" w:name="_Toc66978692"/>
      <w:bookmarkEnd w:id="14"/>
      <w:bookmarkEnd w:id="15"/>
    </w:p>
    <w:p w14:paraId="16FBDC2A" w14:textId="77777777" w:rsidR="003F3863" w:rsidRPr="006C471A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 w:rsidRPr="006C471A">
        <w:rPr>
          <w:rFonts w:ascii="宋体" w:hAnsi="宋体" w:hint="eastAsia"/>
          <w:b/>
          <w:color w:val="000000"/>
          <w:sz w:val="24"/>
        </w:rPr>
        <w:t>三、获取招标文件</w:t>
      </w:r>
      <w:bookmarkEnd w:id="16"/>
      <w:bookmarkEnd w:id="17"/>
      <w:bookmarkEnd w:id="18"/>
      <w:bookmarkEnd w:id="19"/>
    </w:p>
    <w:p w14:paraId="5739E7A9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color w:val="000000"/>
          <w:sz w:val="24"/>
          <w:u w:val="single"/>
        </w:rPr>
      </w:pPr>
      <w:r>
        <w:rPr>
          <w:rFonts w:ascii="宋体" w:hAnsi="宋体" w:cs="宋体" w:hint="eastAsia"/>
          <w:b/>
          <w:color w:val="000000"/>
          <w:sz w:val="24"/>
        </w:rPr>
        <w:t>时间</w:t>
      </w:r>
      <w:r>
        <w:rPr>
          <w:rFonts w:ascii="宋体" w:hAnsi="宋体" w:cs="宋体" w:hint="eastAsia"/>
          <w:color w:val="000000"/>
          <w:sz w:val="24"/>
        </w:rPr>
        <w:t>：</w:t>
      </w:r>
      <w:r>
        <w:rPr>
          <w:rFonts w:ascii="宋体" w:hAnsi="宋体" w:cs="宋体" w:hint="eastAsia"/>
          <w:color w:val="000000"/>
          <w:sz w:val="24"/>
          <w:u w:val="single"/>
        </w:rPr>
        <w:t>2024年4月7日至2024年4月12日，上午9:00至11:30，下午13:</w:t>
      </w:r>
      <w:r>
        <w:rPr>
          <w:rFonts w:ascii="宋体" w:hAnsi="宋体" w:cs="宋体"/>
          <w:color w:val="000000"/>
          <w:sz w:val="24"/>
          <w:u w:val="single"/>
        </w:rPr>
        <w:t>0</w:t>
      </w:r>
      <w:r>
        <w:rPr>
          <w:rFonts w:ascii="宋体" w:hAnsi="宋体" w:cs="宋体" w:hint="eastAsia"/>
          <w:color w:val="000000"/>
          <w:sz w:val="24"/>
          <w:u w:val="single"/>
        </w:rPr>
        <w:t>0至17:00（北京时间，</w:t>
      </w:r>
      <w:r w:rsidRPr="006C7707">
        <w:rPr>
          <w:rFonts w:ascii="宋体" w:hAnsi="宋体" w:cs="宋体" w:hint="eastAsia"/>
          <w:color w:val="000000"/>
          <w:sz w:val="24"/>
          <w:u w:val="single"/>
        </w:rPr>
        <w:t>法定节假日除外</w:t>
      </w:r>
      <w:r>
        <w:rPr>
          <w:rFonts w:ascii="宋体" w:hAnsi="宋体" w:cs="宋体" w:hint="eastAsia"/>
          <w:color w:val="000000"/>
          <w:sz w:val="24"/>
          <w:u w:val="single"/>
        </w:rPr>
        <w:t>）。期满后购买招标文件的潜在投标人不足3家的，招标采购单位可以顺延招标文件出售时间并另行公告。</w:t>
      </w:r>
    </w:p>
    <w:p w14:paraId="63792545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地点：</w:t>
      </w:r>
      <w:r>
        <w:rPr>
          <w:rFonts w:ascii="宋体" w:hAnsi="宋体" w:hint="eastAsia"/>
          <w:sz w:val="24"/>
        </w:rPr>
        <w:t>北京明德致信咨询有限公司官网（http://www.zbbmcc.com）。</w:t>
      </w:r>
    </w:p>
    <w:p w14:paraId="3997B0F7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方式：</w:t>
      </w:r>
      <w:r>
        <w:rPr>
          <w:rFonts w:ascii="宋体" w:hAnsi="宋体" w:cs="宋体" w:hint="eastAsia"/>
          <w:color w:val="000000"/>
          <w:sz w:val="24"/>
        </w:rPr>
        <w:t>本项目只接受电汇</w:t>
      </w:r>
      <w:proofErr w:type="gramStart"/>
      <w:r>
        <w:rPr>
          <w:rFonts w:ascii="宋体" w:hAnsi="宋体" w:cs="宋体" w:hint="eastAsia"/>
          <w:color w:val="000000"/>
          <w:sz w:val="24"/>
        </w:rPr>
        <w:t>或网银获取</w:t>
      </w:r>
      <w:proofErr w:type="gramEnd"/>
      <w:r>
        <w:rPr>
          <w:rFonts w:ascii="宋体" w:hAnsi="宋体" w:cs="宋体" w:hint="eastAsia"/>
          <w:color w:val="000000"/>
          <w:sz w:val="24"/>
        </w:rPr>
        <w:t>招标文件。</w:t>
      </w:r>
      <w:bookmarkStart w:id="20" w:name="_Toc28359082"/>
      <w:bookmarkStart w:id="21" w:name="_Toc35393624"/>
      <w:bookmarkStart w:id="22" w:name="_Toc35393793"/>
      <w:bookmarkStart w:id="23" w:name="_Toc66978693"/>
      <w:bookmarkStart w:id="24" w:name="_Toc28359005"/>
    </w:p>
    <w:p w14:paraId="0B6CD8F6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售价：</w:t>
      </w:r>
      <w:r>
        <w:rPr>
          <w:rFonts w:ascii="宋体" w:hAnsi="宋体" w:cs="宋体" w:hint="eastAsia"/>
          <w:color w:val="000000"/>
          <w:sz w:val="24"/>
        </w:rPr>
        <w:t>人民币</w:t>
      </w:r>
      <w:r>
        <w:rPr>
          <w:rFonts w:ascii="宋体" w:hAnsi="宋体" w:cs="宋体"/>
          <w:color w:val="000000"/>
          <w:sz w:val="24"/>
        </w:rPr>
        <w:t>5</w:t>
      </w:r>
      <w:r>
        <w:rPr>
          <w:rFonts w:ascii="宋体" w:hAnsi="宋体" w:cs="宋体" w:hint="eastAsia"/>
          <w:color w:val="000000"/>
          <w:sz w:val="24"/>
        </w:rPr>
        <w:t>00元/包，售后不退。</w:t>
      </w:r>
    </w:p>
    <w:p w14:paraId="69CC180D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bookmarkStart w:id="25" w:name="_Toc72236643"/>
    </w:p>
    <w:p w14:paraId="55C39DE3" w14:textId="77777777" w:rsidR="003F3863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四、提交投标文件</w:t>
      </w:r>
      <w:bookmarkEnd w:id="20"/>
      <w:bookmarkEnd w:id="24"/>
      <w:r>
        <w:rPr>
          <w:rFonts w:ascii="宋体" w:hAnsi="宋体" w:hint="eastAsia"/>
          <w:b/>
          <w:color w:val="000000"/>
          <w:sz w:val="24"/>
        </w:rPr>
        <w:t>截止时间、开标时间和地点</w:t>
      </w:r>
      <w:bookmarkEnd w:id="21"/>
      <w:bookmarkEnd w:id="22"/>
      <w:bookmarkEnd w:id="23"/>
      <w:bookmarkEnd w:id="25"/>
    </w:p>
    <w:p w14:paraId="4C8CEE46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bookmarkStart w:id="26" w:name="_Toc72236644"/>
      <w:bookmarkStart w:id="27" w:name="_Toc35393625"/>
      <w:bookmarkStart w:id="28" w:name="_Toc66978694"/>
      <w:bookmarkStart w:id="29" w:name="_Toc28359007"/>
      <w:bookmarkStart w:id="30" w:name="_Toc28359084"/>
      <w:bookmarkStart w:id="31" w:name="_Toc35393794"/>
      <w:r>
        <w:rPr>
          <w:rFonts w:ascii="宋体" w:hAnsi="宋体" w:hint="eastAsia"/>
          <w:color w:val="000000"/>
          <w:sz w:val="24"/>
        </w:rPr>
        <w:t>时间：</w:t>
      </w:r>
      <w:r w:rsidRPr="009947CC">
        <w:rPr>
          <w:rFonts w:ascii="宋体" w:hAnsi="宋体" w:hint="eastAsia"/>
          <w:color w:val="000000"/>
          <w:sz w:val="24"/>
          <w:u w:val="single"/>
        </w:rPr>
        <w:t>2024年</w:t>
      </w:r>
      <w:r>
        <w:rPr>
          <w:rFonts w:ascii="宋体" w:hAnsi="宋体" w:hint="eastAsia"/>
          <w:color w:val="000000"/>
          <w:sz w:val="24"/>
          <w:u w:val="single"/>
        </w:rPr>
        <w:t>4</w:t>
      </w:r>
      <w:r w:rsidRPr="009947CC">
        <w:rPr>
          <w:rFonts w:ascii="宋体" w:hAnsi="宋体" w:hint="eastAsia"/>
          <w:color w:val="000000"/>
          <w:sz w:val="24"/>
          <w:u w:val="single"/>
        </w:rPr>
        <w:t>月</w:t>
      </w:r>
      <w:r>
        <w:rPr>
          <w:rFonts w:ascii="宋体" w:hAnsi="宋体" w:hint="eastAsia"/>
          <w:color w:val="000000"/>
          <w:sz w:val="24"/>
          <w:u w:val="single"/>
        </w:rPr>
        <w:t>28</w:t>
      </w:r>
      <w:r w:rsidRPr="009947CC">
        <w:rPr>
          <w:rFonts w:ascii="宋体" w:hAnsi="宋体" w:hint="eastAsia"/>
          <w:color w:val="000000"/>
          <w:sz w:val="24"/>
          <w:u w:val="single"/>
        </w:rPr>
        <w:t>日</w:t>
      </w:r>
      <w:r>
        <w:rPr>
          <w:rFonts w:ascii="宋体" w:hAnsi="宋体" w:hint="eastAsia"/>
          <w:color w:val="000000"/>
          <w:sz w:val="24"/>
          <w:u w:val="single"/>
        </w:rPr>
        <w:t>9</w:t>
      </w:r>
      <w:r w:rsidRPr="009947CC">
        <w:rPr>
          <w:rFonts w:ascii="宋体" w:hAnsi="宋体" w:hint="eastAsia"/>
          <w:color w:val="000000"/>
          <w:sz w:val="24"/>
          <w:u w:val="single"/>
        </w:rPr>
        <w:t>点</w:t>
      </w:r>
      <w:r>
        <w:rPr>
          <w:rFonts w:ascii="宋体" w:hAnsi="宋体" w:hint="eastAsia"/>
          <w:color w:val="000000"/>
          <w:sz w:val="24"/>
          <w:u w:val="single"/>
        </w:rPr>
        <w:t>30</w:t>
      </w:r>
      <w:r w:rsidRPr="009947CC">
        <w:rPr>
          <w:rFonts w:ascii="宋体" w:hAnsi="宋体"/>
          <w:color w:val="000000"/>
          <w:sz w:val="24"/>
          <w:u w:val="single"/>
        </w:rPr>
        <w:t>分</w:t>
      </w:r>
      <w:r>
        <w:rPr>
          <w:rFonts w:ascii="宋体" w:hAnsi="宋体" w:hint="eastAsia"/>
          <w:color w:val="000000"/>
          <w:sz w:val="24"/>
        </w:rPr>
        <w:t>（北京时间）。</w:t>
      </w:r>
      <w:bookmarkEnd w:id="26"/>
    </w:p>
    <w:p w14:paraId="559DC0FB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bookmarkStart w:id="32" w:name="_Toc72236645"/>
      <w:r>
        <w:rPr>
          <w:rFonts w:ascii="宋体" w:hAnsi="宋体" w:hint="eastAsia"/>
          <w:color w:val="000000"/>
          <w:sz w:val="24"/>
        </w:rPr>
        <w:t>地点：</w:t>
      </w:r>
      <w:r w:rsidRPr="002F6B76">
        <w:rPr>
          <w:rFonts w:ascii="宋体" w:hAnsi="宋体" w:cs="宋体" w:hint="eastAsia"/>
          <w:bCs/>
          <w:color w:val="000000"/>
          <w:sz w:val="24"/>
          <w:u w:val="single"/>
        </w:rPr>
        <w:t>北京市海淀区学院路30号科大天工大厦B座17层1706第</w:t>
      </w:r>
      <w:r>
        <w:rPr>
          <w:rFonts w:ascii="宋体" w:hAnsi="宋体" w:cs="宋体" w:hint="eastAsia"/>
          <w:bCs/>
          <w:color w:val="000000"/>
          <w:sz w:val="24"/>
          <w:u w:val="single"/>
        </w:rPr>
        <w:t>一</w:t>
      </w:r>
      <w:r w:rsidRPr="002F6B76">
        <w:rPr>
          <w:rFonts w:ascii="宋体" w:hAnsi="宋体" w:cs="宋体" w:hint="eastAsia"/>
          <w:bCs/>
          <w:color w:val="000000"/>
          <w:sz w:val="24"/>
          <w:u w:val="single"/>
        </w:rPr>
        <w:t>会议室</w:t>
      </w:r>
      <w:r>
        <w:rPr>
          <w:rFonts w:ascii="宋体" w:hAnsi="宋体" w:hint="eastAsia"/>
          <w:color w:val="000000"/>
          <w:sz w:val="24"/>
        </w:rPr>
        <w:t>。</w:t>
      </w:r>
      <w:bookmarkEnd w:id="32"/>
    </w:p>
    <w:p w14:paraId="200136F3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bookmarkStart w:id="33" w:name="_Toc72236646"/>
    </w:p>
    <w:p w14:paraId="69A5D2FB" w14:textId="77777777" w:rsidR="003F3863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五、公告期限</w:t>
      </w:r>
      <w:bookmarkEnd w:id="27"/>
      <w:bookmarkEnd w:id="28"/>
      <w:bookmarkEnd w:id="29"/>
      <w:bookmarkEnd w:id="30"/>
      <w:bookmarkEnd w:id="31"/>
      <w:bookmarkEnd w:id="33"/>
    </w:p>
    <w:p w14:paraId="199BC4B2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自本公告发布之日起5个工作日。</w:t>
      </w:r>
    </w:p>
    <w:p w14:paraId="07D5AE85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bookmarkStart w:id="34" w:name="_Toc66978695"/>
      <w:bookmarkStart w:id="35" w:name="_Toc72236647"/>
      <w:bookmarkStart w:id="36" w:name="_Toc35393795"/>
      <w:bookmarkStart w:id="37" w:name="_Toc35393626"/>
    </w:p>
    <w:p w14:paraId="2B94CD3B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六、其他补充事宜</w:t>
      </w:r>
      <w:bookmarkEnd w:id="34"/>
      <w:bookmarkEnd w:id="35"/>
      <w:bookmarkEnd w:id="36"/>
      <w:bookmarkEnd w:id="37"/>
    </w:p>
    <w:p w14:paraId="06920AA8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bookmarkStart w:id="38" w:name="_Toc28359008"/>
      <w:bookmarkStart w:id="39" w:name="_Toc66978696"/>
      <w:bookmarkStart w:id="40" w:name="_Toc72236648"/>
      <w:bookmarkStart w:id="41" w:name="_Toc35393796"/>
      <w:bookmarkStart w:id="42" w:name="_Toc28359085"/>
      <w:bookmarkStart w:id="43" w:name="_Toc35393627"/>
      <w:r>
        <w:rPr>
          <w:rFonts w:ascii="宋体" w:hAnsi="宋体" w:hint="eastAsia"/>
          <w:color w:val="000000"/>
          <w:sz w:val="24"/>
        </w:rPr>
        <w:t>1．详细报名方式请完整阅读以下全部内容：</w:t>
      </w:r>
    </w:p>
    <w:p w14:paraId="2BAF87AE" w14:textId="77777777" w:rsidR="003F3863" w:rsidRDefault="003F3863" w:rsidP="003F3863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1）投标人须登录北京明德致信咨询有限公司官网（http://www.zbbmcc.com）点</w:t>
      </w:r>
      <w:r>
        <w:rPr>
          <w:rFonts w:ascii="宋体" w:hAnsi="宋体" w:hint="eastAsia"/>
          <w:color w:val="000000"/>
          <w:sz w:val="24"/>
        </w:rPr>
        <w:lastRenderedPageBreak/>
        <w:t>击右上角“项目报名”选择本项目编号“BMCC-ZC24-0161”完整填写报名信息并上传报名费转账凭证提交报名申请（如采购文件要求提供其他报名材料，须</w:t>
      </w:r>
      <w:proofErr w:type="gramStart"/>
      <w:r>
        <w:rPr>
          <w:rFonts w:ascii="宋体" w:hAnsi="宋体" w:hint="eastAsia"/>
          <w:color w:val="000000"/>
          <w:sz w:val="24"/>
        </w:rPr>
        <w:t>一并上</w:t>
      </w:r>
      <w:proofErr w:type="gramEnd"/>
      <w:r>
        <w:rPr>
          <w:rFonts w:ascii="宋体" w:hAnsi="宋体" w:hint="eastAsia"/>
          <w:color w:val="000000"/>
          <w:sz w:val="24"/>
        </w:rPr>
        <w:t>传，未明确要求的默认不需要。）报名审核结果会在1个工作日内以短信形式发送至报名联系人手机，请留意查收。超过1个工作日未收到审核结果通知，可拨打010-82370045进行咨询。</w:t>
      </w:r>
    </w:p>
    <w:p w14:paraId="07F4DDFB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2）银行账户信息，电汇购买招标文件、投标保证金及中标服务费收取的唯一账户： 汇款或转账时请务必附言“项目编号+用途”，例如：</w:t>
      </w:r>
      <w:r w:rsidRPr="009947CC">
        <w:rPr>
          <w:rFonts w:ascii="宋体" w:hAnsi="宋体" w:cs="宋体"/>
          <w:bCs/>
          <w:color w:val="000000"/>
          <w:sz w:val="24"/>
        </w:rPr>
        <w:t>BMCC-ZC24-0161</w:t>
      </w:r>
      <w:proofErr w:type="gramStart"/>
      <w:r>
        <w:rPr>
          <w:rFonts w:ascii="宋体" w:hAnsi="宋体" w:cs="宋体" w:hint="eastAsia"/>
          <w:bCs/>
          <w:color w:val="000000"/>
          <w:sz w:val="24"/>
        </w:rPr>
        <w:t>标书款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或保证金。</w:t>
      </w:r>
    </w:p>
    <w:p w14:paraId="57F48966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公司名称：北京明德致信咨询有限公司</w:t>
      </w:r>
    </w:p>
    <w:p w14:paraId="5B47F621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开 户 行：中国工商银行股份有限公司北京东升路支行</w:t>
      </w:r>
    </w:p>
    <w:p w14:paraId="72BA354A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proofErr w:type="gramStart"/>
      <w:r>
        <w:rPr>
          <w:rFonts w:ascii="宋体" w:hAnsi="宋体" w:cs="宋体" w:hint="eastAsia"/>
          <w:bCs/>
          <w:color w:val="000000"/>
          <w:sz w:val="24"/>
        </w:rPr>
        <w:t>账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 xml:space="preserve">    号：0200 0062 1920 0492 968</w:t>
      </w:r>
    </w:p>
    <w:p w14:paraId="6C9B47E6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3）招标文件的获取：</w:t>
      </w:r>
    </w:p>
    <w:p w14:paraId="1C2231AD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1-电子版：明德致信公司网站“招标公告”频道：http://www.zbbmcc.com/node/119。无需注册，按项目名称或编号查找对应项目，点击标题下红色“下载”按钮即可；</w:t>
      </w:r>
    </w:p>
    <w:p w14:paraId="66D87BB5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2</w:t>
      </w:r>
      <w:r>
        <w:rPr>
          <w:rFonts w:ascii="宋体" w:hAnsi="宋体" w:cs="宋体" w:hint="eastAsia"/>
          <w:bCs/>
          <w:color w:val="000000"/>
          <w:sz w:val="24"/>
        </w:rPr>
        <w:t>.发布公告的媒介：本公告在中国政府采购网发布。</w:t>
      </w:r>
    </w:p>
    <w:p w14:paraId="1A0EC1FF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3</w:t>
      </w:r>
      <w:r>
        <w:rPr>
          <w:rFonts w:ascii="宋体" w:hAnsi="宋体" w:cs="宋体" w:hint="eastAsia"/>
          <w:bCs/>
          <w:color w:val="000000"/>
          <w:sz w:val="24"/>
        </w:rPr>
        <w:t>.需要落实的政府采购政策：如促进中小企业、监狱企业、残疾人福利性单位发展、扶持不发达地区和少数民族地区（如有相应的具体实施政策的）等。</w:t>
      </w:r>
    </w:p>
    <w:p w14:paraId="4335150D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 w:hint="eastAsia"/>
          <w:bCs/>
          <w:color w:val="000000"/>
          <w:sz w:val="24"/>
        </w:rPr>
      </w:pPr>
      <w:r w:rsidRPr="009947CC">
        <w:rPr>
          <w:rFonts w:ascii="宋体" w:hAnsi="宋体" w:cs="宋体" w:hint="eastAsia"/>
          <w:bCs/>
          <w:color w:val="000000"/>
          <w:sz w:val="24"/>
        </w:rPr>
        <w:t>4.有关中标（成交）通知书领取及服务费发票、保证金交纳及退还事宜的联系电话：010</w:t>
      </w:r>
      <w:r>
        <w:rPr>
          <w:rFonts w:ascii="宋体" w:hAnsi="宋体" w:cs="宋体" w:hint="eastAsia"/>
          <w:bCs/>
          <w:color w:val="000000"/>
          <w:sz w:val="24"/>
        </w:rPr>
        <w:t>-</w:t>
      </w:r>
      <w:r w:rsidRPr="009947CC">
        <w:rPr>
          <w:rFonts w:ascii="宋体" w:hAnsi="宋体" w:cs="宋体" w:hint="eastAsia"/>
          <w:bCs/>
          <w:color w:val="000000"/>
          <w:sz w:val="24"/>
        </w:rPr>
        <w:t>82370045；有关招标（采购）文件技术部分的问题</w:t>
      </w:r>
      <w:proofErr w:type="gramStart"/>
      <w:r w:rsidRPr="009947CC">
        <w:rPr>
          <w:rFonts w:ascii="宋体" w:hAnsi="宋体" w:cs="宋体" w:hint="eastAsia"/>
          <w:bCs/>
          <w:color w:val="000000"/>
          <w:sz w:val="24"/>
        </w:rPr>
        <w:t>咨询请</w:t>
      </w:r>
      <w:proofErr w:type="gramEnd"/>
      <w:r w:rsidRPr="009947CC">
        <w:rPr>
          <w:rFonts w:ascii="宋体" w:hAnsi="宋体" w:cs="宋体" w:hint="eastAsia"/>
          <w:bCs/>
          <w:color w:val="000000"/>
          <w:sz w:val="24"/>
        </w:rPr>
        <w:t>咨询010-61196305；因项目经理外出、开标等原因无法接听的，请优先通过电子邮箱bjmdzx@vip.163.com联系。</w:t>
      </w:r>
    </w:p>
    <w:p w14:paraId="66755D26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5.投标文件请于投标当日（投标截止时间之前）递交至投标地点，逾期递交的文件恕不接受。</w:t>
      </w:r>
      <w:r w:rsidRPr="000F42A5">
        <w:rPr>
          <w:rFonts w:hint="eastAsia"/>
          <w:sz w:val="24"/>
        </w:rPr>
        <w:t>楼层较高，</w:t>
      </w:r>
      <w:r w:rsidRPr="000F4FC9">
        <w:rPr>
          <w:rFonts w:ascii="宋体" w:hAnsi="宋体" w:hint="eastAsia"/>
          <w:sz w:val="24"/>
        </w:rPr>
        <w:t>请各</w:t>
      </w:r>
      <w:r>
        <w:rPr>
          <w:rFonts w:ascii="宋体" w:hAnsi="宋体" w:hint="eastAsia"/>
          <w:sz w:val="24"/>
        </w:rPr>
        <w:t>投标人</w:t>
      </w:r>
      <w:r w:rsidRPr="000F4FC9">
        <w:rPr>
          <w:rFonts w:ascii="宋体" w:hAnsi="宋体" w:hint="eastAsia"/>
          <w:sz w:val="24"/>
        </w:rPr>
        <w:t>提前做好相应准备，预留充足时间，避免递交</w:t>
      </w:r>
      <w:r>
        <w:rPr>
          <w:rFonts w:ascii="宋体" w:hAnsi="宋体" w:hint="eastAsia"/>
          <w:sz w:val="24"/>
        </w:rPr>
        <w:t>投标</w:t>
      </w:r>
      <w:r w:rsidRPr="000F4FC9">
        <w:rPr>
          <w:rFonts w:ascii="宋体" w:hAnsi="宋体" w:hint="eastAsia"/>
          <w:sz w:val="24"/>
        </w:rPr>
        <w:t>文件迟到</w:t>
      </w:r>
      <w:r>
        <w:rPr>
          <w:rFonts w:hint="eastAsia"/>
          <w:sz w:val="24"/>
        </w:rPr>
        <w:t>。</w:t>
      </w:r>
    </w:p>
    <w:p w14:paraId="3F837B4F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6.届时请投标人派代表参加开标仪式。参与开标仪式的人员应携带身份证。</w:t>
      </w:r>
    </w:p>
    <w:p w14:paraId="321E4CE2" w14:textId="77777777" w:rsidR="003F3863" w:rsidRDefault="003F3863" w:rsidP="003F3863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7.如本公告内容和招标文件内容不一致，以招标文件为准。</w:t>
      </w:r>
    </w:p>
    <w:p w14:paraId="4F784302" w14:textId="77777777" w:rsidR="003F3863" w:rsidRDefault="003F3863" w:rsidP="003F3863">
      <w:pPr>
        <w:spacing w:line="360" w:lineRule="auto"/>
        <w:rPr>
          <w:rFonts w:ascii="宋体" w:hAnsi="宋体" w:hint="eastAsia"/>
          <w:b/>
          <w:color w:val="000000"/>
          <w:sz w:val="24"/>
        </w:rPr>
      </w:pPr>
    </w:p>
    <w:p w14:paraId="53AF7373" w14:textId="77777777" w:rsidR="003F3863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七、对本次招标提出询问，请按以下方式联系。</w:t>
      </w:r>
      <w:bookmarkEnd w:id="38"/>
      <w:bookmarkEnd w:id="39"/>
      <w:bookmarkEnd w:id="40"/>
      <w:bookmarkEnd w:id="41"/>
      <w:bookmarkEnd w:id="42"/>
      <w:bookmarkEnd w:id="43"/>
    </w:p>
    <w:p w14:paraId="0CECE6CF" w14:textId="77777777" w:rsidR="003F3863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lastRenderedPageBreak/>
        <w:t>采购人：北京交通大学</w:t>
      </w:r>
    </w:p>
    <w:p w14:paraId="775F597B" w14:textId="77777777" w:rsidR="003F3863" w:rsidRDefault="003F3863" w:rsidP="003F3863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地址：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 xml:space="preserve">北京市海淀区上园村3号 </w:t>
      </w:r>
    </w:p>
    <w:p w14:paraId="1FF8AC10" w14:textId="77777777" w:rsidR="003F3863" w:rsidRDefault="003F3863" w:rsidP="003F3863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联系方式：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侯老师</w:t>
      </w:r>
      <w:r>
        <w:rPr>
          <w:rFonts w:ascii="宋体" w:hAnsi="宋体" w:hint="eastAsia"/>
          <w:bCs/>
          <w:color w:val="000000"/>
          <w:sz w:val="24"/>
          <w:u w:val="single"/>
        </w:rPr>
        <w:t>，010-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51683701</w:t>
      </w:r>
    </w:p>
    <w:p w14:paraId="21ED9657" w14:textId="77777777" w:rsidR="003F3863" w:rsidRDefault="003F3863" w:rsidP="003F3863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采购代理机构信息</w:t>
      </w:r>
    </w:p>
    <w:p w14:paraId="32AD47BF" w14:textId="77777777" w:rsidR="003F3863" w:rsidRDefault="003F3863" w:rsidP="003F3863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采购代理机构：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北京明德致信咨询有限公司</w:t>
      </w:r>
    </w:p>
    <w:p w14:paraId="3CA63072" w14:textId="77777777" w:rsidR="003F3863" w:rsidRDefault="003F3863" w:rsidP="003F3863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地址：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北京市海淀区学院路30号科大天工大厦B座17层09室</w:t>
      </w:r>
    </w:p>
    <w:p w14:paraId="4E9D58E2" w14:textId="77777777" w:rsidR="003F3863" w:rsidRDefault="003F3863" w:rsidP="003F3863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项目负责人：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周洁琼、</w:t>
      </w:r>
      <w:r w:rsidRPr="00D83FAB">
        <w:rPr>
          <w:rFonts w:ascii="宋体" w:hAnsi="宋体" w:cs="宋体" w:hint="eastAsia"/>
          <w:color w:val="000000"/>
          <w:sz w:val="24"/>
          <w:u w:val="single"/>
        </w:rPr>
        <w:t>夏晓红、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王希、</w:t>
      </w:r>
      <w:r>
        <w:rPr>
          <w:rFonts w:ascii="宋体" w:hAnsi="宋体" w:hint="eastAsia"/>
          <w:bCs/>
          <w:color w:val="000000"/>
          <w:sz w:val="24"/>
          <w:u w:val="single"/>
        </w:rPr>
        <w:t>徐颖、</w:t>
      </w:r>
      <w:r w:rsidRPr="00D83FAB">
        <w:rPr>
          <w:rFonts w:ascii="宋体" w:hAnsi="宋体" w:hint="eastAsia"/>
          <w:bCs/>
          <w:color w:val="000000"/>
          <w:sz w:val="24"/>
          <w:u w:val="single"/>
        </w:rPr>
        <w:t>吕绍山</w:t>
      </w:r>
    </w:p>
    <w:p w14:paraId="0567BD48" w14:textId="77777777" w:rsidR="003F3863" w:rsidRDefault="003F3863" w:rsidP="003F3863">
      <w:pPr>
        <w:spacing w:line="360" w:lineRule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联系方式：</w:t>
      </w:r>
      <w:r w:rsidRPr="00A76CF0">
        <w:rPr>
          <w:rFonts w:ascii="宋体" w:hAnsi="宋体"/>
          <w:bCs/>
          <w:color w:val="000000"/>
          <w:sz w:val="24"/>
          <w:u w:val="single"/>
        </w:rPr>
        <w:t>010-61196305</w:t>
      </w:r>
      <w:r>
        <w:rPr>
          <w:rFonts w:ascii="宋体" w:hAnsi="宋体"/>
          <w:bCs/>
          <w:color w:val="000000"/>
          <w:sz w:val="24"/>
        </w:rPr>
        <w:t xml:space="preserve">    </w:t>
      </w:r>
    </w:p>
    <w:p w14:paraId="77D52B33" w14:textId="77777777" w:rsidR="003F3863" w:rsidRDefault="003F3863" w:rsidP="003F3863">
      <w:pPr>
        <w:spacing w:line="360" w:lineRule="auto"/>
        <w:rPr>
          <w:rFonts w:ascii="宋体" w:hAnsi="宋体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电子邮件：</w:t>
      </w:r>
      <w:hyperlink r:id="rId6" w:history="1">
        <w:r w:rsidRPr="00D83FAB">
          <w:rPr>
            <w:rFonts w:ascii="宋体" w:hAnsi="宋体" w:hint="eastAsia"/>
            <w:bCs/>
            <w:color w:val="000000"/>
            <w:sz w:val="24"/>
            <w:u w:val="single"/>
          </w:rPr>
          <w:t>bjmdzx@vip.163.com</w:t>
        </w:r>
      </w:hyperlink>
    </w:p>
    <w:p w14:paraId="6C4094BB" w14:textId="7DD5F28C" w:rsidR="00DB40A7" w:rsidRDefault="00DB40A7" w:rsidP="003F3863"/>
    <w:sectPr w:rsidR="00DB40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0F94E" w14:textId="77777777" w:rsidR="00902FFC" w:rsidRDefault="00902FFC" w:rsidP="003F3863">
      <w:r>
        <w:separator/>
      </w:r>
    </w:p>
  </w:endnote>
  <w:endnote w:type="continuationSeparator" w:id="0">
    <w:p w14:paraId="21DDECBE" w14:textId="77777777" w:rsidR="00902FFC" w:rsidRDefault="00902FFC" w:rsidP="003F3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9EBC6" w14:textId="77777777" w:rsidR="00902FFC" w:rsidRDefault="00902FFC" w:rsidP="003F3863">
      <w:r>
        <w:separator/>
      </w:r>
    </w:p>
  </w:footnote>
  <w:footnote w:type="continuationSeparator" w:id="0">
    <w:p w14:paraId="15A3E9D6" w14:textId="77777777" w:rsidR="00902FFC" w:rsidRDefault="00902FFC" w:rsidP="003F3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62784"/>
    <w:rsid w:val="003F3863"/>
    <w:rsid w:val="0090128A"/>
    <w:rsid w:val="00902FFC"/>
    <w:rsid w:val="00962784"/>
    <w:rsid w:val="00DB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BDC25C"/>
  <w15:chartTrackingRefBased/>
  <w15:docId w15:val="{98E72283-28F3-4437-B8E3-FE4E2B5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863"/>
    <w:pPr>
      <w:widowControl w:val="0"/>
      <w:jc w:val="both"/>
    </w:pPr>
    <w:rPr>
      <w:rFonts w:ascii="Calibri" w:eastAsia="宋体" w:hAnsi="Calibri" w:cs="Calibri"/>
      <w:szCs w:val="24"/>
    </w:rPr>
  </w:style>
  <w:style w:type="paragraph" w:styleId="1">
    <w:name w:val="heading 1"/>
    <w:basedOn w:val="a"/>
    <w:next w:val="a"/>
    <w:link w:val="12"/>
    <w:uiPriority w:val="9"/>
    <w:qFormat/>
    <w:rsid w:val="003F3863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86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86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8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863"/>
    <w:rPr>
      <w:sz w:val="18"/>
      <w:szCs w:val="18"/>
    </w:rPr>
  </w:style>
  <w:style w:type="character" w:customStyle="1" w:styleId="10">
    <w:name w:val="标题 1 字符"/>
    <w:basedOn w:val="a0"/>
    <w:uiPriority w:val="9"/>
    <w:rsid w:val="003F3863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12">
    <w:name w:val="标题 1 字符2"/>
    <w:link w:val="1"/>
    <w:uiPriority w:val="9"/>
    <w:rsid w:val="003F3863"/>
    <w:rPr>
      <w:rFonts w:ascii="宋体" w:eastAsia="宋体" w:hAnsi="Calibri" w:cs="Calibri"/>
      <w:b/>
      <w:kern w:val="44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mdzx@vip.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XXH</dc:creator>
  <cp:keywords/>
  <dc:description/>
  <cp:lastModifiedBy>XXH</cp:lastModifiedBy>
  <cp:revision>2</cp:revision>
  <dcterms:created xsi:type="dcterms:W3CDTF">2024-04-07T09:28:00Z</dcterms:created>
  <dcterms:modified xsi:type="dcterms:W3CDTF">2024-04-07T09:30:00Z</dcterms:modified>
</cp:coreProperties>
</file>