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left"/>
        <w:rPr>
          <w:rFonts w:ascii="华文中宋" w:hAnsi="华文中宋" w:eastAsia="华文中宋"/>
        </w:rPr>
      </w:pPr>
      <w:r>
        <w:rPr>
          <w:rFonts w:ascii="华文中宋" w:hAnsi="华文中宋" w:eastAsia="华文中宋"/>
        </w:rPr>
        <w:tab/>
      </w:r>
      <w:bookmarkStart w:id="0" w:name="_Toc28359001"/>
      <w:bookmarkStart w:id="1" w:name="_Toc35393789"/>
      <w:r>
        <w:rPr>
          <w:rFonts w:hint="eastAsia" w:ascii="华文中宋" w:hAnsi="华文中宋" w:eastAsia="华文中宋"/>
        </w:rPr>
        <w:t>招标公告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自然资源部国土卫星遥感应用中心系统研发及技术整合服务项目</w:t>
      </w:r>
      <w:r>
        <w:rPr>
          <w:rFonts w:hint="eastAsia" w:ascii="仿宋" w:hAnsi="仿宋" w:eastAsia="仿宋"/>
          <w:sz w:val="28"/>
          <w:szCs w:val="28"/>
        </w:rPr>
        <w:t>的潜在投标人应在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网上</w:t>
      </w:r>
      <w:r>
        <w:rPr>
          <w:rFonts w:hint="eastAsia" w:ascii="仿宋" w:hAnsi="仿宋" w:eastAsia="仿宋"/>
          <w:sz w:val="28"/>
          <w:szCs w:val="28"/>
        </w:rPr>
        <w:t>获取招标文件，并于202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/>
          <w:sz w:val="28"/>
          <w:szCs w:val="28"/>
        </w:rPr>
        <w:t>日下午13:30（北京时间）</w:t>
      </w:r>
      <w:r>
        <w:rPr>
          <w:rFonts w:hint="eastAsia" w:ascii="仿宋" w:hAnsi="仿宋" w:eastAsia="仿宋"/>
          <w:bCs/>
          <w:sz w:val="28"/>
          <w:szCs w:val="28"/>
        </w:rPr>
        <w:t>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35393790"/>
      <w:bookmarkStart w:id="4" w:name="_Toc28359002"/>
      <w:bookmarkStart w:id="5" w:name="_Toc28359079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>
      <w:pPr>
        <w:ind w:firstLine="560" w:firstLineChars="200"/>
        <w:rPr>
          <w:rFonts w:ascii="仿宋" w:hAnsi="仿宋" w:eastAsia="仿宋"/>
          <w:color w:val="FF000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项目编号：HCZB-2022-ZB0362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自然资源部国土卫星遥感应用中心系统研发及技术整合服务项目</w:t>
      </w:r>
    </w:p>
    <w:bookmarkEnd w:id="6"/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188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5714"/>
        <w:gridCol w:w="19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tblHeader/>
          <w:jc w:val="center"/>
        </w:trPr>
        <w:tc>
          <w:tcPr>
            <w:tcW w:w="503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ind w:right="-94" w:rightChars="-45"/>
              <w:jc w:val="center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Theme="minorEastAsia" w:hAnsiTheme="minorEastAsia" w:eastAsiaTheme="minorEastAsia"/>
                <w:b/>
                <w:sz w:val="24"/>
              </w:rPr>
              <w:t>包号</w:t>
            </w:r>
          </w:p>
        </w:tc>
        <w:tc>
          <w:tcPr>
            <w:tcW w:w="3353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</w:rPr>
              <w:t>包名称</w:t>
            </w:r>
          </w:p>
        </w:tc>
        <w:tc>
          <w:tcPr>
            <w:tcW w:w="1143" w:type="pct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asciiTheme="minorEastAsia" w:hAnsiTheme="minorEastAsia" w:eastAsiaTheme="minorEastAsia"/>
                <w:b/>
                <w:sz w:val="24"/>
              </w:rPr>
              <w:t>预算金额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503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3353" w:type="pct"/>
            <w:shd w:val="clear" w:color="auto" w:fill="auto"/>
            <w:noWrap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影像统筹保障系统升级及多源数据整理</w:t>
            </w:r>
          </w:p>
        </w:tc>
        <w:tc>
          <w:tcPr>
            <w:tcW w:w="1143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503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asciiTheme="minorEastAsia" w:hAnsiTheme="minorEastAsia" w:eastAsiaTheme="minorEastAsia" w:cstheme="minorEastAsia"/>
                <w:sz w:val="24"/>
              </w:rPr>
              <w:t>2</w:t>
            </w:r>
          </w:p>
        </w:tc>
        <w:tc>
          <w:tcPr>
            <w:tcW w:w="3353" w:type="pct"/>
            <w:shd w:val="clear" w:color="auto" w:fill="auto"/>
            <w:noWrap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影像需求统筹优化系统开发</w:t>
            </w:r>
          </w:p>
        </w:tc>
        <w:tc>
          <w:tcPr>
            <w:tcW w:w="1143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lang w:val="en-US" w:eastAsia="zh-CN"/>
              </w:rPr>
              <w:t>96</w:t>
            </w:r>
          </w:p>
        </w:tc>
      </w:tr>
    </w:tbl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合同履行期限：自合同签订生效后开始至双方合同义务完全履行后截止。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791"/>
      <w:bookmarkStart w:id="8" w:name="_Toc28359080"/>
      <w:bookmarkStart w:id="9" w:name="_Toc35393622"/>
      <w:bookmarkStart w:id="10" w:name="_Toc28359003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1.满足《中华人民共和国政府采购法》第二十二条规定；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bookmarkStart w:id="11" w:name="_Toc28359004"/>
      <w:bookmarkStart w:id="12" w:name="_Toc28359081"/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.落实政府采购政策需满足的资格要求：</w:t>
      </w:r>
      <w:r>
        <w:rPr>
          <w:rFonts w:hint="eastAsia" w:ascii="仿宋" w:hAnsi="仿宋" w:eastAsia="仿宋"/>
          <w:sz w:val="28"/>
          <w:szCs w:val="28"/>
          <w:u w:val="single"/>
        </w:rPr>
        <w:t>无</w:t>
      </w:r>
    </w:p>
    <w:p>
      <w:pPr>
        <w:ind w:firstLine="560" w:firstLineChars="200"/>
        <w:rPr>
          <w:rFonts w:ascii="仿宋" w:hAnsi="仿宋" w:eastAsia="仿宋"/>
          <w:i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3.本项目的特定资格要求：</w:t>
      </w:r>
      <w:r>
        <w:rPr>
          <w:rFonts w:hint="eastAsia" w:ascii="仿宋" w:hAnsi="仿宋" w:eastAsia="仿宋"/>
          <w:sz w:val="28"/>
          <w:szCs w:val="28"/>
          <w:u w:val="single"/>
        </w:rPr>
        <w:t>本项目是否专门面向中小企业或小型、微型企业、监狱、戒毒企业、残疾人福利性单位或支持脱贫采购：（1包）是；中小企业行业划分为：软件和信息技术服务业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；</w:t>
      </w:r>
      <w:r>
        <w:rPr>
          <w:rFonts w:hint="eastAsia" w:ascii="仿宋" w:hAnsi="仿宋" w:eastAsia="仿宋"/>
          <w:sz w:val="28"/>
          <w:szCs w:val="28"/>
          <w:u w:val="single"/>
        </w:rPr>
        <w:t>（2包）否。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35393792"/>
      <w:bookmarkStart w:id="14" w:name="_Toc35393623"/>
      <w:r>
        <w:rPr>
          <w:rFonts w:hint="eastAsia" w:ascii="黑体" w:hAnsi="黑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时间：2022年</w:t>
      </w:r>
      <w:r>
        <w:rPr>
          <w:rFonts w:ascii="仿宋" w:hAnsi="仿宋" w:eastAsia="仿宋" w:cs="宋体"/>
          <w:sz w:val="28"/>
          <w:szCs w:val="28"/>
        </w:rPr>
        <w:t>5</w:t>
      </w:r>
      <w:r>
        <w:rPr>
          <w:rFonts w:hint="eastAsia" w:ascii="仿宋" w:hAnsi="仿宋" w:eastAsia="仿宋" w:cs="宋体"/>
          <w:sz w:val="28"/>
          <w:szCs w:val="28"/>
        </w:rPr>
        <w:t>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18</w:t>
      </w:r>
      <w:r>
        <w:rPr>
          <w:rFonts w:hint="eastAsia" w:ascii="仿宋" w:hAnsi="仿宋" w:eastAsia="仿宋" w:cs="宋体"/>
          <w:sz w:val="28"/>
          <w:szCs w:val="28"/>
        </w:rPr>
        <w:t>日至2022年</w:t>
      </w:r>
      <w:r>
        <w:rPr>
          <w:rFonts w:ascii="仿宋" w:hAnsi="仿宋" w:eastAsia="仿宋" w:cs="宋体"/>
          <w:sz w:val="28"/>
          <w:szCs w:val="28"/>
        </w:rPr>
        <w:t>5</w:t>
      </w:r>
      <w:r>
        <w:rPr>
          <w:rFonts w:hint="eastAsia" w:ascii="仿宋" w:hAnsi="仿宋" w:eastAsia="仿宋" w:cs="宋体"/>
          <w:sz w:val="28"/>
          <w:szCs w:val="28"/>
        </w:rPr>
        <w:t>月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25</w:t>
      </w:r>
      <w:bookmarkStart w:id="29" w:name="_GoBack"/>
      <w:bookmarkEnd w:id="29"/>
      <w:r>
        <w:rPr>
          <w:rFonts w:hint="eastAsia" w:ascii="仿宋" w:hAnsi="仿宋" w:eastAsia="仿宋" w:cs="宋体"/>
          <w:sz w:val="28"/>
          <w:szCs w:val="28"/>
        </w:rPr>
        <w:t>日，每天上午 9：00至12：00，下午13：00 至17：00 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>
      <w:pPr>
        <w:spacing w:line="360" w:lineRule="auto"/>
        <w:ind w:firstLine="540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方式：网上发售方式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投标人采取发送电子邮件方式报名</w:t>
      </w:r>
    </w:p>
    <w:p>
      <w:pPr>
        <w:spacing w:line="360" w:lineRule="auto"/>
        <w:ind w:firstLine="540"/>
        <w:rPr>
          <w:rFonts w:hint="default" w:ascii="仿宋" w:hAnsi="仿宋" w:eastAsia="仿宋" w:cs="宋体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sz w:val="28"/>
          <w:szCs w:val="28"/>
        </w:rPr>
        <w:t>邮件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信息</w:t>
      </w:r>
      <w:r>
        <w:rPr>
          <w:rFonts w:hint="eastAsia" w:ascii="仿宋" w:hAnsi="仿宋" w:eastAsia="仿宋" w:cs="宋体"/>
          <w:sz w:val="28"/>
          <w:szCs w:val="28"/>
        </w:rPr>
        <w:t>：项目名称+项目编号+公司名称+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联系人</w:t>
      </w:r>
      <w:r>
        <w:rPr>
          <w:rFonts w:hint="eastAsia" w:ascii="仿宋" w:hAnsi="仿宋" w:eastAsia="仿宋" w:cs="宋体"/>
          <w:sz w:val="28"/>
          <w:szCs w:val="28"/>
        </w:rPr>
        <w:t>+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联系方式，下载附件一，填写可编辑版和盖章版扫描件，发送邮箱</w:t>
      </w:r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报名邮箱：</w:t>
      </w:r>
      <w:r>
        <w:rPr>
          <w:rFonts w:hint="eastAsia" w:ascii="仿宋" w:hAnsi="仿宋" w:eastAsia="仿宋" w:cs="宋体"/>
          <w:sz w:val="28"/>
          <w:szCs w:val="28"/>
        </w:rPr>
        <w:t>hczb101@163.com</w:t>
      </w:r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售价：每包500.00元（人民币），售后不退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82"/>
      <w:bookmarkStart w:id="16" w:name="_Toc28359005"/>
      <w:bookmarkStart w:id="17" w:name="_Toc35393624"/>
      <w:bookmarkStart w:id="18" w:name="_Toc35393793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>
      <w:pPr>
        <w:ind w:firstLine="560" w:firstLineChars="200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2022年</w:t>
      </w: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bCs/>
          <w:sz w:val="28"/>
          <w:szCs w:val="28"/>
        </w:rPr>
        <w:t>月</w:t>
      </w: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/>
          <w:bCs/>
          <w:sz w:val="28"/>
          <w:szCs w:val="28"/>
        </w:rPr>
        <w:t>日下午</w:t>
      </w:r>
      <w:r>
        <w:rPr>
          <w:rFonts w:ascii="仿宋" w:hAnsi="仿宋" w:eastAsia="仿宋"/>
          <w:bCs/>
          <w:sz w:val="28"/>
          <w:szCs w:val="28"/>
        </w:rPr>
        <w:t>1</w:t>
      </w:r>
      <w:r>
        <w:rPr>
          <w:rFonts w:hint="eastAsia" w:ascii="仿宋" w:hAnsi="仿宋" w:eastAsia="仿宋"/>
          <w:bCs/>
          <w:sz w:val="28"/>
          <w:szCs w:val="28"/>
        </w:rPr>
        <w:t>3:3</w:t>
      </w:r>
      <w:r>
        <w:rPr>
          <w:rFonts w:ascii="仿宋" w:hAnsi="仿宋" w:eastAsia="仿宋"/>
          <w:bCs/>
          <w:sz w:val="28"/>
          <w:szCs w:val="28"/>
        </w:rPr>
        <w:t>0</w:t>
      </w:r>
      <w:r>
        <w:rPr>
          <w:rFonts w:hint="eastAsia" w:ascii="仿宋" w:hAnsi="仿宋" w:eastAsia="仿宋"/>
          <w:bCs/>
          <w:sz w:val="28"/>
          <w:szCs w:val="28"/>
        </w:rPr>
        <w:t>（北京时间）</w:t>
      </w:r>
    </w:p>
    <w:p>
      <w:pPr>
        <w:ind w:firstLine="560" w:firstLineChars="200"/>
        <w:rPr>
          <w:rFonts w:ascii="仿宋" w:hAnsi="仿宋" w:eastAsia="仿宋"/>
          <w:bCs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地点：北京市丰台区广安路9号国投财富广场6号楼16层第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/>
          <w:sz w:val="28"/>
          <w:szCs w:val="28"/>
        </w:rPr>
        <w:t>会议室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9" w:name="_Toc35393625"/>
      <w:bookmarkStart w:id="20" w:name="_Toc28359007"/>
      <w:bookmarkStart w:id="21" w:name="_Toc35393794"/>
      <w:bookmarkStart w:id="22" w:name="_Toc28359084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>
      <w:pPr>
        <w:pStyle w:val="4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bookmarkStart w:id="23" w:name="_Toc35393626"/>
      <w:bookmarkStart w:id="24" w:name="_Toc35393795"/>
      <w:r>
        <w:rPr>
          <w:rFonts w:hint="eastAsia" w:ascii="黑体" w:hAnsi="黑体" w:cs="宋体"/>
          <w:b w:val="0"/>
          <w:sz w:val="28"/>
          <w:szCs w:val="28"/>
        </w:rPr>
        <w:t>六、其他补充事宜</w:t>
      </w:r>
      <w:bookmarkEnd w:id="23"/>
      <w:bookmarkEnd w:id="24"/>
    </w:p>
    <w:p>
      <w:pPr>
        <w:pStyle w:val="11"/>
        <w:ind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无</w:t>
      </w:r>
    </w:p>
    <w:p>
      <w:pPr>
        <w:pStyle w:val="4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5" w:name="_Toc35393627"/>
      <w:bookmarkStart w:id="26" w:name="_Toc35393796"/>
      <w:bookmarkStart w:id="27" w:name="_Toc28359085"/>
      <w:bookmarkStart w:id="28" w:name="_Toc28359008"/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1.采购人信息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名 称：自然资源部国土卫星遥感应用中心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地 址：北京市海淀区紫竹院百胜村1号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联系方式：刘老师010-68412123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名 称：华采招标集团有限公司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地 址：北京市丰台区广安路9号国投财富广场6号楼1601室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联系方式：010-63509799-8</w:t>
      </w:r>
      <w:r>
        <w:rPr>
          <w:rFonts w:ascii="仿宋" w:hAnsi="仿宋" w:eastAsia="仿宋" w:cs="宋体"/>
          <w:sz w:val="28"/>
          <w:szCs w:val="28"/>
        </w:rPr>
        <w:t>080</w:t>
      </w:r>
      <w:r>
        <w:rPr>
          <w:rFonts w:hint="eastAsia" w:ascii="仿宋" w:hAnsi="仿宋" w:eastAsia="仿宋" w:cs="宋体"/>
          <w:sz w:val="28"/>
          <w:szCs w:val="28"/>
        </w:rPr>
        <w:t>、8</w:t>
      </w:r>
      <w:r>
        <w:rPr>
          <w:rFonts w:ascii="仿宋" w:hAnsi="仿宋" w:eastAsia="仿宋" w:cs="宋体"/>
          <w:sz w:val="28"/>
          <w:szCs w:val="28"/>
        </w:rPr>
        <w:t>074</w:t>
      </w:r>
      <w:r>
        <w:rPr>
          <w:rFonts w:hint="eastAsia" w:ascii="仿宋" w:hAnsi="仿宋" w:eastAsia="仿宋" w:cs="宋体"/>
          <w:sz w:val="28"/>
          <w:szCs w:val="28"/>
        </w:rPr>
        <w:t>　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3.项目联系方式</w:t>
      </w:r>
    </w:p>
    <w:p>
      <w:pPr>
        <w:widowControl/>
        <w:ind w:left="708" w:leftChars="337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项目联系人：北区招标事业技术2部 孙佳睿、崔丽洁、贾东敏、刘向前</w:t>
      </w:r>
    </w:p>
    <w:p>
      <w:pPr>
        <w:widowControl/>
        <w:ind w:left="708" w:leftChars="337"/>
        <w:jc w:val="left"/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电　话：010-63509799-8</w:t>
      </w:r>
      <w:r>
        <w:rPr>
          <w:rFonts w:ascii="仿宋" w:hAnsi="仿宋" w:eastAsia="仿宋" w:cs="宋体"/>
          <w:sz w:val="28"/>
          <w:szCs w:val="28"/>
        </w:rPr>
        <w:t>080</w:t>
      </w:r>
      <w:r>
        <w:rPr>
          <w:rFonts w:hint="eastAsia" w:ascii="仿宋" w:hAnsi="仿宋" w:eastAsia="仿宋" w:cs="宋体"/>
          <w:sz w:val="28"/>
          <w:szCs w:val="28"/>
        </w:rPr>
        <w:t>、8</w:t>
      </w:r>
      <w:r>
        <w:rPr>
          <w:rFonts w:ascii="仿宋" w:hAnsi="仿宋" w:eastAsia="仿宋" w:cs="宋体"/>
          <w:sz w:val="28"/>
          <w:szCs w:val="28"/>
        </w:rPr>
        <w:t>074</w:t>
      </w:r>
      <w:r>
        <w:rPr>
          <w:rFonts w:hint="eastAsia" w:ascii="仿宋" w:hAnsi="仿宋" w:eastAsia="仿宋" w:cs="宋体"/>
          <w:sz w:val="28"/>
          <w:szCs w:val="28"/>
        </w:rPr>
        <w:t>　　</w:t>
      </w:r>
    </w:p>
    <w:p>
      <w:pPr>
        <w:rPr>
          <w:rFonts w:hint="eastAsia"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附件一</w:t>
      </w:r>
    </w:p>
    <w:p>
      <w:pPr>
        <w:spacing w:after="312" w:afterLines="100" w:line="360" w:lineRule="auto"/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招标文件领取表（适用于</w:t>
      </w:r>
      <w:r>
        <w:rPr>
          <w:b/>
          <w:sz w:val="36"/>
          <w:szCs w:val="36"/>
        </w:rPr>
        <w:t>邮件方式</w:t>
      </w:r>
      <w:r>
        <w:rPr>
          <w:rFonts w:hint="eastAsia"/>
          <w:b/>
          <w:sz w:val="36"/>
          <w:szCs w:val="36"/>
        </w:rPr>
        <w:t>）</w:t>
      </w:r>
    </w:p>
    <w:tbl>
      <w:tblPr>
        <w:tblStyle w:val="9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7"/>
        <w:gridCol w:w="2958"/>
        <w:gridCol w:w="1471"/>
        <w:gridCol w:w="25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6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项目名称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6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自然资源部国土卫星遥感应用中心系统研发及技术整合服务项目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6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项目编号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6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HCZB-2022-ZB0362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b/>
                <w:sz w:val="24"/>
              </w:rPr>
              <w:t>供应商名称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联系人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联系电话(手机号码)</w:t>
            </w:r>
          </w:p>
        </w:tc>
        <w:tc>
          <w:tcPr>
            <w:tcW w:w="1736" w:type="pct"/>
            <w:noWrap w:val="0"/>
            <w:vAlign w:val="center"/>
          </w:tcPr>
          <w:p>
            <w:pPr>
              <w:spacing w:line="480" w:lineRule="auto"/>
              <w:ind w:right="-1423"/>
              <w:jc w:val="center"/>
              <w:rPr>
                <w:rFonts w:hint="eastAsia"/>
                <w:sz w:val="24"/>
              </w:rPr>
            </w:pPr>
          </w:p>
        </w:tc>
        <w:tc>
          <w:tcPr>
            <w:tcW w:w="863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邮箱</w:t>
            </w:r>
          </w:p>
        </w:tc>
        <w:tc>
          <w:tcPr>
            <w:tcW w:w="1504" w:type="pct"/>
            <w:noWrap w:val="0"/>
            <w:vAlign w:val="center"/>
          </w:tcPr>
          <w:p>
            <w:pPr>
              <w:spacing w:line="480" w:lineRule="auto"/>
              <w:ind w:right="-1423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日期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 w:firstLine="960" w:firstLineChars="4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购买方式</w:t>
            </w:r>
          </w:p>
        </w:tc>
        <w:tc>
          <w:tcPr>
            <w:tcW w:w="1736" w:type="pct"/>
            <w:noWrap w:val="0"/>
            <w:vAlign w:val="center"/>
          </w:tcPr>
          <w:p>
            <w:pPr>
              <w:spacing w:line="480" w:lineRule="auto"/>
              <w:ind w:right="-1423"/>
              <w:jc w:val="left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</w:rPr>
              <w:t>电汇</w:t>
            </w:r>
          </w:p>
        </w:tc>
        <w:tc>
          <w:tcPr>
            <w:tcW w:w="863" w:type="pct"/>
            <w:noWrap w:val="0"/>
            <w:vAlign w:val="center"/>
          </w:tcPr>
          <w:p>
            <w:pPr>
              <w:spacing w:line="480" w:lineRule="auto"/>
              <w:ind w:right="-10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金额（元）</w:t>
            </w:r>
          </w:p>
        </w:tc>
        <w:tc>
          <w:tcPr>
            <w:tcW w:w="1504" w:type="pct"/>
            <w:noWrap w:val="0"/>
            <w:vAlign w:val="center"/>
          </w:tcPr>
          <w:p>
            <w:pPr>
              <w:spacing w:line="480" w:lineRule="auto"/>
              <w:ind w:right="-1423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500</w:t>
            </w:r>
            <w:r>
              <w:rPr>
                <w:rFonts w:hint="eastAsia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是否需要发票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/>
              <w:jc w:val="left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</w:rPr>
              <w:t xml:space="preserve">是                  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统一社会信用代码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3" w:hRule="atLeast"/>
        </w:trPr>
        <w:tc>
          <w:tcPr>
            <w:tcW w:w="896" w:type="pct"/>
            <w:noWrap w:val="0"/>
            <w:vAlign w:val="center"/>
          </w:tcPr>
          <w:p>
            <w:pPr>
              <w:spacing w:line="480" w:lineRule="auto"/>
              <w:ind w:right="-108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开票信息</w:t>
            </w:r>
          </w:p>
          <w:p>
            <w:pPr>
              <w:spacing w:line="480" w:lineRule="auto"/>
              <w:ind w:right="-108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（写明</w:t>
            </w:r>
            <w:r>
              <w:rPr>
                <w:b/>
                <w:sz w:val="24"/>
              </w:rPr>
              <w:t>开票信息</w:t>
            </w:r>
            <w:r>
              <w:rPr>
                <w:rFonts w:hint="eastAsia"/>
                <w:b/>
                <w:sz w:val="24"/>
              </w:rPr>
              <w:t>）</w:t>
            </w:r>
          </w:p>
        </w:tc>
        <w:tc>
          <w:tcPr>
            <w:tcW w:w="4103" w:type="pct"/>
            <w:gridSpan w:val="3"/>
            <w:noWrap w:val="0"/>
            <w:vAlign w:val="center"/>
          </w:tcPr>
          <w:p>
            <w:pPr>
              <w:spacing w:line="480" w:lineRule="auto"/>
              <w:ind w:right="-1423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</w:rPr>
              <w:t>专票</w:t>
            </w:r>
          </w:p>
          <w:p>
            <w:pPr>
              <w:spacing w:line="480" w:lineRule="auto"/>
              <w:ind w:right="-1423"/>
              <w:jc w:val="left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</w:rPr>
              <w:t>普票</w:t>
            </w:r>
          </w:p>
        </w:tc>
      </w:tr>
    </w:tbl>
    <w:p>
      <w:pPr>
        <w:spacing w:before="156" w:beforeLines="50"/>
        <w:ind w:left="283" w:leftChars="135" w:right="-28"/>
        <w:jc w:val="left"/>
        <w:rPr>
          <w:b/>
          <w:sz w:val="24"/>
        </w:rPr>
      </w:pPr>
      <w:r>
        <w:rPr>
          <w:rFonts w:hint="eastAsia"/>
          <w:b/>
          <w:sz w:val="24"/>
        </w:rPr>
        <w:t>填表须知：1、表格请用正楷字填写；2、因填写内容不清楚、不全面而导致的后果，由购买人自行承担。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M1NTFmZDA4Nzc1ZTM3MmU1YzA5MTJhMmFmZDdlMGEifQ=="/>
  </w:docVars>
  <w:rsids>
    <w:rsidRoot w:val="301B2DFA"/>
    <w:rsid w:val="00005AC0"/>
    <w:rsid w:val="00060178"/>
    <w:rsid w:val="00073AF8"/>
    <w:rsid w:val="0013572C"/>
    <w:rsid w:val="0015649E"/>
    <w:rsid w:val="002C3777"/>
    <w:rsid w:val="002F137B"/>
    <w:rsid w:val="00302D51"/>
    <w:rsid w:val="00355C89"/>
    <w:rsid w:val="003629DD"/>
    <w:rsid w:val="003D29AE"/>
    <w:rsid w:val="00532737"/>
    <w:rsid w:val="005571FA"/>
    <w:rsid w:val="005832AE"/>
    <w:rsid w:val="005D2EB0"/>
    <w:rsid w:val="006C1D8E"/>
    <w:rsid w:val="007221D5"/>
    <w:rsid w:val="0076120A"/>
    <w:rsid w:val="00845194"/>
    <w:rsid w:val="00845226"/>
    <w:rsid w:val="00900C4F"/>
    <w:rsid w:val="00A678A3"/>
    <w:rsid w:val="00A96F6E"/>
    <w:rsid w:val="00B35D52"/>
    <w:rsid w:val="00B6084A"/>
    <w:rsid w:val="00B66908"/>
    <w:rsid w:val="00B83E48"/>
    <w:rsid w:val="00BD7B8C"/>
    <w:rsid w:val="00CD767D"/>
    <w:rsid w:val="00D94BD4"/>
    <w:rsid w:val="00DA1ADD"/>
    <w:rsid w:val="00E37484"/>
    <w:rsid w:val="00EE4C89"/>
    <w:rsid w:val="00EF3773"/>
    <w:rsid w:val="00F21CA0"/>
    <w:rsid w:val="00F752C4"/>
    <w:rsid w:val="00FA308F"/>
    <w:rsid w:val="00FB4584"/>
    <w:rsid w:val="01693BA4"/>
    <w:rsid w:val="03EB7638"/>
    <w:rsid w:val="09394B17"/>
    <w:rsid w:val="0B151243"/>
    <w:rsid w:val="0C16799E"/>
    <w:rsid w:val="10654732"/>
    <w:rsid w:val="116C6A4D"/>
    <w:rsid w:val="14AB47C1"/>
    <w:rsid w:val="1A2A7C82"/>
    <w:rsid w:val="261A7870"/>
    <w:rsid w:val="2A1A19DE"/>
    <w:rsid w:val="2C9E3D05"/>
    <w:rsid w:val="301B2DFA"/>
    <w:rsid w:val="379306E6"/>
    <w:rsid w:val="38C579F2"/>
    <w:rsid w:val="3D442200"/>
    <w:rsid w:val="476937B4"/>
    <w:rsid w:val="4FDE0E64"/>
    <w:rsid w:val="62733099"/>
    <w:rsid w:val="63575EE6"/>
    <w:rsid w:val="750115C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12"/>
    <w:qFormat/>
    <w:uiPriority w:val="0"/>
    <w:rPr>
      <w:sz w:val="18"/>
      <w:szCs w:val="18"/>
    </w:rPr>
  </w:style>
  <w:style w:type="paragraph" w:styleId="7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批注框文本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3">
    <w:name w:val="页眉 字符"/>
    <w:basedOn w:val="10"/>
    <w:link w:val="8"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7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966</Words>
  <Characters>1111</Characters>
  <Lines>1</Lines>
  <Paragraphs>2</Paragraphs>
  <TotalTime>2</TotalTime>
  <ScaleCrop>false</ScaleCrop>
  <LinksUpToDate>false</LinksUpToDate>
  <CharactersWithSpaces>1158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2020-06-28T06:53:00Z</dcterms:created>
  <dc:creator>阿，笛子呦</dc:creator>
  <cp:lastModifiedBy>win98</cp:lastModifiedBy>
  <dcterms:modified xsi:type="dcterms:W3CDTF">2022-05-18T01:48:57Z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B2431A13991C48D996BF5526C29C8B0D</vt:lpwstr>
  </property>
</Properties>
</file>