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93B5AA">
      <w:pPr>
        <w:pStyle w:val="8"/>
        <w:numPr>
          <w:ilvl w:val="0"/>
          <w:numId w:val="0"/>
        </w:numPr>
        <w:spacing w:before="120" w:after="120"/>
        <w:ind w:leftChars="0"/>
        <w:jc w:val="center"/>
      </w:pPr>
      <w:bookmarkStart w:id="0" w:name="_Toc307501130"/>
      <w:bookmarkStart w:id="1" w:name="_Toc319440166"/>
      <w:bookmarkStart w:id="2" w:name="_Toc25577"/>
      <w:bookmarkStart w:id="3" w:name="_Toc7835"/>
      <w:bookmarkStart w:id="4" w:name="_Toc11461"/>
      <w:bookmarkStart w:id="5" w:name="_Toc28605"/>
      <w:bookmarkStart w:id="6" w:name="_Toc307564875"/>
      <w:bookmarkStart w:id="7" w:name="_Toc21006"/>
      <w:bookmarkStart w:id="8" w:name="_Toc327196310"/>
      <w:bookmarkStart w:id="9" w:name="_Toc217446087"/>
      <w:r>
        <w:rPr>
          <w:rFonts w:hint="eastAsia"/>
          <w:lang w:val="en-US" w:eastAsia="zh-CN"/>
        </w:rPr>
        <w:t>产品技术参数</w:t>
      </w:r>
      <w:r>
        <w:rPr>
          <w:rFonts w:hint="eastAsia"/>
        </w:rPr>
        <w:t>应答表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679EE5C">
      <w:pPr>
        <w:pStyle w:val="9"/>
        <w:bidi w:val="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项目名称：</w:t>
      </w:r>
      <w:r>
        <w:rPr>
          <w:rFonts w:hint="eastAsia"/>
          <w:b w:val="0"/>
          <w:bCs w:val="0"/>
          <w:u w:val="single"/>
        </w:rPr>
        <w:t xml:space="preserve">                        </w:t>
      </w:r>
      <w:r>
        <w:rPr>
          <w:rFonts w:hint="eastAsia"/>
          <w:b w:val="0"/>
          <w:bCs w:val="0"/>
        </w:rPr>
        <w:t xml:space="preserve">      </w:t>
      </w:r>
    </w:p>
    <w:p w14:paraId="6538591B">
      <w:pPr>
        <w:pStyle w:val="9"/>
        <w:bidi w:val="0"/>
        <w:rPr>
          <w:rFonts w:hint="eastAsia"/>
          <w:b w:val="0"/>
          <w:bCs w:val="0"/>
          <w:color w:val="FF0000"/>
          <w:highlight w:val="none"/>
          <w:u w:val="single"/>
        </w:rPr>
      </w:pPr>
      <w:r>
        <w:rPr>
          <w:rFonts w:hint="eastAsia"/>
          <w:b w:val="0"/>
          <w:bCs w:val="0"/>
        </w:rPr>
        <w:t>项目编号：</w:t>
      </w:r>
      <w:r>
        <w:rPr>
          <w:rFonts w:hint="eastAsia"/>
          <w:b w:val="0"/>
          <w:bCs w:val="0"/>
          <w:u w:val="single"/>
        </w:rPr>
        <w:t xml:space="preserve">                        </w:t>
      </w:r>
      <w:r>
        <w:rPr>
          <w:rFonts w:hint="eastAsia"/>
          <w:b w:val="0"/>
          <w:bCs w:val="0"/>
        </w:rPr>
        <w:t xml:space="preserve">                   </w:t>
      </w:r>
      <w:r>
        <w:rPr>
          <w:rFonts w:hint="eastAsia"/>
          <w:b w:val="0"/>
          <w:bCs w:val="0"/>
          <w:lang w:val="en-US" w:eastAsia="zh-CN"/>
        </w:rPr>
        <w:t xml:space="preserve">             </w:t>
      </w:r>
      <w:r>
        <w:rPr>
          <w:rFonts w:hint="eastAsia"/>
          <w:b w:val="0"/>
          <w:bCs w:val="0"/>
        </w:rPr>
        <w:t xml:space="preserve">  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  <w:color w:val="FF0000"/>
          <w:highlight w:val="none"/>
          <w:lang w:val="en-US" w:eastAsia="zh-CN"/>
        </w:rPr>
        <w:t xml:space="preserve"> 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1"/>
        <w:gridCol w:w="1316"/>
        <w:gridCol w:w="2205"/>
        <w:gridCol w:w="3526"/>
        <w:gridCol w:w="831"/>
      </w:tblGrid>
      <w:tr w14:paraId="7AEEF8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76" w:type="pct"/>
            <w:vAlign w:val="center"/>
          </w:tcPr>
          <w:p w14:paraId="15507E89">
            <w:pPr>
              <w:pStyle w:val="10"/>
              <w:bidi w:val="0"/>
              <w:rPr>
                <w:rFonts w:hint="eastAsia"/>
                <w:b/>
                <w:b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772" w:type="pct"/>
            <w:vAlign w:val="center"/>
          </w:tcPr>
          <w:p w14:paraId="0D70A045">
            <w:pPr>
              <w:pStyle w:val="10"/>
              <w:bidi w:val="0"/>
              <w:ind w:firstLine="0" w:firstLineChars="0"/>
              <w:rPr>
                <w:rFonts w:hint="default" w:eastAsia="宋体"/>
                <w:b/>
                <w:bCs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标的名称</w:t>
            </w:r>
          </w:p>
        </w:tc>
        <w:tc>
          <w:tcPr>
            <w:tcW w:w="1294" w:type="pct"/>
            <w:vAlign w:val="center"/>
          </w:tcPr>
          <w:p w14:paraId="01A8439E">
            <w:pPr>
              <w:pStyle w:val="10"/>
              <w:bidi w:val="0"/>
              <w:ind w:firstLine="0" w:firstLineChars="0"/>
              <w:rPr>
                <w:rFonts w:hint="default"/>
                <w:b/>
                <w:bCs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技术参数与性能指标</w:t>
            </w:r>
          </w:p>
        </w:tc>
        <w:tc>
          <w:tcPr>
            <w:tcW w:w="2069" w:type="pct"/>
            <w:vAlign w:val="center"/>
          </w:tcPr>
          <w:p w14:paraId="34A4AD59">
            <w:pPr>
              <w:pStyle w:val="10"/>
              <w:bidi w:val="0"/>
              <w:ind w:firstLine="0" w:firstLineChars="0"/>
              <w:rPr>
                <w:rFonts w:hint="eastAsia"/>
                <w:b/>
                <w:b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响应</w:t>
            </w:r>
            <w:r>
              <w:rPr>
                <w:rFonts w:hint="eastAsia"/>
                <w:b/>
                <w:b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文件响应情况</w:t>
            </w:r>
          </w:p>
        </w:tc>
        <w:tc>
          <w:tcPr>
            <w:tcW w:w="487" w:type="pct"/>
            <w:vAlign w:val="center"/>
          </w:tcPr>
          <w:p w14:paraId="35C8A17C">
            <w:pPr>
              <w:pStyle w:val="10"/>
              <w:bidi w:val="0"/>
              <w:ind w:firstLine="0" w:firstLineChars="0"/>
              <w:rPr>
                <w:rFonts w:hint="eastAsia"/>
                <w:b/>
                <w:bCs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偏离情况</w:t>
            </w:r>
          </w:p>
        </w:tc>
      </w:tr>
      <w:tr w14:paraId="5774E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76" w:type="pct"/>
            <w:vAlign w:val="top"/>
          </w:tcPr>
          <w:p w14:paraId="71CB3720">
            <w:pPr>
              <w:pStyle w:val="10"/>
              <w:bidi w:val="0"/>
              <w:rPr>
                <w:rFonts w:hint="eastAsia"/>
                <w:b/>
                <w:b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2" w:type="pct"/>
            <w:vAlign w:val="top"/>
          </w:tcPr>
          <w:p w14:paraId="3E61EC6E">
            <w:pPr>
              <w:pStyle w:val="10"/>
              <w:bidi w:val="0"/>
              <w:rPr>
                <w:rFonts w:hint="eastAsia"/>
                <w:b/>
                <w:b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4" w:type="pct"/>
            <w:vAlign w:val="top"/>
          </w:tcPr>
          <w:p w14:paraId="6A542E16">
            <w:pPr>
              <w:pStyle w:val="10"/>
              <w:bidi w:val="0"/>
              <w:rPr>
                <w:rFonts w:hint="eastAsia"/>
                <w:b/>
                <w:b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9" w:type="pct"/>
            <w:vAlign w:val="top"/>
          </w:tcPr>
          <w:p w14:paraId="60626637">
            <w:pPr>
              <w:pStyle w:val="10"/>
              <w:bidi w:val="0"/>
              <w:rPr>
                <w:rFonts w:hint="eastAsia"/>
                <w:b/>
                <w:b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7" w:type="pct"/>
            <w:vAlign w:val="top"/>
          </w:tcPr>
          <w:p w14:paraId="477C5E9D">
            <w:pPr>
              <w:pStyle w:val="10"/>
              <w:bidi w:val="0"/>
              <w:rPr>
                <w:rFonts w:hint="eastAsia"/>
                <w:b/>
                <w:b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9A59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76" w:type="pct"/>
            <w:vAlign w:val="top"/>
          </w:tcPr>
          <w:p w14:paraId="4291D937">
            <w:pPr>
              <w:pStyle w:val="10"/>
              <w:bidi w:val="0"/>
              <w:rPr>
                <w:rFonts w:hint="eastAsia"/>
                <w:b/>
                <w:b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2" w:type="pct"/>
            <w:vAlign w:val="top"/>
          </w:tcPr>
          <w:p w14:paraId="3570F306">
            <w:pPr>
              <w:pStyle w:val="10"/>
              <w:bidi w:val="0"/>
              <w:rPr>
                <w:rFonts w:hint="eastAsia"/>
                <w:b/>
                <w:b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4" w:type="pct"/>
            <w:vAlign w:val="top"/>
          </w:tcPr>
          <w:p w14:paraId="7E509C96">
            <w:pPr>
              <w:pStyle w:val="10"/>
              <w:bidi w:val="0"/>
              <w:rPr>
                <w:rFonts w:hint="eastAsia"/>
                <w:b/>
                <w:b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9" w:type="pct"/>
            <w:vAlign w:val="top"/>
          </w:tcPr>
          <w:p w14:paraId="7C36C978">
            <w:pPr>
              <w:pStyle w:val="10"/>
              <w:bidi w:val="0"/>
              <w:rPr>
                <w:rFonts w:hint="eastAsia"/>
                <w:b/>
                <w:b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7" w:type="pct"/>
            <w:vAlign w:val="top"/>
          </w:tcPr>
          <w:p w14:paraId="2FF4DAE5">
            <w:pPr>
              <w:pStyle w:val="10"/>
              <w:bidi w:val="0"/>
              <w:rPr>
                <w:rFonts w:hint="eastAsia"/>
                <w:b/>
                <w:b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C805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76" w:type="pct"/>
            <w:vAlign w:val="top"/>
          </w:tcPr>
          <w:p w14:paraId="11FE0A39">
            <w:pPr>
              <w:pStyle w:val="10"/>
              <w:bidi w:val="0"/>
              <w:rPr>
                <w:rFonts w:hint="eastAsia"/>
                <w:b/>
                <w:b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2" w:type="pct"/>
            <w:vAlign w:val="top"/>
          </w:tcPr>
          <w:p w14:paraId="40C74B8E">
            <w:pPr>
              <w:pStyle w:val="10"/>
              <w:bidi w:val="0"/>
              <w:rPr>
                <w:rFonts w:hint="eastAsia"/>
                <w:b/>
                <w:b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4" w:type="pct"/>
            <w:vAlign w:val="top"/>
          </w:tcPr>
          <w:p w14:paraId="1FBD304D">
            <w:pPr>
              <w:pStyle w:val="10"/>
              <w:bidi w:val="0"/>
              <w:rPr>
                <w:rFonts w:hint="eastAsia"/>
                <w:b/>
                <w:b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9" w:type="pct"/>
            <w:vAlign w:val="top"/>
          </w:tcPr>
          <w:p w14:paraId="60151681">
            <w:pPr>
              <w:pStyle w:val="10"/>
              <w:bidi w:val="0"/>
              <w:rPr>
                <w:rFonts w:hint="eastAsia"/>
                <w:b/>
                <w:b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7" w:type="pct"/>
            <w:vAlign w:val="top"/>
          </w:tcPr>
          <w:p w14:paraId="67FC5758">
            <w:pPr>
              <w:pStyle w:val="10"/>
              <w:bidi w:val="0"/>
              <w:rPr>
                <w:rFonts w:hint="eastAsia"/>
                <w:b/>
                <w:b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B333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76" w:type="pct"/>
            <w:vAlign w:val="top"/>
          </w:tcPr>
          <w:p w14:paraId="697A7ED7">
            <w:pPr>
              <w:pStyle w:val="10"/>
              <w:bidi w:val="0"/>
              <w:rPr>
                <w:rFonts w:hint="eastAsia"/>
                <w:b/>
                <w:b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2" w:type="pct"/>
            <w:vAlign w:val="top"/>
          </w:tcPr>
          <w:p w14:paraId="66C4F32B">
            <w:pPr>
              <w:pStyle w:val="10"/>
              <w:bidi w:val="0"/>
              <w:rPr>
                <w:rFonts w:hint="eastAsia"/>
                <w:b/>
                <w:b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4" w:type="pct"/>
            <w:vAlign w:val="top"/>
          </w:tcPr>
          <w:p w14:paraId="65D09D9B">
            <w:pPr>
              <w:pStyle w:val="10"/>
              <w:bidi w:val="0"/>
              <w:rPr>
                <w:rFonts w:hint="eastAsia"/>
                <w:b/>
                <w:b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9" w:type="pct"/>
            <w:vAlign w:val="top"/>
          </w:tcPr>
          <w:p w14:paraId="714BBEB5">
            <w:pPr>
              <w:pStyle w:val="10"/>
              <w:bidi w:val="0"/>
              <w:rPr>
                <w:rFonts w:hint="eastAsia"/>
                <w:b/>
                <w:b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7" w:type="pct"/>
            <w:vAlign w:val="top"/>
          </w:tcPr>
          <w:p w14:paraId="33C6FA0F">
            <w:pPr>
              <w:pStyle w:val="10"/>
              <w:bidi w:val="0"/>
              <w:rPr>
                <w:rFonts w:hint="eastAsia"/>
                <w:b/>
                <w:b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02FE6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76" w:type="pct"/>
            <w:vAlign w:val="top"/>
          </w:tcPr>
          <w:p w14:paraId="1FF35B52">
            <w:pPr>
              <w:pStyle w:val="10"/>
              <w:bidi w:val="0"/>
              <w:rPr>
                <w:rFonts w:hint="eastAsia"/>
                <w:b/>
                <w:b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2" w:type="pct"/>
            <w:vAlign w:val="top"/>
          </w:tcPr>
          <w:p w14:paraId="72550610">
            <w:pPr>
              <w:pStyle w:val="10"/>
              <w:bidi w:val="0"/>
              <w:rPr>
                <w:rFonts w:hint="eastAsia"/>
                <w:b/>
                <w:b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4" w:type="pct"/>
            <w:vAlign w:val="top"/>
          </w:tcPr>
          <w:p w14:paraId="110C5DF2">
            <w:pPr>
              <w:pStyle w:val="10"/>
              <w:bidi w:val="0"/>
              <w:rPr>
                <w:rFonts w:hint="eastAsia"/>
                <w:b/>
                <w:b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9" w:type="pct"/>
            <w:vAlign w:val="top"/>
          </w:tcPr>
          <w:p w14:paraId="365BC51F">
            <w:pPr>
              <w:pStyle w:val="10"/>
              <w:bidi w:val="0"/>
              <w:rPr>
                <w:rFonts w:hint="eastAsia"/>
                <w:b/>
                <w:b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7" w:type="pct"/>
            <w:vAlign w:val="top"/>
          </w:tcPr>
          <w:p w14:paraId="73881967">
            <w:pPr>
              <w:pStyle w:val="10"/>
              <w:bidi w:val="0"/>
              <w:rPr>
                <w:rFonts w:hint="eastAsia"/>
                <w:b/>
                <w:b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3AF0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76" w:type="pct"/>
            <w:vAlign w:val="top"/>
          </w:tcPr>
          <w:p w14:paraId="18542BE2">
            <w:pPr>
              <w:pStyle w:val="10"/>
              <w:bidi w:val="0"/>
              <w:rPr>
                <w:rFonts w:hint="eastAsia"/>
                <w:b/>
                <w:b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2" w:type="pct"/>
            <w:vAlign w:val="top"/>
          </w:tcPr>
          <w:p w14:paraId="28E2CD87">
            <w:pPr>
              <w:pStyle w:val="10"/>
              <w:bidi w:val="0"/>
              <w:rPr>
                <w:rFonts w:hint="eastAsia"/>
                <w:b/>
                <w:b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4" w:type="pct"/>
            <w:vAlign w:val="top"/>
          </w:tcPr>
          <w:p w14:paraId="70A089E7">
            <w:pPr>
              <w:pStyle w:val="10"/>
              <w:bidi w:val="0"/>
              <w:rPr>
                <w:rFonts w:hint="eastAsia"/>
                <w:b/>
                <w:b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9" w:type="pct"/>
            <w:vAlign w:val="top"/>
          </w:tcPr>
          <w:p w14:paraId="5FB2B457">
            <w:pPr>
              <w:pStyle w:val="10"/>
              <w:bidi w:val="0"/>
              <w:rPr>
                <w:rFonts w:hint="eastAsia"/>
                <w:b/>
                <w:b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7" w:type="pct"/>
            <w:vAlign w:val="top"/>
          </w:tcPr>
          <w:p w14:paraId="2BC50A55">
            <w:pPr>
              <w:pStyle w:val="10"/>
              <w:bidi w:val="0"/>
              <w:rPr>
                <w:rFonts w:hint="eastAsia"/>
                <w:b/>
                <w:b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7AC5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76" w:type="pct"/>
            <w:vAlign w:val="top"/>
          </w:tcPr>
          <w:p w14:paraId="119BD17E">
            <w:pPr>
              <w:pStyle w:val="10"/>
              <w:bidi w:val="0"/>
              <w:rPr>
                <w:rFonts w:hint="eastAsia"/>
                <w:b/>
                <w:b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2" w:type="pct"/>
            <w:vAlign w:val="top"/>
          </w:tcPr>
          <w:p w14:paraId="2030C272">
            <w:pPr>
              <w:pStyle w:val="10"/>
              <w:bidi w:val="0"/>
              <w:rPr>
                <w:rFonts w:hint="eastAsia"/>
                <w:b/>
                <w:b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4" w:type="pct"/>
            <w:vAlign w:val="top"/>
          </w:tcPr>
          <w:p w14:paraId="5A94D0A6">
            <w:pPr>
              <w:pStyle w:val="10"/>
              <w:bidi w:val="0"/>
              <w:rPr>
                <w:rFonts w:hint="eastAsia"/>
                <w:b/>
                <w:b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9" w:type="pct"/>
            <w:vAlign w:val="top"/>
          </w:tcPr>
          <w:p w14:paraId="748C05C4">
            <w:pPr>
              <w:pStyle w:val="10"/>
              <w:bidi w:val="0"/>
              <w:rPr>
                <w:rFonts w:hint="eastAsia"/>
                <w:b/>
                <w:b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7" w:type="pct"/>
            <w:vAlign w:val="top"/>
          </w:tcPr>
          <w:p w14:paraId="68B24AD1">
            <w:pPr>
              <w:pStyle w:val="10"/>
              <w:bidi w:val="0"/>
              <w:rPr>
                <w:rFonts w:hint="eastAsia"/>
                <w:b/>
                <w:b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2F21BC99">
      <w:pPr>
        <w:snapToGrid w:val="0"/>
        <w:rPr>
          <w:rFonts w:cs="Arial" w:asciiTheme="minorEastAsia" w:hAnsiTheme="minorEastAsia"/>
          <w:sz w:val="22"/>
          <w:szCs w:val="22"/>
          <w:shd w:val="clear" w:color="auto" w:fill="FFFFFF"/>
        </w:rPr>
      </w:pPr>
      <w:r>
        <w:rPr>
          <w:rFonts w:cs="Arial" w:asciiTheme="minorEastAsia" w:hAnsiTheme="minorEastAsia"/>
          <w:sz w:val="22"/>
          <w:szCs w:val="22"/>
          <w:shd w:val="clear" w:color="auto" w:fill="FFFFFF"/>
        </w:rPr>
        <w:t>注：</w:t>
      </w:r>
      <w:r>
        <w:rPr>
          <w:rFonts w:hint="eastAsia" w:cs="Arial" w:asciiTheme="minorEastAsia" w:hAnsiTheme="minorEastAsia"/>
          <w:sz w:val="22"/>
          <w:szCs w:val="22"/>
          <w:shd w:val="clear" w:color="auto" w:fill="FFFFFF"/>
        </w:rPr>
        <w:t>1</w:t>
      </w:r>
      <w:r>
        <w:rPr>
          <w:rFonts w:cs="Arial" w:asciiTheme="minorEastAsia" w:hAnsiTheme="minorEastAsia"/>
          <w:sz w:val="22"/>
          <w:szCs w:val="22"/>
          <w:shd w:val="clear" w:color="auto" w:fill="FFFFFF"/>
        </w:rPr>
        <w:t>.以上表格格式行、列可增减。</w:t>
      </w:r>
    </w:p>
    <w:p w14:paraId="502BE11C">
      <w:pPr>
        <w:snapToGrid w:val="0"/>
        <w:rPr>
          <w:rFonts w:cs="Arial" w:asciiTheme="minorEastAsia" w:hAnsiTheme="minorEastAsia"/>
          <w:sz w:val="22"/>
          <w:szCs w:val="22"/>
          <w:shd w:val="clear" w:color="auto" w:fill="FFFFFF"/>
        </w:rPr>
      </w:pPr>
      <w:r>
        <w:rPr>
          <w:rFonts w:cs="Arial" w:asciiTheme="minorEastAsia" w:hAnsiTheme="minorEastAsia"/>
          <w:sz w:val="22"/>
          <w:szCs w:val="22"/>
          <w:shd w:val="clear" w:color="auto" w:fill="FFFFFF"/>
        </w:rPr>
        <w:t>2.投标人根据采购项目的全部技术参数逐条填写此表，并按采</w:t>
      </w:r>
      <w:r>
        <w:rPr>
          <w:rFonts w:hint="eastAsia" w:cs="Arial" w:asciiTheme="minorEastAsia" w:hAnsiTheme="minorEastAsia"/>
          <w:sz w:val="22"/>
          <w:szCs w:val="22"/>
          <w:shd w:val="clear" w:color="auto" w:fill="FFFFFF"/>
        </w:rPr>
        <w:t>购文件要求提供相应的证明材料。</w:t>
      </w:r>
    </w:p>
    <w:p w14:paraId="2C1737A6">
      <w:pPr>
        <w:snapToGrid w:val="0"/>
        <w:rPr>
          <w:rFonts w:cs="Arial" w:asciiTheme="minorEastAsia" w:hAnsiTheme="minorEastAsia"/>
          <w:sz w:val="22"/>
          <w:szCs w:val="22"/>
          <w:shd w:val="clear" w:color="auto" w:fill="FFFFFF"/>
        </w:rPr>
      </w:pPr>
      <w:r>
        <w:rPr>
          <w:rFonts w:cs="Arial" w:asciiTheme="minorEastAsia" w:hAnsiTheme="minorEastAsia"/>
          <w:sz w:val="22"/>
          <w:szCs w:val="22"/>
          <w:shd w:val="clear" w:color="auto" w:fill="FFFFFF"/>
        </w:rPr>
        <w:t>3.如投标（响应）产品的技术参数与需求技术参数完全一致即</w:t>
      </w:r>
      <w:r>
        <w:rPr>
          <w:rFonts w:hint="eastAsia" w:cs="Arial" w:asciiTheme="minorEastAsia" w:hAnsiTheme="minorEastAsia"/>
          <w:sz w:val="22"/>
          <w:szCs w:val="22"/>
          <w:shd w:val="clear" w:color="auto" w:fill="FFFFFF"/>
        </w:rPr>
        <w:t>为无偏离，优于需求技术参数即为正偏离，反之为负偏离。</w:t>
      </w:r>
    </w:p>
    <w:p w14:paraId="0CF248BB">
      <w:pPr>
        <w:pStyle w:val="11"/>
        <w:ind w:firstLine="482"/>
        <w:rPr>
          <w:color w:val="FF0000"/>
        </w:rPr>
      </w:pPr>
    </w:p>
    <w:p w14:paraId="626601CA">
      <w:pPr>
        <w:pStyle w:val="9"/>
      </w:pPr>
      <w:bookmarkStart w:id="10" w:name="_GoBack"/>
      <w:bookmarkEnd w:id="10"/>
    </w:p>
    <w:p w14:paraId="10D7F171">
      <w:pPr>
        <w:pStyle w:val="12"/>
      </w:pPr>
      <w:r>
        <w:rPr>
          <w:rFonts w:hint="eastAsia"/>
          <w:lang w:eastAsia="zh-CN"/>
        </w:rPr>
        <w:t>供应商</w:t>
      </w:r>
      <w:r>
        <w:rPr>
          <w:rFonts w:hint="eastAsia"/>
        </w:rPr>
        <w:t>名称：</w:t>
      </w:r>
      <w:r>
        <w:rPr>
          <w:rFonts w:hint="eastAsia" w:asciiTheme="minorEastAsia" w:hAnsiTheme="minorEastAsia" w:eastAsiaTheme="minorEastAsia" w:cstheme="minorEastAsia"/>
          <w:bCs/>
          <w:u w:val="single"/>
        </w:rPr>
        <w:t xml:space="preserve">                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电子签章</w:t>
      </w:r>
      <w:r>
        <w:rPr>
          <w:rFonts w:hint="eastAsia"/>
        </w:rPr>
        <w:t>)</w:t>
      </w:r>
    </w:p>
    <w:p w14:paraId="0DFCDE27">
      <w:pPr>
        <w:pStyle w:val="12"/>
      </w:pPr>
      <w:r>
        <w:rPr>
          <w:rFonts w:hint="eastAsia"/>
          <w:lang w:val="en-US" w:eastAsia="zh-CN"/>
        </w:rPr>
        <w:t>谈判</w:t>
      </w:r>
      <w:r>
        <w:rPr>
          <w:rFonts w:hint="eastAsia"/>
        </w:rPr>
        <w:t>日期：</w:t>
      </w:r>
      <w:r>
        <w:rPr>
          <w:rFonts w:hint="eastAsia" w:asciiTheme="minorEastAsia" w:hAnsiTheme="minorEastAsia" w:eastAsiaTheme="minorEastAsia" w:cstheme="minorEastAsia"/>
          <w:bCs/>
          <w:u w:val="single"/>
        </w:rPr>
        <w:t xml:space="preserve">                 </w:t>
      </w:r>
      <w:r>
        <w:rPr>
          <w:rFonts w:hint="eastAsia"/>
        </w:rPr>
        <w:t xml:space="preserve">             </w:t>
      </w:r>
    </w:p>
    <w:p w14:paraId="25B009C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6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I4ZDk3ZTg5OGE3NWI4OTdkYmNhODc3YmJiYjE1OTgifQ=="/>
  </w:docVars>
  <w:rsids>
    <w:rsidRoot w:val="59BD7425"/>
    <w:rsid w:val="0A4C05A8"/>
    <w:rsid w:val="0CA97C75"/>
    <w:rsid w:val="123907B0"/>
    <w:rsid w:val="24765CA4"/>
    <w:rsid w:val="2DF95E69"/>
    <w:rsid w:val="2F106CBE"/>
    <w:rsid w:val="35DC4374"/>
    <w:rsid w:val="3A901354"/>
    <w:rsid w:val="3B9A653E"/>
    <w:rsid w:val="46185335"/>
    <w:rsid w:val="4A0C4891"/>
    <w:rsid w:val="50F0049A"/>
    <w:rsid w:val="52B22CDF"/>
    <w:rsid w:val="552F6763"/>
    <w:rsid w:val="59BD7425"/>
    <w:rsid w:val="5C0A70F7"/>
    <w:rsid w:val="63D915D4"/>
    <w:rsid w:val="75185611"/>
    <w:rsid w:val="786E5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tabs>
        <w:tab w:val="left" w:pos="0"/>
      </w:tabs>
      <w:adjustRightInd w:val="0"/>
      <w:snapToGrid w:val="0"/>
      <w:spacing w:line="440" w:lineRule="exact"/>
    </w:pPr>
    <w:rPr>
      <w:rFonts w:ascii="宋体" w:hAnsi="宋体" w:eastAsia="宋体" w:cstheme="minorBidi"/>
      <w:kern w:val="2"/>
      <w:sz w:val="24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6"/>
    <w:basedOn w:val="1"/>
    <w:next w:val="1"/>
    <w:autoRedefine/>
    <w:qFormat/>
    <w:uiPriority w:val="0"/>
    <w:pPr>
      <w:ind w:left="2100"/>
    </w:pPr>
  </w:style>
  <w:style w:type="paragraph" w:customStyle="1" w:styleId="6">
    <w:name w:val="标题 5（有编号）（绿盟科技）"/>
    <w:basedOn w:val="1"/>
    <w:next w:val="7"/>
    <w:autoRedefine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outlineLvl w:val="4"/>
    </w:pPr>
    <w:rPr>
      <w:rFonts w:ascii="Arial" w:hAnsi="Arial" w:eastAsia="黑体"/>
      <w:b/>
      <w:kern w:val="0"/>
      <w:szCs w:val="28"/>
    </w:rPr>
  </w:style>
  <w:style w:type="paragraph" w:customStyle="1" w:styleId="7">
    <w:name w:val="正文（绿盟科技）"/>
    <w:next w:val="1"/>
    <w:autoRedefine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customStyle="1" w:styleId="8">
    <w:name w:val="21、第三章“(一)”三级标题"/>
    <w:basedOn w:val="9"/>
    <w:autoRedefine/>
    <w:qFormat/>
    <w:uiPriority w:val="0"/>
    <w:pPr>
      <w:pageBreakBefore/>
      <w:tabs>
        <w:tab w:val="left" w:pos="0"/>
      </w:tabs>
      <w:spacing w:before="50" w:beforeLines="50" w:after="50" w:afterLines="50"/>
      <w:jc w:val="center"/>
      <w:outlineLvl w:val="2"/>
    </w:pPr>
    <w:rPr>
      <w:b/>
      <w:sz w:val="28"/>
    </w:rPr>
  </w:style>
  <w:style w:type="paragraph" w:customStyle="1" w:styleId="9">
    <w:name w:val="01、普通正文"/>
    <w:basedOn w:val="1"/>
    <w:autoRedefine/>
    <w:qFormat/>
    <w:uiPriority w:val="0"/>
    <w:pPr>
      <w:wordWrap w:val="0"/>
      <w:topLinePunct/>
      <w:spacing w:line="520" w:lineRule="exact"/>
    </w:pPr>
    <w:rPr>
      <w:snapToGrid w:val="0"/>
    </w:rPr>
  </w:style>
  <w:style w:type="paragraph" w:customStyle="1" w:styleId="10">
    <w:name w:val="13、表格内居中正文"/>
    <w:basedOn w:val="1"/>
    <w:autoRedefine/>
    <w:qFormat/>
    <w:uiPriority w:val="0"/>
    <w:pPr>
      <w:wordWrap w:val="0"/>
      <w:topLinePunct/>
      <w:spacing w:line="360" w:lineRule="exact"/>
      <w:jc w:val="center"/>
    </w:pPr>
    <w:rPr>
      <w:sz w:val="21"/>
    </w:rPr>
  </w:style>
  <w:style w:type="paragraph" w:customStyle="1" w:styleId="11">
    <w:name w:val="03、“注：”正文(加粗，首行缩进2字符)"/>
    <w:basedOn w:val="9"/>
    <w:autoRedefine/>
    <w:qFormat/>
    <w:uiPriority w:val="0"/>
    <w:pPr>
      <w:ind w:firstLine="480" w:firstLineChars="200"/>
    </w:pPr>
    <w:rPr>
      <w:b/>
    </w:rPr>
  </w:style>
  <w:style w:type="paragraph" w:customStyle="1" w:styleId="12">
    <w:name w:val="02、首行缩进2字符正文"/>
    <w:basedOn w:val="1"/>
    <w:autoRedefine/>
    <w:qFormat/>
    <w:uiPriority w:val="0"/>
    <w:pPr>
      <w:wordWrap w:val="0"/>
      <w:topLinePunct/>
      <w:spacing w:line="520" w:lineRule="exact"/>
      <w:ind w:firstLine="48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134</Words>
  <Characters>140</Characters>
  <Lines>0</Lines>
  <Paragraphs>0</Paragraphs>
  <TotalTime>0</TotalTime>
  <ScaleCrop>false</ScaleCrop>
  <LinksUpToDate>false</LinksUpToDate>
  <CharactersWithSpaces>277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2023-07-11T03:03:00Z</dcterms:created>
  <dc:creator>乾新招标王诗漾</dc:creator>
  <cp:lastModifiedBy>Administrator</cp:lastModifiedBy>
  <dcterms:modified xsi:type="dcterms:W3CDTF">2026-09-03T02:20:11Z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F95152762F20456A9A9C56C6BB3784BB_13</vt:lpwstr>
  </property>
  <property fmtid="{D5CDD505-2E9C-101B-9397-08002B2CF9AE}" pid="4" name="KSOTemplateDocerSaveRecord">
    <vt:lpwstr>eyJoZGlkIjoiY2M3MzlhNTc4N2M1YjUwZDM5MTBmNWM3NmJkNDk4MDMiLCJ1c2VySWQiOiIxMDY2MjQyNTEyIn0=</vt:lpwstr>
  </property>
</Properties>
</file>