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55AE" w:rsidRDefault="00B755AE" w:rsidP="00B755AE">
      <w:pPr>
        <w:spacing w:line="360" w:lineRule="auto"/>
        <w:jc w:val="center"/>
        <w:outlineLvl w:val="0"/>
        <w:rPr>
          <w:rFonts w:ascii="宋体" w:hAnsi="宋体" w:cs="宋体"/>
          <w:bCs/>
          <w:sz w:val="24"/>
        </w:rPr>
      </w:pPr>
      <w:bookmarkStart w:id="0" w:name="_Toc183523104"/>
      <w:r>
        <w:rPr>
          <w:rFonts w:ascii="宋体" w:hAnsi="宋体" w:cs="宋体" w:hint="eastAsia"/>
          <w:b/>
          <w:sz w:val="32"/>
          <w:szCs w:val="32"/>
        </w:rPr>
        <w:t>第五章   采购需求</w:t>
      </w:r>
      <w:bookmarkEnd w:id="0"/>
    </w:p>
    <w:p w:rsidR="00B755AE" w:rsidRDefault="00B755AE" w:rsidP="00B755AE">
      <w:pPr>
        <w:pStyle w:val="a5"/>
        <w:numPr>
          <w:ilvl w:val="0"/>
          <w:numId w:val="1"/>
        </w:numPr>
        <w:spacing w:line="360" w:lineRule="auto"/>
        <w:ind w:firstLineChars="0"/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采购标的</w:t>
      </w:r>
    </w:p>
    <w:p w:rsidR="00B755AE" w:rsidRDefault="00B755AE" w:rsidP="00B755AE">
      <w:pPr>
        <w:spacing w:line="360" w:lineRule="auto"/>
        <w:contextualSpacing/>
        <w:rPr>
          <w:b/>
          <w:sz w:val="24"/>
        </w:rPr>
      </w:pPr>
      <w:r>
        <w:rPr>
          <w:b/>
          <w:sz w:val="24"/>
        </w:rPr>
        <w:t xml:space="preserve">1. </w:t>
      </w:r>
      <w:r>
        <w:rPr>
          <w:b/>
          <w:sz w:val="24"/>
        </w:rPr>
        <w:t>采购标的（货物需求一览表或简要服务内容及数量）</w:t>
      </w:r>
    </w:p>
    <w:tbl>
      <w:tblPr>
        <w:tblW w:w="499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3"/>
        <w:gridCol w:w="3197"/>
        <w:gridCol w:w="1088"/>
        <w:gridCol w:w="1606"/>
        <w:gridCol w:w="1670"/>
      </w:tblGrid>
      <w:tr w:rsidR="00B755AE" w:rsidTr="00610F5C">
        <w:trPr>
          <w:trHeight w:val="557"/>
          <w:jc w:val="center"/>
        </w:trPr>
        <w:tc>
          <w:tcPr>
            <w:tcW w:w="44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55AE" w:rsidRDefault="00B755AE" w:rsidP="00610F5C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序号</w:t>
            </w:r>
          </w:p>
        </w:tc>
        <w:tc>
          <w:tcPr>
            <w:tcW w:w="192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55AE" w:rsidRDefault="00B755AE" w:rsidP="00610F5C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标的名称</w:t>
            </w:r>
          </w:p>
        </w:tc>
        <w:tc>
          <w:tcPr>
            <w:tcW w:w="65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55AE" w:rsidRDefault="00B755AE" w:rsidP="00610F5C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数量</w:t>
            </w:r>
          </w:p>
        </w:tc>
        <w:tc>
          <w:tcPr>
            <w:tcW w:w="967" w:type="pct"/>
            <w:vAlign w:val="center"/>
          </w:tcPr>
          <w:p w:rsidR="00B755AE" w:rsidRDefault="00B755AE" w:rsidP="00610F5C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是否接受</w:t>
            </w:r>
          </w:p>
          <w:p w:rsidR="00B755AE" w:rsidRDefault="00B755AE" w:rsidP="00610F5C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进口产品投标</w:t>
            </w:r>
          </w:p>
        </w:tc>
        <w:tc>
          <w:tcPr>
            <w:tcW w:w="1006" w:type="pct"/>
            <w:vAlign w:val="center"/>
          </w:tcPr>
          <w:p w:rsidR="00B755AE" w:rsidRDefault="00B755AE" w:rsidP="00610F5C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是否为核心产品</w:t>
            </w:r>
          </w:p>
        </w:tc>
      </w:tr>
      <w:tr w:rsidR="00B755AE" w:rsidTr="00610F5C">
        <w:trPr>
          <w:trHeight w:val="522"/>
          <w:jc w:val="center"/>
        </w:trPr>
        <w:tc>
          <w:tcPr>
            <w:tcW w:w="442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55AE" w:rsidRDefault="00B755AE" w:rsidP="00610F5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1</w:t>
            </w:r>
          </w:p>
        </w:tc>
        <w:tc>
          <w:tcPr>
            <w:tcW w:w="192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55AE" w:rsidRDefault="00B755AE" w:rsidP="00610F5C"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超高压液相色谱仪</w:t>
            </w:r>
          </w:p>
        </w:tc>
        <w:tc>
          <w:tcPr>
            <w:tcW w:w="656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55AE" w:rsidRDefault="00B755AE" w:rsidP="00610F5C">
            <w:pPr>
              <w:spacing w:line="0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1台</w:t>
            </w:r>
          </w:p>
        </w:tc>
        <w:tc>
          <w:tcPr>
            <w:tcW w:w="967" w:type="pct"/>
            <w:vAlign w:val="center"/>
          </w:tcPr>
          <w:p w:rsidR="00B755AE" w:rsidRDefault="00B755AE" w:rsidP="00610F5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否</w:t>
            </w:r>
          </w:p>
        </w:tc>
        <w:tc>
          <w:tcPr>
            <w:tcW w:w="1006" w:type="pct"/>
            <w:vAlign w:val="center"/>
          </w:tcPr>
          <w:p w:rsidR="00B755AE" w:rsidRDefault="00B755AE" w:rsidP="00610F5C">
            <w:pPr>
              <w:widowControl/>
              <w:spacing w:line="360" w:lineRule="auto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是</w:t>
            </w:r>
          </w:p>
        </w:tc>
      </w:tr>
    </w:tbl>
    <w:p w:rsidR="00B755AE" w:rsidRDefault="00B755AE" w:rsidP="00B755AE">
      <w:pPr>
        <w:pStyle w:val="a5"/>
        <w:numPr>
          <w:ilvl w:val="0"/>
          <w:numId w:val="1"/>
        </w:numPr>
        <w:spacing w:line="360" w:lineRule="auto"/>
        <w:ind w:firstLineChars="0"/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商务要求</w:t>
      </w:r>
    </w:p>
    <w:p w:rsidR="00B755AE" w:rsidRDefault="00B755AE" w:rsidP="00B755AE">
      <w:pPr>
        <w:spacing w:line="360" w:lineRule="auto"/>
        <w:contextualSpacing/>
        <w:rPr>
          <w:b/>
          <w:bCs/>
          <w:i/>
          <w:sz w:val="24"/>
        </w:rPr>
      </w:pPr>
      <w:r>
        <w:rPr>
          <w:b/>
          <w:bCs/>
          <w:sz w:val="24"/>
        </w:rPr>
        <w:t xml:space="preserve">1. </w:t>
      </w:r>
      <w:r>
        <w:rPr>
          <w:b/>
          <w:bCs/>
          <w:sz w:val="24"/>
        </w:rPr>
        <w:t>交付（实施）的时间（期限）和地点（范围）</w:t>
      </w:r>
    </w:p>
    <w:p w:rsidR="00B755AE" w:rsidRDefault="00B755AE" w:rsidP="00B755AE">
      <w:pPr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交付（实施）的时间（期限）：自合同签订并生效日起算90天内交货并完成安装调试；</w:t>
      </w:r>
    </w:p>
    <w:p w:rsidR="00B755AE" w:rsidRDefault="00B755AE" w:rsidP="00B755AE">
      <w:pPr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交付（实施）的地点（范围）：北京师范大学。</w:t>
      </w:r>
    </w:p>
    <w:p w:rsidR="00B755AE" w:rsidRDefault="00B755AE" w:rsidP="00B755AE">
      <w:pPr>
        <w:spacing w:line="360" w:lineRule="auto"/>
        <w:contextualSpacing/>
        <w:rPr>
          <w:b/>
          <w:bCs/>
          <w:sz w:val="24"/>
        </w:rPr>
      </w:pPr>
      <w:r>
        <w:rPr>
          <w:b/>
          <w:bCs/>
          <w:sz w:val="24"/>
        </w:rPr>
        <w:t xml:space="preserve">2. </w:t>
      </w:r>
      <w:r>
        <w:rPr>
          <w:b/>
          <w:bCs/>
          <w:sz w:val="24"/>
        </w:rPr>
        <w:t>付款条件（进度和方式）</w:t>
      </w:r>
    </w:p>
    <w:p w:rsidR="00B755AE" w:rsidRDefault="00B755AE" w:rsidP="00B755AE">
      <w:pPr>
        <w:spacing w:line="360" w:lineRule="auto"/>
        <w:ind w:firstLineChars="200" w:firstLine="480"/>
        <w:contextualSpacing/>
        <w:rPr>
          <w:b/>
          <w:bCs/>
          <w:sz w:val="24"/>
        </w:rPr>
      </w:pPr>
      <w:r>
        <w:rPr>
          <w:rFonts w:ascii="宋体" w:hAnsi="宋体" w:cs="宋体" w:hint="eastAsia"/>
          <w:sz w:val="24"/>
        </w:rPr>
        <w:t>采购人于合同生效后30日内向成交供应商预付50%的货款，货物到货后经采购人初步验收合格后30日内支付成交供应商30%的货款，产品安装调试完毕且验收合格后30日内支付剩余20%的货款。</w:t>
      </w:r>
    </w:p>
    <w:p w:rsidR="00B755AE" w:rsidRDefault="00B755AE" w:rsidP="00B755AE">
      <w:pPr>
        <w:spacing w:line="360" w:lineRule="auto"/>
        <w:contextualSpacing/>
        <w:rPr>
          <w:b/>
          <w:bCs/>
          <w:sz w:val="24"/>
        </w:rPr>
      </w:pPr>
      <w:r>
        <w:rPr>
          <w:rFonts w:hint="eastAsia"/>
          <w:b/>
          <w:bCs/>
          <w:sz w:val="24"/>
        </w:rPr>
        <w:t>3</w:t>
      </w:r>
      <w:r>
        <w:rPr>
          <w:b/>
          <w:bCs/>
          <w:sz w:val="24"/>
        </w:rPr>
        <w:t xml:space="preserve">. </w:t>
      </w:r>
      <w:r>
        <w:rPr>
          <w:b/>
          <w:bCs/>
          <w:sz w:val="24"/>
        </w:rPr>
        <w:t>售后服务（质保期）</w:t>
      </w:r>
    </w:p>
    <w:p w:rsidR="00B755AE" w:rsidRDefault="00B755AE" w:rsidP="00B755AE">
      <w:pPr>
        <w:spacing w:line="360" w:lineRule="auto"/>
        <w:contextualSpacing/>
        <w:rPr>
          <w:b/>
          <w:bCs/>
          <w:sz w:val="24"/>
        </w:rPr>
      </w:pPr>
      <w:r>
        <w:rPr>
          <w:rFonts w:hint="eastAsia"/>
          <w:b/>
          <w:bCs/>
          <w:sz w:val="24"/>
        </w:rPr>
        <w:t>3.1</w:t>
      </w:r>
      <w:r>
        <w:rPr>
          <w:rFonts w:hint="eastAsia"/>
          <w:b/>
          <w:bCs/>
          <w:sz w:val="24"/>
        </w:rPr>
        <w:t>质保期与保修期</w:t>
      </w:r>
    </w:p>
    <w:p w:rsidR="00B755AE" w:rsidRDefault="00B755AE" w:rsidP="00B755AE">
      <w:pPr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质保期：制造商原厂质</w:t>
      </w:r>
      <w:proofErr w:type="gramStart"/>
      <w:r>
        <w:rPr>
          <w:rFonts w:ascii="宋体" w:hAnsi="宋体" w:cs="宋体" w:hint="eastAsia"/>
          <w:sz w:val="24"/>
        </w:rPr>
        <w:t>保自验收</w:t>
      </w:r>
      <w:proofErr w:type="gramEnd"/>
      <w:r>
        <w:rPr>
          <w:rFonts w:ascii="宋体" w:hAnsi="宋体" w:cs="宋体" w:hint="eastAsia"/>
          <w:sz w:val="24"/>
        </w:rPr>
        <w:t>合格之日起计算不少于12个月。安装验收后1年内，全机免费保修；工作站软件终身免费升级。</w:t>
      </w:r>
    </w:p>
    <w:p w:rsidR="00B755AE" w:rsidRDefault="00B755AE" w:rsidP="00B755AE">
      <w:pPr>
        <w:spacing w:line="360" w:lineRule="auto"/>
        <w:contextualSpacing/>
        <w:rPr>
          <w:b/>
          <w:bCs/>
          <w:sz w:val="24"/>
        </w:rPr>
      </w:pPr>
      <w:r>
        <w:rPr>
          <w:rFonts w:hint="eastAsia"/>
          <w:b/>
          <w:bCs/>
          <w:sz w:val="24"/>
        </w:rPr>
        <w:t>3.2</w:t>
      </w:r>
      <w:r>
        <w:rPr>
          <w:rFonts w:hint="eastAsia"/>
          <w:b/>
          <w:bCs/>
          <w:sz w:val="24"/>
        </w:rPr>
        <w:t>安装及服务要求：</w:t>
      </w:r>
    </w:p>
    <w:p w:rsidR="00B755AE" w:rsidRDefault="00B755AE" w:rsidP="00B755AE">
      <w:pPr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3.2.1安装要求：中标人根据用户现有安装条件具体安装；</w:t>
      </w:r>
    </w:p>
    <w:p w:rsidR="00B755AE" w:rsidRDefault="00B755AE" w:rsidP="00B755AE">
      <w:pPr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3.2.2到货后15天内进行免费安装调试，仪器安装后，安装工程师为用户进行现场培训；</w:t>
      </w:r>
    </w:p>
    <w:p w:rsidR="00B755AE" w:rsidRDefault="00B755AE" w:rsidP="00B755AE">
      <w:pPr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3.2.3免费提供每周7*24小时电话故障服务；</w:t>
      </w:r>
    </w:p>
    <w:p w:rsidR="00B755AE" w:rsidRDefault="00B755AE" w:rsidP="00B755AE">
      <w:pPr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3.2.4免费提供设备故障72小时内现场支持；</w:t>
      </w:r>
    </w:p>
    <w:p w:rsidR="00B755AE" w:rsidRDefault="00B755AE" w:rsidP="00B755AE">
      <w:pPr>
        <w:spacing w:line="360" w:lineRule="auto"/>
        <w:ind w:firstLineChars="200" w:firstLine="480"/>
        <w:contextualSpacing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3.2.5提供设备安装后至少2人免费应用培训班服务。</w:t>
      </w:r>
    </w:p>
    <w:p w:rsidR="00B755AE" w:rsidRDefault="00B755AE" w:rsidP="00B755AE">
      <w:pPr>
        <w:pStyle w:val="a5"/>
        <w:numPr>
          <w:ilvl w:val="0"/>
          <w:numId w:val="1"/>
        </w:numPr>
        <w:spacing w:line="360" w:lineRule="auto"/>
        <w:ind w:firstLineChars="0"/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技术要求</w:t>
      </w:r>
    </w:p>
    <w:p w:rsidR="00B755AE" w:rsidRDefault="00B755AE" w:rsidP="00B755AE">
      <w:pPr>
        <w:spacing w:line="360" w:lineRule="auto"/>
        <w:contextualSpacing/>
        <w:rPr>
          <w:b/>
          <w:bCs/>
          <w:sz w:val="24"/>
        </w:rPr>
      </w:pPr>
      <w:r>
        <w:rPr>
          <w:b/>
          <w:bCs/>
          <w:sz w:val="24"/>
        </w:rPr>
        <w:t xml:space="preserve">1. </w:t>
      </w:r>
      <w:r>
        <w:rPr>
          <w:b/>
          <w:bCs/>
          <w:sz w:val="24"/>
        </w:rPr>
        <w:t>基本要求</w:t>
      </w:r>
    </w:p>
    <w:p w:rsidR="00B755AE" w:rsidRDefault="00B755AE" w:rsidP="00B755AE">
      <w:pPr>
        <w:spacing w:line="360" w:lineRule="auto"/>
        <w:ind w:firstLineChars="200" w:firstLine="482"/>
        <w:contextualSpacing/>
        <w:rPr>
          <w:b/>
          <w:bCs/>
          <w:sz w:val="24"/>
        </w:rPr>
      </w:pPr>
      <w:r>
        <w:rPr>
          <w:b/>
          <w:bCs/>
          <w:sz w:val="24"/>
        </w:rPr>
        <w:t xml:space="preserve">1.1 </w:t>
      </w:r>
      <w:r>
        <w:rPr>
          <w:b/>
          <w:bCs/>
          <w:sz w:val="24"/>
        </w:rPr>
        <w:t>采购标的需实现的功能或者目标</w:t>
      </w:r>
    </w:p>
    <w:p w:rsidR="00B755AE" w:rsidRDefault="00B755AE" w:rsidP="00B755AE">
      <w:pPr>
        <w:widowControl/>
        <w:spacing w:line="360" w:lineRule="auto"/>
        <w:ind w:firstLineChars="200" w:firstLine="480"/>
        <w:contextualSpacing/>
        <w:rPr>
          <w:sz w:val="24"/>
        </w:rPr>
      </w:pPr>
      <w:r>
        <w:rPr>
          <w:rFonts w:hint="eastAsia"/>
          <w:sz w:val="24"/>
        </w:rPr>
        <w:t>满足教学科研需要。</w:t>
      </w:r>
    </w:p>
    <w:p w:rsidR="00B755AE" w:rsidRDefault="00B755AE" w:rsidP="00B755AE">
      <w:pPr>
        <w:spacing w:line="360" w:lineRule="auto"/>
        <w:ind w:firstLineChars="200" w:firstLine="482"/>
        <w:contextualSpacing/>
        <w:rPr>
          <w:b/>
          <w:bCs/>
          <w:sz w:val="24"/>
        </w:rPr>
      </w:pPr>
      <w:r>
        <w:rPr>
          <w:b/>
          <w:bCs/>
          <w:sz w:val="24"/>
        </w:rPr>
        <w:lastRenderedPageBreak/>
        <w:t xml:space="preserve">1.2 </w:t>
      </w:r>
      <w:r>
        <w:rPr>
          <w:b/>
          <w:bCs/>
          <w:sz w:val="24"/>
        </w:rPr>
        <w:t>需执行的国家相关标准、行业标准、地方标准或者其他标准、规范</w:t>
      </w:r>
    </w:p>
    <w:p w:rsidR="00B755AE" w:rsidRDefault="00B755AE" w:rsidP="00B755AE">
      <w:pPr>
        <w:widowControl/>
        <w:spacing w:line="360" w:lineRule="auto"/>
        <w:ind w:firstLineChars="200" w:firstLine="480"/>
        <w:contextualSpacing/>
        <w:rPr>
          <w:sz w:val="24"/>
        </w:rPr>
      </w:pPr>
      <w:r>
        <w:rPr>
          <w:rFonts w:hint="eastAsia"/>
          <w:sz w:val="24"/>
        </w:rPr>
        <w:t>需符合国家相关标准、行业标准、地方标准或者其他标准、规范。</w:t>
      </w:r>
    </w:p>
    <w:p w:rsidR="00B755AE" w:rsidRDefault="00B755AE" w:rsidP="00B755AE">
      <w:pPr>
        <w:spacing w:line="360" w:lineRule="auto"/>
        <w:contextualSpacing/>
        <w:rPr>
          <w:b/>
          <w:bCs/>
          <w:sz w:val="24"/>
        </w:rPr>
      </w:pPr>
      <w:r>
        <w:rPr>
          <w:b/>
          <w:bCs/>
          <w:sz w:val="24"/>
        </w:rPr>
        <w:t xml:space="preserve">2. </w:t>
      </w:r>
      <w:r>
        <w:rPr>
          <w:b/>
          <w:bCs/>
          <w:sz w:val="24"/>
        </w:rPr>
        <w:t>货物技术要求</w:t>
      </w:r>
    </w:p>
    <w:p w:rsidR="00B755AE" w:rsidRDefault="00B755AE" w:rsidP="00B755AE">
      <w:pPr>
        <w:widowControl/>
        <w:spacing w:line="360" w:lineRule="auto"/>
        <w:ind w:firstLineChars="200" w:firstLine="482"/>
        <w:contextualSpacing/>
        <w:rPr>
          <w:b/>
          <w:bCs/>
          <w:sz w:val="24"/>
        </w:rPr>
      </w:pPr>
      <w:r>
        <w:rPr>
          <w:b/>
          <w:bCs/>
          <w:sz w:val="24"/>
        </w:rPr>
        <w:t>2.</w:t>
      </w:r>
      <w:r>
        <w:rPr>
          <w:rFonts w:hint="eastAsia"/>
          <w:b/>
          <w:bCs/>
          <w:sz w:val="24"/>
        </w:rPr>
        <w:t>1.</w:t>
      </w:r>
      <w:r>
        <w:rPr>
          <w:rFonts w:hint="eastAsia"/>
          <w:b/>
          <w:bCs/>
          <w:sz w:val="24"/>
        </w:rPr>
        <w:t>环境要求</w:t>
      </w:r>
    </w:p>
    <w:p w:rsidR="00B755AE" w:rsidRDefault="00B755AE" w:rsidP="00B755AE">
      <w:pPr>
        <w:widowControl/>
        <w:spacing w:line="360" w:lineRule="auto"/>
        <w:ind w:firstLineChars="200" w:firstLine="480"/>
        <w:contextualSpacing/>
        <w:rPr>
          <w:sz w:val="24"/>
        </w:rPr>
      </w:pPr>
      <w:r>
        <w:rPr>
          <w:rFonts w:hint="eastAsia"/>
          <w:sz w:val="24"/>
        </w:rPr>
        <w:t>1</w:t>
      </w:r>
      <w:r>
        <w:rPr>
          <w:rFonts w:hint="eastAsia"/>
          <w:sz w:val="24"/>
        </w:rPr>
        <w:t>）电源：</w:t>
      </w:r>
      <w:r>
        <w:rPr>
          <w:rFonts w:hint="eastAsia"/>
          <w:sz w:val="24"/>
        </w:rPr>
        <w:t>230V</w:t>
      </w:r>
      <w:r>
        <w:rPr>
          <w:rFonts w:hint="eastAsia"/>
          <w:sz w:val="24"/>
        </w:rPr>
        <w:t>±</w:t>
      </w:r>
      <w:r>
        <w:rPr>
          <w:rFonts w:hint="eastAsia"/>
          <w:sz w:val="24"/>
        </w:rPr>
        <w:t>10%</w:t>
      </w:r>
      <w:r>
        <w:rPr>
          <w:rFonts w:hint="eastAsia"/>
          <w:sz w:val="24"/>
        </w:rPr>
        <w:t>，</w:t>
      </w:r>
      <w:r>
        <w:rPr>
          <w:rFonts w:hint="eastAsia"/>
          <w:sz w:val="24"/>
        </w:rPr>
        <w:t>AC(</w:t>
      </w:r>
      <w:r>
        <w:rPr>
          <w:rFonts w:hint="eastAsia"/>
          <w:sz w:val="24"/>
        </w:rPr>
        <w:t>交流</w:t>
      </w:r>
      <w:r>
        <w:rPr>
          <w:rFonts w:hint="eastAsia"/>
          <w:sz w:val="24"/>
        </w:rPr>
        <w:t>)</w:t>
      </w:r>
      <w:r>
        <w:rPr>
          <w:rFonts w:hint="eastAsia"/>
          <w:sz w:val="24"/>
        </w:rPr>
        <w:t>，</w:t>
      </w:r>
      <w:r>
        <w:rPr>
          <w:rFonts w:hint="eastAsia"/>
          <w:sz w:val="24"/>
        </w:rPr>
        <w:t>50/60Hz</w:t>
      </w:r>
    </w:p>
    <w:p w:rsidR="00B755AE" w:rsidRDefault="00B755AE" w:rsidP="00B755AE">
      <w:pPr>
        <w:widowControl/>
        <w:spacing w:line="360" w:lineRule="auto"/>
        <w:ind w:firstLineChars="200" w:firstLine="480"/>
        <w:contextualSpacing/>
        <w:rPr>
          <w:sz w:val="24"/>
        </w:rPr>
      </w:pPr>
      <w:r>
        <w:rPr>
          <w:rFonts w:hint="eastAsia"/>
          <w:sz w:val="24"/>
        </w:rPr>
        <w:t>2</w:t>
      </w:r>
      <w:r>
        <w:rPr>
          <w:rFonts w:hint="eastAsia"/>
          <w:sz w:val="24"/>
        </w:rPr>
        <w:t>）环境温度：</w:t>
      </w:r>
      <w:r>
        <w:rPr>
          <w:rFonts w:hint="eastAsia"/>
          <w:sz w:val="24"/>
        </w:rPr>
        <w:t>18-27</w:t>
      </w:r>
      <w:r>
        <w:rPr>
          <w:rFonts w:hint="eastAsia"/>
          <w:sz w:val="24"/>
        </w:rPr>
        <w:t>℃</w:t>
      </w:r>
    </w:p>
    <w:p w:rsidR="00B755AE" w:rsidRDefault="00B755AE" w:rsidP="00B755AE">
      <w:pPr>
        <w:widowControl/>
        <w:spacing w:line="360" w:lineRule="auto"/>
        <w:ind w:firstLineChars="200" w:firstLine="480"/>
        <w:contextualSpacing/>
        <w:rPr>
          <w:sz w:val="24"/>
        </w:rPr>
      </w:pPr>
      <w:r>
        <w:rPr>
          <w:rFonts w:hint="eastAsia"/>
          <w:sz w:val="24"/>
        </w:rPr>
        <w:t>3</w:t>
      </w:r>
      <w:r>
        <w:rPr>
          <w:rFonts w:hint="eastAsia"/>
          <w:sz w:val="24"/>
        </w:rPr>
        <w:t>）相对湿度：</w:t>
      </w:r>
      <w:r>
        <w:rPr>
          <w:rFonts w:hint="eastAsia"/>
          <w:sz w:val="24"/>
        </w:rPr>
        <w:t>20-80%</w:t>
      </w:r>
    </w:p>
    <w:p w:rsidR="00B755AE" w:rsidRDefault="00B755AE" w:rsidP="00B755AE">
      <w:pPr>
        <w:widowControl/>
        <w:spacing w:line="360" w:lineRule="auto"/>
        <w:ind w:firstLineChars="200" w:firstLine="482"/>
        <w:contextualSpacing/>
        <w:rPr>
          <w:b/>
          <w:bCs/>
          <w:sz w:val="24"/>
        </w:rPr>
      </w:pPr>
      <w:r>
        <w:rPr>
          <w:b/>
          <w:bCs/>
          <w:sz w:val="24"/>
        </w:rPr>
        <w:t>2.</w:t>
      </w:r>
      <w:r>
        <w:rPr>
          <w:rFonts w:hint="eastAsia"/>
          <w:b/>
          <w:bCs/>
          <w:sz w:val="24"/>
        </w:rPr>
        <w:t>2.</w:t>
      </w:r>
      <w:r>
        <w:rPr>
          <w:rFonts w:hint="eastAsia"/>
          <w:b/>
          <w:bCs/>
          <w:sz w:val="24"/>
        </w:rPr>
        <w:t>色谱技术要求</w:t>
      </w:r>
    </w:p>
    <w:p w:rsidR="00B755AE" w:rsidRDefault="00B755AE" w:rsidP="00B755AE">
      <w:pPr>
        <w:widowControl/>
        <w:spacing w:line="360" w:lineRule="auto"/>
        <w:ind w:firstLineChars="200" w:firstLine="480"/>
        <w:contextualSpacing/>
        <w:rPr>
          <w:sz w:val="24"/>
        </w:rPr>
      </w:pPr>
      <w:r>
        <w:rPr>
          <w:sz w:val="24"/>
        </w:rPr>
        <w:t>2.</w:t>
      </w:r>
      <w:r>
        <w:rPr>
          <w:rFonts w:hint="eastAsia"/>
          <w:sz w:val="24"/>
        </w:rPr>
        <w:t>2.1</w:t>
      </w:r>
      <w:proofErr w:type="gramStart"/>
      <w:r>
        <w:rPr>
          <w:rFonts w:hint="eastAsia"/>
          <w:sz w:val="24"/>
        </w:rPr>
        <w:t>二</w:t>
      </w:r>
      <w:proofErr w:type="gramEnd"/>
      <w:r>
        <w:rPr>
          <w:rFonts w:hint="eastAsia"/>
          <w:sz w:val="24"/>
        </w:rPr>
        <w:t>元高压泵技术要求</w:t>
      </w:r>
    </w:p>
    <w:p w:rsidR="00B755AE" w:rsidRDefault="00B755AE" w:rsidP="00B755AE">
      <w:pPr>
        <w:widowControl/>
        <w:spacing w:line="360" w:lineRule="auto"/>
        <w:ind w:firstLineChars="200" w:firstLine="480"/>
        <w:contextualSpacing/>
        <w:rPr>
          <w:sz w:val="24"/>
        </w:rPr>
      </w:pPr>
      <w:r>
        <w:rPr>
          <w:rFonts w:hint="eastAsia"/>
          <w:sz w:val="24"/>
        </w:rPr>
        <w:t>1</w:t>
      </w:r>
      <w:r>
        <w:rPr>
          <w:rFonts w:hint="eastAsia"/>
          <w:sz w:val="24"/>
        </w:rPr>
        <w:t>）操作原理：串联双柱塞</w:t>
      </w:r>
      <w:r>
        <w:rPr>
          <w:rFonts w:hint="eastAsia"/>
          <w:sz w:val="24"/>
        </w:rPr>
        <w:t xml:space="preserve"> </w:t>
      </w:r>
    </w:p>
    <w:p w:rsidR="00B755AE" w:rsidRDefault="00B755AE" w:rsidP="00B755AE">
      <w:pPr>
        <w:widowControl/>
        <w:spacing w:line="360" w:lineRule="auto"/>
        <w:ind w:firstLineChars="200" w:firstLine="482"/>
        <w:contextualSpacing/>
        <w:rPr>
          <w:sz w:val="24"/>
        </w:rPr>
      </w:pPr>
      <w:r>
        <w:rPr>
          <w:rFonts w:hint="eastAsia"/>
          <w:b/>
          <w:bCs/>
          <w:sz w:val="24"/>
        </w:rPr>
        <w:t xml:space="preserve"># </w:t>
      </w:r>
      <w:r>
        <w:rPr>
          <w:rFonts w:hint="eastAsia"/>
          <w:sz w:val="24"/>
        </w:rPr>
        <w:t>2</w:t>
      </w:r>
      <w:r>
        <w:rPr>
          <w:rFonts w:hint="eastAsia"/>
          <w:sz w:val="24"/>
        </w:rPr>
        <w:t>）流量范围：至少包含</w:t>
      </w:r>
      <w:r>
        <w:rPr>
          <w:rFonts w:hint="eastAsia"/>
          <w:sz w:val="24"/>
        </w:rPr>
        <w:t>0.001-7.5 mL/min</w:t>
      </w:r>
      <w:r>
        <w:rPr>
          <w:rFonts w:hint="eastAsia"/>
          <w:sz w:val="24"/>
        </w:rPr>
        <w:t>，增量为</w:t>
      </w:r>
      <w:r>
        <w:rPr>
          <w:rFonts w:hint="eastAsia"/>
          <w:sz w:val="24"/>
        </w:rPr>
        <w:t>1</w:t>
      </w:r>
      <w:r>
        <w:rPr>
          <w:rFonts w:hint="eastAsia"/>
          <w:sz w:val="24"/>
        </w:rPr>
        <w:t>μ</w:t>
      </w:r>
      <w:r>
        <w:rPr>
          <w:rFonts w:hint="eastAsia"/>
          <w:sz w:val="24"/>
        </w:rPr>
        <w:t>L/min</w:t>
      </w:r>
    </w:p>
    <w:p w:rsidR="00B755AE" w:rsidRDefault="00B755AE" w:rsidP="00B755AE">
      <w:pPr>
        <w:widowControl/>
        <w:spacing w:line="360" w:lineRule="auto"/>
        <w:ind w:firstLineChars="200" w:firstLine="420"/>
        <w:contextualSpacing/>
        <w:rPr>
          <w:sz w:val="24"/>
        </w:rPr>
      </w:pPr>
      <w:r>
        <w:rPr>
          <w:rFonts w:ascii="宋体" w:hAnsi="宋体" w:cs="宋体" w:hint="eastAsia"/>
        </w:rPr>
        <w:t>★</w:t>
      </w:r>
      <w:r>
        <w:rPr>
          <w:rFonts w:hint="eastAsia"/>
          <w:sz w:val="24"/>
        </w:rPr>
        <w:t>3</w:t>
      </w:r>
      <w:r>
        <w:rPr>
          <w:rFonts w:hint="eastAsia"/>
          <w:sz w:val="24"/>
        </w:rPr>
        <w:t>）压力范围：至少包含</w:t>
      </w:r>
      <w:r>
        <w:rPr>
          <w:rFonts w:hint="eastAsia"/>
          <w:sz w:val="24"/>
        </w:rPr>
        <w:t>2-101 MPa</w:t>
      </w:r>
    </w:p>
    <w:p w:rsidR="00B755AE" w:rsidRDefault="00B755AE" w:rsidP="00B755AE">
      <w:pPr>
        <w:widowControl/>
        <w:spacing w:line="360" w:lineRule="auto"/>
        <w:ind w:firstLineChars="200" w:firstLine="480"/>
        <w:contextualSpacing/>
        <w:rPr>
          <w:sz w:val="24"/>
        </w:rPr>
      </w:pPr>
      <w:r>
        <w:rPr>
          <w:rFonts w:hint="eastAsia"/>
          <w:sz w:val="24"/>
        </w:rPr>
        <w:t>4</w:t>
      </w:r>
      <w:r>
        <w:rPr>
          <w:rFonts w:hint="eastAsia"/>
          <w:sz w:val="24"/>
        </w:rPr>
        <w:t>）压缩性补偿：全自动，与流动相组成无关</w:t>
      </w:r>
    </w:p>
    <w:p w:rsidR="00B755AE" w:rsidRDefault="00B755AE" w:rsidP="00B755AE">
      <w:pPr>
        <w:widowControl/>
        <w:spacing w:line="360" w:lineRule="auto"/>
        <w:ind w:firstLineChars="200" w:firstLine="480"/>
        <w:contextualSpacing/>
        <w:rPr>
          <w:sz w:val="24"/>
        </w:rPr>
      </w:pPr>
      <w:r>
        <w:rPr>
          <w:rFonts w:hint="eastAsia"/>
          <w:sz w:val="24"/>
        </w:rPr>
        <w:t>5</w:t>
      </w:r>
      <w:r>
        <w:rPr>
          <w:rFonts w:hint="eastAsia"/>
          <w:sz w:val="24"/>
        </w:rPr>
        <w:t>）流量准确度：±</w:t>
      </w:r>
      <w:r>
        <w:rPr>
          <w:rFonts w:hint="eastAsia"/>
          <w:sz w:val="24"/>
        </w:rPr>
        <w:t>0.1%</w:t>
      </w:r>
    </w:p>
    <w:p w:rsidR="00B755AE" w:rsidRDefault="00B755AE" w:rsidP="00B755AE">
      <w:pPr>
        <w:widowControl/>
        <w:spacing w:line="360" w:lineRule="auto"/>
        <w:ind w:firstLineChars="200" w:firstLine="480"/>
        <w:contextualSpacing/>
        <w:rPr>
          <w:sz w:val="24"/>
        </w:rPr>
      </w:pPr>
      <w:r>
        <w:rPr>
          <w:rFonts w:hint="eastAsia"/>
          <w:sz w:val="24"/>
        </w:rPr>
        <w:t>6</w:t>
      </w:r>
      <w:r>
        <w:rPr>
          <w:rFonts w:hint="eastAsia"/>
          <w:sz w:val="24"/>
        </w:rPr>
        <w:t>）流量精度：</w:t>
      </w:r>
      <w:r>
        <w:rPr>
          <w:rFonts w:hint="eastAsia"/>
          <w:sz w:val="24"/>
        </w:rPr>
        <w:t xml:space="preserve">&lt;0.05% RSD </w:t>
      </w:r>
      <w:r>
        <w:rPr>
          <w:rFonts w:hint="eastAsia"/>
          <w:sz w:val="24"/>
        </w:rPr>
        <w:t>或</w:t>
      </w:r>
      <w:r>
        <w:rPr>
          <w:rFonts w:hint="eastAsia"/>
          <w:sz w:val="24"/>
        </w:rPr>
        <w:t xml:space="preserve"> &lt;0.01 min SD</w:t>
      </w:r>
      <w:r>
        <w:rPr>
          <w:rFonts w:hint="eastAsia"/>
          <w:sz w:val="24"/>
        </w:rPr>
        <w:t>，以较大者为准</w:t>
      </w:r>
    </w:p>
    <w:p w:rsidR="00B755AE" w:rsidRDefault="00B755AE" w:rsidP="00B755AE">
      <w:pPr>
        <w:widowControl/>
        <w:spacing w:line="360" w:lineRule="auto"/>
        <w:ind w:firstLineChars="200" w:firstLine="480"/>
        <w:contextualSpacing/>
        <w:rPr>
          <w:sz w:val="24"/>
        </w:rPr>
      </w:pPr>
      <w:r>
        <w:rPr>
          <w:rFonts w:hint="eastAsia"/>
          <w:sz w:val="24"/>
        </w:rPr>
        <w:t>7</w:t>
      </w:r>
      <w:r>
        <w:rPr>
          <w:rFonts w:hint="eastAsia"/>
          <w:sz w:val="24"/>
        </w:rPr>
        <w:t>）比例准确度：满量程的</w:t>
      </w:r>
      <w:r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>±</w:t>
      </w:r>
      <w:r>
        <w:rPr>
          <w:rFonts w:hint="eastAsia"/>
          <w:sz w:val="24"/>
        </w:rPr>
        <w:t>0.2%</w:t>
      </w:r>
    </w:p>
    <w:p w:rsidR="00B755AE" w:rsidRDefault="00B755AE" w:rsidP="00B755AE">
      <w:pPr>
        <w:widowControl/>
        <w:spacing w:line="360" w:lineRule="auto"/>
        <w:ind w:firstLineChars="200" w:firstLine="480"/>
        <w:contextualSpacing/>
        <w:rPr>
          <w:sz w:val="24"/>
        </w:rPr>
      </w:pPr>
      <w:r>
        <w:rPr>
          <w:sz w:val="24"/>
        </w:rPr>
        <w:t>2.</w:t>
      </w:r>
      <w:r>
        <w:rPr>
          <w:rFonts w:hint="eastAsia"/>
          <w:sz w:val="24"/>
        </w:rPr>
        <w:t xml:space="preserve">2.2 </w:t>
      </w:r>
      <w:r>
        <w:rPr>
          <w:rFonts w:hint="eastAsia"/>
          <w:sz w:val="24"/>
        </w:rPr>
        <w:t>自动进样器技术要求</w:t>
      </w:r>
    </w:p>
    <w:p w:rsidR="00B755AE" w:rsidRDefault="00B755AE" w:rsidP="00B755AE">
      <w:pPr>
        <w:widowControl/>
        <w:spacing w:line="360" w:lineRule="auto"/>
        <w:ind w:firstLineChars="200" w:firstLine="480"/>
        <w:contextualSpacing/>
        <w:rPr>
          <w:sz w:val="24"/>
        </w:rPr>
      </w:pPr>
      <w:r>
        <w:rPr>
          <w:rFonts w:hint="eastAsia"/>
          <w:sz w:val="24"/>
        </w:rPr>
        <w:t>1</w:t>
      </w:r>
      <w:r>
        <w:rPr>
          <w:rFonts w:hint="eastAsia"/>
          <w:sz w:val="24"/>
        </w:rPr>
        <w:t>）操作原理：分流进样</w:t>
      </w:r>
    </w:p>
    <w:p w:rsidR="00B755AE" w:rsidRDefault="00B755AE" w:rsidP="00B755AE">
      <w:pPr>
        <w:widowControl/>
        <w:spacing w:line="360" w:lineRule="auto"/>
        <w:ind w:firstLineChars="200" w:firstLine="480"/>
        <w:contextualSpacing/>
        <w:rPr>
          <w:sz w:val="24"/>
        </w:rPr>
      </w:pPr>
      <w:r>
        <w:rPr>
          <w:rFonts w:hint="eastAsia"/>
          <w:sz w:val="24"/>
        </w:rPr>
        <w:t>2</w:t>
      </w:r>
      <w:r>
        <w:rPr>
          <w:rFonts w:hint="eastAsia"/>
          <w:sz w:val="24"/>
        </w:rPr>
        <w:t>）压力范围：至少包含</w:t>
      </w:r>
      <w:r>
        <w:rPr>
          <w:rFonts w:hint="eastAsia"/>
          <w:sz w:val="24"/>
        </w:rPr>
        <w:t>2-101 MPa</w:t>
      </w:r>
    </w:p>
    <w:p w:rsidR="00B755AE" w:rsidRDefault="00B755AE" w:rsidP="00B755AE">
      <w:pPr>
        <w:widowControl/>
        <w:spacing w:line="360" w:lineRule="auto"/>
        <w:ind w:firstLineChars="200" w:firstLine="480"/>
        <w:contextualSpacing/>
        <w:rPr>
          <w:sz w:val="24"/>
        </w:rPr>
      </w:pPr>
      <w:r>
        <w:rPr>
          <w:rFonts w:hint="eastAsia"/>
          <w:sz w:val="24"/>
        </w:rPr>
        <w:t>3</w:t>
      </w:r>
      <w:r>
        <w:rPr>
          <w:rFonts w:hint="eastAsia"/>
          <w:sz w:val="24"/>
        </w:rPr>
        <w:t>）</w:t>
      </w:r>
      <w:proofErr w:type="gramStart"/>
      <w:r>
        <w:rPr>
          <w:rFonts w:hint="eastAsia"/>
          <w:sz w:val="24"/>
        </w:rPr>
        <w:t>进样量范围</w:t>
      </w:r>
      <w:proofErr w:type="gramEnd"/>
      <w:r>
        <w:rPr>
          <w:rFonts w:hint="eastAsia"/>
          <w:sz w:val="24"/>
        </w:rPr>
        <w:t>：至少包含</w:t>
      </w:r>
      <w:r>
        <w:rPr>
          <w:rFonts w:hint="eastAsia"/>
          <w:sz w:val="24"/>
        </w:rPr>
        <w:t>0.01-25</w:t>
      </w:r>
      <w:r>
        <w:rPr>
          <w:rFonts w:hint="eastAsia"/>
          <w:sz w:val="24"/>
        </w:rPr>
        <w:t>μ</w:t>
      </w:r>
      <w:r>
        <w:rPr>
          <w:rFonts w:hint="eastAsia"/>
          <w:sz w:val="24"/>
        </w:rPr>
        <w:t>L</w:t>
      </w:r>
      <w:r>
        <w:rPr>
          <w:rFonts w:hint="eastAsia"/>
          <w:sz w:val="24"/>
        </w:rPr>
        <w:t>，最小步骤</w:t>
      </w:r>
      <w:r>
        <w:rPr>
          <w:rFonts w:hint="eastAsia"/>
          <w:sz w:val="24"/>
        </w:rPr>
        <w:t>= 0.01</w:t>
      </w:r>
      <w:r>
        <w:rPr>
          <w:rFonts w:hint="eastAsia"/>
          <w:sz w:val="24"/>
        </w:rPr>
        <w:t>μ</w:t>
      </w:r>
      <w:r>
        <w:rPr>
          <w:rFonts w:hint="eastAsia"/>
          <w:sz w:val="24"/>
        </w:rPr>
        <w:t xml:space="preserve">L </w:t>
      </w:r>
    </w:p>
    <w:p w:rsidR="00B755AE" w:rsidRDefault="00B755AE" w:rsidP="00B755AE">
      <w:pPr>
        <w:widowControl/>
        <w:spacing w:line="360" w:lineRule="auto"/>
        <w:ind w:firstLineChars="200" w:firstLine="482"/>
        <w:contextualSpacing/>
        <w:rPr>
          <w:sz w:val="24"/>
        </w:rPr>
      </w:pPr>
      <w:r>
        <w:rPr>
          <w:rFonts w:hint="eastAsia"/>
          <w:b/>
          <w:bCs/>
          <w:sz w:val="24"/>
        </w:rPr>
        <w:t>#</w:t>
      </w:r>
      <w:r>
        <w:rPr>
          <w:rFonts w:hint="eastAsia"/>
          <w:sz w:val="24"/>
        </w:rPr>
        <w:t xml:space="preserve"> 4</w:t>
      </w:r>
      <w:r>
        <w:rPr>
          <w:rFonts w:hint="eastAsia"/>
          <w:sz w:val="24"/>
        </w:rPr>
        <w:t>）样本位数：≥</w:t>
      </w:r>
      <w:r>
        <w:rPr>
          <w:rFonts w:hint="eastAsia"/>
          <w:sz w:val="24"/>
        </w:rPr>
        <w:t>210</w:t>
      </w:r>
      <w:r>
        <w:rPr>
          <w:rFonts w:hint="eastAsia"/>
          <w:sz w:val="24"/>
        </w:rPr>
        <w:t>位</w:t>
      </w:r>
    </w:p>
    <w:p w:rsidR="00B755AE" w:rsidRDefault="00B755AE" w:rsidP="00B755AE">
      <w:pPr>
        <w:widowControl/>
        <w:spacing w:line="360" w:lineRule="auto"/>
        <w:ind w:firstLineChars="200" w:firstLine="480"/>
        <w:contextualSpacing/>
        <w:rPr>
          <w:sz w:val="24"/>
        </w:rPr>
      </w:pPr>
      <w:r>
        <w:rPr>
          <w:rFonts w:hint="eastAsia"/>
          <w:sz w:val="24"/>
        </w:rPr>
        <w:t>5</w:t>
      </w:r>
      <w:r>
        <w:rPr>
          <w:rFonts w:hint="eastAsia"/>
          <w:sz w:val="24"/>
        </w:rPr>
        <w:t>）进样线性：</w:t>
      </w:r>
      <w:r>
        <w:rPr>
          <w:rFonts w:hint="eastAsia"/>
          <w:sz w:val="24"/>
        </w:rPr>
        <w:t>r&gt;0.99999</w:t>
      </w:r>
      <w:r>
        <w:rPr>
          <w:rFonts w:hint="eastAsia"/>
          <w:sz w:val="24"/>
        </w:rPr>
        <w:t>（咖啡因水溶液）</w:t>
      </w:r>
    </w:p>
    <w:p w:rsidR="00B755AE" w:rsidRDefault="00B755AE" w:rsidP="00B755AE">
      <w:pPr>
        <w:widowControl/>
        <w:spacing w:line="360" w:lineRule="auto"/>
        <w:ind w:firstLineChars="200" w:firstLine="480"/>
        <w:contextualSpacing/>
        <w:rPr>
          <w:sz w:val="24"/>
        </w:rPr>
      </w:pPr>
      <w:r>
        <w:rPr>
          <w:rFonts w:hint="eastAsia"/>
          <w:sz w:val="24"/>
        </w:rPr>
        <w:t>6</w:t>
      </w:r>
      <w:r>
        <w:rPr>
          <w:rFonts w:hint="eastAsia"/>
          <w:sz w:val="24"/>
        </w:rPr>
        <w:t>）进样周期时间：</w:t>
      </w:r>
      <w:r>
        <w:rPr>
          <w:rFonts w:hint="eastAsia"/>
          <w:sz w:val="24"/>
        </w:rPr>
        <w:t>&lt;8 s</w:t>
      </w:r>
      <w:r>
        <w:rPr>
          <w:rFonts w:hint="eastAsia"/>
          <w:sz w:val="24"/>
        </w:rPr>
        <w:t>；取决于可设置的进样参数，与样品位置无关</w:t>
      </w:r>
    </w:p>
    <w:p w:rsidR="00B755AE" w:rsidRDefault="00B755AE" w:rsidP="00B755AE">
      <w:pPr>
        <w:widowControl/>
        <w:spacing w:line="360" w:lineRule="auto"/>
        <w:ind w:firstLineChars="200" w:firstLine="480"/>
        <w:contextualSpacing/>
        <w:rPr>
          <w:sz w:val="24"/>
        </w:rPr>
      </w:pPr>
      <w:r>
        <w:rPr>
          <w:rFonts w:hint="eastAsia"/>
          <w:sz w:val="24"/>
        </w:rPr>
        <w:t>7</w:t>
      </w:r>
      <w:r>
        <w:rPr>
          <w:rFonts w:hint="eastAsia"/>
          <w:sz w:val="24"/>
        </w:rPr>
        <w:t>）所需最小样品体积：进样体积为</w:t>
      </w:r>
      <w:r>
        <w:rPr>
          <w:rFonts w:hint="eastAsia"/>
          <w:sz w:val="24"/>
        </w:rPr>
        <w:t>1</w:t>
      </w:r>
      <w:r>
        <w:rPr>
          <w:rFonts w:hint="eastAsia"/>
          <w:sz w:val="24"/>
        </w:rPr>
        <w:t>μ</w:t>
      </w:r>
      <w:r>
        <w:rPr>
          <w:rFonts w:hint="eastAsia"/>
          <w:sz w:val="24"/>
        </w:rPr>
        <w:t xml:space="preserve">L </w:t>
      </w:r>
      <w:r>
        <w:rPr>
          <w:rFonts w:hint="eastAsia"/>
          <w:sz w:val="24"/>
        </w:rPr>
        <w:t>时需要</w:t>
      </w:r>
      <w:r>
        <w:rPr>
          <w:rFonts w:hint="eastAsia"/>
          <w:sz w:val="24"/>
        </w:rPr>
        <w:t>2</w:t>
      </w:r>
      <w:r>
        <w:rPr>
          <w:rFonts w:hint="eastAsia"/>
          <w:sz w:val="24"/>
        </w:rPr>
        <w:t>μ</w:t>
      </w:r>
      <w:r>
        <w:rPr>
          <w:rFonts w:hint="eastAsia"/>
          <w:sz w:val="24"/>
        </w:rPr>
        <w:t>L</w:t>
      </w:r>
    </w:p>
    <w:p w:rsidR="00B755AE" w:rsidRDefault="00B755AE" w:rsidP="00B755AE">
      <w:pPr>
        <w:widowControl/>
        <w:spacing w:line="360" w:lineRule="auto"/>
        <w:ind w:firstLineChars="200" w:firstLine="480"/>
        <w:contextualSpacing/>
        <w:rPr>
          <w:sz w:val="24"/>
        </w:rPr>
      </w:pPr>
      <w:r>
        <w:rPr>
          <w:rFonts w:hint="eastAsia"/>
          <w:sz w:val="24"/>
        </w:rPr>
        <w:t>8</w:t>
      </w:r>
      <w:r>
        <w:rPr>
          <w:rFonts w:hint="eastAsia"/>
          <w:sz w:val="24"/>
        </w:rPr>
        <w:t>）残留（</w:t>
      </w:r>
      <w:r>
        <w:rPr>
          <w:rFonts w:hint="eastAsia"/>
          <w:sz w:val="24"/>
        </w:rPr>
        <w:t>UV</w:t>
      </w:r>
      <w:r>
        <w:rPr>
          <w:rFonts w:hint="eastAsia"/>
          <w:sz w:val="24"/>
        </w:rPr>
        <w:t>）：</w:t>
      </w:r>
      <w:proofErr w:type="gramStart"/>
      <w:r>
        <w:rPr>
          <w:rFonts w:hint="eastAsia"/>
          <w:sz w:val="24"/>
        </w:rPr>
        <w:t>使用氯己定时</w:t>
      </w:r>
      <w:proofErr w:type="gramEnd"/>
      <w:r>
        <w:rPr>
          <w:rFonts w:hint="eastAsia"/>
          <w:sz w:val="24"/>
        </w:rPr>
        <w:t>&lt;0.004%</w:t>
      </w:r>
      <w:r>
        <w:rPr>
          <w:rFonts w:hint="eastAsia"/>
          <w:sz w:val="24"/>
        </w:rPr>
        <w:t>；使用咖啡因时</w:t>
      </w:r>
      <w:r>
        <w:rPr>
          <w:rFonts w:hint="eastAsia"/>
          <w:sz w:val="24"/>
        </w:rPr>
        <w:t>&lt;0.0004%</w:t>
      </w:r>
      <w:r>
        <w:rPr>
          <w:rFonts w:hint="eastAsia"/>
          <w:sz w:val="24"/>
        </w:rPr>
        <w:t>（典型）</w:t>
      </w:r>
    </w:p>
    <w:p w:rsidR="00B755AE" w:rsidRDefault="00B755AE" w:rsidP="00B755AE">
      <w:pPr>
        <w:widowControl/>
        <w:spacing w:line="360" w:lineRule="auto"/>
        <w:ind w:firstLineChars="200" w:firstLine="480"/>
        <w:contextualSpacing/>
        <w:rPr>
          <w:sz w:val="24"/>
        </w:rPr>
      </w:pPr>
      <w:r>
        <w:rPr>
          <w:rFonts w:hint="eastAsia"/>
          <w:sz w:val="24"/>
        </w:rPr>
        <w:t>9</w:t>
      </w:r>
      <w:r>
        <w:rPr>
          <w:rFonts w:hint="eastAsia"/>
          <w:sz w:val="24"/>
        </w:rPr>
        <w:t>）样品室温度范围：</w:t>
      </w:r>
      <w:r>
        <w:rPr>
          <w:rFonts w:hint="eastAsia"/>
          <w:sz w:val="24"/>
        </w:rPr>
        <w:t>4-40</w:t>
      </w:r>
      <w:r>
        <w:rPr>
          <w:rFonts w:hint="eastAsia"/>
          <w:sz w:val="24"/>
        </w:rPr>
        <w:t>℃（</w:t>
      </w:r>
      <w:r>
        <w:rPr>
          <w:rFonts w:hint="eastAsia"/>
          <w:sz w:val="24"/>
        </w:rPr>
        <w:t>RH &lt;80%</w:t>
      </w:r>
      <w:r>
        <w:rPr>
          <w:rFonts w:hint="eastAsia"/>
          <w:sz w:val="24"/>
        </w:rPr>
        <w:t>，低于环境温度时</w:t>
      </w:r>
      <w:r>
        <w:rPr>
          <w:rFonts w:hint="eastAsia"/>
          <w:sz w:val="24"/>
        </w:rPr>
        <w:t xml:space="preserve"> </w:t>
      </w:r>
      <w:r>
        <w:rPr>
          <w:rFonts w:hint="eastAsia"/>
          <w:sz w:val="24"/>
        </w:rPr>
        <w:t>≥</w:t>
      </w:r>
      <w:r>
        <w:rPr>
          <w:rFonts w:hint="eastAsia"/>
          <w:sz w:val="24"/>
        </w:rPr>
        <w:t xml:space="preserve"> 23 K</w:t>
      </w:r>
      <w:r>
        <w:rPr>
          <w:rFonts w:hint="eastAsia"/>
          <w:sz w:val="24"/>
        </w:rPr>
        <w:t>）</w:t>
      </w:r>
    </w:p>
    <w:p w:rsidR="00B755AE" w:rsidRDefault="00B755AE" w:rsidP="00B755AE">
      <w:pPr>
        <w:widowControl/>
        <w:spacing w:line="360" w:lineRule="auto"/>
        <w:ind w:firstLineChars="200" w:firstLine="480"/>
        <w:contextualSpacing/>
        <w:rPr>
          <w:sz w:val="24"/>
        </w:rPr>
      </w:pPr>
      <w:r>
        <w:rPr>
          <w:sz w:val="24"/>
        </w:rPr>
        <w:t>2.</w:t>
      </w:r>
      <w:r>
        <w:rPr>
          <w:rFonts w:hint="eastAsia"/>
          <w:sz w:val="24"/>
        </w:rPr>
        <w:t>2.3</w:t>
      </w:r>
      <w:proofErr w:type="gramStart"/>
      <w:r>
        <w:rPr>
          <w:rFonts w:hint="eastAsia"/>
          <w:sz w:val="24"/>
        </w:rPr>
        <w:t>柱温箱</w:t>
      </w:r>
      <w:proofErr w:type="gramEnd"/>
      <w:r>
        <w:rPr>
          <w:rFonts w:hint="eastAsia"/>
          <w:sz w:val="24"/>
        </w:rPr>
        <w:t>技术要求</w:t>
      </w:r>
    </w:p>
    <w:p w:rsidR="00B755AE" w:rsidRDefault="00B755AE" w:rsidP="00B755AE">
      <w:pPr>
        <w:widowControl/>
        <w:spacing w:line="360" w:lineRule="auto"/>
        <w:ind w:firstLineChars="200" w:firstLine="480"/>
        <w:contextualSpacing/>
        <w:rPr>
          <w:sz w:val="24"/>
        </w:rPr>
      </w:pPr>
      <w:r>
        <w:rPr>
          <w:rFonts w:hint="eastAsia"/>
          <w:sz w:val="24"/>
        </w:rPr>
        <w:t>1</w:t>
      </w:r>
      <w:r>
        <w:rPr>
          <w:rFonts w:hint="eastAsia"/>
          <w:sz w:val="24"/>
        </w:rPr>
        <w:t>）操作原理：静止空气和强制空气</w:t>
      </w:r>
    </w:p>
    <w:p w:rsidR="00B755AE" w:rsidRDefault="00B755AE" w:rsidP="00B755AE">
      <w:pPr>
        <w:widowControl/>
        <w:spacing w:line="360" w:lineRule="auto"/>
        <w:ind w:firstLineChars="200" w:firstLine="420"/>
        <w:contextualSpacing/>
        <w:rPr>
          <w:sz w:val="24"/>
        </w:rPr>
      </w:pPr>
      <w:r>
        <w:rPr>
          <w:rFonts w:ascii="宋体" w:hAnsi="宋体" w:cs="宋体" w:hint="eastAsia"/>
        </w:rPr>
        <w:t>★</w:t>
      </w:r>
      <w:r>
        <w:rPr>
          <w:rFonts w:hint="eastAsia"/>
          <w:sz w:val="24"/>
        </w:rPr>
        <w:t>2</w:t>
      </w:r>
      <w:r>
        <w:rPr>
          <w:rFonts w:hint="eastAsia"/>
          <w:sz w:val="24"/>
        </w:rPr>
        <w:t>）温度范围：至少包含</w:t>
      </w:r>
      <w:r>
        <w:rPr>
          <w:rFonts w:hint="eastAsia"/>
          <w:sz w:val="24"/>
        </w:rPr>
        <w:t>5-118</w:t>
      </w:r>
      <w:r>
        <w:rPr>
          <w:rFonts w:hint="eastAsia"/>
          <w:sz w:val="24"/>
        </w:rPr>
        <w:t>℃，增量为</w:t>
      </w:r>
      <w:r>
        <w:rPr>
          <w:rFonts w:hint="eastAsia"/>
          <w:sz w:val="24"/>
        </w:rPr>
        <w:t xml:space="preserve"> 0.1</w:t>
      </w:r>
      <w:r>
        <w:rPr>
          <w:rFonts w:hint="eastAsia"/>
          <w:sz w:val="24"/>
        </w:rPr>
        <w:t>℃</w:t>
      </w:r>
    </w:p>
    <w:p w:rsidR="00B755AE" w:rsidRDefault="00B755AE" w:rsidP="00B755AE">
      <w:pPr>
        <w:widowControl/>
        <w:spacing w:line="360" w:lineRule="auto"/>
        <w:ind w:firstLineChars="200" w:firstLine="480"/>
        <w:contextualSpacing/>
        <w:rPr>
          <w:sz w:val="24"/>
        </w:rPr>
      </w:pPr>
      <w:r>
        <w:rPr>
          <w:rFonts w:hint="eastAsia"/>
          <w:sz w:val="24"/>
        </w:rPr>
        <w:lastRenderedPageBreak/>
        <w:t>3</w:t>
      </w:r>
      <w:r>
        <w:rPr>
          <w:rFonts w:hint="eastAsia"/>
          <w:sz w:val="24"/>
        </w:rPr>
        <w:t>）温度稳定性：±</w:t>
      </w:r>
      <w:r>
        <w:rPr>
          <w:rFonts w:hint="eastAsia"/>
          <w:sz w:val="24"/>
        </w:rPr>
        <w:t>0.05 K</w:t>
      </w:r>
      <w:r>
        <w:rPr>
          <w:rFonts w:hint="eastAsia"/>
          <w:sz w:val="24"/>
        </w:rPr>
        <w:tab/>
      </w:r>
    </w:p>
    <w:p w:rsidR="00B755AE" w:rsidRDefault="00B755AE" w:rsidP="00B755AE">
      <w:pPr>
        <w:widowControl/>
        <w:spacing w:line="360" w:lineRule="auto"/>
        <w:ind w:firstLineChars="200" w:firstLine="480"/>
        <w:contextualSpacing/>
        <w:rPr>
          <w:sz w:val="24"/>
        </w:rPr>
      </w:pPr>
      <w:r>
        <w:rPr>
          <w:rFonts w:hint="eastAsia"/>
          <w:sz w:val="24"/>
        </w:rPr>
        <w:t>4</w:t>
      </w:r>
      <w:r>
        <w:rPr>
          <w:rFonts w:hint="eastAsia"/>
          <w:sz w:val="24"/>
        </w:rPr>
        <w:t>）温度准确度：±</w:t>
      </w:r>
      <w:r>
        <w:rPr>
          <w:rFonts w:hint="eastAsia"/>
          <w:sz w:val="24"/>
        </w:rPr>
        <w:t>0.5 K</w:t>
      </w:r>
    </w:p>
    <w:p w:rsidR="00B755AE" w:rsidRDefault="00B755AE" w:rsidP="00B755AE">
      <w:pPr>
        <w:widowControl/>
        <w:spacing w:line="360" w:lineRule="auto"/>
        <w:ind w:firstLineChars="200" w:firstLine="480"/>
        <w:contextualSpacing/>
        <w:rPr>
          <w:sz w:val="24"/>
        </w:rPr>
      </w:pPr>
      <w:r>
        <w:rPr>
          <w:rFonts w:hint="eastAsia"/>
          <w:sz w:val="24"/>
        </w:rPr>
        <w:t>5</w:t>
      </w:r>
      <w:r>
        <w:rPr>
          <w:rFonts w:hint="eastAsia"/>
          <w:sz w:val="24"/>
        </w:rPr>
        <w:t>）耐压范围：</w:t>
      </w:r>
      <w:r>
        <w:rPr>
          <w:rFonts w:hint="eastAsia"/>
          <w:sz w:val="24"/>
        </w:rPr>
        <w:t>2-101 MPa</w:t>
      </w:r>
      <w:r>
        <w:rPr>
          <w:rFonts w:hint="eastAsia"/>
          <w:sz w:val="24"/>
        </w:rPr>
        <w:t>，</w:t>
      </w:r>
    </w:p>
    <w:p w:rsidR="00B755AE" w:rsidRDefault="00B755AE" w:rsidP="00B755AE">
      <w:pPr>
        <w:widowControl/>
        <w:spacing w:line="360" w:lineRule="auto"/>
        <w:ind w:firstLineChars="200" w:firstLine="480"/>
        <w:contextualSpacing/>
        <w:rPr>
          <w:sz w:val="24"/>
        </w:rPr>
      </w:pPr>
      <w:r>
        <w:rPr>
          <w:rFonts w:hint="eastAsia"/>
          <w:sz w:val="24"/>
        </w:rPr>
        <w:t>6</w:t>
      </w:r>
      <w:r>
        <w:rPr>
          <w:rFonts w:hint="eastAsia"/>
          <w:sz w:val="24"/>
        </w:rPr>
        <w:t>）冷却性能≤</w:t>
      </w:r>
      <w:r>
        <w:rPr>
          <w:rFonts w:hint="eastAsia"/>
          <w:sz w:val="24"/>
        </w:rPr>
        <w:t xml:space="preserve"> 15 min</w:t>
      </w:r>
      <w:r>
        <w:rPr>
          <w:rFonts w:hint="eastAsia"/>
          <w:sz w:val="24"/>
        </w:rPr>
        <w:t>，</w:t>
      </w:r>
      <w:r>
        <w:rPr>
          <w:rFonts w:hint="eastAsia"/>
          <w:sz w:val="24"/>
        </w:rPr>
        <w:t>50-20</w:t>
      </w:r>
      <w:r>
        <w:rPr>
          <w:rFonts w:hint="eastAsia"/>
          <w:sz w:val="24"/>
        </w:rPr>
        <w:t>℃，±</w:t>
      </w:r>
      <w:r>
        <w:rPr>
          <w:rFonts w:hint="eastAsia"/>
          <w:sz w:val="24"/>
        </w:rPr>
        <w:t xml:space="preserve"> 1 k</w:t>
      </w:r>
    </w:p>
    <w:p w:rsidR="00B755AE" w:rsidRDefault="00B755AE" w:rsidP="00B755AE">
      <w:pPr>
        <w:widowControl/>
        <w:spacing w:line="360" w:lineRule="auto"/>
        <w:ind w:firstLineChars="200" w:firstLine="480"/>
        <w:contextualSpacing/>
        <w:rPr>
          <w:sz w:val="24"/>
        </w:rPr>
      </w:pPr>
      <w:r>
        <w:rPr>
          <w:sz w:val="24"/>
        </w:rPr>
        <w:t>2.</w:t>
      </w:r>
      <w:r>
        <w:rPr>
          <w:rFonts w:hint="eastAsia"/>
          <w:sz w:val="24"/>
        </w:rPr>
        <w:t xml:space="preserve">2.4 </w:t>
      </w:r>
      <w:r>
        <w:rPr>
          <w:rFonts w:hint="eastAsia"/>
          <w:sz w:val="24"/>
        </w:rPr>
        <w:t>紫外检测器技术要求</w:t>
      </w:r>
    </w:p>
    <w:p w:rsidR="00B755AE" w:rsidRDefault="00B755AE" w:rsidP="00B755AE">
      <w:pPr>
        <w:widowControl/>
        <w:spacing w:line="360" w:lineRule="auto"/>
        <w:ind w:firstLineChars="200" w:firstLine="480"/>
        <w:contextualSpacing/>
        <w:rPr>
          <w:sz w:val="24"/>
        </w:rPr>
      </w:pPr>
      <w:r>
        <w:rPr>
          <w:rFonts w:hint="eastAsia"/>
          <w:sz w:val="24"/>
        </w:rPr>
        <w:t>1</w:t>
      </w:r>
      <w:r>
        <w:rPr>
          <w:rFonts w:hint="eastAsia"/>
          <w:sz w:val="24"/>
        </w:rPr>
        <w:t>）最大数据采集率：≥</w:t>
      </w:r>
      <w:r>
        <w:rPr>
          <w:rFonts w:hint="eastAsia"/>
          <w:sz w:val="24"/>
        </w:rPr>
        <w:t>250 Hz</w:t>
      </w:r>
    </w:p>
    <w:p w:rsidR="00B755AE" w:rsidRDefault="00B755AE" w:rsidP="00B755AE">
      <w:pPr>
        <w:widowControl/>
        <w:spacing w:line="360" w:lineRule="auto"/>
        <w:ind w:firstLineChars="200" w:firstLine="482"/>
        <w:contextualSpacing/>
        <w:rPr>
          <w:sz w:val="24"/>
        </w:rPr>
      </w:pPr>
      <w:r>
        <w:rPr>
          <w:rFonts w:hint="eastAsia"/>
          <w:b/>
          <w:bCs/>
          <w:sz w:val="24"/>
        </w:rPr>
        <w:t>#</w:t>
      </w:r>
      <w:r>
        <w:rPr>
          <w:rFonts w:hint="eastAsia"/>
          <w:sz w:val="24"/>
        </w:rPr>
        <w:t xml:space="preserve"> 2</w:t>
      </w:r>
      <w:r>
        <w:rPr>
          <w:rFonts w:hint="eastAsia"/>
          <w:sz w:val="24"/>
        </w:rPr>
        <w:t>）波长范围</w:t>
      </w:r>
      <w:r>
        <w:rPr>
          <w:rFonts w:hint="eastAsia"/>
          <w:sz w:val="24"/>
        </w:rPr>
        <w:tab/>
        <w:t>190-</w:t>
      </w:r>
      <w:r>
        <w:rPr>
          <w:sz w:val="24"/>
        </w:rPr>
        <w:t xml:space="preserve">800 </w:t>
      </w:r>
      <w:r>
        <w:rPr>
          <w:rFonts w:hint="eastAsia"/>
          <w:sz w:val="24"/>
        </w:rPr>
        <w:t>nm</w:t>
      </w:r>
    </w:p>
    <w:p w:rsidR="00B755AE" w:rsidRDefault="00B755AE" w:rsidP="00B755AE">
      <w:pPr>
        <w:widowControl/>
        <w:spacing w:line="360" w:lineRule="auto"/>
        <w:ind w:firstLineChars="200" w:firstLine="480"/>
        <w:contextualSpacing/>
        <w:rPr>
          <w:sz w:val="24"/>
        </w:rPr>
      </w:pPr>
      <w:r>
        <w:rPr>
          <w:rFonts w:hint="eastAsia"/>
          <w:sz w:val="24"/>
        </w:rPr>
        <w:t>3</w:t>
      </w:r>
      <w:r>
        <w:rPr>
          <w:rFonts w:hint="eastAsia"/>
          <w:sz w:val="24"/>
        </w:rPr>
        <w:t>）线性：</w:t>
      </w:r>
      <w:r>
        <w:rPr>
          <w:rFonts w:hint="eastAsia"/>
          <w:sz w:val="24"/>
        </w:rPr>
        <w:t xml:space="preserve">2.2 AU </w:t>
      </w:r>
      <w:r>
        <w:rPr>
          <w:rFonts w:hint="eastAsia"/>
          <w:sz w:val="24"/>
        </w:rPr>
        <w:t>时</w:t>
      </w:r>
      <w:r>
        <w:rPr>
          <w:rFonts w:hint="eastAsia"/>
          <w:sz w:val="24"/>
        </w:rPr>
        <w:t xml:space="preserve"> &lt;5%</w:t>
      </w:r>
      <w:r>
        <w:rPr>
          <w:rFonts w:hint="eastAsia"/>
          <w:sz w:val="24"/>
        </w:rPr>
        <w:t>（</w:t>
      </w:r>
      <w:r>
        <w:rPr>
          <w:rFonts w:hint="eastAsia"/>
          <w:sz w:val="24"/>
        </w:rPr>
        <w:t xml:space="preserve">2.7 AU </w:t>
      </w:r>
      <w:r>
        <w:rPr>
          <w:rFonts w:hint="eastAsia"/>
          <w:sz w:val="24"/>
        </w:rPr>
        <w:t>时通常</w:t>
      </w:r>
      <w:r>
        <w:rPr>
          <w:rFonts w:hint="eastAsia"/>
          <w:sz w:val="24"/>
        </w:rPr>
        <w:t xml:space="preserve"> &lt;5%</w:t>
      </w:r>
      <w:r>
        <w:rPr>
          <w:rFonts w:hint="eastAsia"/>
          <w:sz w:val="24"/>
        </w:rPr>
        <w:t>）</w:t>
      </w:r>
      <w:r>
        <w:rPr>
          <w:rFonts w:hint="eastAsia"/>
          <w:sz w:val="24"/>
        </w:rPr>
        <w:t xml:space="preserve"> </w:t>
      </w:r>
    </w:p>
    <w:p w:rsidR="00B755AE" w:rsidRDefault="00B755AE" w:rsidP="00B755AE">
      <w:pPr>
        <w:widowControl/>
        <w:spacing w:line="360" w:lineRule="auto"/>
        <w:ind w:firstLineChars="200" w:firstLine="480"/>
        <w:contextualSpacing/>
        <w:rPr>
          <w:sz w:val="24"/>
        </w:rPr>
      </w:pPr>
      <w:r>
        <w:rPr>
          <w:rFonts w:hint="eastAsia"/>
          <w:sz w:val="24"/>
        </w:rPr>
        <w:t>4</w:t>
      </w:r>
      <w:r>
        <w:rPr>
          <w:rFonts w:hint="eastAsia"/>
          <w:sz w:val="24"/>
        </w:rPr>
        <w:t>）光源：氘灯、钨灯，均具温度监控功能，自动识别包括序列号在内的所有信息</w:t>
      </w:r>
    </w:p>
    <w:p w:rsidR="00B755AE" w:rsidRDefault="00B755AE" w:rsidP="00B755AE">
      <w:pPr>
        <w:widowControl/>
        <w:spacing w:line="360" w:lineRule="auto"/>
        <w:ind w:firstLineChars="200" w:firstLine="480"/>
        <w:contextualSpacing/>
        <w:rPr>
          <w:sz w:val="24"/>
        </w:rPr>
      </w:pPr>
      <w:r>
        <w:rPr>
          <w:rFonts w:hint="eastAsia"/>
          <w:sz w:val="24"/>
        </w:rPr>
        <w:t>5</w:t>
      </w:r>
      <w:r>
        <w:rPr>
          <w:rFonts w:hint="eastAsia"/>
          <w:sz w:val="24"/>
        </w:rPr>
        <w:t>）频带宽度：≥</w:t>
      </w:r>
      <w:r>
        <w:rPr>
          <w:rFonts w:hint="eastAsia"/>
          <w:sz w:val="24"/>
        </w:rPr>
        <w:t>6 nm at 254 nm</w:t>
      </w:r>
    </w:p>
    <w:p w:rsidR="00B755AE" w:rsidRDefault="00B755AE" w:rsidP="00B755AE">
      <w:pPr>
        <w:widowControl/>
        <w:spacing w:line="360" w:lineRule="auto"/>
        <w:ind w:firstLineChars="200" w:firstLine="480"/>
        <w:contextualSpacing/>
        <w:rPr>
          <w:sz w:val="24"/>
        </w:rPr>
      </w:pPr>
      <w:r>
        <w:rPr>
          <w:rFonts w:hint="eastAsia"/>
          <w:sz w:val="24"/>
        </w:rPr>
        <w:t>6</w:t>
      </w:r>
      <w:r>
        <w:rPr>
          <w:rFonts w:hint="eastAsia"/>
          <w:sz w:val="24"/>
        </w:rPr>
        <w:t>）波长精度：±</w:t>
      </w:r>
      <w:r>
        <w:rPr>
          <w:rFonts w:hint="eastAsia"/>
          <w:sz w:val="24"/>
        </w:rPr>
        <w:t xml:space="preserve"> 0.1 nm</w:t>
      </w:r>
    </w:p>
    <w:p w:rsidR="00B755AE" w:rsidRDefault="00B755AE" w:rsidP="00B755AE">
      <w:pPr>
        <w:widowControl/>
        <w:spacing w:line="360" w:lineRule="auto"/>
        <w:ind w:firstLineChars="200" w:firstLine="480"/>
        <w:contextualSpacing/>
        <w:rPr>
          <w:sz w:val="24"/>
        </w:rPr>
      </w:pPr>
      <w:r>
        <w:rPr>
          <w:rFonts w:hint="eastAsia"/>
          <w:sz w:val="24"/>
        </w:rPr>
        <w:t>7</w:t>
      </w:r>
      <w:r>
        <w:rPr>
          <w:rFonts w:hint="eastAsia"/>
          <w:sz w:val="24"/>
        </w:rPr>
        <w:t>）采集通道：≥</w:t>
      </w:r>
      <w:r>
        <w:rPr>
          <w:rFonts w:hint="eastAsia"/>
          <w:sz w:val="24"/>
        </w:rPr>
        <w:t>2</w:t>
      </w:r>
      <w:r>
        <w:rPr>
          <w:rFonts w:hint="eastAsia"/>
          <w:sz w:val="24"/>
        </w:rPr>
        <w:t>个</w:t>
      </w:r>
    </w:p>
    <w:p w:rsidR="00B755AE" w:rsidRDefault="00B755AE" w:rsidP="00B755AE">
      <w:pPr>
        <w:widowControl/>
        <w:spacing w:line="360" w:lineRule="auto"/>
        <w:ind w:firstLineChars="200" w:firstLine="480"/>
        <w:contextualSpacing/>
        <w:rPr>
          <w:sz w:val="24"/>
        </w:rPr>
      </w:pPr>
      <w:r>
        <w:rPr>
          <w:sz w:val="24"/>
        </w:rPr>
        <w:t>2.</w:t>
      </w:r>
      <w:r>
        <w:rPr>
          <w:rFonts w:hint="eastAsia"/>
          <w:sz w:val="24"/>
        </w:rPr>
        <w:t>2.5</w:t>
      </w:r>
      <w:r>
        <w:rPr>
          <w:rFonts w:hint="eastAsia"/>
          <w:sz w:val="24"/>
        </w:rPr>
        <w:t>联用功能</w:t>
      </w:r>
    </w:p>
    <w:p w:rsidR="00B755AE" w:rsidRDefault="00B755AE" w:rsidP="00B755AE">
      <w:pPr>
        <w:widowControl/>
        <w:spacing w:line="360" w:lineRule="auto"/>
        <w:ind w:firstLineChars="200" w:firstLine="480"/>
        <w:contextualSpacing/>
        <w:rPr>
          <w:sz w:val="24"/>
        </w:rPr>
      </w:pPr>
      <w:r>
        <w:rPr>
          <w:rFonts w:hint="eastAsia"/>
          <w:sz w:val="24"/>
        </w:rPr>
        <w:t>1</w:t>
      </w:r>
      <w:r>
        <w:rPr>
          <w:rFonts w:hint="eastAsia"/>
          <w:sz w:val="24"/>
        </w:rPr>
        <w:t>）可与后续购置的静电场轨道</w:t>
      </w:r>
      <w:proofErr w:type="gramStart"/>
      <w:r>
        <w:rPr>
          <w:rFonts w:hint="eastAsia"/>
          <w:sz w:val="24"/>
        </w:rPr>
        <w:t>阱</w:t>
      </w:r>
      <w:proofErr w:type="gramEnd"/>
      <w:r>
        <w:rPr>
          <w:rFonts w:hint="eastAsia"/>
          <w:sz w:val="24"/>
        </w:rPr>
        <w:t>高分辨质谱仪无缝联用</w:t>
      </w:r>
    </w:p>
    <w:p w:rsidR="00B755AE" w:rsidRDefault="00B755AE" w:rsidP="00B755AE">
      <w:pPr>
        <w:widowControl/>
        <w:spacing w:line="360" w:lineRule="auto"/>
        <w:ind w:firstLineChars="200" w:firstLine="480"/>
        <w:contextualSpacing/>
        <w:rPr>
          <w:sz w:val="24"/>
        </w:rPr>
      </w:pPr>
      <w:r>
        <w:rPr>
          <w:rFonts w:hint="eastAsia"/>
          <w:sz w:val="24"/>
        </w:rPr>
        <w:t>2</w:t>
      </w:r>
      <w:r>
        <w:rPr>
          <w:rFonts w:hint="eastAsia"/>
          <w:sz w:val="24"/>
        </w:rPr>
        <w:t>）控制质谱软件可控制色谱</w:t>
      </w:r>
    </w:p>
    <w:p w:rsidR="00B755AE" w:rsidRDefault="00B755AE" w:rsidP="00B755AE">
      <w:pPr>
        <w:widowControl/>
        <w:spacing w:line="360" w:lineRule="auto"/>
        <w:ind w:firstLineChars="200" w:firstLine="482"/>
        <w:contextualSpacing/>
        <w:rPr>
          <w:b/>
          <w:bCs/>
          <w:sz w:val="24"/>
        </w:rPr>
      </w:pPr>
      <w:r>
        <w:rPr>
          <w:b/>
          <w:bCs/>
          <w:sz w:val="24"/>
        </w:rPr>
        <w:t>2.</w:t>
      </w:r>
      <w:r>
        <w:rPr>
          <w:rFonts w:hint="eastAsia"/>
          <w:b/>
          <w:bCs/>
          <w:sz w:val="24"/>
        </w:rPr>
        <w:t>3</w:t>
      </w:r>
      <w:r>
        <w:rPr>
          <w:rFonts w:hint="eastAsia"/>
          <w:b/>
          <w:bCs/>
          <w:sz w:val="24"/>
        </w:rPr>
        <w:t>、配置要求</w:t>
      </w:r>
    </w:p>
    <w:p w:rsidR="00B755AE" w:rsidRDefault="00B755AE" w:rsidP="00B755AE">
      <w:pPr>
        <w:widowControl/>
        <w:spacing w:line="360" w:lineRule="auto"/>
        <w:ind w:firstLineChars="200" w:firstLine="480"/>
        <w:contextualSpacing/>
        <w:rPr>
          <w:sz w:val="24"/>
        </w:rPr>
      </w:pPr>
      <w:r>
        <w:rPr>
          <w:rFonts w:hint="eastAsia"/>
          <w:sz w:val="24"/>
        </w:rPr>
        <w:t>包含：</w:t>
      </w:r>
      <w:bookmarkStart w:id="1" w:name="_GoBack"/>
      <w:bookmarkEnd w:id="1"/>
    </w:p>
    <w:p w:rsidR="00B755AE" w:rsidRDefault="00B755AE" w:rsidP="00B755AE">
      <w:pPr>
        <w:widowControl/>
        <w:spacing w:line="360" w:lineRule="auto"/>
        <w:ind w:firstLineChars="200" w:firstLine="480"/>
        <w:contextualSpacing/>
        <w:rPr>
          <w:sz w:val="24"/>
        </w:rPr>
      </w:pPr>
      <w:r>
        <w:rPr>
          <w:rFonts w:hint="eastAsia"/>
          <w:sz w:val="24"/>
        </w:rPr>
        <w:t>二元高压泵</w:t>
      </w:r>
      <w:r>
        <w:rPr>
          <w:rFonts w:hint="eastAsia"/>
          <w:sz w:val="24"/>
        </w:rPr>
        <w:t>1</w:t>
      </w:r>
      <w:r>
        <w:rPr>
          <w:rFonts w:hint="eastAsia"/>
          <w:sz w:val="24"/>
        </w:rPr>
        <w:t>个；</w:t>
      </w:r>
    </w:p>
    <w:p w:rsidR="00B755AE" w:rsidRDefault="00B755AE" w:rsidP="00B755AE">
      <w:pPr>
        <w:widowControl/>
        <w:spacing w:line="360" w:lineRule="auto"/>
        <w:ind w:firstLineChars="200" w:firstLine="480"/>
        <w:contextualSpacing/>
        <w:rPr>
          <w:sz w:val="24"/>
        </w:rPr>
      </w:pPr>
      <w:r>
        <w:rPr>
          <w:rFonts w:hint="eastAsia"/>
          <w:sz w:val="24"/>
        </w:rPr>
        <w:t>自动进样器</w:t>
      </w:r>
      <w:r>
        <w:rPr>
          <w:rFonts w:hint="eastAsia"/>
          <w:sz w:val="24"/>
        </w:rPr>
        <w:t>1</w:t>
      </w:r>
      <w:r>
        <w:rPr>
          <w:rFonts w:hint="eastAsia"/>
          <w:sz w:val="24"/>
        </w:rPr>
        <w:t>个；</w:t>
      </w:r>
    </w:p>
    <w:p w:rsidR="00B755AE" w:rsidRDefault="00B755AE" w:rsidP="00B755AE">
      <w:pPr>
        <w:widowControl/>
        <w:spacing w:line="360" w:lineRule="auto"/>
        <w:ind w:firstLineChars="200" w:firstLine="480"/>
        <w:contextualSpacing/>
        <w:rPr>
          <w:sz w:val="24"/>
        </w:rPr>
      </w:pPr>
      <w:proofErr w:type="gramStart"/>
      <w:r>
        <w:rPr>
          <w:rFonts w:hint="eastAsia"/>
          <w:sz w:val="24"/>
        </w:rPr>
        <w:t>柱温箱</w:t>
      </w:r>
      <w:proofErr w:type="gramEnd"/>
      <w:r>
        <w:rPr>
          <w:rFonts w:hint="eastAsia"/>
          <w:sz w:val="24"/>
        </w:rPr>
        <w:t>1</w:t>
      </w:r>
      <w:r>
        <w:rPr>
          <w:rFonts w:hint="eastAsia"/>
          <w:sz w:val="24"/>
        </w:rPr>
        <w:t>个；</w:t>
      </w:r>
    </w:p>
    <w:p w:rsidR="00B755AE" w:rsidRDefault="00B755AE" w:rsidP="00B755AE">
      <w:pPr>
        <w:widowControl/>
        <w:spacing w:line="360" w:lineRule="auto"/>
        <w:ind w:firstLineChars="200" w:firstLine="480"/>
        <w:contextualSpacing/>
        <w:rPr>
          <w:sz w:val="24"/>
        </w:rPr>
      </w:pPr>
      <w:r>
        <w:rPr>
          <w:rFonts w:hint="eastAsia"/>
          <w:sz w:val="24"/>
        </w:rPr>
        <w:t>多波长紫外检测器</w:t>
      </w:r>
      <w:r>
        <w:rPr>
          <w:rFonts w:hint="eastAsia"/>
          <w:sz w:val="24"/>
        </w:rPr>
        <w:t>1</w:t>
      </w:r>
      <w:r>
        <w:rPr>
          <w:rFonts w:hint="eastAsia"/>
          <w:sz w:val="24"/>
        </w:rPr>
        <w:t>个；</w:t>
      </w:r>
    </w:p>
    <w:p w:rsidR="00B755AE" w:rsidRDefault="00B755AE" w:rsidP="00B755AE">
      <w:pPr>
        <w:widowControl/>
        <w:spacing w:line="360" w:lineRule="auto"/>
        <w:ind w:firstLineChars="200" w:firstLine="480"/>
        <w:contextualSpacing/>
        <w:rPr>
          <w:sz w:val="24"/>
        </w:rPr>
      </w:pPr>
      <w:r>
        <w:rPr>
          <w:rFonts w:hint="eastAsia"/>
          <w:sz w:val="24"/>
        </w:rPr>
        <w:t>本地化色谱分析软件</w:t>
      </w:r>
      <w:r>
        <w:rPr>
          <w:rFonts w:hint="eastAsia"/>
          <w:sz w:val="24"/>
        </w:rPr>
        <w:t>1</w:t>
      </w:r>
      <w:r>
        <w:rPr>
          <w:rFonts w:hint="eastAsia"/>
          <w:sz w:val="24"/>
        </w:rPr>
        <w:t>套；</w:t>
      </w:r>
    </w:p>
    <w:p w:rsidR="00B755AE" w:rsidRDefault="00B755AE" w:rsidP="00B755AE">
      <w:pPr>
        <w:widowControl/>
        <w:spacing w:line="360" w:lineRule="auto"/>
        <w:ind w:firstLineChars="200" w:firstLine="480"/>
        <w:contextualSpacing/>
        <w:rPr>
          <w:sz w:val="24"/>
        </w:rPr>
      </w:pPr>
      <w:r>
        <w:rPr>
          <w:rFonts w:hint="eastAsia"/>
          <w:sz w:val="24"/>
        </w:rPr>
        <w:t>数据处理系统</w:t>
      </w:r>
      <w:r>
        <w:rPr>
          <w:rFonts w:hint="eastAsia"/>
          <w:sz w:val="24"/>
        </w:rPr>
        <w:t>1</w:t>
      </w:r>
      <w:r>
        <w:rPr>
          <w:rFonts w:hint="eastAsia"/>
          <w:sz w:val="24"/>
        </w:rPr>
        <w:t>套，含数据处理工作站（质谱分析软件、</w:t>
      </w:r>
      <w:r>
        <w:rPr>
          <w:rFonts w:hint="eastAsia"/>
          <w:sz w:val="24"/>
        </w:rPr>
        <w:t xml:space="preserve">Windows </w:t>
      </w:r>
      <w:r>
        <w:rPr>
          <w:rFonts w:hint="eastAsia"/>
          <w:sz w:val="24"/>
        </w:rPr>
        <w:t>与</w:t>
      </w:r>
      <w:r>
        <w:rPr>
          <w:rFonts w:hint="eastAsia"/>
          <w:sz w:val="24"/>
        </w:rPr>
        <w:t xml:space="preserve"> Office </w:t>
      </w:r>
      <w:r>
        <w:rPr>
          <w:rFonts w:hint="eastAsia"/>
          <w:sz w:val="24"/>
        </w:rPr>
        <w:t>软件）一台，提供</w:t>
      </w:r>
      <w:r>
        <w:rPr>
          <w:rFonts w:hint="eastAsia"/>
          <w:sz w:val="24"/>
        </w:rPr>
        <w:t xml:space="preserve"> LC </w:t>
      </w:r>
      <w:r>
        <w:rPr>
          <w:rFonts w:hint="eastAsia"/>
          <w:sz w:val="24"/>
        </w:rPr>
        <w:t>和</w:t>
      </w:r>
      <w:r>
        <w:rPr>
          <w:rFonts w:hint="eastAsia"/>
          <w:sz w:val="24"/>
        </w:rPr>
        <w:t xml:space="preserve"> MS/MS</w:t>
      </w:r>
      <w:r>
        <w:rPr>
          <w:rFonts w:hint="eastAsia"/>
          <w:sz w:val="24"/>
        </w:rPr>
        <w:t>的全自动控制；工作站及软件具备数据采集、数据处理、定性定量分析、建立数据库、谱库检索等功能；支持</w:t>
      </w:r>
      <w:r>
        <w:rPr>
          <w:rFonts w:hint="eastAsia"/>
          <w:sz w:val="24"/>
        </w:rPr>
        <w:t xml:space="preserve">Window 10 </w:t>
      </w:r>
      <w:r>
        <w:rPr>
          <w:rFonts w:hint="eastAsia"/>
          <w:sz w:val="24"/>
        </w:rPr>
        <w:t>英文操作系统（</w:t>
      </w:r>
      <w:r>
        <w:rPr>
          <w:rFonts w:hint="eastAsia"/>
          <w:sz w:val="24"/>
        </w:rPr>
        <w:t>64bit</w:t>
      </w:r>
      <w:r>
        <w:rPr>
          <w:rFonts w:hint="eastAsia"/>
          <w:sz w:val="24"/>
        </w:rPr>
        <w:t>）</w:t>
      </w:r>
    </w:p>
    <w:p w:rsidR="00B755AE" w:rsidRDefault="00B755AE" w:rsidP="00B755AE">
      <w:pPr>
        <w:spacing w:line="360" w:lineRule="auto"/>
        <w:contextualSpacing/>
        <w:rPr>
          <w:b/>
          <w:bCs/>
          <w:i/>
          <w:iCs/>
          <w:sz w:val="24"/>
        </w:rPr>
      </w:pPr>
      <w:r>
        <w:rPr>
          <w:b/>
          <w:bCs/>
          <w:sz w:val="24"/>
        </w:rPr>
        <w:t xml:space="preserve">3. </w:t>
      </w:r>
      <w:r>
        <w:rPr>
          <w:b/>
          <w:bCs/>
          <w:sz w:val="24"/>
        </w:rPr>
        <w:t>验收标准</w:t>
      </w:r>
    </w:p>
    <w:p w:rsidR="006A24A8" w:rsidRDefault="00B755AE" w:rsidP="00B755AE">
      <w:pPr>
        <w:ind w:firstLineChars="200" w:firstLine="480"/>
      </w:pPr>
      <w:r>
        <w:rPr>
          <w:rFonts w:hint="eastAsia"/>
          <w:sz w:val="24"/>
        </w:rPr>
        <w:t>由学校组织人员按照招标文件及投标人响应文件对设备进行验收。</w:t>
      </w:r>
    </w:p>
    <w:sectPr w:rsidR="006A24A8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65A5" w:rsidRDefault="00AD65A5" w:rsidP="00B755AE">
      <w:r>
        <w:separator/>
      </w:r>
    </w:p>
  </w:endnote>
  <w:endnote w:type="continuationSeparator" w:id="0">
    <w:p w:rsidR="00AD65A5" w:rsidRDefault="00AD65A5" w:rsidP="00B755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72572835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:rsidR="00B755AE" w:rsidRDefault="00B755AE">
            <w:pPr>
              <w:pStyle w:val="a4"/>
              <w:jc w:val="center"/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B755AE" w:rsidRDefault="00B755AE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65A5" w:rsidRDefault="00AD65A5" w:rsidP="00B755AE">
      <w:r>
        <w:separator/>
      </w:r>
    </w:p>
  </w:footnote>
  <w:footnote w:type="continuationSeparator" w:id="0">
    <w:p w:rsidR="00AD65A5" w:rsidRDefault="00AD65A5" w:rsidP="00B755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851098"/>
    <w:multiLevelType w:val="multilevel"/>
    <w:tmpl w:val="13851098"/>
    <w:lvl w:ilvl="0">
      <w:start w:val="1"/>
      <w:numFmt w:val="japaneseCounting"/>
      <w:lvlText w:val="%1、"/>
      <w:lvlJc w:val="left"/>
      <w:pPr>
        <w:ind w:left="500" w:hanging="50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DC4"/>
    <w:rsid w:val="00211DC4"/>
    <w:rsid w:val="006A24A8"/>
    <w:rsid w:val="00AD65A5"/>
    <w:rsid w:val="00B75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B775D08-388E-43ED-80D8-6EAC37F7B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55AE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755A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755A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755A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755AE"/>
    <w:rPr>
      <w:sz w:val="18"/>
      <w:szCs w:val="18"/>
    </w:rPr>
  </w:style>
  <w:style w:type="character" w:customStyle="1" w:styleId="Char2">
    <w:name w:val="列出段落 Char2"/>
    <w:link w:val="a5"/>
    <w:uiPriority w:val="34"/>
    <w:qFormat/>
    <w:rsid w:val="00B755AE"/>
    <w:rPr>
      <w:rFonts w:ascii="Calibri" w:eastAsia="宋体" w:hAnsi="Calibri"/>
    </w:rPr>
  </w:style>
  <w:style w:type="paragraph" w:styleId="a5">
    <w:name w:val="List Paragraph"/>
    <w:basedOn w:val="a"/>
    <w:link w:val="Char2"/>
    <w:uiPriority w:val="34"/>
    <w:qFormat/>
    <w:rsid w:val="00B755AE"/>
    <w:pPr>
      <w:ind w:firstLineChars="200" w:firstLine="420"/>
    </w:pPr>
    <w:rPr>
      <w:rFonts w:ascii="Calibri" w:hAnsi="Calibri" w:cstheme="minorBid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265</Words>
  <Characters>1512</Characters>
  <Application>Microsoft Office Word</Application>
  <DocSecurity>0</DocSecurity>
  <Lines>12</Lines>
  <Paragraphs>3</Paragraphs>
  <ScaleCrop>false</ScaleCrop>
  <Company/>
  <LinksUpToDate>false</LinksUpToDate>
  <CharactersWithSpaces>1774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sunyy</dc:creator>
  <cp:keywords/>
  <dc:description/>
  <cp:lastModifiedBy>sunyy</cp:lastModifiedBy>
  <cp:revision>2</cp:revision>
  <dcterms:created xsi:type="dcterms:W3CDTF">2025-03-10T02:29:00Z</dcterms:created>
  <dcterms:modified xsi:type="dcterms:W3CDTF">2025-03-10T02:30:00Z</dcterms:modified>
</cp:coreProperties>
</file>