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63D87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rightChars="0"/>
        <w:jc w:val="center"/>
        <w:outlineLvl w:val="0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32"/>
          <w:szCs w:val="32"/>
          <w:highlight w:val="none"/>
        </w:rPr>
        <w:t>竞争性磋商公告</w:t>
      </w:r>
    </w:p>
    <w:p w14:paraId="63376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</w:rPr>
        <w:t>一、项目基本情况</w:t>
      </w:r>
    </w:p>
    <w:p w14:paraId="4F739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项目编号：金诚【工程】2026016。</w:t>
      </w:r>
    </w:p>
    <w:p w14:paraId="52974C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项目名称：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潍坊滨海经济技术开发区消防救援大队停车棚建设项目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。</w:t>
      </w:r>
    </w:p>
    <w:p w14:paraId="639A96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采购方式：竞争性磋商。</w:t>
      </w:r>
    </w:p>
    <w:p w14:paraId="53CEF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预算金额：237336.5元。</w:t>
      </w:r>
    </w:p>
    <w:p w14:paraId="6DD66F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</w:rPr>
        <w:t>二、申请人的资格要求：</w:t>
      </w:r>
    </w:p>
    <w:p w14:paraId="740588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1.供应商具有承揽本项目的能力；</w:t>
      </w:r>
    </w:p>
    <w:p w14:paraId="751C21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2.本项目不接受联合体。</w:t>
      </w:r>
    </w:p>
    <w:p w14:paraId="14085D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</w:rPr>
        <w:t>三、获取磋商文件</w:t>
      </w:r>
    </w:p>
    <w:p w14:paraId="22B82B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1.时间：2026年10月23日9时00分至2026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年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月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29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日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17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点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0分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（北京时间，法定节假日除外）。</w:t>
      </w:r>
    </w:p>
    <w:p w14:paraId="499C6789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jc w:val="left"/>
        <w:rPr>
          <w:rFonts w:hint="eastAsia" w:ascii="仿宋" w:hAnsi="仿宋" w:eastAsia="仿宋" w:cs="仿宋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地点：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潍坊市坊子区亚特尔智汇城北门第二排沿街房7-06三楼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。</w:t>
      </w:r>
    </w:p>
    <w:p w14:paraId="1EE358D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3.获取方式：</w:t>
      </w:r>
    </w:p>
    <w:p w14:paraId="6018A4D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方式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：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在获取磋商文件期间的工作日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上午9：00-1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00或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下午14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0-17:30（北京时间），到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>潍坊金诚工程项目管理有限公司（潍坊市坊子区亚特尔智汇城北门第二排沿街房7-06三楼）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获取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。</w:t>
      </w:r>
    </w:p>
    <w:p w14:paraId="2119280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方式二：供应商将项目名称、供应商名称、项目联系人、联系电话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加盖公章后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发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送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至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>wfjc2016@163.com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邮箱（邮件名称命名为：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>潍坊滨海经济技术开发区消防救援大队停车棚建设项目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获取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磋商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文件-“供应商名称”）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并联系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>代理机构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。</w:t>
      </w:r>
    </w:p>
    <w:p w14:paraId="235467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售价：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300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</w:rPr>
        <w:t>元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highlight w:val="none"/>
        </w:rPr>
        <w:t>/份。</w:t>
      </w:r>
    </w:p>
    <w:p w14:paraId="09F2CE43">
      <w:pPr>
        <w:keepNext w:val="0"/>
        <w:keepLines w:val="0"/>
        <w:pageBreakBefore w:val="0"/>
        <w:tabs>
          <w:tab w:val="left" w:pos="41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</w:rPr>
        <w:t>四、响应文件提交</w:t>
      </w: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  <w:lang w:eastAsia="zh-CN"/>
        </w:rPr>
        <w:tab/>
      </w:r>
    </w:p>
    <w:p w14:paraId="03EF67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递交截止时间：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202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年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月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日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09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点00分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（北京时间）。</w:t>
      </w:r>
    </w:p>
    <w:p w14:paraId="70AED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递交地点：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潍坊市坊子区亚特尔智汇城北门第二排沿街房7-06三楼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。</w:t>
      </w:r>
    </w:p>
    <w:p w14:paraId="0472F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</w:rPr>
        <w:t>五、开启</w:t>
      </w:r>
    </w:p>
    <w:p w14:paraId="36AE06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时间：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202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年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月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日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09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点00分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（北京时间）。</w:t>
      </w:r>
    </w:p>
    <w:p w14:paraId="71279F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地点：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潍坊市坊子区亚特尔智汇城北门第二排沿街房7-06三楼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。</w:t>
      </w:r>
    </w:p>
    <w:p w14:paraId="011C1A2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六、</w:t>
      </w: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</w:rPr>
        <w:t>公告期限</w:t>
      </w:r>
    </w:p>
    <w:p w14:paraId="2A1D5CD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自本公告发布之日起3个工作日。</w:t>
      </w:r>
    </w:p>
    <w:p w14:paraId="010F65B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七、其他补充事宜</w:t>
      </w:r>
    </w:p>
    <w:p w14:paraId="03CA44D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本项目发布的媒介为：中国招标投标公共服务平台、中国政府采购网</w:t>
      </w:r>
    </w:p>
    <w:p w14:paraId="67E9A47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八、凡对本次采购提出询问，请按以下方式联系。</w:t>
      </w:r>
    </w:p>
    <w:p w14:paraId="67B5E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1.采购人信息</w:t>
      </w:r>
    </w:p>
    <w:p w14:paraId="3EC2AC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名称：潍坊滨海经济技术开发区消防救援大队</w:t>
      </w:r>
    </w:p>
    <w:p w14:paraId="4B634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地址：山东省潍坊市寒亭区央子街道北海支路02688号</w:t>
      </w:r>
    </w:p>
    <w:p w14:paraId="01B42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联系人：王主任</w:t>
      </w:r>
    </w:p>
    <w:p w14:paraId="2748E7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联系方式：0536-5270930</w:t>
      </w:r>
    </w:p>
    <w:p w14:paraId="3211BA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2.采购代理机构信息</w:t>
      </w:r>
    </w:p>
    <w:p w14:paraId="1F4893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名称：潍坊金诚工程项目管理有限公司</w:t>
      </w:r>
    </w:p>
    <w:p w14:paraId="6623AC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地址：</w:t>
      </w: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eastAsia="zh-CN"/>
        </w:rPr>
        <w:t>潍坊市坊子区亚特尔智汇城北门第二排沿街房7-06三楼</w:t>
      </w:r>
    </w:p>
    <w:p w14:paraId="2AF6E7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联系方式：15854420587</w:t>
      </w:r>
    </w:p>
    <w:p w14:paraId="3D8644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3.项目联系方式</w:t>
      </w:r>
    </w:p>
    <w:p w14:paraId="2040A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项目联系人：韩经理、郑经理</w:t>
      </w:r>
    </w:p>
    <w:p w14:paraId="1240E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电话：15854420587</w:t>
      </w:r>
    </w:p>
    <w:p w14:paraId="0D86E6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right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</w:p>
    <w:p w14:paraId="47D4A1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right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发布人：潍坊金诚工程项目管理有限公司</w:t>
      </w:r>
    </w:p>
    <w:p w14:paraId="0ECA41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right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  <w:t>日期：2026年10月22日</w:t>
      </w:r>
    </w:p>
    <w:p w14:paraId="5CB07D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right"/>
        <w:textAlignment w:val="auto"/>
        <w:outlineLvl w:val="9"/>
        <w:rPr>
          <w:rFonts w:hint="eastAsia" w:ascii="仿宋" w:hAnsi="仿宋" w:eastAsia="仿宋" w:cs="仿宋"/>
          <w:color w:val="auto"/>
          <w:spacing w:val="0"/>
          <w:kern w:val="2"/>
          <w:sz w:val="24"/>
          <w:szCs w:val="24"/>
          <w:highlight w:val="none"/>
          <w:lang w:val="en-US" w:eastAsia="zh-CN"/>
        </w:rPr>
      </w:pPr>
    </w:p>
    <w:p w14:paraId="16D7703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7A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7F9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2026-10-22T01:43:12Z</dcterms:created>
  <dc:creator>Administrator</dc:creator>
  <cp:lastModifiedBy>土豆</cp:lastModifiedBy>
  <dcterms:modified xsi:type="dcterms:W3CDTF">2026-10-22T01:43:20Z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eyJoZGlkIjoiOWMyOGE1YzQ1OTlhNzg3YmYzM2E1YmNhMWNhZjZjZDIiLCJ1c2VySWQiOiIyNTkwMDE3MDUifQ==</vt:lpwstr>
  </property>
  <property fmtid="{D5CDD505-2E9C-101B-9397-08002B2CF9AE}" pid="4" name="ICV">
    <vt:lpwstr>60F6E7A637AE41AB8514ECA5DFF4B7C3_12</vt:lpwstr>
  </property>
</Properties>
</file>