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如有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。</w:t>
      </w:r>
      <w:bookmarkStart w:id="0" w:name="_GoBack"/>
      <w:bookmarkEnd w:id="0"/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4947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LinyuaN</cp:lastModifiedBy>
  <dcterms:modified xsi:type="dcterms:W3CDTF">2025-05-27T10:03:50Z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eyJoZGlkIjoiNzFlODFiYWQxODg1MWZiMDEyOTFkMjcxMjgwZGUyYjgiLCJ1c2VySWQiOiI2NjA4NTQxMTUifQ==</vt:lpwstr>
  </property>
  <property fmtid="{D5CDD505-2E9C-101B-9397-08002B2CF9AE}" pid="4" name="ICV">
    <vt:lpwstr>7F9AB1D13CF046518515661D5D3010CD_12</vt:lpwstr>
  </property>
</Properties>
</file>