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994" w:rsidRPr="001D33D1" w:rsidRDefault="00804994" w:rsidP="00804994">
      <w:pPr>
        <w:spacing w:line="360" w:lineRule="auto"/>
        <w:jc w:val="center"/>
        <w:outlineLvl w:val="0"/>
        <w:rPr>
          <w:b/>
          <w:sz w:val="32"/>
          <w:szCs w:val="36"/>
        </w:rPr>
      </w:pPr>
      <w:bookmarkStart w:id="0" w:name="_Toc28359079"/>
      <w:bookmarkStart w:id="1" w:name="_Toc28359002"/>
      <w:bookmarkStart w:id="2" w:name="_Toc35393790"/>
      <w:bookmarkStart w:id="3" w:name="_Toc35393621"/>
      <w:bookmarkStart w:id="4" w:name="_Hlk24379207"/>
      <w:r w:rsidRPr="001D33D1">
        <w:rPr>
          <w:rFonts w:hint="eastAsia"/>
          <w:b/>
          <w:sz w:val="32"/>
          <w:szCs w:val="36"/>
        </w:rPr>
        <w:t>新型电力系统全电力电子交流构网柔性供电系统全物理动</w:t>
      </w:r>
      <w:proofErr w:type="gramStart"/>
      <w:r w:rsidRPr="001D33D1">
        <w:rPr>
          <w:rFonts w:hint="eastAsia"/>
          <w:b/>
          <w:sz w:val="32"/>
          <w:szCs w:val="36"/>
        </w:rPr>
        <w:t>模试验</w:t>
      </w:r>
      <w:proofErr w:type="gramEnd"/>
      <w:r w:rsidRPr="001D33D1">
        <w:rPr>
          <w:rFonts w:hint="eastAsia"/>
          <w:b/>
          <w:sz w:val="32"/>
          <w:szCs w:val="36"/>
        </w:rPr>
        <w:t>平台</w:t>
      </w:r>
    </w:p>
    <w:p w:rsidR="00804994" w:rsidRPr="001D33D1" w:rsidRDefault="00804994" w:rsidP="00804994">
      <w:pPr>
        <w:spacing w:line="360" w:lineRule="auto"/>
        <w:jc w:val="center"/>
        <w:outlineLvl w:val="0"/>
        <w:rPr>
          <w:b/>
          <w:sz w:val="32"/>
          <w:szCs w:val="36"/>
        </w:rPr>
      </w:pPr>
      <w:r w:rsidRPr="001D33D1">
        <w:rPr>
          <w:rFonts w:hint="eastAsia"/>
          <w:b/>
          <w:sz w:val="32"/>
          <w:szCs w:val="36"/>
        </w:rPr>
        <w:t>竞争性</w:t>
      </w:r>
      <w:r w:rsidRPr="001D33D1">
        <w:rPr>
          <w:b/>
          <w:sz w:val="32"/>
          <w:szCs w:val="36"/>
        </w:rPr>
        <w:t>谈判公告</w:t>
      </w:r>
    </w:p>
    <w:p w:rsidR="00804994" w:rsidRDefault="00804994" w:rsidP="00804994">
      <w:pPr>
        <w:pStyle w:val="2"/>
        <w:spacing w:before="0" w:line="360" w:lineRule="auto"/>
        <w:jc w:val="left"/>
        <w:rPr>
          <w:rFonts w:ascii="Times New Roman" w:eastAsia="宋体" w:hAnsi="Times New Roman"/>
          <w:sz w:val="24"/>
          <w:szCs w:val="24"/>
        </w:rPr>
      </w:pPr>
      <w:r>
        <w:rPr>
          <w:rFonts w:ascii="Times New Roman" w:eastAsia="宋体" w:hAnsi="Times New Roman"/>
          <w:sz w:val="24"/>
          <w:szCs w:val="24"/>
        </w:rPr>
        <w:t>一、项目基本情况</w:t>
      </w:r>
    </w:p>
    <w:p w:rsidR="00804994" w:rsidRDefault="00804994" w:rsidP="00804994">
      <w:pPr>
        <w:spacing w:line="360" w:lineRule="auto"/>
        <w:ind w:firstLineChars="200" w:firstLine="480"/>
        <w:rPr>
          <w:sz w:val="24"/>
          <w:u w:val="single"/>
        </w:rPr>
      </w:pPr>
      <w:r>
        <w:rPr>
          <w:sz w:val="24"/>
        </w:rPr>
        <w:t>1.</w:t>
      </w:r>
      <w:r>
        <w:rPr>
          <w:sz w:val="24"/>
        </w:rPr>
        <w:t>项目编号：</w:t>
      </w:r>
      <w:r>
        <w:rPr>
          <w:rFonts w:hint="eastAsia"/>
          <w:sz w:val="24"/>
          <w:u w:val="single"/>
        </w:rPr>
        <w:t>CMEETC-227XO133KK619</w:t>
      </w:r>
      <w:r>
        <w:rPr>
          <w:rFonts w:hint="eastAsia"/>
          <w:sz w:val="24"/>
          <w:u w:val="single"/>
        </w:rPr>
        <w:t>（</w:t>
      </w:r>
      <w:proofErr w:type="gramStart"/>
      <w:r>
        <w:rPr>
          <w:rFonts w:hint="eastAsia"/>
          <w:sz w:val="24"/>
          <w:u w:val="single"/>
        </w:rPr>
        <w:t>清设招</w:t>
      </w:r>
      <w:proofErr w:type="gramEnd"/>
      <w:r>
        <w:rPr>
          <w:rFonts w:hint="eastAsia"/>
          <w:sz w:val="24"/>
          <w:u w:val="single"/>
        </w:rPr>
        <w:t>第</w:t>
      </w:r>
      <w:r>
        <w:rPr>
          <w:rFonts w:hint="eastAsia"/>
          <w:sz w:val="24"/>
          <w:u w:val="single"/>
        </w:rPr>
        <w:t>20221575</w:t>
      </w:r>
      <w:r>
        <w:rPr>
          <w:rFonts w:hint="eastAsia"/>
          <w:sz w:val="24"/>
          <w:u w:val="single"/>
        </w:rPr>
        <w:t>号）</w:t>
      </w:r>
    </w:p>
    <w:p w:rsidR="00804994" w:rsidRDefault="00804994" w:rsidP="00804994">
      <w:pPr>
        <w:spacing w:line="360" w:lineRule="auto"/>
        <w:ind w:firstLineChars="200" w:firstLine="480"/>
        <w:rPr>
          <w:sz w:val="24"/>
          <w:u w:val="single"/>
        </w:rPr>
      </w:pPr>
      <w:r>
        <w:rPr>
          <w:sz w:val="24"/>
        </w:rPr>
        <w:t>2.</w:t>
      </w:r>
      <w:r>
        <w:rPr>
          <w:sz w:val="24"/>
        </w:rPr>
        <w:t>项目名称：</w:t>
      </w:r>
      <w:r>
        <w:rPr>
          <w:rFonts w:hint="eastAsia"/>
          <w:sz w:val="24"/>
          <w:u w:val="single"/>
        </w:rPr>
        <w:t>新型电力系统全电力电子交流构网柔性供电系统全物理动模试验平台</w:t>
      </w:r>
    </w:p>
    <w:p w:rsidR="00804994" w:rsidRDefault="00804994" w:rsidP="00804994">
      <w:pPr>
        <w:spacing w:line="360" w:lineRule="auto"/>
        <w:ind w:firstLineChars="200" w:firstLine="480"/>
        <w:rPr>
          <w:sz w:val="24"/>
        </w:rPr>
      </w:pPr>
      <w:r>
        <w:rPr>
          <w:sz w:val="24"/>
        </w:rPr>
        <w:t>3.</w:t>
      </w:r>
      <w:r>
        <w:rPr>
          <w:sz w:val="24"/>
        </w:rPr>
        <w:t>项目预算金额：</w:t>
      </w:r>
      <w:r>
        <w:rPr>
          <w:sz w:val="24"/>
          <w:u w:val="single"/>
        </w:rPr>
        <w:t>360</w:t>
      </w:r>
      <w:r>
        <w:rPr>
          <w:sz w:val="24"/>
        </w:rPr>
        <w:t>万元、项目最高限价（如有）：</w:t>
      </w:r>
      <w:r>
        <w:rPr>
          <w:sz w:val="24"/>
          <w:u w:val="single"/>
        </w:rPr>
        <w:t>360</w:t>
      </w:r>
      <w:r>
        <w:rPr>
          <w:sz w:val="24"/>
        </w:rPr>
        <w:t>万元</w:t>
      </w:r>
      <w:r>
        <w:rPr>
          <w:rFonts w:hint="eastAsia"/>
          <w:sz w:val="24"/>
        </w:rPr>
        <w:t>。</w:t>
      </w:r>
    </w:p>
    <w:p w:rsidR="00804994" w:rsidRDefault="00804994" w:rsidP="00804994">
      <w:pPr>
        <w:spacing w:line="360" w:lineRule="auto"/>
        <w:ind w:firstLineChars="200" w:firstLine="480"/>
        <w:rPr>
          <w:sz w:val="24"/>
        </w:rPr>
      </w:pPr>
      <w:r>
        <w:rPr>
          <w:sz w:val="24"/>
        </w:rPr>
        <w:t>4.</w:t>
      </w:r>
      <w:r>
        <w:rPr>
          <w:sz w:val="24"/>
        </w:rPr>
        <w:t>采购需求：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0"/>
        <w:gridCol w:w="3722"/>
        <w:gridCol w:w="1300"/>
        <w:gridCol w:w="2570"/>
      </w:tblGrid>
      <w:tr w:rsidR="00804994" w:rsidTr="00A902D8">
        <w:trPr>
          <w:trHeight w:val="473"/>
        </w:trPr>
        <w:tc>
          <w:tcPr>
            <w:tcW w:w="545" w:type="pct"/>
            <w:vAlign w:val="center"/>
          </w:tcPr>
          <w:p w:rsidR="00804994" w:rsidRDefault="00804994" w:rsidP="00A902D8">
            <w:pPr>
              <w:spacing w:line="460" w:lineRule="exact"/>
              <w:jc w:val="center"/>
              <w:rPr>
                <w:sz w:val="24"/>
              </w:rPr>
            </w:pPr>
            <w:r>
              <w:rPr>
                <w:sz w:val="24"/>
              </w:rPr>
              <w:t>包号</w:t>
            </w:r>
          </w:p>
        </w:tc>
        <w:tc>
          <w:tcPr>
            <w:tcW w:w="2184" w:type="pct"/>
            <w:vAlign w:val="center"/>
          </w:tcPr>
          <w:p w:rsidR="00804994" w:rsidRDefault="00804994" w:rsidP="00A902D8">
            <w:pPr>
              <w:spacing w:line="460" w:lineRule="exact"/>
              <w:jc w:val="center"/>
              <w:rPr>
                <w:sz w:val="24"/>
              </w:rPr>
            </w:pPr>
            <w:r>
              <w:rPr>
                <w:sz w:val="24"/>
              </w:rPr>
              <w:t>名称</w:t>
            </w:r>
          </w:p>
        </w:tc>
        <w:tc>
          <w:tcPr>
            <w:tcW w:w="763" w:type="pct"/>
            <w:vAlign w:val="center"/>
          </w:tcPr>
          <w:p w:rsidR="00804994" w:rsidRDefault="00804994" w:rsidP="00A902D8">
            <w:pPr>
              <w:spacing w:line="460" w:lineRule="exact"/>
              <w:jc w:val="center"/>
              <w:rPr>
                <w:sz w:val="24"/>
              </w:rPr>
            </w:pPr>
            <w:r>
              <w:rPr>
                <w:sz w:val="24"/>
              </w:rPr>
              <w:t>数量</w:t>
            </w:r>
          </w:p>
        </w:tc>
        <w:tc>
          <w:tcPr>
            <w:tcW w:w="1508" w:type="pct"/>
            <w:vAlign w:val="center"/>
          </w:tcPr>
          <w:p w:rsidR="00804994" w:rsidRDefault="00804994" w:rsidP="00A902D8">
            <w:pPr>
              <w:spacing w:line="460" w:lineRule="exact"/>
              <w:jc w:val="center"/>
              <w:rPr>
                <w:sz w:val="24"/>
              </w:rPr>
            </w:pPr>
            <w:r>
              <w:rPr>
                <w:sz w:val="24"/>
              </w:rPr>
              <w:t>是否允许进口产品投标</w:t>
            </w:r>
          </w:p>
        </w:tc>
      </w:tr>
      <w:tr w:rsidR="00804994" w:rsidTr="00A902D8">
        <w:trPr>
          <w:trHeight w:val="408"/>
        </w:trPr>
        <w:tc>
          <w:tcPr>
            <w:tcW w:w="545" w:type="pct"/>
            <w:vAlign w:val="center"/>
          </w:tcPr>
          <w:p w:rsidR="00804994" w:rsidRDefault="00804994" w:rsidP="00A902D8">
            <w:pPr>
              <w:spacing w:line="460" w:lineRule="exact"/>
              <w:jc w:val="center"/>
              <w:rPr>
                <w:sz w:val="24"/>
                <w:lang w:val="zh-TW"/>
              </w:rPr>
            </w:pPr>
            <w:r>
              <w:rPr>
                <w:sz w:val="24"/>
                <w:lang w:val="zh-TW"/>
              </w:rPr>
              <w:t>01</w:t>
            </w:r>
          </w:p>
        </w:tc>
        <w:tc>
          <w:tcPr>
            <w:tcW w:w="2184" w:type="pct"/>
            <w:vAlign w:val="center"/>
          </w:tcPr>
          <w:p w:rsidR="00804994" w:rsidRDefault="00804994" w:rsidP="00A902D8">
            <w:pPr>
              <w:widowControl/>
              <w:spacing w:line="440" w:lineRule="exact"/>
              <w:jc w:val="left"/>
              <w:rPr>
                <w:sz w:val="24"/>
              </w:rPr>
            </w:pPr>
            <w:r>
              <w:rPr>
                <w:rFonts w:hint="eastAsia"/>
                <w:sz w:val="24"/>
              </w:rPr>
              <w:t>新型电力系统全电力电子交流构网柔性供电系统全物理动模试验平台</w:t>
            </w:r>
          </w:p>
        </w:tc>
        <w:tc>
          <w:tcPr>
            <w:tcW w:w="763" w:type="pct"/>
            <w:vAlign w:val="center"/>
          </w:tcPr>
          <w:p w:rsidR="00804994" w:rsidRDefault="00804994" w:rsidP="00A902D8">
            <w:pPr>
              <w:spacing w:line="460" w:lineRule="exact"/>
              <w:ind w:left="420"/>
              <w:rPr>
                <w:sz w:val="24"/>
                <w:lang w:val="zh-TW"/>
              </w:rPr>
            </w:pPr>
            <w:r>
              <w:rPr>
                <w:rFonts w:eastAsia="PMingLiU"/>
                <w:sz w:val="24"/>
                <w:lang w:val="zh-TW" w:eastAsia="zh-TW"/>
              </w:rPr>
              <w:t>3</w:t>
            </w:r>
            <w:r>
              <w:rPr>
                <w:sz w:val="24"/>
                <w:lang w:val="zh-TW"/>
              </w:rPr>
              <w:t>套</w:t>
            </w:r>
          </w:p>
        </w:tc>
        <w:tc>
          <w:tcPr>
            <w:tcW w:w="1508" w:type="pct"/>
            <w:vAlign w:val="center"/>
          </w:tcPr>
          <w:p w:rsidR="00804994" w:rsidRDefault="00804994" w:rsidP="00A902D8">
            <w:pPr>
              <w:overflowPunct w:val="0"/>
              <w:autoSpaceDE w:val="0"/>
              <w:autoSpaceDN w:val="0"/>
              <w:adjustRightInd w:val="0"/>
              <w:spacing w:line="460" w:lineRule="exact"/>
              <w:jc w:val="center"/>
              <w:textAlignment w:val="baseline"/>
              <w:rPr>
                <w:sz w:val="24"/>
              </w:rPr>
            </w:pPr>
            <w:r>
              <w:rPr>
                <w:rFonts w:hint="eastAsia"/>
                <w:sz w:val="24"/>
              </w:rPr>
              <w:t>否</w:t>
            </w:r>
          </w:p>
        </w:tc>
      </w:tr>
    </w:tbl>
    <w:p w:rsidR="00804994" w:rsidRDefault="00804994" w:rsidP="00804994">
      <w:pPr>
        <w:pStyle w:val="a0"/>
        <w:spacing w:line="360" w:lineRule="auto"/>
        <w:ind w:firstLineChars="200" w:firstLine="480"/>
        <w:rPr>
          <w:lang w:eastAsia="zh-Hans"/>
        </w:rPr>
      </w:pPr>
      <w:r>
        <w:rPr>
          <w:rFonts w:hAnsi="宋体" w:cs="宋体" w:hint="eastAsia"/>
        </w:rPr>
        <w:t>设备用途介绍：</w:t>
      </w:r>
      <w:r>
        <w:rPr>
          <w:rFonts w:hint="eastAsia"/>
          <w:u w:val="single"/>
          <w:lang w:eastAsia="zh-Hans"/>
        </w:rPr>
        <w:t>完全电力电子设备构建的交流构网系统，具备运行方式、广域潮流协同控制、短路保护、</w:t>
      </w:r>
      <w:r>
        <w:rPr>
          <w:u w:val="single"/>
          <w:lang w:eastAsia="zh-Hans"/>
        </w:rPr>
        <w:t>N-1</w:t>
      </w:r>
      <w:r>
        <w:rPr>
          <w:rFonts w:hint="eastAsia"/>
          <w:u w:val="single"/>
          <w:lang w:eastAsia="zh-Hans"/>
        </w:rPr>
        <w:t>故障、新能源接入等测试能力</w:t>
      </w:r>
      <w:r>
        <w:rPr>
          <w:rFonts w:ascii="Times New Roman" w:hint="eastAsia"/>
          <w:color w:val="000000"/>
          <w:lang w:eastAsia="zh-Hans"/>
        </w:rPr>
        <w:t>。</w:t>
      </w:r>
    </w:p>
    <w:p w:rsidR="00804994" w:rsidRDefault="00804994" w:rsidP="00804994">
      <w:pPr>
        <w:pStyle w:val="A7"/>
        <w:spacing w:line="360" w:lineRule="auto"/>
        <w:ind w:firstLineChars="200" w:firstLine="480"/>
        <w:rPr>
          <w:rFonts w:eastAsia="宋体"/>
          <w:sz w:val="24"/>
          <w:szCs w:val="24"/>
          <w:u w:val="single"/>
        </w:rPr>
      </w:pPr>
      <w:r>
        <w:rPr>
          <w:rFonts w:ascii="宋体" w:eastAsia="宋体" w:hAnsi="宋体" w:cs="宋体" w:hint="eastAsia"/>
          <w:sz w:val="24"/>
        </w:rPr>
        <w:t>简要技术指标：</w:t>
      </w:r>
      <w:r>
        <w:rPr>
          <w:rFonts w:eastAsia="宋体" w:hint="eastAsia"/>
          <w:sz w:val="24"/>
          <w:szCs w:val="24"/>
          <w:u w:val="single"/>
        </w:rPr>
        <w:t>总体配置应包括双回外部电源、主</w:t>
      </w:r>
      <w:r>
        <w:rPr>
          <w:rFonts w:eastAsia="宋体" w:hint="eastAsia"/>
          <w:sz w:val="24"/>
          <w:szCs w:val="24"/>
          <w:u w:val="single"/>
        </w:rPr>
        <w:t>/</w:t>
      </w:r>
      <w:r>
        <w:rPr>
          <w:rFonts w:eastAsia="宋体" w:hint="eastAsia"/>
          <w:sz w:val="24"/>
          <w:szCs w:val="24"/>
          <w:u w:val="single"/>
        </w:rPr>
        <w:t>备变压器、双台</w:t>
      </w:r>
      <w:r>
        <w:rPr>
          <w:rFonts w:eastAsia="宋体" w:hint="eastAsia"/>
          <w:sz w:val="24"/>
          <w:szCs w:val="24"/>
          <w:u w:val="single"/>
        </w:rPr>
        <w:t>SPC</w:t>
      </w:r>
      <w:r>
        <w:rPr>
          <w:rFonts w:eastAsia="宋体" w:hint="eastAsia"/>
          <w:sz w:val="24"/>
          <w:szCs w:val="24"/>
          <w:u w:val="single"/>
        </w:rPr>
        <w:t>变流器、双回交流母线、系统交流开关、三工位隔离刀、上</w:t>
      </w:r>
      <w:r>
        <w:rPr>
          <w:rFonts w:eastAsia="宋体" w:hint="eastAsia"/>
          <w:sz w:val="24"/>
          <w:szCs w:val="24"/>
          <w:u w:val="single"/>
        </w:rPr>
        <w:t>/</w:t>
      </w:r>
      <w:r>
        <w:rPr>
          <w:rFonts w:eastAsia="宋体" w:hint="eastAsia"/>
          <w:sz w:val="24"/>
          <w:szCs w:val="24"/>
          <w:u w:val="single"/>
        </w:rPr>
        <w:t>下行接触网及综合接地模拟系统</w:t>
      </w:r>
      <w:r>
        <w:rPr>
          <w:rFonts w:ascii="宋体" w:hAnsi="宋体" w:cs="宋体" w:hint="eastAsia"/>
          <w:sz w:val="24"/>
          <w:u w:val="single"/>
        </w:rPr>
        <w:t>，</w:t>
      </w:r>
      <w:r>
        <w:rPr>
          <w:rFonts w:ascii="宋体" w:eastAsia="宋体" w:hAnsi="宋体" w:cs="宋体" w:hint="eastAsia"/>
          <w:sz w:val="24"/>
          <w:u w:val="single"/>
        </w:rPr>
        <w:t>详见公告附件</w:t>
      </w:r>
      <w:r>
        <w:rPr>
          <w:rFonts w:ascii="宋体" w:eastAsia="宋体" w:hAnsi="宋体" w:cs="宋体" w:hint="eastAsia"/>
          <w:sz w:val="24"/>
        </w:rPr>
        <w:t>。</w:t>
      </w:r>
    </w:p>
    <w:p w:rsidR="00804994" w:rsidRDefault="00804994" w:rsidP="00804994">
      <w:pPr>
        <w:spacing w:line="360" w:lineRule="auto"/>
        <w:ind w:firstLineChars="200" w:firstLine="480"/>
        <w:rPr>
          <w:sz w:val="24"/>
          <w:u w:val="single"/>
        </w:rPr>
      </w:pPr>
      <w:r>
        <w:rPr>
          <w:sz w:val="24"/>
        </w:rPr>
        <w:t>5.</w:t>
      </w:r>
      <w:r>
        <w:rPr>
          <w:sz w:val="24"/>
        </w:rPr>
        <w:t>合同履行期限：</w:t>
      </w:r>
      <w:r>
        <w:rPr>
          <w:rFonts w:hint="eastAsia"/>
          <w:sz w:val="24"/>
        </w:rPr>
        <w:t>合同签订后</w:t>
      </w:r>
      <w:r>
        <w:rPr>
          <w:rFonts w:hint="eastAsia"/>
          <w:sz w:val="24"/>
          <w:u w:val="single"/>
        </w:rPr>
        <w:t xml:space="preserve"> </w:t>
      </w:r>
      <w:r>
        <w:rPr>
          <w:sz w:val="24"/>
          <w:u w:val="single"/>
        </w:rPr>
        <w:t>720</w:t>
      </w:r>
      <w:r>
        <w:rPr>
          <w:rFonts w:hint="eastAsia"/>
          <w:sz w:val="24"/>
          <w:u w:val="single"/>
        </w:rPr>
        <w:t xml:space="preserve"> </w:t>
      </w:r>
      <w:r>
        <w:rPr>
          <w:rFonts w:hint="eastAsia"/>
          <w:sz w:val="24"/>
        </w:rPr>
        <w:t>日内完成设备交货、安装及调试工作，</w:t>
      </w:r>
      <w:r>
        <w:rPr>
          <w:rFonts w:hint="eastAsia"/>
          <w:color w:val="000000"/>
          <w:sz w:val="24"/>
        </w:rPr>
        <w:t>合同货物整体质量保证期为验收合格之日起</w:t>
      </w:r>
      <w:r>
        <w:rPr>
          <w:color w:val="000000"/>
          <w:sz w:val="24"/>
        </w:rPr>
        <w:softHyphen/>
      </w:r>
      <w:r>
        <w:rPr>
          <w:color w:val="000000"/>
          <w:sz w:val="24"/>
        </w:rPr>
        <w:softHyphen/>
      </w:r>
      <w:r>
        <w:rPr>
          <w:color w:val="000000"/>
          <w:sz w:val="24"/>
        </w:rPr>
        <w:softHyphen/>
      </w:r>
      <w:r>
        <w:rPr>
          <w:sz w:val="24"/>
          <w:u w:val="single"/>
        </w:rPr>
        <w:t>12</w:t>
      </w:r>
      <w:r>
        <w:rPr>
          <w:rFonts w:hint="eastAsia"/>
          <w:sz w:val="24"/>
        </w:rPr>
        <w:t>个月。</w:t>
      </w:r>
    </w:p>
    <w:p w:rsidR="00804994" w:rsidRDefault="00804994" w:rsidP="00804994">
      <w:pPr>
        <w:spacing w:line="360" w:lineRule="auto"/>
        <w:ind w:firstLineChars="200" w:firstLine="480"/>
        <w:rPr>
          <w:sz w:val="24"/>
        </w:rPr>
      </w:pPr>
      <w:r>
        <w:rPr>
          <w:sz w:val="24"/>
        </w:rPr>
        <w:t>6.</w:t>
      </w:r>
      <w:r>
        <w:rPr>
          <w:sz w:val="24"/>
        </w:rPr>
        <w:t>本项目是否接受联合体投标：</w:t>
      </w:r>
      <w:r>
        <w:rPr>
          <w:rFonts w:hint="eastAsia"/>
          <w:sz w:val="24"/>
        </w:rPr>
        <w:t>□</w:t>
      </w:r>
      <w:r>
        <w:rPr>
          <w:sz w:val="24"/>
        </w:rPr>
        <w:t>是</w:t>
      </w:r>
      <w:r>
        <w:rPr>
          <w:sz w:val="24"/>
        </w:rPr>
        <w:t xml:space="preserve">  </w:t>
      </w:r>
      <w:r>
        <w:rPr>
          <w:rFonts w:ascii="Wingdings 2" w:hAnsi="Wingdings 2"/>
          <w:b/>
          <w:sz w:val="24"/>
        </w:rPr>
        <w:sym w:font="Wingdings 2" w:char="F0A2"/>
      </w:r>
      <w:r>
        <w:rPr>
          <w:sz w:val="24"/>
        </w:rPr>
        <w:t>否。</w:t>
      </w:r>
    </w:p>
    <w:p w:rsidR="00804994" w:rsidRDefault="00804994" w:rsidP="00804994">
      <w:pPr>
        <w:spacing w:line="360" w:lineRule="auto"/>
        <w:ind w:firstLineChars="200" w:firstLine="480"/>
        <w:rPr>
          <w:sz w:val="24"/>
        </w:rPr>
      </w:pPr>
      <w:bookmarkStart w:id="5" w:name="_GoBack"/>
      <w:bookmarkEnd w:id="5"/>
    </w:p>
    <w:p w:rsidR="00804994" w:rsidRDefault="00804994" w:rsidP="00804994">
      <w:pPr>
        <w:pStyle w:val="2"/>
        <w:spacing w:before="0" w:line="360" w:lineRule="auto"/>
        <w:jc w:val="left"/>
        <w:rPr>
          <w:rFonts w:ascii="Times New Roman" w:eastAsia="宋体" w:hAnsi="Times New Roman"/>
          <w:sz w:val="24"/>
          <w:szCs w:val="24"/>
        </w:rPr>
      </w:pPr>
      <w:r>
        <w:rPr>
          <w:rFonts w:ascii="Times New Roman" w:eastAsia="宋体" w:hAnsi="Times New Roman"/>
          <w:sz w:val="24"/>
          <w:szCs w:val="24"/>
        </w:rPr>
        <w:t>二、申请人的资格要求（须同时满足）</w:t>
      </w:r>
    </w:p>
    <w:p w:rsidR="00804994" w:rsidRDefault="00804994" w:rsidP="00804994">
      <w:pPr>
        <w:spacing w:line="360" w:lineRule="auto"/>
        <w:ind w:firstLineChars="200" w:firstLine="480"/>
        <w:rPr>
          <w:sz w:val="24"/>
        </w:rPr>
      </w:pPr>
      <w:r>
        <w:rPr>
          <w:sz w:val="24"/>
        </w:rPr>
        <w:t>1.</w:t>
      </w:r>
      <w:r>
        <w:rPr>
          <w:sz w:val="24"/>
        </w:rPr>
        <w:t>满足《中华人民共和国政府采购法》第二十二条规定；</w:t>
      </w:r>
    </w:p>
    <w:p w:rsidR="00804994" w:rsidRDefault="00804994" w:rsidP="00804994">
      <w:pPr>
        <w:spacing w:line="360" w:lineRule="auto"/>
        <w:ind w:firstLineChars="200" w:firstLine="480"/>
        <w:rPr>
          <w:sz w:val="24"/>
        </w:rPr>
      </w:pPr>
      <w:r>
        <w:rPr>
          <w:sz w:val="24"/>
        </w:rPr>
        <w:t>2.</w:t>
      </w:r>
      <w:r>
        <w:rPr>
          <w:sz w:val="24"/>
        </w:rPr>
        <w:t>落实政府采购政策需满足的资格要求：</w:t>
      </w:r>
    </w:p>
    <w:p w:rsidR="00804994" w:rsidRDefault="00804994" w:rsidP="00804994">
      <w:pPr>
        <w:spacing w:line="360" w:lineRule="auto"/>
        <w:ind w:firstLineChars="200" w:firstLine="480"/>
        <w:rPr>
          <w:sz w:val="24"/>
        </w:rPr>
      </w:pPr>
      <w:r>
        <w:rPr>
          <w:sz w:val="24"/>
        </w:rPr>
        <w:t xml:space="preserve">2.1 </w:t>
      </w:r>
      <w:r>
        <w:rPr>
          <w:sz w:val="24"/>
        </w:rPr>
        <w:t>中小企业政策</w:t>
      </w:r>
    </w:p>
    <w:p w:rsidR="00804994" w:rsidRDefault="00804994" w:rsidP="00804994">
      <w:pPr>
        <w:spacing w:line="360" w:lineRule="auto"/>
        <w:ind w:firstLineChars="200" w:firstLine="482"/>
        <w:rPr>
          <w:sz w:val="24"/>
        </w:rPr>
      </w:pPr>
      <w:r>
        <w:rPr>
          <w:rFonts w:ascii="Wingdings 2" w:hAnsi="Wingdings 2"/>
          <w:b/>
          <w:sz w:val="24"/>
        </w:rPr>
        <w:sym w:font="Wingdings 2" w:char="F0A2"/>
      </w:r>
      <w:r>
        <w:rPr>
          <w:sz w:val="24"/>
        </w:rPr>
        <w:t>本项目</w:t>
      </w:r>
      <w:proofErr w:type="gramStart"/>
      <w:r>
        <w:rPr>
          <w:sz w:val="24"/>
        </w:rPr>
        <w:t>不</w:t>
      </w:r>
      <w:proofErr w:type="gramEnd"/>
      <w:r>
        <w:rPr>
          <w:sz w:val="24"/>
        </w:rPr>
        <w:t>专门面向中小企业预留采购份额。</w:t>
      </w:r>
    </w:p>
    <w:p w:rsidR="00804994" w:rsidRDefault="00804994" w:rsidP="00804994">
      <w:pPr>
        <w:spacing w:line="360" w:lineRule="auto"/>
        <w:ind w:firstLineChars="200" w:firstLine="480"/>
        <w:rPr>
          <w:sz w:val="24"/>
        </w:rPr>
      </w:pPr>
      <w:r>
        <w:rPr>
          <w:rFonts w:hint="eastAsia"/>
          <w:sz w:val="24"/>
        </w:rPr>
        <w:t>□</w:t>
      </w:r>
      <w:r>
        <w:rPr>
          <w:sz w:val="24"/>
        </w:rPr>
        <w:t>本项目专门面向</w:t>
      </w:r>
      <w:r>
        <w:rPr>
          <w:sz w:val="24"/>
        </w:rPr>
        <w:t xml:space="preserve">  </w:t>
      </w:r>
      <w:r>
        <w:rPr>
          <w:rFonts w:hint="eastAsia"/>
          <w:sz w:val="24"/>
        </w:rPr>
        <w:t>□</w:t>
      </w:r>
      <w:r>
        <w:rPr>
          <w:sz w:val="24"/>
        </w:rPr>
        <w:t>中小</w:t>
      </w:r>
      <w:r>
        <w:rPr>
          <w:sz w:val="24"/>
        </w:rPr>
        <w:t xml:space="preserve"> </w:t>
      </w:r>
      <w:r>
        <w:rPr>
          <w:rFonts w:hint="eastAsia"/>
          <w:sz w:val="24"/>
        </w:rPr>
        <w:t>□</w:t>
      </w:r>
      <w:r>
        <w:rPr>
          <w:sz w:val="24"/>
        </w:rPr>
        <w:t>小</w:t>
      </w:r>
      <w:proofErr w:type="gramStart"/>
      <w:r>
        <w:rPr>
          <w:sz w:val="24"/>
        </w:rPr>
        <w:t>微企业</w:t>
      </w:r>
      <w:proofErr w:type="gramEnd"/>
      <w:r>
        <w:rPr>
          <w:sz w:val="24"/>
        </w:rPr>
        <w:t xml:space="preserve">  </w:t>
      </w:r>
      <w:r>
        <w:rPr>
          <w:sz w:val="24"/>
        </w:rPr>
        <w:t>采购。即：提供的货物全部由符</w:t>
      </w:r>
      <w:r>
        <w:rPr>
          <w:sz w:val="24"/>
        </w:rPr>
        <w:lastRenderedPageBreak/>
        <w:t>合政策要求的中小</w:t>
      </w:r>
      <w:r>
        <w:rPr>
          <w:sz w:val="24"/>
        </w:rPr>
        <w:t>/</w:t>
      </w:r>
      <w:r>
        <w:rPr>
          <w:sz w:val="24"/>
        </w:rPr>
        <w:t>小</w:t>
      </w:r>
      <w:proofErr w:type="gramStart"/>
      <w:r>
        <w:rPr>
          <w:sz w:val="24"/>
        </w:rPr>
        <w:t>微企业</w:t>
      </w:r>
      <w:proofErr w:type="gramEnd"/>
      <w:r>
        <w:rPr>
          <w:sz w:val="24"/>
        </w:rPr>
        <w:t>制造、服务全部由符合政策要求的中小</w:t>
      </w:r>
      <w:r>
        <w:rPr>
          <w:sz w:val="24"/>
        </w:rPr>
        <w:t>/</w:t>
      </w:r>
      <w:r>
        <w:rPr>
          <w:sz w:val="24"/>
        </w:rPr>
        <w:t>小</w:t>
      </w:r>
      <w:proofErr w:type="gramStart"/>
      <w:r>
        <w:rPr>
          <w:sz w:val="24"/>
        </w:rPr>
        <w:t>微企业</w:t>
      </w:r>
      <w:proofErr w:type="gramEnd"/>
      <w:r>
        <w:rPr>
          <w:sz w:val="24"/>
        </w:rPr>
        <w:t>承接。</w:t>
      </w:r>
    </w:p>
    <w:p w:rsidR="00804994" w:rsidRDefault="00804994" w:rsidP="00804994">
      <w:pPr>
        <w:spacing w:line="360" w:lineRule="auto"/>
        <w:ind w:firstLineChars="200" w:firstLine="480"/>
        <w:rPr>
          <w:sz w:val="24"/>
        </w:rPr>
      </w:pPr>
      <w:r>
        <w:rPr>
          <w:rFonts w:hint="eastAsia"/>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   </w:t>
      </w:r>
      <w:r>
        <w:rPr>
          <w:sz w:val="24"/>
        </w:rPr>
        <w:t>。</w:t>
      </w:r>
    </w:p>
    <w:p w:rsidR="00804994" w:rsidRDefault="00804994" w:rsidP="00804994">
      <w:pPr>
        <w:spacing w:line="360" w:lineRule="auto"/>
        <w:ind w:firstLineChars="200" w:firstLine="480"/>
        <w:rPr>
          <w:sz w:val="24"/>
        </w:rPr>
      </w:pPr>
      <w:r>
        <w:rPr>
          <w:sz w:val="24"/>
        </w:rPr>
        <w:t xml:space="preserve">2.2 </w:t>
      </w:r>
      <w:r>
        <w:rPr>
          <w:sz w:val="24"/>
        </w:rPr>
        <w:t>其它落实政府采购政策的资格要求（如有）：</w:t>
      </w:r>
      <w:r>
        <w:rPr>
          <w:rFonts w:hint="eastAsia"/>
          <w:sz w:val="24"/>
          <w:u w:val="single"/>
        </w:rPr>
        <w:t xml:space="preserve">   /   </w:t>
      </w:r>
      <w:r>
        <w:rPr>
          <w:sz w:val="24"/>
        </w:rPr>
        <w:t>。</w:t>
      </w:r>
    </w:p>
    <w:p w:rsidR="00804994" w:rsidRDefault="00804994" w:rsidP="00804994">
      <w:pPr>
        <w:spacing w:line="360" w:lineRule="auto"/>
        <w:ind w:firstLineChars="200" w:firstLine="480"/>
        <w:rPr>
          <w:sz w:val="24"/>
        </w:rPr>
      </w:pPr>
      <w:r>
        <w:rPr>
          <w:sz w:val="24"/>
        </w:rPr>
        <w:t>3.</w:t>
      </w:r>
      <w:r>
        <w:rPr>
          <w:sz w:val="24"/>
        </w:rPr>
        <w:t>本项目的特定资格要求：</w:t>
      </w:r>
    </w:p>
    <w:p w:rsidR="00804994" w:rsidRDefault="00804994" w:rsidP="00804994">
      <w:pPr>
        <w:spacing w:line="360" w:lineRule="auto"/>
        <w:ind w:firstLineChars="200" w:firstLine="480"/>
        <w:rPr>
          <w:sz w:val="24"/>
          <w:u w:val="single"/>
        </w:rPr>
      </w:pPr>
      <w:r>
        <w:rPr>
          <w:rFonts w:hint="eastAsia"/>
          <w:sz w:val="24"/>
          <w:u w:val="single"/>
        </w:rPr>
        <w:t xml:space="preserve">3.1 </w:t>
      </w:r>
      <w:r>
        <w:rPr>
          <w:rFonts w:hint="eastAsia"/>
          <w:sz w:val="24"/>
          <w:u w:val="single"/>
        </w:rPr>
        <w:t>在中华人民共和国境内注册；</w:t>
      </w:r>
    </w:p>
    <w:p w:rsidR="00804994" w:rsidRDefault="00804994" w:rsidP="00804994">
      <w:pPr>
        <w:spacing w:line="360" w:lineRule="auto"/>
        <w:ind w:firstLineChars="200" w:firstLine="480"/>
        <w:rPr>
          <w:sz w:val="24"/>
          <w:u w:val="single"/>
        </w:rPr>
      </w:pPr>
      <w:r>
        <w:rPr>
          <w:rFonts w:hint="eastAsia"/>
          <w:sz w:val="24"/>
          <w:u w:val="single"/>
        </w:rPr>
        <w:t>3.2</w:t>
      </w:r>
      <w:r>
        <w:rPr>
          <w:rFonts w:hint="eastAsia"/>
          <w:sz w:val="24"/>
          <w:u w:val="single"/>
        </w:rPr>
        <w:t>通过“信用中国”网站（</w:t>
      </w:r>
      <w:r>
        <w:rPr>
          <w:rFonts w:hint="eastAsia"/>
          <w:sz w:val="24"/>
          <w:u w:val="single"/>
        </w:rPr>
        <w:t>www.creditchina.gov.cn</w:t>
      </w:r>
      <w:r>
        <w:rPr>
          <w:rFonts w:hint="eastAsia"/>
          <w:sz w:val="24"/>
          <w:u w:val="single"/>
        </w:rPr>
        <w:t>）和中国政府采购网（</w:t>
      </w:r>
      <w:r>
        <w:rPr>
          <w:rFonts w:hint="eastAsia"/>
          <w:sz w:val="24"/>
          <w:u w:val="single"/>
        </w:rPr>
        <w:t>www.ccgp.gov.cn</w:t>
      </w:r>
      <w:r>
        <w:rPr>
          <w:rFonts w:hint="eastAsia"/>
          <w:sz w:val="24"/>
          <w:u w:val="single"/>
        </w:rPr>
        <w:t>）查询信用记录（截止时点为投标截止时间），被列入失信被执行人、重大税收违法案件当事人名单、政府采购严重违法失信行为记录名单的供应商，没有资格参加本项目的采购活动；</w:t>
      </w:r>
    </w:p>
    <w:p w:rsidR="00804994" w:rsidRDefault="00804994" w:rsidP="00804994">
      <w:pPr>
        <w:spacing w:line="360" w:lineRule="auto"/>
        <w:ind w:firstLineChars="200" w:firstLine="480"/>
        <w:rPr>
          <w:sz w:val="24"/>
          <w:u w:val="single"/>
        </w:rPr>
      </w:pPr>
      <w:r>
        <w:rPr>
          <w:rFonts w:hint="eastAsia"/>
          <w:sz w:val="24"/>
          <w:u w:val="single"/>
        </w:rPr>
        <w:t>3.3</w:t>
      </w:r>
      <w:r>
        <w:rPr>
          <w:rFonts w:hint="eastAsia"/>
          <w:sz w:val="24"/>
          <w:u w:val="single"/>
        </w:rPr>
        <w:t>单位负责人为同一人或者存在直接控股、管理关系的不同供应商，不得同时参加同</w:t>
      </w:r>
      <w:proofErr w:type="gramStart"/>
      <w:r>
        <w:rPr>
          <w:rFonts w:hint="eastAsia"/>
          <w:sz w:val="24"/>
          <w:u w:val="single"/>
        </w:rPr>
        <w:t>一包号的</w:t>
      </w:r>
      <w:proofErr w:type="gramEnd"/>
      <w:r>
        <w:rPr>
          <w:rFonts w:hint="eastAsia"/>
          <w:sz w:val="24"/>
          <w:u w:val="single"/>
        </w:rPr>
        <w:t>政府采购活动；</w:t>
      </w:r>
    </w:p>
    <w:p w:rsidR="00804994" w:rsidRDefault="00804994" w:rsidP="00804994">
      <w:pPr>
        <w:spacing w:line="360" w:lineRule="auto"/>
        <w:ind w:firstLineChars="200" w:firstLine="480"/>
        <w:rPr>
          <w:sz w:val="24"/>
          <w:u w:val="single"/>
        </w:rPr>
      </w:pPr>
      <w:r>
        <w:rPr>
          <w:rFonts w:hint="eastAsia"/>
          <w:sz w:val="24"/>
          <w:u w:val="single"/>
        </w:rPr>
        <w:t>3.4</w:t>
      </w:r>
      <w:r>
        <w:rPr>
          <w:rFonts w:hint="eastAsia"/>
          <w:sz w:val="24"/>
          <w:u w:val="single"/>
        </w:rPr>
        <w:t>为某一</w:t>
      </w:r>
      <w:proofErr w:type="gramStart"/>
      <w:r>
        <w:rPr>
          <w:rFonts w:hint="eastAsia"/>
          <w:sz w:val="24"/>
          <w:u w:val="single"/>
        </w:rPr>
        <w:t>包号提供</w:t>
      </w:r>
      <w:proofErr w:type="gramEnd"/>
      <w:r>
        <w:rPr>
          <w:rFonts w:hint="eastAsia"/>
          <w:sz w:val="24"/>
          <w:u w:val="single"/>
        </w:rPr>
        <w:t>整体设计、规范编制或者项目管理、监理、检测等服务的供应商，不得再参加该包的其他采购活动；</w:t>
      </w:r>
    </w:p>
    <w:p w:rsidR="00804994" w:rsidRDefault="00804994" w:rsidP="00804994">
      <w:pPr>
        <w:spacing w:line="360" w:lineRule="auto"/>
        <w:ind w:firstLineChars="200" w:firstLine="480"/>
        <w:rPr>
          <w:sz w:val="24"/>
          <w:u w:val="single"/>
        </w:rPr>
      </w:pPr>
      <w:r>
        <w:rPr>
          <w:rFonts w:hint="eastAsia"/>
          <w:sz w:val="24"/>
          <w:u w:val="single"/>
        </w:rPr>
        <w:t xml:space="preserve">3.5 </w:t>
      </w:r>
      <w:r>
        <w:rPr>
          <w:rFonts w:hint="eastAsia"/>
          <w:sz w:val="24"/>
          <w:u w:val="single"/>
        </w:rPr>
        <w:t>必须向采购代理机构登记获取谈判文件，否则没有资格投标</w:t>
      </w:r>
      <w:r>
        <w:rPr>
          <w:sz w:val="24"/>
          <w:u w:val="single"/>
        </w:rPr>
        <w:t>。</w:t>
      </w:r>
    </w:p>
    <w:p w:rsidR="00804994" w:rsidRDefault="00804994" w:rsidP="00804994">
      <w:pPr>
        <w:spacing w:line="360" w:lineRule="auto"/>
        <w:ind w:firstLineChars="200" w:firstLine="480"/>
        <w:rPr>
          <w:sz w:val="24"/>
          <w:u w:val="single"/>
        </w:rPr>
      </w:pPr>
    </w:p>
    <w:p w:rsidR="00804994" w:rsidRDefault="00804994" w:rsidP="00804994">
      <w:pPr>
        <w:pStyle w:val="2"/>
        <w:widowControl/>
        <w:spacing w:before="0" w:line="360" w:lineRule="auto"/>
        <w:jc w:val="left"/>
        <w:rPr>
          <w:rFonts w:ascii="Times New Roman" w:eastAsia="宋体" w:hAnsi="Times New Roman"/>
          <w:sz w:val="24"/>
          <w:szCs w:val="24"/>
        </w:rPr>
      </w:pPr>
      <w:r>
        <w:rPr>
          <w:rFonts w:ascii="Times New Roman" w:eastAsia="宋体" w:hAnsi="Times New Roman"/>
          <w:sz w:val="24"/>
          <w:szCs w:val="24"/>
        </w:rPr>
        <w:t>三、获取</w:t>
      </w:r>
      <w:r>
        <w:rPr>
          <w:rFonts w:ascii="Times New Roman" w:eastAsia="宋体" w:hAnsi="Times New Roman" w:hint="eastAsia"/>
          <w:sz w:val="24"/>
          <w:szCs w:val="24"/>
        </w:rPr>
        <w:t>谈判</w:t>
      </w:r>
      <w:r>
        <w:rPr>
          <w:rFonts w:ascii="Times New Roman" w:eastAsia="宋体" w:hAnsi="Times New Roman"/>
          <w:sz w:val="24"/>
          <w:szCs w:val="24"/>
        </w:rPr>
        <w:t>文件</w:t>
      </w:r>
    </w:p>
    <w:p w:rsidR="00804994" w:rsidRDefault="00804994" w:rsidP="00804994">
      <w:pPr>
        <w:widowControl/>
        <w:adjustRightInd w:val="0"/>
        <w:snapToGrid w:val="0"/>
        <w:spacing w:line="360" w:lineRule="auto"/>
        <w:ind w:firstLineChars="200" w:firstLine="480"/>
        <w:rPr>
          <w:sz w:val="24"/>
          <w:lang w:bidi="ar"/>
        </w:rPr>
      </w:pPr>
      <w:r>
        <w:rPr>
          <w:rFonts w:hint="eastAsia"/>
          <w:sz w:val="24"/>
          <w:lang w:bidi="ar"/>
        </w:rPr>
        <w:t>凡有意参加供应商，请于</w:t>
      </w:r>
      <w:r>
        <w:rPr>
          <w:rFonts w:hint="eastAsia"/>
          <w:sz w:val="24"/>
          <w:lang w:bidi="ar"/>
        </w:rPr>
        <w:t>2022</w:t>
      </w:r>
      <w:r>
        <w:rPr>
          <w:rFonts w:hint="eastAsia"/>
          <w:sz w:val="24"/>
          <w:lang w:bidi="ar"/>
        </w:rPr>
        <w:t>年</w:t>
      </w:r>
      <w:r>
        <w:rPr>
          <w:rFonts w:hint="eastAsia"/>
          <w:sz w:val="24"/>
          <w:lang w:bidi="ar"/>
        </w:rPr>
        <w:t>12</w:t>
      </w:r>
      <w:r>
        <w:rPr>
          <w:rFonts w:hint="eastAsia"/>
          <w:sz w:val="24"/>
          <w:lang w:bidi="ar"/>
        </w:rPr>
        <w:t>月</w:t>
      </w:r>
      <w:r>
        <w:rPr>
          <w:rFonts w:hint="eastAsia"/>
          <w:sz w:val="24"/>
          <w:lang w:bidi="ar"/>
        </w:rPr>
        <w:t>20</w:t>
      </w:r>
      <w:r>
        <w:rPr>
          <w:rFonts w:hint="eastAsia"/>
          <w:sz w:val="24"/>
          <w:lang w:bidi="ar"/>
        </w:rPr>
        <w:t>日至</w:t>
      </w:r>
      <w:r>
        <w:rPr>
          <w:rFonts w:hint="eastAsia"/>
          <w:sz w:val="24"/>
          <w:lang w:bidi="ar"/>
        </w:rPr>
        <w:t>2022</w:t>
      </w:r>
      <w:r>
        <w:rPr>
          <w:rFonts w:hint="eastAsia"/>
          <w:sz w:val="24"/>
          <w:lang w:bidi="ar"/>
        </w:rPr>
        <w:t>年</w:t>
      </w:r>
      <w:r>
        <w:rPr>
          <w:rFonts w:hint="eastAsia"/>
          <w:sz w:val="24"/>
          <w:lang w:bidi="ar"/>
        </w:rPr>
        <w:t>12</w:t>
      </w:r>
      <w:r>
        <w:rPr>
          <w:rFonts w:hint="eastAsia"/>
          <w:sz w:val="24"/>
          <w:lang w:bidi="ar"/>
        </w:rPr>
        <w:t>月</w:t>
      </w:r>
      <w:r>
        <w:rPr>
          <w:rFonts w:hint="eastAsia"/>
          <w:sz w:val="24"/>
          <w:lang w:bidi="ar"/>
        </w:rPr>
        <w:t>22</w:t>
      </w:r>
      <w:r>
        <w:rPr>
          <w:rFonts w:hint="eastAsia"/>
          <w:sz w:val="24"/>
          <w:lang w:bidi="ar"/>
        </w:rPr>
        <w:t>日（北京时间，下同），上午</w:t>
      </w:r>
      <w:r>
        <w:rPr>
          <w:rFonts w:hint="eastAsia"/>
          <w:sz w:val="24"/>
          <w:lang w:bidi="ar"/>
        </w:rPr>
        <w:t>9</w:t>
      </w:r>
      <w:r>
        <w:rPr>
          <w:rFonts w:hint="eastAsia"/>
          <w:sz w:val="24"/>
          <w:lang w:bidi="ar"/>
        </w:rPr>
        <w:t>时</w:t>
      </w:r>
      <w:r>
        <w:rPr>
          <w:rFonts w:hint="eastAsia"/>
          <w:sz w:val="24"/>
          <w:lang w:bidi="ar"/>
        </w:rPr>
        <w:t>00</w:t>
      </w:r>
      <w:r>
        <w:rPr>
          <w:rFonts w:hint="eastAsia"/>
          <w:sz w:val="24"/>
          <w:lang w:bidi="ar"/>
        </w:rPr>
        <w:t>分</w:t>
      </w:r>
      <w:r>
        <w:rPr>
          <w:rFonts w:hint="eastAsia"/>
          <w:sz w:val="24"/>
          <w:lang w:bidi="ar"/>
        </w:rPr>
        <w:t>-11</w:t>
      </w:r>
      <w:r>
        <w:rPr>
          <w:rFonts w:hint="eastAsia"/>
          <w:sz w:val="24"/>
          <w:lang w:bidi="ar"/>
        </w:rPr>
        <w:t>时</w:t>
      </w:r>
      <w:r>
        <w:rPr>
          <w:rFonts w:hint="eastAsia"/>
          <w:sz w:val="24"/>
          <w:lang w:bidi="ar"/>
        </w:rPr>
        <w:t>30</w:t>
      </w:r>
      <w:r>
        <w:rPr>
          <w:rFonts w:hint="eastAsia"/>
          <w:sz w:val="24"/>
          <w:lang w:bidi="ar"/>
        </w:rPr>
        <w:t>分，下午</w:t>
      </w:r>
      <w:r>
        <w:rPr>
          <w:rFonts w:hint="eastAsia"/>
          <w:sz w:val="24"/>
          <w:lang w:bidi="ar"/>
        </w:rPr>
        <w:t>13</w:t>
      </w:r>
      <w:r>
        <w:rPr>
          <w:rFonts w:hint="eastAsia"/>
          <w:sz w:val="24"/>
          <w:lang w:bidi="ar"/>
        </w:rPr>
        <w:t>时</w:t>
      </w:r>
      <w:r>
        <w:rPr>
          <w:rFonts w:hint="eastAsia"/>
          <w:sz w:val="24"/>
          <w:lang w:bidi="ar"/>
        </w:rPr>
        <w:t>30</w:t>
      </w:r>
      <w:r>
        <w:rPr>
          <w:rFonts w:hint="eastAsia"/>
          <w:sz w:val="24"/>
          <w:lang w:bidi="ar"/>
        </w:rPr>
        <w:t>分</w:t>
      </w:r>
      <w:r>
        <w:rPr>
          <w:rFonts w:hint="eastAsia"/>
          <w:sz w:val="24"/>
          <w:lang w:bidi="ar"/>
        </w:rPr>
        <w:t>-17</w:t>
      </w:r>
      <w:r>
        <w:rPr>
          <w:rFonts w:hint="eastAsia"/>
          <w:sz w:val="24"/>
          <w:lang w:bidi="ar"/>
        </w:rPr>
        <w:t>时</w:t>
      </w:r>
      <w:r>
        <w:rPr>
          <w:rFonts w:hint="eastAsia"/>
          <w:sz w:val="24"/>
          <w:lang w:bidi="ar"/>
        </w:rPr>
        <w:t>00</w:t>
      </w:r>
      <w:r>
        <w:rPr>
          <w:rFonts w:hint="eastAsia"/>
          <w:sz w:val="24"/>
          <w:lang w:bidi="ar"/>
        </w:rPr>
        <w:t>分，自行选择以下方式获取谈判文件：（</w:t>
      </w:r>
      <w:r>
        <w:rPr>
          <w:rFonts w:hint="eastAsia"/>
          <w:sz w:val="24"/>
          <w:lang w:bidi="ar"/>
        </w:rPr>
        <w:t>1</w:t>
      </w:r>
      <w:r>
        <w:rPr>
          <w:rFonts w:hint="eastAsia"/>
          <w:sz w:val="24"/>
          <w:lang w:bidi="ar"/>
        </w:rPr>
        <w:t>）网上获取：将须提供的相关的资料扫描件发邮件至</w:t>
      </w:r>
      <w:r>
        <w:rPr>
          <w:rFonts w:hint="eastAsia"/>
          <w:sz w:val="24"/>
          <w:lang w:bidi="ar"/>
        </w:rPr>
        <w:t>biddingagency@163.com</w:t>
      </w:r>
      <w:r>
        <w:rPr>
          <w:rFonts w:hint="eastAsia"/>
          <w:sz w:val="24"/>
          <w:lang w:bidi="ar"/>
        </w:rPr>
        <w:t>，待采购代理工作人员确认后，通过邮件方式发布谈判文件；（</w:t>
      </w:r>
      <w:r>
        <w:rPr>
          <w:rFonts w:hint="eastAsia"/>
          <w:sz w:val="24"/>
          <w:lang w:bidi="ar"/>
        </w:rPr>
        <w:t>2</w:t>
      </w:r>
      <w:r>
        <w:rPr>
          <w:rFonts w:hint="eastAsia"/>
          <w:sz w:val="24"/>
          <w:lang w:bidi="ar"/>
        </w:rPr>
        <w:t>）现场获取，在北京市海淀区车公庄西路乙</w:t>
      </w:r>
      <w:r>
        <w:rPr>
          <w:rFonts w:hint="eastAsia"/>
          <w:sz w:val="24"/>
          <w:lang w:bidi="ar"/>
        </w:rPr>
        <w:t>19</w:t>
      </w:r>
      <w:r>
        <w:rPr>
          <w:rFonts w:hint="eastAsia"/>
          <w:sz w:val="24"/>
          <w:lang w:bidi="ar"/>
        </w:rPr>
        <w:t>号华通大厦</w:t>
      </w:r>
      <w:r>
        <w:rPr>
          <w:rFonts w:hint="eastAsia"/>
          <w:sz w:val="24"/>
          <w:lang w:bidi="ar"/>
        </w:rPr>
        <w:t>B</w:t>
      </w:r>
      <w:proofErr w:type="gramStart"/>
      <w:r>
        <w:rPr>
          <w:rFonts w:hint="eastAsia"/>
          <w:sz w:val="24"/>
          <w:lang w:bidi="ar"/>
        </w:rPr>
        <w:t>座南</w:t>
      </w:r>
      <w:proofErr w:type="gramEnd"/>
      <w:r>
        <w:rPr>
          <w:rFonts w:hint="eastAsia"/>
          <w:sz w:val="24"/>
          <w:lang w:bidi="ar"/>
        </w:rPr>
        <w:t>塔</w:t>
      </w:r>
      <w:r>
        <w:rPr>
          <w:rFonts w:hint="eastAsia"/>
          <w:sz w:val="24"/>
          <w:lang w:bidi="ar"/>
        </w:rPr>
        <w:t>14</w:t>
      </w:r>
      <w:r>
        <w:rPr>
          <w:rFonts w:hint="eastAsia"/>
          <w:sz w:val="24"/>
          <w:lang w:bidi="ar"/>
        </w:rPr>
        <w:t>层获取谈判文件。</w:t>
      </w:r>
    </w:p>
    <w:p w:rsidR="00804994" w:rsidRDefault="00804994" w:rsidP="00804994">
      <w:pPr>
        <w:widowControl/>
        <w:adjustRightInd w:val="0"/>
        <w:snapToGrid w:val="0"/>
        <w:spacing w:line="360" w:lineRule="auto"/>
        <w:ind w:firstLineChars="200" w:firstLine="480"/>
        <w:rPr>
          <w:sz w:val="24"/>
          <w:lang w:bidi="ar"/>
        </w:rPr>
      </w:pPr>
      <w:r>
        <w:rPr>
          <w:rFonts w:hint="eastAsia"/>
          <w:sz w:val="24"/>
          <w:lang w:bidi="ar"/>
        </w:rPr>
        <w:t>获取谈判文件时须提供法定代表人授权书、被授权人身份证复印件加盖公章、报名表格，采用网上获取的须提供相关资料扫描件，如采用现场获取的须提供相关资料原件。</w:t>
      </w:r>
    </w:p>
    <w:p w:rsidR="00804994" w:rsidRDefault="00804994" w:rsidP="00804994">
      <w:pPr>
        <w:widowControl/>
        <w:adjustRightInd w:val="0"/>
        <w:snapToGrid w:val="0"/>
        <w:spacing w:line="360" w:lineRule="auto"/>
        <w:ind w:firstLineChars="200" w:firstLine="480"/>
        <w:rPr>
          <w:sz w:val="24"/>
          <w:lang w:bidi="ar"/>
        </w:rPr>
      </w:pPr>
      <w:r>
        <w:rPr>
          <w:sz w:val="24"/>
          <w:lang w:bidi="ar"/>
        </w:rPr>
        <w:t>售价：</w:t>
      </w:r>
      <w:r>
        <w:rPr>
          <w:rFonts w:hint="eastAsia"/>
          <w:sz w:val="24"/>
          <w:lang w:bidi="ar"/>
        </w:rPr>
        <w:t>500</w:t>
      </w:r>
      <w:r>
        <w:rPr>
          <w:sz w:val="24"/>
          <w:lang w:bidi="ar"/>
        </w:rPr>
        <w:t>元。</w:t>
      </w:r>
    </w:p>
    <w:p w:rsidR="00804994" w:rsidRDefault="00804994" w:rsidP="00804994">
      <w:pPr>
        <w:tabs>
          <w:tab w:val="left" w:pos="900"/>
          <w:tab w:val="left" w:pos="1980"/>
        </w:tabs>
        <w:snapToGrid w:val="0"/>
        <w:spacing w:line="360" w:lineRule="auto"/>
        <w:ind w:left="840"/>
        <w:rPr>
          <w:sz w:val="24"/>
        </w:rPr>
      </w:pPr>
    </w:p>
    <w:p w:rsidR="00804994" w:rsidRDefault="00804994" w:rsidP="00804994">
      <w:pPr>
        <w:pStyle w:val="2"/>
        <w:widowControl/>
        <w:spacing w:before="0" w:line="360" w:lineRule="auto"/>
        <w:jc w:val="left"/>
        <w:rPr>
          <w:rFonts w:ascii="Times New Roman" w:eastAsia="宋体" w:hAnsi="Times New Roman"/>
          <w:sz w:val="24"/>
          <w:szCs w:val="24"/>
        </w:rPr>
      </w:pPr>
      <w:r>
        <w:rPr>
          <w:rFonts w:ascii="Times New Roman" w:eastAsia="宋体" w:hAnsi="Times New Roman"/>
          <w:sz w:val="24"/>
          <w:szCs w:val="24"/>
        </w:rPr>
        <w:lastRenderedPageBreak/>
        <w:t>四、</w:t>
      </w:r>
      <w:r>
        <w:rPr>
          <w:rFonts w:ascii="Times New Roman" w:eastAsia="宋体" w:hAnsi="Times New Roman" w:hint="eastAsia"/>
          <w:sz w:val="24"/>
          <w:szCs w:val="24"/>
        </w:rPr>
        <w:t>响应</w:t>
      </w:r>
      <w:r>
        <w:rPr>
          <w:rFonts w:ascii="Times New Roman" w:eastAsia="宋体" w:hAnsi="Times New Roman"/>
          <w:sz w:val="24"/>
          <w:szCs w:val="24"/>
        </w:rPr>
        <w:t>文件提交</w:t>
      </w:r>
    </w:p>
    <w:p w:rsidR="00804994" w:rsidRDefault="00804994" w:rsidP="00804994">
      <w:pPr>
        <w:spacing w:line="360" w:lineRule="auto"/>
        <w:ind w:firstLineChars="200" w:firstLine="480"/>
        <w:rPr>
          <w:bCs/>
          <w:sz w:val="24"/>
          <w:u w:val="single"/>
        </w:rPr>
      </w:pPr>
      <w:r>
        <w:rPr>
          <w:sz w:val="24"/>
          <w:lang w:bidi="ar"/>
        </w:rPr>
        <w:t>投标截止时间、开标时间：</w:t>
      </w:r>
      <w:r>
        <w:rPr>
          <w:rFonts w:hint="eastAsia"/>
          <w:sz w:val="24"/>
          <w:u w:val="single"/>
          <w:lang w:bidi="ar"/>
        </w:rPr>
        <w:t>2022</w:t>
      </w:r>
      <w:r>
        <w:rPr>
          <w:sz w:val="24"/>
          <w:lang w:bidi="ar"/>
        </w:rPr>
        <w:t>年</w:t>
      </w:r>
      <w:r>
        <w:rPr>
          <w:rFonts w:hint="eastAsia"/>
          <w:sz w:val="24"/>
          <w:u w:val="single"/>
          <w:lang w:bidi="ar"/>
        </w:rPr>
        <w:t>12</w:t>
      </w:r>
      <w:r>
        <w:rPr>
          <w:rFonts w:hint="eastAsia"/>
          <w:sz w:val="24"/>
          <w:lang w:bidi="ar"/>
        </w:rPr>
        <w:t>月</w:t>
      </w:r>
      <w:r>
        <w:rPr>
          <w:rFonts w:hint="eastAsia"/>
          <w:sz w:val="24"/>
          <w:u w:val="single"/>
          <w:lang w:bidi="ar"/>
        </w:rPr>
        <w:t>23</w:t>
      </w:r>
      <w:r>
        <w:rPr>
          <w:sz w:val="24"/>
          <w:lang w:bidi="ar"/>
        </w:rPr>
        <w:t>日</w:t>
      </w:r>
      <w:r>
        <w:rPr>
          <w:rFonts w:hint="eastAsia"/>
          <w:sz w:val="24"/>
          <w:u w:val="single"/>
          <w:lang w:bidi="ar"/>
        </w:rPr>
        <w:t>16</w:t>
      </w:r>
      <w:r>
        <w:rPr>
          <w:sz w:val="24"/>
          <w:lang w:bidi="ar"/>
        </w:rPr>
        <w:t>点</w:t>
      </w:r>
      <w:r>
        <w:rPr>
          <w:rFonts w:hint="eastAsia"/>
          <w:sz w:val="24"/>
          <w:u w:val="single"/>
          <w:lang w:bidi="ar"/>
        </w:rPr>
        <w:t>30</w:t>
      </w:r>
      <w:r>
        <w:rPr>
          <w:sz w:val="24"/>
          <w:lang w:bidi="ar"/>
        </w:rPr>
        <w:t>分</w:t>
      </w:r>
      <w:r>
        <w:rPr>
          <w:bCs/>
          <w:sz w:val="24"/>
          <w:lang w:bidi="ar"/>
        </w:rPr>
        <w:t>（北京时间）</w:t>
      </w:r>
      <w:r>
        <w:rPr>
          <w:iCs/>
          <w:sz w:val="24"/>
          <w:lang w:bidi="ar"/>
        </w:rPr>
        <w:t>。</w:t>
      </w:r>
    </w:p>
    <w:p w:rsidR="00804994" w:rsidRDefault="00804994" w:rsidP="00804994">
      <w:pPr>
        <w:spacing w:line="360" w:lineRule="auto"/>
        <w:ind w:firstLineChars="200" w:firstLine="480"/>
        <w:rPr>
          <w:sz w:val="24"/>
          <w:lang w:val="zh-TW" w:bidi="ar"/>
        </w:rPr>
      </w:pPr>
      <w:r>
        <w:rPr>
          <w:sz w:val="24"/>
          <w:lang w:bidi="ar"/>
        </w:rPr>
        <w:t>地点：</w:t>
      </w:r>
      <w:r>
        <w:rPr>
          <w:rFonts w:hint="eastAsia"/>
          <w:sz w:val="24"/>
          <w:u w:val="single"/>
          <w:lang w:bidi="ar"/>
        </w:rPr>
        <w:t>北京市海淀区车公庄西路乙</w:t>
      </w:r>
      <w:r>
        <w:rPr>
          <w:rFonts w:hint="eastAsia"/>
          <w:sz w:val="24"/>
          <w:u w:val="single"/>
          <w:lang w:bidi="ar"/>
        </w:rPr>
        <w:t>19</w:t>
      </w:r>
      <w:r>
        <w:rPr>
          <w:rFonts w:hint="eastAsia"/>
          <w:sz w:val="24"/>
          <w:u w:val="single"/>
          <w:lang w:bidi="ar"/>
        </w:rPr>
        <w:t>号华通大厦</w:t>
      </w:r>
      <w:r>
        <w:rPr>
          <w:rFonts w:hint="eastAsia"/>
          <w:sz w:val="24"/>
          <w:u w:val="single"/>
          <w:lang w:bidi="ar"/>
        </w:rPr>
        <w:t>B</w:t>
      </w:r>
      <w:proofErr w:type="gramStart"/>
      <w:r>
        <w:rPr>
          <w:rFonts w:hint="eastAsia"/>
          <w:sz w:val="24"/>
          <w:u w:val="single"/>
          <w:lang w:bidi="ar"/>
        </w:rPr>
        <w:t>座南</w:t>
      </w:r>
      <w:proofErr w:type="gramEnd"/>
      <w:r>
        <w:rPr>
          <w:rFonts w:hint="eastAsia"/>
          <w:sz w:val="24"/>
          <w:u w:val="single"/>
          <w:lang w:bidi="ar"/>
        </w:rPr>
        <w:t>塔</w:t>
      </w:r>
      <w:r>
        <w:rPr>
          <w:rFonts w:hint="eastAsia"/>
          <w:sz w:val="24"/>
          <w:u w:val="single"/>
          <w:lang w:bidi="ar"/>
        </w:rPr>
        <w:t>14</w:t>
      </w:r>
      <w:r>
        <w:rPr>
          <w:rFonts w:hint="eastAsia"/>
          <w:sz w:val="24"/>
          <w:u w:val="single"/>
          <w:lang w:bidi="ar"/>
        </w:rPr>
        <w:t>层</w:t>
      </w:r>
      <w:r>
        <w:rPr>
          <w:sz w:val="24"/>
          <w:lang w:val="zh-TW" w:bidi="ar"/>
        </w:rPr>
        <w:t>。</w:t>
      </w:r>
    </w:p>
    <w:p w:rsidR="00804994" w:rsidRDefault="00804994" w:rsidP="00804994">
      <w:pPr>
        <w:spacing w:line="360" w:lineRule="auto"/>
        <w:ind w:firstLineChars="200" w:firstLine="480"/>
        <w:rPr>
          <w:bCs/>
          <w:sz w:val="24"/>
          <w:u w:val="single"/>
        </w:rPr>
      </w:pPr>
    </w:p>
    <w:p w:rsidR="00804994" w:rsidRDefault="00804994" w:rsidP="00804994">
      <w:pPr>
        <w:pStyle w:val="2"/>
        <w:spacing w:before="0" w:line="360" w:lineRule="auto"/>
        <w:jc w:val="left"/>
        <w:rPr>
          <w:rFonts w:ascii="Times New Roman" w:eastAsia="宋体" w:hAnsi="Times New Roman"/>
          <w:sz w:val="24"/>
          <w:szCs w:val="24"/>
        </w:rPr>
      </w:pPr>
      <w:r>
        <w:rPr>
          <w:rFonts w:ascii="Times New Roman" w:eastAsia="宋体" w:hAnsi="Times New Roman"/>
          <w:sz w:val="24"/>
          <w:szCs w:val="24"/>
        </w:rPr>
        <w:t>五、开启</w:t>
      </w:r>
    </w:p>
    <w:p w:rsidR="00804994" w:rsidRDefault="00804994" w:rsidP="00804994">
      <w:pPr>
        <w:spacing w:line="360" w:lineRule="auto"/>
        <w:ind w:firstLineChars="200" w:firstLine="480"/>
        <w:rPr>
          <w:bCs/>
          <w:sz w:val="24"/>
          <w:u w:val="single"/>
        </w:rPr>
      </w:pPr>
      <w:r>
        <w:rPr>
          <w:sz w:val="24"/>
          <w:lang w:bidi="ar"/>
        </w:rPr>
        <w:t>时间：</w:t>
      </w:r>
      <w:r>
        <w:rPr>
          <w:rFonts w:hint="eastAsia"/>
          <w:sz w:val="24"/>
          <w:u w:val="single"/>
          <w:lang w:bidi="ar"/>
        </w:rPr>
        <w:t>2022</w:t>
      </w:r>
      <w:r>
        <w:rPr>
          <w:sz w:val="24"/>
          <w:lang w:bidi="ar"/>
        </w:rPr>
        <w:t>年</w:t>
      </w:r>
      <w:r>
        <w:rPr>
          <w:rFonts w:hint="eastAsia"/>
          <w:sz w:val="24"/>
          <w:u w:val="single"/>
          <w:lang w:bidi="ar"/>
        </w:rPr>
        <w:t>12</w:t>
      </w:r>
      <w:r>
        <w:rPr>
          <w:rFonts w:hint="eastAsia"/>
          <w:sz w:val="24"/>
          <w:lang w:bidi="ar"/>
        </w:rPr>
        <w:t>月</w:t>
      </w:r>
      <w:r>
        <w:rPr>
          <w:rFonts w:hint="eastAsia"/>
          <w:sz w:val="24"/>
          <w:u w:val="single"/>
          <w:lang w:bidi="ar"/>
        </w:rPr>
        <w:t>24</w:t>
      </w:r>
      <w:r>
        <w:rPr>
          <w:sz w:val="24"/>
          <w:lang w:bidi="ar"/>
        </w:rPr>
        <w:t>日</w:t>
      </w:r>
      <w:r>
        <w:rPr>
          <w:rFonts w:hint="eastAsia"/>
          <w:sz w:val="24"/>
          <w:u w:val="single"/>
          <w:lang w:bidi="ar"/>
        </w:rPr>
        <w:t>09</w:t>
      </w:r>
      <w:r>
        <w:rPr>
          <w:sz w:val="24"/>
          <w:lang w:bidi="ar"/>
        </w:rPr>
        <w:t>点</w:t>
      </w:r>
      <w:r>
        <w:rPr>
          <w:rFonts w:hint="eastAsia"/>
          <w:sz w:val="24"/>
          <w:u w:val="single"/>
          <w:lang w:bidi="ar"/>
        </w:rPr>
        <w:t>30</w:t>
      </w:r>
      <w:r>
        <w:rPr>
          <w:sz w:val="24"/>
          <w:lang w:bidi="ar"/>
        </w:rPr>
        <w:t>分</w:t>
      </w:r>
      <w:r>
        <w:rPr>
          <w:bCs/>
          <w:sz w:val="24"/>
          <w:lang w:bidi="ar"/>
        </w:rPr>
        <w:t>（北京时间）</w:t>
      </w:r>
      <w:r>
        <w:rPr>
          <w:iCs/>
          <w:sz w:val="24"/>
          <w:lang w:bidi="ar"/>
        </w:rPr>
        <w:t>。</w:t>
      </w:r>
    </w:p>
    <w:p w:rsidR="00804994" w:rsidRDefault="00804994" w:rsidP="00804994">
      <w:pPr>
        <w:spacing w:line="360" w:lineRule="auto"/>
        <w:ind w:firstLineChars="200" w:firstLine="480"/>
        <w:rPr>
          <w:sz w:val="24"/>
          <w:lang w:val="zh-TW" w:bidi="ar"/>
        </w:rPr>
      </w:pPr>
      <w:r>
        <w:rPr>
          <w:sz w:val="24"/>
          <w:lang w:bidi="ar"/>
        </w:rPr>
        <w:t>地点：</w:t>
      </w:r>
      <w:r>
        <w:rPr>
          <w:rFonts w:hint="eastAsia"/>
          <w:sz w:val="24"/>
          <w:u w:val="single"/>
          <w:lang w:bidi="ar"/>
        </w:rPr>
        <w:t>北京市海淀区车公庄西路乙</w:t>
      </w:r>
      <w:r>
        <w:rPr>
          <w:rFonts w:hint="eastAsia"/>
          <w:sz w:val="24"/>
          <w:u w:val="single"/>
          <w:lang w:bidi="ar"/>
        </w:rPr>
        <w:t>19</w:t>
      </w:r>
      <w:r>
        <w:rPr>
          <w:rFonts w:hint="eastAsia"/>
          <w:sz w:val="24"/>
          <w:u w:val="single"/>
          <w:lang w:bidi="ar"/>
        </w:rPr>
        <w:t>号华通大厦</w:t>
      </w:r>
      <w:r>
        <w:rPr>
          <w:rFonts w:hint="eastAsia"/>
          <w:sz w:val="24"/>
          <w:u w:val="single"/>
          <w:lang w:bidi="ar"/>
        </w:rPr>
        <w:t>B</w:t>
      </w:r>
      <w:proofErr w:type="gramStart"/>
      <w:r>
        <w:rPr>
          <w:rFonts w:hint="eastAsia"/>
          <w:sz w:val="24"/>
          <w:u w:val="single"/>
          <w:lang w:bidi="ar"/>
        </w:rPr>
        <w:t>座南</w:t>
      </w:r>
      <w:proofErr w:type="gramEnd"/>
      <w:r>
        <w:rPr>
          <w:rFonts w:hint="eastAsia"/>
          <w:sz w:val="24"/>
          <w:u w:val="single"/>
          <w:lang w:bidi="ar"/>
        </w:rPr>
        <w:t>塔</w:t>
      </w:r>
      <w:r>
        <w:rPr>
          <w:rFonts w:hint="eastAsia"/>
          <w:sz w:val="24"/>
          <w:u w:val="single"/>
          <w:lang w:bidi="ar"/>
        </w:rPr>
        <w:t>14</w:t>
      </w:r>
      <w:r>
        <w:rPr>
          <w:rFonts w:hint="eastAsia"/>
          <w:sz w:val="24"/>
          <w:u w:val="single"/>
          <w:lang w:bidi="ar"/>
        </w:rPr>
        <w:t>层</w:t>
      </w:r>
      <w:r>
        <w:rPr>
          <w:sz w:val="24"/>
          <w:lang w:val="zh-TW" w:bidi="ar"/>
        </w:rPr>
        <w:t>。</w:t>
      </w:r>
    </w:p>
    <w:p w:rsidR="00804994" w:rsidRDefault="00804994" w:rsidP="00804994">
      <w:pPr>
        <w:spacing w:line="360" w:lineRule="auto"/>
        <w:ind w:firstLineChars="200" w:firstLine="480"/>
        <w:rPr>
          <w:sz w:val="24"/>
          <w:lang w:val="zh-TW" w:bidi="ar"/>
        </w:rPr>
      </w:pPr>
    </w:p>
    <w:p w:rsidR="00804994" w:rsidRDefault="00804994" w:rsidP="00804994">
      <w:pPr>
        <w:pStyle w:val="2"/>
        <w:spacing w:before="0" w:line="360" w:lineRule="auto"/>
        <w:jc w:val="left"/>
        <w:rPr>
          <w:rFonts w:ascii="Times New Roman" w:eastAsia="宋体" w:hAnsi="Times New Roman"/>
          <w:sz w:val="24"/>
          <w:szCs w:val="24"/>
        </w:rPr>
      </w:pPr>
      <w:r>
        <w:rPr>
          <w:rFonts w:ascii="Times New Roman" w:eastAsia="宋体" w:hAnsi="Times New Roman"/>
          <w:sz w:val="24"/>
          <w:szCs w:val="24"/>
        </w:rPr>
        <w:t>六、公告期限</w:t>
      </w:r>
    </w:p>
    <w:p w:rsidR="00804994" w:rsidRDefault="00804994" w:rsidP="00804994">
      <w:pPr>
        <w:spacing w:line="360" w:lineRule="auto"/>
        <w:ind w:firstLineChars="200" w:firstLine="480"/>
        <w:rPr>
          <w:kern w:val="0"/>
          <w:sz w:val="24"/>
        </w:rPr>
      </w:pPr>
      <w:r>
        <w:rPr>
          <w:kern w:val="0"/>
          <w:sz w:val="24"/>
        </w:rPr>
        <w:t>自本公告发布之日起</w:t>
      </w:r>
      <w:r>
        <w:rPr>
          <w:rFonts w:hint="eastAsia"/>
          <w:kern w:val="0"/>
          <w:sz w:val="24"/>
        </w:rPr>
        <w:t>3</w:t>
      </w:r>
      <w:r>
        <w:rPr>
          <w:kern w:val="0"/>
          <w:sz w:val="24"/>
        </w:rPr>
        <w:t>个工作日。</w:t>
      </w:r>
    </w:p>
    <w:p w:rsidR="00804994" w:rsidRDefault="00804994" w:rsidP="00804994">
      <w:pPr>
        <w:spacing w:line="360" w:lineRule="auto"/>
        <w:ind w:firstLineChars="200" w:firstLine="480"/>
        <w:rPr>
          <w:kern w:val="0"/>
          <w:sz w:val="24"/>
        </w:rPr>
      </w:pPr>
    </w:p>
    <w:p w:rsidR="00804994" w:rsidRDefault="00804994" w:rsidP="00804994">
      <w:pPr>
        <w:pStyle w:val="2"/>
        <w:spacing w:before="0" w:line="360" w:lineRule="auto"/>
        <w:jc w:val="left"/>
        <w:rPr>
          <w:rFonts w:ascii="Times New Roman" w:eastAsia="宋体" w:hAnsi="Times New Roman"/>
          <w:sz w:val="24"/>
          <w:szCs w:val="24"/>
        </w:rPr>
      </w:pPr>
      <w:r>
        <w:rPr>
          <w:rFonts w:ascii="Times New Roman" w:eastAsia="宋体" w:hAnsi="Times New Roman" w:hint="eastAsia"/>
          <w:sz w:val="24"/>
          <w:szCs w:val="24"/>
        </w:rPr>
        <w:t>七</w:t>
      </w:r>
      <w:r>
        <w:rPr>
          <w:rFonts w:ascii="Times New Roman" w:eastAsia="宋体" w:hAnsi="Times New Roman"/>
          <w:sz w:val="24"/>
          <w:szCs w:val="24"/>
        </w:rPr>
        <w:t>、其他补充事宜</w:t>
      </w:r>
    </w:p>
    <w:p w:rsidR="00804994" w:rsidRDefault="00804994" w:rsidP="00804994">
      <w:pPr>
        <w:spacing w:line="360" w:lineRule="auto"/>
        <w:ind w:firstLineChars="200" w:firstLine="480"/>
        <w:rPr>
          <w:sz w:val="24"/>
        </w:rPr>
      </w:pPr>
      <w:r>
        <w:rPr>
          <w:rFonts w:hint="eastAsia"/>
          <w:sz w:val="24"/>
        </w:rPr>
        <w:t>1.</w:t>
      </w:r>
      <w:r>
        <w:rPr>
          <w:sz w:val="24"/>
        </w:rPr>
        <w:t>本项目需要落实的政府采购政策：</w:t>
      </w:r>
    </w:p>
    <w:p w:rsidR="00804994" w:rsidRDefault="00804994" w:rsidP="00804994">
      <w:pPr>
        <w:spacing w:line="360" w:lineRule="auto"/>
        <w:ind w:firstLineChars="200" w:firstLine="480"/>
        <w:rPr>
          <w:sz w:val="24"/>
        </w:rPr>
      </w:pPr>
      <w:r>
        <w:rPr>
          <w:rFonts w:hint="eastAsia"/>
          <w:sz w:val="24"/>
          <w:lang w:bidi="ar"/>
        </w:rPr>
        <w:t>落实政府采购节约能源、保护环境、扶持不发达地区和少数民族地区、促进中小企业发展、支持监狱企业发展、促进残疾人就业等政策</w:t>
      </w:r>
      <w:r>
        <w:rPr>
          <w:sz w:val="24"/>
          <w:lang w:bidi="ar"/>
        </w:rPr>
        <w:t>。</w:t>
      </w:r>
      <w:r>
        <w:rPr>
          <w:sz w:val="24"/>
        </w:rPr>
        <w:t xml:space="preserve"> </w:t>
      </w:r>
    </w:p>
    <w:p w:rsidR="00804994" w:rsidRDefault="00804994" w:rsidP="00804994">
      <w:pPr>
        <w:spacing w:line="360" w:lineRule="auto"/>
        <w:ind w:firstLineChars="200" w:firstLine="480"/>
        <w:rPr>
          <w:sz w:val="24"/>
        </w:rPr>
      </w:pPr>
      <w:r>
        <w:rPr>
          <w:rFonts w:hint="eastAsia"/>
          <w:sz w:val="24"/>
        </w:rPr>
        <w:t>2.</w:t>
      </w:r>
      <w:r>
        <w:rPr>
          <w:rFonts w:hint="eastAsia"/>
          <w:sz w:val="24"/>
        </w:rPr>
        <w:t>本项目公告在中国政府采购网、清华大学设备采购信息发布平台官方网站上发布。</w:t>
      </w:r>
    </w:p>
    <w:p w:rsidR="00804994" w:rsidRDefault="00804994" w:rsidP="00804994">
      <w:pPr>
        <w:spacing w:line="360" w:lineRule="auto"/>
        <w:ind w:firstLineChars="200" w:firstLine="480"/>
        <w:rPr>
          <w:sz w:val="24"/>
        </w:rPr>
      </w:pPr>
      <w:r>
        <w:rPr>
          <w:rFonts w:hint="eastAsia"/>
          <w:sz w:val="24"/>
        </w:rPr>
        <w:t>3.</w:t>
      </w:r>
      <w:r>
        <w:rPr>
          <w:rFonts w:hint="eastAsia"/>
          <w:sz w:val="24"/>
        </w:rPr>
        <w:t>收款账户信息：</w:t>
      </w:r>
    </w:p>
    <w:p w:rsidR="00804994" w:rsidRDefault="00804994" w:rsidP="00804994">
      <w:pPr>
        <w:spacing w:line="360" w:lineRule="auto"/>
        <w:ind w:firstLineChars="200" w:firstLine="480"/>
        <w:rPr>
          <w:sz w:val="24"/>
        </w:rPr>
      </w:pPr>
      <w:r>
        <w:rPr>
          <w:rFonts w:hint="eastAsia"/>
          <w:sz w:val="24"/>
        </w:rPr>
        <w:t>账户名称：</w:t>
      </w:r>
      <w:r>
        <w:rPr>
          <w:rFonts w:hint="eastAsia"/>
          <w:sz w:val="24"/>
          <w:u w:val="single"/>
        </w:rPr>
        <w:t>中国机电工程招标有限公司</w:t>
      </w:r>
    </w:p>
    <w:p w:rsidR="00804994" w:rsidRDefault="00804994" w:rsidP="00804994">
      <w:pPr>
        <w:spacing w:line="360" w:lineRule="auto"/>
        <w:ind w:firstLineChars="200" w:firstLine="480"/>
        <w:rPr>
          <w:sz w:val="24"/>
        </w:rPr>
      </w:pPr>
      <w:proofErr w:type="gramStart"/>
      <w:r>
        <w:rPr>
          <w:rFonts w:hint="eastAsia"/>
          <w:sz w:val="24"/>
        </w:rPr>
        <w:t>账</w:t>
      </w:r>
      <w:proofErr w:type="gramEnd"/>
      <w:r>
        <w:rPr>
          <w:rFonts w:hint="eastAsia"/>
          <w:sz w:val="24"/>
        </w:rPr>
        <w:t xml:space="preserve">    </w:t>
      </w:r>
      <w:r>
        <w:rPr>
          <w:rFonts w:hint="eastAsia"/>
          <w:sz w:val="24"/>
        </w:rPr>
        <w:t>号：</w:t>
      </w:r>
      <w:r>
        <w:rPr>
          <w:rFonts w:hint="eastAsia"/>
          <w:sz w:val="24"/>
          <w:u w:val="single"/>
        </w:rPr>
        <w:t>9558 8502 0000 0599 881</w:t>
      </w:r>
    </w:p>
    <w:p w:rsidR="00804994" w:rsidRDefault="00804994" w:rsidP="00804994">
      <w:pPr>
        <w:spacing w:line="360" w:lineRule="auto"/>
        <w:ind w:firstLineChars="200" w:firstLine="480"/>
        <w:rPr>
          <w:sz w:val="24"/>
        </w:rPr>
      </w:pPr>
      <w:r>
        <w:rPr>
          <w:rFonts w:hint="eastAsia"/>
          <w:sz w:val="24"/>
        </w:rPr>
        <w:t>开</w:t>
      </w:r>
      <w:r>
        <w:rPr>
          <w:rFonts w:hint="eastAsia"/>
          <w:sz w:val="24"/>
        </w:rPr>
        <w:t xml:space="preserve"> </w:t>
      </w:r>
      <w:r>
        <w:rPr>
          <w:rFonts w:hint="eastAsia"/>
          <w:sz w:val="24"/>
        </w:rPr>
        <w:t>户</w:t>
      </w:r>
      <w:r>
        <w:rPr>
          <w:rFonts w:hint="eastAsia"/>
          <w:sz w:val="24"/>
        </w:rPr>
        <w:t xml:space="preserve"> </w:t>
      </w:r>
      <w:r>
        <w:rPr>
          <w:rFonts w:hint="eastAsia"/>
          <w:sz w:val="24"/>
        </w:rPr>
        <w:t>行：</w:t>
      </w:r>
      <w:r>
        <w:rPr>
          <w:rFonts w:hint="eastAsia"/>
          <w:sz w:val="24"/>
          <w:u w:val="single"/>
        </w:rPr>
        <w:t>中国工商银行股份有限公司北京海淀支行</w:t>
      </w:r>
    </w:p>
    <w:p w:rsidR="00804994" w:rsidRDefault="00804994" w:rsidP="00804994">
      <w:pPr>
        <w:spacing w:line="360" w:lineRule="auto"/>
        <w:ind w:firstLineChars="200" w:firstLine="480"/>
        <w:rPr>
          <w:sz w:val="24"/>
        </w:rPr>
      </w:pPr>
    </w:p>
    <w:p w:rsidR="00804994" w:rsidRDefault="00804994" w:rsidP="00804994">
      <w:pPr>
        <w:pStyle w:val="2"/>
        <w:spacing w:before="0" w:line="360" w:lineRule="auto"/>
        <w:jc w:val="left"/>
        <w:rPr>
          <w:rFonts w:ascii="Times New Roman" w:eastAsia="宋体" w:hAnsi="Times New Roman"/>
          <w:sz w:val="24"/>
          <w:szCs w:val="24"/>
        </w:rPr>
      </w:pPr>
      <w:r>
        <w:rPr>
          <w:rFonts w:ascii="Times New Roman" w:eastAsia="宋体" w:hAnsi="Times New Roman" w:hint="eastAsia"/>
          <w:sz w:val="24"/>
          <w:szCs w:val="24"/>
        </w:rPr>
        <w:t>八</w:t>
      </w:r>
      <w:r>
        <w:rPr>
          <w:rFonts w:ascii="Times New Roman" w:eastAsia="宋体" w:hAnsi="Times New Roman"/>
          <w:sz w:val="24"/>
          <w:szCs w:val="24"/>
        </w:rPr>
        <w:t>、对本次招标提出询问，请按以下方式联系。</w:t>
      </w:r>
    </w:p>
    <w:p w:rsidR="00804994" w:rsidRDefault="00804994" w:rsidP="00804994">
      <w:pPr>
        <w:widowControl/>
        <w:spacing w:line="360" w:lineRule="auto"/>
        <w:jc w:val="left"/>
        <w:rPr>
          <w:b/>
          <w:sz w:val="24"/>
        </w:rPr>
      </w:pPr>
      <w:r>
        <w:rPr>
          <w:sz w:val="24"/>
        </w:rPr>
        <w:t xml:space="preserve">　　　</w:t>
      </w:r>
      <w:r>
        <w:rPr>
          <w:b/>
          <w:sz w:val="24"/>
        </w:rPr>
        <w:t>1.</w:t>
      </w:r>
      <w:r>
        <w:rPr>
          <w:b/>
          <w:sz w:val="24"/>
        </w:rPr>
        <w:t>采购人信息</w:t>
      </w:r>
    </w:p>
    <w:p w:rsidR="00804994" w:rsidRDefault="00804994" w:rsidP="00804994">
      <w:pPr>
        <w:spacing w:line="360" w:lineRule="auto"/>
        <w:ind w:leftChars="371" w:left="1079" w:hangingChars="125" w:hanging="300"/>
        <w:jc w:val="left"/>
        <w:rPr>
          <w:sz w:val="24"/>
        </w:rPr>
      </w:pPr>
      <w:r>
        <w:rPr>
          <w:sz w:val="24"/>
        </w:rPr>
        <w:t>名</w:t>
      </w:r>
      <w:r>
        <w:rPr>
          <w:sz w:val="24"/>
        </w:rPr>
        <w:t xml:space="preserve">    </w:t>
      </w:r>
      <w:r>
        <w:rPr>
          <w:sz w:val="24"/>
        </w:rPr>
        <w:t>称：</w:t>
      </w:r>
      <w:r>
        <w:rPr>
          <w:rFonts w:hint="eastAsia"/>
          <w:sz w:val="24"/>
        </w:rPr>
        <w:t>清华大学</w:t>
      </w:r>
    </w:p>
    <w:p w:rsidR="00804994" w:rsidRDefault="00804994" w:rsidP="00804994">
      <w:pPr>
        <w:spacing w:line="360" w:lineRule="auto"/>
        <w:ind w:leftChars="371" w:left="1079" w:hangingChars="125" w:hanging="300"/>
        <w:jc w:val="left"/>
        <w:rPr>
          <w:sz w:val="24"/>
        </w:rPr>
      </w:pPr>
      <w:r>
        <w:rPr>
          <w:sz w:val="24"/>
        </w:rPr>
        <w:t>地</w:t>
      </w:r>
      <w:r>
        <w:rPr>
          <w:sz w:val="24"/>
        </w:rPr>
        <w:t xml:space="preserve">    </w:t>
      </w:r>
      <w:r>
        <w:rPr>
          <w:sz w:val="24"/>
        </w:rPr>
        <w:t>址：</w:t>
      </w:r>
      <w:r>
        <w:rPr>
          <w:rFonts w:hint="eastAsia"/>
          <w:sz w:val="24"/>
        </w:rPr>
        <w:t>北京市海淀区清华大学</w:t>
      </w:r>
    </w:p>
    <w:p w:rsidR="00804994" w:rsidRDefault="00804994" w:rsidP="00804994">
      <w:pPr>
        <w:spacing w:line="360" w:lineRule="auto"/>
        <w:ind w:leftChars="371" w:left="1079" w:hangingChars="125" w:hanging="300"/>
        <w:jc w:val="left"/>
        <w:rPr>
          <w:sz w:val="24"/>
          <w:u w:val="single"/>
        </w:rPr>
      </w:pPr>
      <w:r>
        <w:rPr>
          <w:sz w:val="24"/>
        </w:rPr>
        <w:t>联系方式：</w:t>
      </w:r>
      <w:r>
        <w:rPr>
          <w:sz w:val="24"/>
        </w:rPr>
        <w:t>010-62781527</w:t>
      </w:r>
    </w:p>
    <w:p w:rsidR="00804994" w:rsidRDefault="00804994" w:rsidP="00804994">
      <w:pPr>
        <w:spacing w:line="360" w:lineRule="auto"/>
        <w:ind w:leftChars="371" w:left="1080" w:hangingChars="125" w:hanging="301"/>
        <w:jc w:val="left"/>
        <w:rPr>
          <w:b/>
          <w:sz w:val="24"/>
        </w:rPr>
      </w:pPr>
      <w:r>
        <w:rPr>
          <w:b/>
          <w:sz w:val="24"/>
        </w:rPr>
        <w:t>2.</w:t>
      </w:r>
      <w:r>
        <w:rPr>
          <w:b/>
          <w:sz w:val="24"/>
        </w:rPr>
        <w:t>采购代理机构信息</w:t>
      </w:r>
    </w:p>
    <w:p w:rsidR="00804994" w:rsidRDefault="00804994" w:rsidP="00804994">
      <w:pPr>
        <w:spacing w:line="360" w:lineRule="auto"/>
        <w:ind w:leftChars="371" w:left="1079" w:hangingChars="125" w:hanging="300"/>
        <w:jc w:val="left"/>
        <w:rPr>
          <w:sz w:val="24"/>
        </w:rPr>
      </w:pPr>
      <w:r>
        <w:rPr>
          <w:sz w:val="24"/>
        </w:rPr>
        <w:t>名</w:t>
      </w:r>
      <w:r>
        <w:rPr>
          <w:sz w:val="24"/>
        </w:rPr>
        <w:t xml:space="preserve">    </w:t>
      </w:r>
      <w:r>
        <w:rPr>
          <w:sz w:val="24"/>
        </w:rPr>
        <w:t>称：</w:t>
      </w:r>
      <w:r>
        <w:rPr>
          <w:rFonts w:hint="eastAsia"/>
          <w:sz w:val="24"/>
        </w:rPr>
        <w:t>中国机电工程招标有限公司</w:t>
      </w:r>
    </w:p>
    <w:p w:rsidR="00804994" w:rsidRDefault="00804994" w:rsidP="00804994">
      <w:pPr>
        <w:spacing w:line="360" w:lineRule="auto"/>
        <w:ind w:leftChars="371" w:left="1079" w:hangingChars="125" w:hanging="300"/>
        <w:jc w:val="left"/>
        <w:rPr>
          <w:sz w:val="24"/>
        </w:rPr>
      </w:pPr>
      <w:r>
        <w:rPr>
          <w:sz w:val="24"/>
        </w:rPr>
        <w:lastRenderedPageBreak/>
        <w:t>地</w:t>
      </w:r>
      <w:r>
        <w:rPr>
          <w:sz w:val="24"/>
        </w:rPr>
        <w:t xml:space="preserve">    </w:t>
      </w:r>
      <w:r>
        <w:rPr>
          <w:sz w:val="24"/>
        </w:rPr>
        <w:t>址：</w:t>
      </w:r>
      <w:r>
        <w:rPr>
          <w:rFonts w:hint="eastAsia"/>
          <w:sz w:val="24"/>
        </w:rPr>
        <w:t>北京市海淀区车公庄西路乙</w:t>
      </w:r>
      <w:r>
        <w:rPr>
          <w:rFonts w:hint="eastAsia"/>
          <w:sz w:val="24"/>
        </w:rPr>
        <w:t>19</w:t>
      </w:r>
      <w:r>
        <w:rPr>
          <w:rFonts w:hint="eastAsia"/>
          <w:sz w:val="24"/>
        </w:rPr>
        <w:t>号华通大厦</w:t>
      </w:r>
      <w:r>
        <w:rPr>
          <w:rFonts w:hint="eastAsia"/>
          <w:sz w:val="24"/>
        </w:rPr>
        <w:t>B</w:t>
      </w:r>
      <w:proofErr w:type="gramStart"/>
      <w:r>
        <w:rPr>
          <w:rFonts w:hint="eastAsia"/>
          <w:sz w:val="24"/>
        </w:rPr>
        <w:t>座南</w:t>
      </w:r>
      <w:proofErr w:type="gramEnd"/>
      <w:r>
        <w:rPr>
          <w:rFonts w:hint="eastAsia"/>
          <w:sz w:val="24"/>
        </w:rPr>
        <w:t>塔</w:t>
      </w:r>
      <w:r>
        <w:rPr>
          <w:rFonts w:hint="eastAsia"/>
          <w:sz w:val="24"/>
        </w:rPr>
        <w:t>14</w:t>
      </w:r>
      <w:r>
        <w:rPr>
          <w:rFonts w:hint="eastAsia"/>
          <w:sz w:val="24"/>
        </w:rPr>
        <w:t>层</w:t>
      </w:r>
    </w:p>
    <w:p w:rsidR="00804994" w:rsidRDefault="00804994" w:rsidP="00804994">
      <w:pPr>
        <w:spacing w:line="360" w:lineRule="auto"/>
        <w:ind w:leftChars="371" w:left="1079" w:hangingChars="125" w:hanging="300"/>
        <w:jc w:val="left"/>
        <w:rPr>
          <w:sz w:val="24"/>
          <w:u w:val="single"/>
        </w:rPr>
      </w:pPr>
      <w:r>
        <w:rPr>
          <w:sz w:val="24"/>
        </w:rPr>
        <w:t>联系方式：</w:t>
      </w:r>
      <w:r>
        <w:rPr>
          <w:rFonts w:hint="eastAsia"/>
          <w:sz w:val="24"/>
        </w:rPr>
        <w:t>010-88018616</w:t>
      </w:r>
    </w:p>
    <w:p w:rsidR="00804994" w:rsidRDefault="00804994" w:rsidP="00804994">
      <w:pPr>
        <w:spacing w:line="360" w:lineRule="auto"/>
        <w:ind w:firstLineChars="300" w:firstLine="723"/>
        <w:rPr>
          <w:b/>
          <w:sz w:val="24"/>
          <w:u w:val="single"/>
        </w:rPr>
      </w:pPr>
      <w:r>
        <w:rPr>
          <w:b/>
          <w:sz w:val="24"/>
        </w:rPr>
        <w:t>3.</w:t>
      </w:r>
      <w:r>
        <w:rPr>
          <w:b/>
          <w:sz w:val="24"/>
        </w:rPr>
        <w:t>项目联系方式</w:t>
      </w:r>
    </w:p>
    <w:p w:rsidR="00804994" w:rsidRDefault="00804994" w:rsidP="00804994">
      <w:pPr>
        <w:pStyle w:val="a6"/>
        <w:spacing w:line="360" w:lineRule="auto"/>
        <w:ind w:firstLineChars="300" w:firstLine="720"/>
        <w:rPr>
          <w:rFonts w:ascii="Times New Roman" w:hAnsi="Times New Roman" w:hint="default"/>
          <w:sz w:val="24"/>
          <w:szCs w:val="24"/>
        </w:rPr>
      </w:pPr>
      <w:r>
        <w:rPr>
          <w:rFonts w:ascii="Times New Roman" w:hAnsi="Times New Roman" w:hint="default"/>
          <w:sz w:val="24"/>
          <w:szCs w:val="24"/>
        </w:rPr>
        <w:t>项目联系人：</w:t>
      </w:r>
      <w:r>
        <w:rPr>
          <w:rFonts w:ascii="Times New Roman" w:hAnsi="Times New Roman"/>
          <w:sz w:val="24"/>
        </w:rPr>
        <w:t>姜琳</w:t>
      </w:r>
      <w:proofErr w:type="gramStart"/>
      <w:r>
        <w:rPr>
          <w:rFonts w:ascii="Times New Roman" w:hAnsi="Times New Roman"/>
          <w:sz w:val="24"/>
        </w:rPr>
        <w:t>琳</w:t>
      </w:r>
      <w:proofErr w:type="gramEnd"/>
    </w:p>
    <w:p w:rsidR="00804994" w:rsidRDefault="00804994" w:rsidP="00804994">
      <w:pPr>
        <w:pStyle w:val="a6"/>
        <w:spacing w:line="360" w:lineRule="auto"/>
        <w:ind w:firstLineChars="300" w:firstLine="720"/>
        <w:rPr>
          <w:rFonts w:ascii="Times New Roman" w:hAnsi="Times New Roman" w:hint="default"/>
          <w:sz w:val="24"/>
        </w:rPr>
      </w:pPr>
      <w:r>
        <w:rPr>
          <w:rFonts w:ascii="Times New Roman" w:hAnsi="Times New Roman" w:hint="default"/>
          <w:sz w:val="24"/>
        </w:rPr>
        <w:t>电</w:t>
      </w:r>
      <w:r>
        <w:rPr>
          <w:rFonts w:ascii="Times New Roman" w:hAnsi="Times New Roman" w:hint="default"/>
          <w:sz w:val="24"/>
        </w:rPr>
        <w:t xml:space="preserve">      </w:t>
      </w:r>
      <w:r>
        <w:rPr>
          <w:rFonts w:ascii="Times New Roman" w:hAnsi="Times New Roman" w:hint="default"/>
          <w:sz w:val="24"/>
        </w:rPr>
        <w:t>话：</w:t>
      </w:r>
      <w:r>
        <w:rPr>
          <w:rFonts w:ascii="Times New Roman" w:hAnsi="Times New Roman"/>
          <w:sz w:val="24"/>
        </w:rPr>
        <w:t>19191010791</w:t>
      </w:r>
      <w:r>
        <w:rPr>
          <w:rFonts w:ascii="Times New Roman" w:hAnsi="Times New Roman"/>
          <w:sz w:val="24"/>
        </w:rPr>
        <w:t>、</w:t>
      </w:r>
      <w:r>
        <w:rPr>
          <w:rFonts w:ascii="Times New Roman" w:hAnsi="Times New Roman"/>
          <w:sz w:val="24"/>
        </w:rPr>
        <w:t>18411081085</w:t>
      </w:r>
    </w:p>
    <w:p w:rsidR="00804994" w:rsidRDefault="00804994" w:rsidP="00804994">
      <w:pPr>
        <w:pStyle w:val="a6"/>
        <w:spacing w:line="360" w:lineRule="auto"/>
        <w:ind w:firstLineChars="300" w:firstLine="720"/>
        <w:rPr>
          <w:rFonts w:hint="default"/>
          <w:sz w:val="24"/>
        </w:rPr>
      </w:pPr>
      <w:proofErr w:type="gramStart"/>
      <w:r>
        <w:rPr>
          <w:rFonts w:ascii="Times New Roman" w:hAnsi="Times New Roman"/>
          <w:sz w:val="24"/>
        </w:rPr>
        <w:t>邮</w:t>
      </w:r>
      <w:proofErr w:type="gramEnd"/>
      <w:r>
        <w:rPr>
          <w:rFonts w:ascii="Times New Roman" w:hAnsi="Times New Roman"/>
          <w:sz w:val="24"/>
        </w:rPr>
        <w:t xml:space="preserve">      </w:t>
      </w:r>
      <w:r>
        <w:rPr>
          <w:rFonts w:ascii="Times New Roman" w:hAnsi="Times New Roman"/>
          <w:sz w:val="24"/>
        </w:rPr>
        <w:t>箱：</w:t>
      </w:r>
      <w:r>
        <w:rPr>
          <w:rFonts w:ascii="Times New Roman" w:hAnsi="Times New Roman"/>
          <w:sz w:val="24"/>
        </w:rPr>
        <w:t>biddingagency@163.com</w:t>
      </w:r>
    </w:p>
    <w:bookmarkEnd w:id="0"/>
    <w:bookmarkEnd w:id="1"/>
    <w:bookmarkEnd w:id="2"/>
    <w:bookmarkEnd w:id="3"/>
    <w:bookmarkEnd w:id="4"/>
    <w:p w:rsidR="00035167" w:rsidRPr="00804994" w:rsidRDefault="00035167"/>
    <w:sectPr w:rsidR="00035167" w:rsidRPr="0080499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6E76" w:rsidRDefault="00C86E76" w:rsidP="00804994">
      <w:r>
        <w:separator/>
      </w:r>
    </w:p>
  </w:endnote>
  <w:endnote w:type="continuationSeparator" w:id="0">
    <w:p w:rsidR="00C86E76" w:rsidRDefault="00C86E76" w:rsidP="008049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PMingLiU">
    <w:altName w:val="Arial Unicode MS"/>
    <w:panose1 w:val="02010601000101010101"/>
    <w:charset w:val="88"/>
    <w:family w:val="auto"/>
    <w:notTrueType/>
    <w:pitch w:val="variable"/>
    <w:sig w:usb0="00000000"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6E76" w:rsidRDefault="00C86E76" w:rsidP="00804994">
      <w:r>
        <w:separator/>
      </w:r>
    </w:p>
  </w:footnote>
  <w:footnote w:type="continuationSeparator" w:id="0">
    <w:p w:rsidR="00C86E76" w:rsidRDefault="00C86E76" w:rsidP="0080499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008"/>
    <w:rsid w:val="00035167"/>
    <w:rsid w:val="00071008"/>
    <w:rsid w:val="001D33D1"/>
    <w:rsid w:val="00804994"/>
    <w:rsid w:val="00A90291"/>
    <w:rsid w:val="00C86E76"/>
    <w:rsid w:val="00CC6D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4994"/>
    <w:pPr>
      <w:widowControl w:val="0"/>
      <w:jc w:val="both"/>
    </w:pPr>
    <w:rPr>
      <w:rFonts w:ascii="Times New Roman" w:eastAsia="宋体" w:hAnsi="Times New Roman" w:cs="Times New Roman"/>
      <w:szCs w:val="24"/>
    </w:rPr>
  </w:style>
  <w:style w:type="paragraph" w:styleId="2">
    <w:name w:val="heading 2"/>
    <w:basedOn w:val="a"/>
    <w:next w:val="a0"/>
    <w:link w:val="2Char1"/>
    <w:qFormat/>
    <w:rsid w:val="00804994"/>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unhideWhenUsed/>
    <w:rsid w:val="00804994"/>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1"/>
    <w:link w:val="a4"/>
    <w:uiPriority w:val="99"/>
    <w:rsid w:val="00804994"/>
    <w:rPr>
      <w:sz w:val="18"/>
      <w:szCs w:val="18"/>
    </w:rPr>
  </w:style>
  <w:style w:type="paragraph" w:styleId="a5">
    <w:name w:val="footer"/>
    <w:basedOn w:val="a"/>
    <w:link w:val="Char0"/>
    <w:uiPriority w:val="99"/>
    <w:unhideWhenUsed/>
    <w:rsid w:val="00804994"/>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1"/>
    <w:link w:val="a5"/>
    <w:uiPriority w:val="99"/>
    <w:rsid w:val="00804994"/>
    <w:rPr>
      <w:sz w:val="18"/>
      <w:szCs w:val="18"/>
    </w:rPr>
  </w:style>
  <w:style w:type="character" w:customStyle="1" w:styleId="2Char">
    <w:name w:val="标题 2 Char"/>
    <w:basedOn w:val="a1"/>
    <w:uiPriority w:val="9"/>
    <w:semiHidden/>
    <w:rsid w:val="00804994"/>
    <w:rPr>
      <w:rFonts w:asciiTheme="majorHAnsi" w:eastAsiaTheme="majorEastAsia" w:hAnsiTheme="majorHAnsi" w:cstheme="majorBidi"/>
      <w:b/>
      <w:bCs/>
      <w:sz w:val="32"/>
      <w:szCs w:val="32"/>
    </w:rPr>
  </w:style>
  <w:style w:type="character" w:customStyle="1" w:styleId="2Char1">
    <w:name w:val="标题 2 Char1"/>
    <w:link w:val="2"/>
    <w:qFormat/>
    <w:rsid w:val="00804994"/>
    <w:rPr>
      <w:rFonts w:ascii="Arial" w:eastAsia="黑体" w:hAnsi="Arial" w:cs="Times New Roman"/>
      <w:b/>
      <w:kern w:val="0"/>
      <w:sz w:val="30"/>
      <w:szCs w:val="20"/>
    </w:rPr>
  </w:style>
  <w:style w:type="paragraph" w:styleId="a0">
    <w:name w:val="Normal Indent"/>
    <w:basedOn w:val="a"/>
    <w:link w:val="Char1"/>
    <w:qFormat/>
    <w:rsid w:val="00804994"/>
    <w:pPr>
      <w:autoSpaceDE w:val="0"/>
      <w:autoSpaceDN w:val="0"/>
      <w:adjustRightInd w:val="0"/>
      <w:ind w:firstLine="420"/>
      <w:jc w:val="left"/>
    </w:pPr>
    <w:rPr>
      <w:rFonts w:ascii="宋体"/>
      <w:sz w:val="24"/>
    </w:rPr>
  </w:style>
  <w:style w:type="character" w:customStyle="1" w:styleId="Char1">
    <w:name w:val="正文缩进 Char"/>
    <w:link w:val="a0"/>
    <w:qFormat/>
    <w:rsid w:val="00804994"/>
    <w:rPr>
      <w:rFonts w:ascii="宋体" w:eastAsia="宋体" w:hAnsi="Times New Roman" w:cs="Times New Roman"/>
      <w:sz w:val="24"/>
      <w:szCs w:val="24"/>
    </w:rPr>
  </w:style>
  <w:style w:type="paragraph" w:styleId="a6">
    <w:name w:val="Plain Text"/>
    <w:basedOn w:val="a"/>
    <w:link w:val="Char2"/>
    <w:qFormat/>
    <w:rsid w:val="00804994"/>
    <w:rPr>
      <w:rFonts w:ascii="宋体" w:hAnsi="Courier New" w:hint="eastAsia"/>
      <w:szCs w:val="20"/>
    </w:rPr>
  </w:style>
  <w:style w:type="character" w:customStyle="1" w:styleId="Char2">
    <w:name w:val="纯文本 Char"/>
    <w:basedOn w:val="a1"/>
    <w:link w:val="a6"/>
    <w:qFormat/>
    <w:rsid w:val="00804994"/>
    <w:rPr>
      <w:rFonts w:ascii="宋体" w:eastAsia="宋体" w:hAnsi="Courier New" w:cs="Times New Roman"/>
      <w:szCs w:val="20"/>
    </w:rPr>
  </w:style>
  <w:style w:type="paragraph" w:customStyle="1" w:styleId="A7">
    <w:name w:val="正文 A"/>
    <w:qFormat/>
    <w:rsid w:val="00804994"/>
    <w:pPr>
      <w:widowControl w:val="0"/>
      <w:jc w:val="both"/>
    </w:pPr>
    <w:rPr>
      <w:rFonts w:ascii="Times New Roman" w:eastAsia="Times New Roman" w:hAnsi="Times New Roman" w:cs="Times New Roman"/>
      <w:color w:val="000000"/>
      <w:szCs w:val="21"/>
      <w:u w:color="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4994"/>
    <w:pPr>
      <w:widowControl w:val="0"/>
      <w:jc w:val="both"/>
    </w:pPr>
    <w:rPr>
      <w:rFonts w:ascii="Times New Roman" w:eastAsia="宋体" w:hAnsi="Times New Roman" w:cs="Times New Roman"/>
      <w:szCs w:val="24"/>
    </w:rPr>
  </w:style>
  <w:style w:type="paragraph" w:styleId="2">
    <w:name w:val="heading 2"/>
    <w:basedOn w:val="a"/>
    <w:next w:val="a0"/>
    <w:link w:val="2Char1"/>
    <w:qFormat/>
    <w:rsid w:val="00804994"/>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unhideWhenUsed/>
    <w:rsid w:val="00804994"/>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1"/>
    <w:link w:val="a4"/>
    <w:uiPriority w:val="99"/>
    <w:rsid w:val="00804994"/>
    <w:rPr>
      <w:sz w:val="18"/>
      <w:szCs w:val="18"/>
    </w:rPr>
  </w:style>
  <w:style w:type="paragraph" w:styleId="a5">
    <w:name w:val="footer"/>
    <w:basedOn w:val="a"/>
    <w:link w:val="Char0"/>
    <w:uiPriority w:val="99"/>
    <w:unhideWhenUsed/>
    <w:rsid w:val="00804994"/>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1"/>
    <w:link w:val="a5"/>
    <w:uiPriority w:val="99"/>
    <w:rsid w:val="00804994"/>
    <w:rPr>
      <w:sz w:val="18"/>
      <w:szCs w:val="18"/>
    </w:rPr>
  </w:style>
  <w:style w:type="character" w:customStyle="1" w:styleId="2Char">
    <w:name w:val="标题 2 Char"/>
    <w:basedOn w:val="a1"/>
    <w:uiPriority w:val="9"/>
    <w:semiHidden/>
    <w:rsid w:val="00804994"/>
    <w:rPr>
      <w:rFonts w:asciiTheme="majorHAnsi" w:eastAsiaTheme="majorEastAsia" w:hAnsiTheme="majorHAnsi" w:cstheme="majorBidi"/>
      <w:b/>
      <w:bCs/>
      <w:sz w:val="32"/>
      <w:szCs w:val="32"/>
    </w:rPr>
  </w:style>
  <w:style w:type="character" w:customStyle="1" w:styleId="2Char1">
    <w:name w:val="标题 2 Char1"/>
    <w:link w:val="2"/>
    <w:qFormat/>
    <w:rsid w:val="00804994"/>
    <w:rPr>
      <w:rFonts w:ascii="Arial" w:eastAsia="黑体" w:hAnsi="Arial" w:cs="Times New Roman"/>
      <w:b/>
      <w:kern w:val="0"/>
      <w:sz w:val="30"/>
      <w:szCs w:val="20"/>
    </w:rPr>
  </w:style>
  <w:style w:type="paragraph" w:styleId="a0">
    <w:name w:val="Normal Indent"/>
    <w:basedOn w:val="a"/>
    <w:link w:val="Char1"/>
    <w:qFormat/>
    <w:rsid w:val="00804994"/>
    <w:pPr>
      <w:autoSpaceDE w:val="0"/>
      <w:autoSpaceDN w:val="0"/>
      <w:adjustRightInd w:val="0"/>
      <w:ind w:firstLine="420"/>
      <w:jc w:val="left"/>
    </w:pPr>
    <w:rPr>
      <w:rFonts w:ascii="宋体"/>
      <w:sz w:val="24"/>
    </w:rPr>
  </w:style>
  <w:style w:type="character" w:customStyle="1" w:styleId="Char1">
    <w:name w:val="正文缩进 Char"/>
    <w:link w:val="a0"/>
    <w:qFormat/>
    <w:rsid w:val="00804994"/>
    <w:rPr>
      <w:rFonts w:ascii="宋体" w:eastAsia="宋体" w:hAnsi="Times New Roman" w:cs="Times New Roman"/>
      <w:sz w:val="24"/>
      <w:szCs w:val="24"/>
    </w:rPr>
  </w:style>
  <w:style w:type="paragraph" w:styleId="a6">
    <w:name w:val="Plain Text"/>
    <w:basedOn w:val="a"/>
    <w:link w:val="Char2"/>
    <w:qFormat/>
    <w:rsid w:val="00804994"/>
    <w:rPr>
      <w:rFonts w:ascii="宋体" w:hAnsi="Courier New" w:hint="eastAsia"/>
      <w:szCs w:val="20"/>
    </w:rPr>
  </w:style>
  <w:style w:type="character" w:customStyle="1" w:styleId="Char2">
    <w:name w:val="纯文本 Char"/>
    <w:basedOn w:val="a1"/>
    <w:link w:val="a6"/>
    <w:qFormat/>
    <w:rsid w:val="00804994"/>
    <w:rPr>
      <w:rFonts w:ascii="宋体" w:eastAsia="宋体" w:hAnsi="Courier New" w:cs="Times New Roman"/>
      <w:szCs w:val="20"/>
    </w:rPr>
  </w:style>
  <w:style w:type="paragraph" w:customStyle="1" w:styleId="A7">
    <w:name w:val="正文 A"/>
    <w:qFormat/>
    <w:rsid w:val="00804994"/>
    <w:pPr>
      <w:widowControl w:val="0"/>
      <w:jc w:val="both"/>
    </w:pPr>
    <w:rPr>
      <w:rFonts w:ascii="Times New Roman" w:eastAsia="Times New Roman" w:hAnsi="Times New Roman" w:cs="Times New Roman"/>
      <w:color w:val="000000"/>
      <w:szCs w:val="21"/>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299</Words>
  <Characters>1705</Characters>
  <Application>Microsoft Office Word</Application>
  <DocSecurity>0</DocSecurity>
  <Lines>14</Lines>
  <Paragraphs>3</Paragraphs>
  <ScaleCrop>false</ScaleCrop>
  <Company/>
  <LinksUpToDate>false</LinksUpToDate>
  <CharactersWithSpaces>2001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dc:creator>
  <cp:keywords/>
  <dc:description/>
  <cp:lastModifiedBy>ko</cp:lastModifiedBy>
  <cp:revision>4</cp:revision>
  <dcterms:created xsi:type="dcterms:W3CDTF">2022-12-19T04:28:00Z</dcterms:created>
  <dcterms:modified xsi:type="dcterms:W3CDTF">2022-12-19T07:22:00Z</dcterms:modified>
</cp:coreProperties>
</file>