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BFE187">
      <w:pPr>
        <w:pStyle w:val="4"/>
        <w:jc w:val="center"/>
        <w:outlineLvl w:val="1"/>
      </w:pPr>
      <w:r>
        <w:rPr>
          <w:rFonts w:ascii="仿宋_GB2312" w:hAnsi="仿宋_GB2312" w:eastAsia="仿宋_GB2312" w:cs="仿宋_GB2312"/>
          <w:b/>
          <w:sz w:val="36"/>
        </w:rPr>
        <w:t>技术、服务及其他要求</w:t>
      </w:r>
    </w:p>
    <w:p w14:paraId="404A35E5">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（注:本章的技术、服务及其他要求中，带“★”的要求为实质性要求。采购人、代理机构应当根据项目实际要求合理设定，并在第四章符合性审查中明确响应要求。）</w:t>
      </w:r>
    </w:p>
    <w:p w14:paraId="48A45148">
      <w:pPr>
        <w:pStyle w:val="4"/>
        <w:jc w:val="left"/>
        <w:outlineLvl w:val="2"/>
      </w:pPr>
      <w:r>
        <w:rPr>
          <w:rFonts w:ascii="仿宋_GB2312" w:hAnsi="仿宋_GB2312" w:eastAsia="仿宋_GB2312" w:cs="仿宋_GB2312"/>
          <w:b/>
          <w:sz w:val="28"/>
        </w:rPr>
        <w:t>3.1.采购内容</w:t>
      </w:r>
    </w:p>
    <w:p w14:paraId="1F699361">
      <w:pPr>
        <w:pStyle w:val="4"/>
        <w:jc w:val="left"/>
      </w:pPr>
      <w:r>
        <w:rPr>
          <w:rFonts w:ascii="仿宋_GB2312" w:hAnsi="仿宋_GB2312" w:eastAsia="仿宋_GB2312" w:cs="仿宋_GB2312"/>
        </w:rPr>
        <w:t>采购包1：</w:t>
      </w:r>
    </w:p>
    <w:p w14:paraId="0D535343">
      <w:pPr>
        <w:pStyle w:val="4"/>
        <w:jc w:val="left"/>
      </w:pPr>
      <w:r>
        <w:rPr>
          <w:rFonts w:ascii="仿宋_GB2312" w:hAnsi="仿宋_GB2312" w:eastAsia="仿宋_GB2312" w:cs="仿宋_GB2312"/>
        </w:rPr>
        <w:t>采购包预算金额（元）: 321,757.68</w:t>
      </w:r>
    </w:p>
    <w:p w14:paraId="29496E30">
      <w:pPr>
        <w:pStyle w:val="4"/>
        <w:jc w:val="left"/>
      </w:pPr>
      <w:r>
        <w:rPr>
          <w:rFonts w:ascii="仿宋_GB2312" w:hAnsi="仿宋_GB2312" w:eastAsia="仿宋_GB2312" w:cs="仿宋_GB2312"/>
        </w:rPr>
        <w:t>采购包最高限价（元）: 316,832.68</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79977A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A811729">
            <w:pPr>
              <w:pStyle w:val="4"/>
              <w:jc w:val="center"/>
            </w:pPr>
            <w:r>
              <w:rPr>
                <w:rFonts w:ascii="仿宋_GB2312" w:hAnsi="仿宋_GB2312" w:eastAsia="仿宋_GB2312" w:cs="仿宋_GB2312"/>
              </w:rPr>
              <w:t>序号</w:t>
            </w:r>
          </w:p>
        </w:tc>
        <w:tc>
          <w:tcPr>
            <w:tcW w:w="821" w:type="dxa"/>
          </w:tcPr>
          <w:p w14:paraId="6D1B412B">
            <w:pPr>
              <w:pStyle w:val="4"/>
              <w:jc w:val="center"/>
            </w:pPr>
            <w:r>
              <w:rPr>
                <w:rFonts w:ascii="仿宋_GB2312" w:hAnsi="仿宋_GB2312" w:eastAsia="仿宋_GB2312" w:cs="仿宋_GB2312"/>
              </w:rPr>
              <w:t>采购品目名称</w:t>
            </w:r>
          </w:p>
        </w:tc>
        <w:tc>
          <w:tcPr>
            <w:tcW w:w="821" w:type="dxa"/>
          </w:tcPr>
          <w:p w14:paraId="020443A6">
            <w:pPr>
              <w:pStyle w:val="4"/>
              <w:jc w:val="center"/>
            </w:pPr>
            <w:r>
              <w:rPr>
                <w:rFonts w:ascii="仿宋_GB2312" w:hAnsi="仿宋_GB2312" w:eastAsia="仿宋_GB2312" w:cs="仿宋_GB2312"/>
              </w:rPr>
              <w:t>标的名称</w:t>
            </w:r>
          </w:p>
        </w:tc>
        <w:tc>
          <w:tcPr>
            <w:tcW w:w="821" w:type="dxa"/>
          </w:tcPr>
          <w:p w14:paraId="563644D0">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A081B15">
            <w:pPr>
              <w:pStyle w:val="4"/>
              <w:jc w:val="center"/>
            </w:pPr>
            <w:r>
              <w:rPr>
                <w:rFonts w:ascii="仿宋_GB2312" w:hAnsi="仿宋_GB2312" w:eastAsia="仿宋_GB2312" w:cs="仿宋_GB2312"/>
              </w:rPr>
              <w:t>标的金额 （元）</w:t>
            </w:r>
          </w:p>
        </w:tc>
        <w:tc>
          <w:tcPr>
            <w:tcW w:w="821" w:type="dxa"/>
          </w:tcPr>
          <w:p w14:paraId="40064AA2">
            <w:pPr>
              <w:pStyle w:val="4"/>
              <w:jc w:val="center"/>
            </w:pPr>
            <w:r>
              <w:rPr>
                <w:rFonts w:ascii="仿宋_GB2312" w:hAnsi="仿宋_GB2312" w:eastAsia="仿宋_GB2312" w:cs="仿宋_GB2312"/>
              </w:rPr>
              <w:t>所属行业</w:t>
            </w:r>
          </w:p>
        </w:tc>
        <w:tc>
          <w:tcPr>
            <w:tcW w:w="821" w:type="dxa"/>
          </w:tcPr>
          <w:p w14:paraId="3B435096">
            <w:pPr>
              <w:pStyle w:val="4"/>
              <w:jc w:val="center"/>
            </w:pPr>
            <w:r>
              <w:rPr>
                <w:rFonts w:ascii="仿宋_GB2312" w:hAnsi="仿宋_GB2312" w:eastAsia="仿宋_GB2312" w:cs="仿宋_GB2312"/>
              </w:rPr>
              <w:t>是否涉及核心产品</w:t>
            </w:r>
          </w:p>
        </w:tc>
        <w:tc>
          <w:tcPr>
            <w:tcW w:w="821" w:type="dxa"/>
          </w:tcPr>
          <w:p w14:paraId="7685313E">
            <w:pPr>
              <w:pStyle w:val="4"/>
              <w:jc w:val="center"/>
            </w:pPr>
            <w:r>
              <w:rPr>
                <w:rFonts w:ascii="仿宋_GB2312" w:hAnsi="仿宋_GB2312" w:eastAsia="仿宋_GB2312" w:cs="仿宋_GB2312"/>
              </w:rPr>
              <w:t>是否涉及采购进口产品</w:t>
            </w:r>
          </w:p>
        </w:tc>
        <w:tc>
          <w:tcPr>
            <w:tcW w:w="821" w:type="dxa"/>
          </w:tcPr>
          <w:p w14:paraId="14F7380A">
            <w:pPr>
              <w:pStyle w:val="4"/>
              <w:jc w:val="center"/>
            </w:pPr>
            <w:r>
              <w:rPr>
                <w:rFonts w:ascii="仿宋_GB2312" w:hAnsi="仿宋_GB2312" w:eastAsia="仿宋_GB2312" w:cs="仿宋_GB2312"/>
              </w:rPr>
              <w:t>是否涉及强制采购节能产品</w:t>
            </w:r>
          </w:p>
        </w:tc>
        <w:tc>
          <w:tcPr>
            <w:tcW w:w="639" w:type="dxa"/>
          </w:tcPr>
          <w:p w14:paraId="4770EA0A">
            <w:pPr>
              <w:pStyle w:val="4"/>
              <w:jc w:val="center"/>
            </w:pPr>
            <w:r>
              <w:rPr>
                <w:rFonts w:ascii="仿宋_GB2312" w:hAnsi="仿宋_GB2312" w:eastAsia="仿宋_GB2312" w:cs="仿宋_GB2312"/>
              </w:rPr>
              <w:t>是否涉及优先采购节能产品</w:t>
            </w:r>
          </w:p>
        </w:tc>
        <w:tc>
          <w:tcPr>
            <w:tcW w:w="639" w:type="dxa"/>
          </w:tcPr>
          <w:p w14:paraId="3C0AE978">
            <w:pPr>
              <w:pStyle w:val="4"/>
              <w:jc w:val="center"/>
            </w:pPr>
            <w:r>
              <w:rPr>
                <w:rFonts w:ascii="仿宋_GB2312" w:hAnsi="仿宋_GB2312" w:eastAsia="仿宋_GB2312" w:cs="仿宋_GB2312"/>
              </w:rPr>
              <w:t>是否涉及优先采购环境标志产品</w:t>
            </w:r>
          </w:p>
        </w:tc>
      </w:tr>
      <w:tr w14:paraId="7C7BA6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DEE0D7A">
            <w:pPr>
              <w:pStyle w:val="4"/>
              <w:jc w:val="left"/>
            </w:pPr>
            <w:r>
              <w:rPr>
                <w:rFonts w:ascii="仿宋_GB2312" w:hAnsi="仿宋_GB2312" w:eastAsia="仿宋_GB2312" w:cs="仿宋_GB2312"/>
              </w:rPr>
              <w:t>1</w:t>
            </w:r>
          </w:p>
        </w:tc>
        <w:tc>
          <w:tcPr>
            <w:tcW w:w="821" w:type="dxa"/>
          </w:tcPr>
          <w:p w14:paraId="30CD55E9">
            <w:pPr>
              <w:pStyle w:val="4"/>
              <w:jc w:val="left"/>
            </w:pPr>
            <w:r>
              <w:rPr>
                <w:rFonts w:ascii="仿宋_GB2312" w:hAnsi="仿宋_GB2312" w:eastAsia="仿宋_GB2312" w:cs="仿宋_GB2312"/>
              </w:rPr>
              <w:t>A02460300 球类设备</w:t>
            </w:r>
          </w:p>
        </w:tc>
        <w:tc>
          <w:tcPr>
            <w:tcW w:w="821" w:type="dxa"/>
          </w:tcPr>
          <w:p w14:paraId="0D2E2BAC">
            <w:pPr>
              <w:pStyle w:val="4"/>
              <w:jc w:val="left"/>
            </w:pPr>
            <w:r>
              <w:rPr>
                <w:rFonts w:ascii="仿宋_GB2312" w:hAnsi="仿宋_GB2312" w:eastAsia="仿宋_GB2312" w:cs="仿宋_GB2312"/>
              </w:rPr>
              <w:t>球类</w:t>
            </w:r>
          </w:p>
        </w:tc>
        <w:tc>
          <w:tcPr>
            <w:tcW w:w="821" w:type="dxa"/>
          </w:tcPr>
          <w:p w14:paraId="2B728DA4">
            <w:pPr>
              <w:pStyle w:val="4"/>
              <w:jc w:val="right"/>
            </w:pPr>
            <w:r>
              <w:rPr>
                <w:rFonts w:ascii="仿宋_GB2312" w:hAnsi="仿宋_GB2312" w:eastAsia="仿宋_GB2312" w:cs="仿宋_GB2312"/>
              </w:rPr>
              <w:t>1.00（项）</w:t>
            </w:r>
          </w:p>
        </w:tc>
        <w:tc>
          <w:tcPr>
            <w:tcW w:w="821" w:type="dxa"/>
          </w:tcPr>
          <w:p w14:paraId="3D59EC43">
            <w:pPr>
              <w:pStyle w:val="4"/>
              <w:jc w:val="right"/>
            </w:pPr>
            <w:r>
              <w:rPr>
                <w:rFonts w:ascii="仿宋_GB2312" w:hAnsi="仿宋_GB2312" w:eastAsia="仿宋_GB2312" w:cs="仿宋_GB2312"/>
              </w:rPr>
              <w:t>30,580.00</w:t>
            </w:r>
          </w:p>
        </w:tc>
        <w:tc>
          <w:tcPr>
            <w:tcW w:w="821" w:type="dxa"/>
          </w:tcPr>
          <w:p w14:paraId="5507E08E">
            <w:pPr>
              <w:pStyle w:val="4"/>
              <w:jc w:val="left"/>
            </w:pPr>
            <w:r>
              <w:rPr>
                <w:rFonts w:ascii="仿宋_GB2312" w:hAnsi="仿宋_GB2312" w:eastAsia="仿宋_GB2312" w:cs="仿宋_GB2312"/>
              </w:rPr>
              <w:t>工业</w:t>
            </w:r>
          </w:p>
        </w:tc>
        <w:tc>
          <w:tcPr>
            <w:tcW w:w="821" w:type="dxa"/>
          </w:tcPr>
          <w:p w14:paraId="5F6F5783">
            <w:pPr>
              <w:pStyle w:val="4"/>
              <w:jc w:val="left"/>
            </w:pPr>
            <w:r>
              <w:rPr>
                <w:rFonts w:ascii="仿宋_GB2312" w:hAnsi="仿宋_GB2312" w:eastAsia="仿宋_GB2312" w:cs="仿宋_GB2312"/>
              </w:rPr>
              <w:t>否</w:t>
            </w:r>
          </w:p>
        </w:tc>
        <w:tc>
          <w:tcPr>
            <w:tcW w:w="821" w:type="dxa"/>
          </w:tcPr>
          <w:p w14:paraId="59D8F480">
            <w:pPr>
              <w:pStyle w:val="4"/>
              <w:jc w:val="left"/>
            </w:pPr>
            <w:r>
              <w:rPr>
                <w:rFonts w:ascii="仿宋_GB2312" w:hAnsi="仿宋_GB2312" w:eastAsia="仿宋_GB2312" w:cs="仿宋_GB2312"/>
              </w:rPr>
              <w:t>否</w:t>
            </w:r>
          </w:p>
        </w:tc>
        <w:tc>
          <w:tcPr>
            <w:tcW w:w="821" w:type="dxa"/>
          </w:tcPr>
          <w:p w14:paraId="610840D1">
            <w:pPr>
              <w:pStyle w:val="4"/>
              <w:jc w:val="left"/>
            </w:pPr>
            <w:r>
              <w:rPr>
                <w:rFonts w:ascii="仿宋_GB2312" w:hAnsi="仿宋_GB2312" w:eastAsia="仿宋_GB2312" w:cs="仿宋_GB2312"/>
              </w:rPr>
              <w:t>否</w:t>
            </w:r>
          </w:p>
        </w:tc>
        <w:tc>
          <w:tcPr>
            <w:tcW w:w="639" w:type="dxa"/>
          </w:tcPr>
          <w:p w14:paraId="1D7DC40D">
            <w:pPr>
              <w:pStyle w:val="4"/>
              <w:jc w:val="left"/>
            </w:pPr>
            <w:r>
              <w:rPr>
                <w:rFonts w:ascii="仿宋_GB2312" w:hAnsi="仿宋_GB2312" w:eastAsia="仿宋_GB2312" w:cs="仿宋_GB2312"/>
              </w:rPr>
              <w:t>否</w:t>
            </w:r>
          </w:p>
        </w:tc>
        <w:tc>
          <w:tcPr>
            <w:tcW w:w="639" w:type="dxa"/>
          </w:tcPr>
          <w:p w14:paraId="5B8D46EC">
            <w:pPr>
              <w:pStyle w:val="4"/>
              <w:jc w:val="left"/>
            </w:pPr>
            <w:r>
              <w:rPr>
                <w:rFonts w:ascii="仿宋_GB2312" w:hAnsi="仿宋_GB2312" w:eastAsia="仿宋_GB2312" w:cs="仿宋_GB2312"/>
              </w:rPr>
              <w:t>否</w:t>
            </w:r>
          </w:p>
        </w:tc>
      </w:tr>
      <w:tr w14:paraId="0C613B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9E54934">
            <w:pPr>
              <w:pStyle w:val="4"/>
              <w:jc w:val="left"/>
            </w:pPr>
            <w:r>
              <w:rPr>
                <w:rFonts w:ascii="仿宋_GB2312" w:hAnsi="仿宋_GB2312" w:eastAsia="仿宋_GB2312" w:cs="仿宋_GB2312"/>
              </w:rPr>
              <w:t>2</w:t>
            </w:r>
          </w:p>
        </w:tc>
        <w:tc>
          <w:tcPr>
            <w:tcW w:w="821" w:type="dxa"/>
          </w:tcPr>
          <w:p w14:paraId="58DEB817">
            <w:pPr>
              <w:pStyle w:val="4"/>
              <w:jc w:val="left"/>
            </w:pPr>
            <w:r>
              <w:rPr>
                <w:rFonts w:ascii="仿宋_GB2312" w:hAnsi="仿宋_GB2312" w:eastAsia="仿宋_GB2312" w:cs="仿宋_GB2312"/>
              </w:rPr>
              <w:t>A02462100 散打、武术设备</w:t>
            </w:r>
          </w:p>
        </w:tc>
        <w:tc>
          <w:tcPr>
            <w:tcW w:w="821" w:type="dxa"/>
          </w:tcPr>
          <w:p w14:paraId="64EEEB0B">
            <w:pPr>
              <w:pStyle w:val="4"/>
              <w:jc w:val="left"/>
            </w:pPr>
            <w:r>
              <w:rPr>
                <w:rFonts w:ascii="仿宋_GB2312" w:hAnsi="仿宋_GB2312" w:eastAsia="仿宋_GB2312" w:cs="仿宋_GB2312"/>
              </w:rPr>
              <w:t>散打武术类</w:t>
            </w:r>
          </w:p>
        </w:tc>
        <w:tc>
          <w:tcPr>
            <w:tcW w:w="821" w:type="dxa"/>
          </w:tcPr>
          <w:p w14:paraId="04D6C2FD">
            <w:pPr>
              <w:pStyle w:val="4"/>
              <w:jc w:val="right"/>
            </w:pPr>
            <w:r>
              <w:rPr>
                <w:rFonts w:ascii="仿宋_GB2312" w:hAnsi="仿宋_GB2312" w:eastAsia="仿宋_GB2312" w:cs="仿宋_GB2312"/>
              </w:rPr>
              <w:t>1.00（项）</w:t>
            </w:r>
          </w:p>
        </w:tc>
        <w:tc>
          <w:tcPr>
            <w:tcW w:w="821" w:type="dxa"/>
          </w:tcPr>
          <w:p w14:paraId="5B341BE7">
            <w:pPr>
              <w:pStyle w:val="4"/>
              <w:jc w:val="right"/>
            </w:pPr>
            <w:r>
              <w:rPr>
                <w:rFonts w:ascii="仿宋_GB2312" w:hAnsi="仿宋_GB2312" w:eastAsia="仿宋_GB2312" w:cs="仿宋_GB2312"/>
              </w:rPr>
              <w:t>6,840.00</w:t>
            </w:r>
          </w:p>
        </w:tc>
        <w:tc>
          <w:tcPr>
            <w:tcW w:w="821" w:type="dxa"/>
          </w:tcPr>
          <w:p w14:paraId="2DEB031E">
            <w:pPr>
              <w:pStyle w:val="4"/>
              <w:jc w:val="left"/>
            </w:pPr>
            <w:r>
              <w:rPr>
                <w:rFonts w:ascii="仿宋_GB2312" w:hAnsi="仿宋_GB2312" w:eastAsia="仿宋_GB2312" w:cs="仿宋_GB2312"/>
              </w:rPr>
              <w:t>工业</w:t>
            </w:r>
          </w:p>
        </w:tc>
        <w:tc>
          <w:tcPr>
            <w:tcW w:w="821" w:type="dxa"/>
          </w:tcPr>
          <w:p w14:paraId="2A82D954">
            <w:pPr>
              <w:pStyle w:val="4"/>
              <w:jc w:val="left"/>
            </w:pPr>
            <w:r>
              <w:rPr>
                <w:rFonts w:ascii="仿宋_GB2312" w:hAnsi="仿宋_GB2312" w:eastAsia="仿宋_GB2312" w:cs="仿宋_GB2312"/>
              </w:rPr>
              <w:t>否</w:t>
            </w:r>
          </w:p>
        </w:tc>
        <w:tc>
          <w:tcPr>
            <w:tcW w:w="821" w:type="dxa"/>
          </w:tcPr>
          <w:p w14:paraId="15FA3307">
            <w:pPr>
              <w:pStyle w:val="4"/>
              <w:jc w:val="left"/>
            </w:pPr>
            <w:r>
              <w:rPr>
                <w:rFonts w:ascii="仿宋_GB2312" w:hAnsi="仿宋_GB2312" w:eastAsia="仿宋_GB2312" w:cs="仿宋_GB2312"/>
              </w:rPr>
              <w:t>否</w:t>
            </w:r>
          </w:p>
        </w:tc>
        <w:tc>
          <w:tcPr>
            <w:tcW w:w="821" w:type="dxa"/>
          </w:tcPr>
          <w:p w14:paraId="33F49683">
            <w:pPr>
              <w:pStyle w:val="4"/>
              <w:jc w:val="left"/>
            </w:pPr>
            <w:r>
              <w:rPr>
                <w:rFonts w:ascii="仿宋_GB2312" w:hAnsi="仿宋_GB2312" w:eastAsia="仿宋_GB2312" w:cs="仿宋_GB2312"/>
              </w:rPr>
              <w:t>否</w:t>
            </w:r>
          </w:p>
        </w:tc>
        <w:tc>
          <w:tcPr>
            <w:tcW w:w="639" w:type="dxa"/>
          </w:tcPr>
          <w:p w14:paraId="2189FA96">
            <w:pPr>
              <w:pStyle w:val="4"/>
              <w:jc w:val="left"/>
            </w:pPr>
            <w:r>
              <w:rPr>
                <w:rFonts w:ascii="仿宋_GB2312" w:hAnsi="仿宋_GB2312" w:eastAsia="仿宋_GB2312" w:cs="仿宋_GB2312"/>
              </w:rPr>
              <w:t>否</w:t>
            </w:r>
          </w:p>
        </w:tc>
        <w:tc>
          <w:tcPr>
            <w:tcW w:w="639" w:type="dxa"/>
          </w:tcPr>
          <w:p w14:paraId="584B1018">
            <w:pPr>
              <w:pStyle w:val="4"/>
              <w:jc w:val="left"/>
            </w:pPr>
            <w:r>
              <w:rPr>
                <w:rFonts w:ascii="仿宋_GB2312" w:hAnsi="仿宋_GB2312" w:eastAsia="仿宋_GB2312" w:cs="仿宋_GB2312"/>
              </w:rPr>
              <w:t>否</w:t>
            </w:r>
          </w:p>
        </w:tc>
      </w:tr>
      <w:tr w14:paraId="26653C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965DEC2">
            <w:pPr>
              <w:pStyle w:val="4"/>
              <w:jc w:val="left"/>
            </w:pPr>
            <w:r>
              <w:rPr>
                <w:rFonts w:ascii="仿宋_GB2312" w:hAnsi="仿宋_GB2312" w:eastAsia="仿宋_GB2312" w:cs="仿宋_GB2312"/>
              </w:rPr>
              <w:t>3</w:t>
            </w:r>
          </w:p>
        </w:tc>
        <w:tc>
          <w:tcPr>
            <w:tcW w:w="821" w:type="dxa"/>
          </w:tcPr>
          <w:p w14:paraId="6A354BFC">
            <w:pPr>
              <w:pStyle w:val="4"/>
              <w:jc w:val="left"/>
            </w:pPr>
            <w:r>
              <w:rPr>
                <w:rFonts w:ascii="仿宋_GB2312" w:hAnsi="仿宋_GB2312" w:eastAsia="仿宋_GB2312" w:cs="仿宋_GB2312"/>
              </w:rPr>
              <w:t>A02460800 水上运动设备</w:t>
            </w:r>
          </w:p>
        </w:tc>
        <w:tc>
          <w:tcPr>
            <w:tcW w:w="821" w:type="dxa"/>
          </w:tcPr>
          <w:p w14:paraId="163045D1">
            <w:pPr>
              <w:pStyle w:val="4"/>
              <w:jc w:val="left"/>
            </w:pPr>
            <w:r>
              <w:rPr>
                <w:rFonts w:ascii="仿宋_GB2312" w:hAnsi="仿宋_GB2312" w:eastAsia="仿宋_GB2312" w:cs="仿宋_GB2312"/>
              </w:rPr>
              <w:t>水上运动类</w:t>
            </w:r>
          </w:p>
        </w:tc>
        <w:tc>
          <w:tcPr>
            <w:tcW w:w="821" w:type="dxa"/>
          </w:tcPr>
          <w:p w14:paraId="6D75C34F">
            <w:pPr>
              <w:pStyle w:val="4"/>
              <w:jc w:val="right"/>
            </w:pPr>
            <w:r>
              <w:rPr>
                <w:rFonts w:ascii="仿宋_GB2312" w:hAnsi="仿宋_GB2312" w:eastAsia="仿宋_GB2312" w:cs="仿宋_GB2312"/>
              </w:rPr>
              <w:t>1.00（项）</w:t>
            </w:r>
          </w:p>
        </w:tc>
        <w:tc>
          <w:tcPr>
            <w:tcW w:w="821" w:type="dxa"/>
          </w:tcPr>
          <w:p w14:paraId="37BD3C27">
            <w:pPr>
              <w:pStyle w:val="4"/>
              <w:jc w:val="right"/>
            </w:pPr>
            <w:r>
              <w:rPr>
                <w:rFonts w:ascii="仿宋_GB2312" w:hAnsi="仿宋_GB2312" w:eastAsia="仿宋_GB2312" w:cs="仿宋_GB2312"/>
              </w:rPr>
              <w:t>48,440.00</w:t>
            </w:r>
          </w:p>
        </w:tc>
        <w:tc>
          <w:tcPr>
            <w:tcW w:w="821" w:type="dxa"/>
          </w:tcPr>
          <w:p w14:paraId="79E100EC">
            <w:pPr>
              <w:pStyle w:val="4"/>
              <w:jc w:val="left"/>
            </w:pPr>
            <w:r>
              <w:rPr>
                <w:rFonts w:ascii="仿宋_GB2312" w:hAnsi="仿宋_GB2312" w:eastAsia="仿宋_GB2312" w:cs="仿宋_GB2312"/>
              </w:rPr>
              <w:t>工业</w:t>
            </w:r>
          </w:p>
        </w:tc>
        <w:tc>
          <w:tcPr>
            <w:tcW w:w="821" w:type="dxa"/>
          </w:tcPr>
          <w:p w14:paraId="0C85BB97">
            <w:pPr>
              <w:pStyle w:val="4"/>
              <w:jc w:val="left"/>
            </w:pPr>
            <w:r>
              <w:rPr>
                <w:rFonts w:ascii="仿宋_GB2312" w:hAnsi="仿宋_GB2312" w:eastAsia="仿宋_GB2312" w:cs="仿宋_GB2312"/>
              </w:rPr>
              <w:t>是</w:t>
            </w:r>
          </w:p>
        </w:tc>
        <w:tc>
          <w:tcPr>
            <w:tcW w:w="821" w:type="dxa"/>
          </w:tcPr>
          <w:p w14:paraId="21AED3C2">
            <w:pPr>
              <w:pStyle w:val="4"/>
              <w:jc w:val="left"/>
            </w:pPr>
            <w:r>
              <w:rPr>
                <w:rFonts w:ascii="仿宋_GB2312" w:hAnsi="仿宋_GB2312" w:eastAsia="仿宋_GB2312" w:cs="仿宋_GB2312"/>
              </w:rPr>
              <w:t>否</w:t>
            </w:r>
          </w:p>
        </w:tc>
        <w:tc>
          <w:tcPr>
            <w:tcW w:w="821" w:type="dxa"/>
          </w:tcPr>
          <w:p w14:paraId="3465833B">
            <w:pPr>
              <w:pStyle w:val="4"/>
              <w:jc w:val="left"/>
            </w:pPr>
            <w:r>
              <w:rPr>
                <w:rFonts w:ascii="仿宋_GB2312" w:hAnsi="仿宋_GB2312" w:eastAsia="仿宋_GB2312" w:cs="仿宋_GB2312"/>
              </w:rPr>
              <w:t>否</w:t>
            </w:r>
          </w:p>
        </w:tc>
        <w:tc>
          <w:tcPr>
            <w:tcW w:w="639" w:type="dxa"/>
          </w:tcPr>
          <w:p w14:paraId="50D612E8">
            <w:pPr>
              <w:pStyle w:val="4"/>
              <w:jc w:val="left"/>
            </w:pPr>
            <w:r>
              <w:rPr>
                <w:rFonts w:ascii="仿宋_GB2312" w:hAnsi="仿宋_GB2312" w:eastAsia="仿宋_GB2312" w:cs="仿宋_GB2312"/>
              </w:rPr>
              <w:t>否</w:t>
            </w:r>
          </w:p>
        </w:tc>
        <w:tc>
          <w:tcPr>
            <w:tcW w:w="639" w:type="dxa"/>
          </w:tcPr>
          <w:p w14:paraId="31C6895D">
            <w:pPr>
              <w:pStyle w:val="4"/>
              <w:jc w:val="left"/>
            </w:pPr>
            <w:r>
              <w:rPr>
                <w:rFonts w:ascii="仿宋_GB2312" w:hAnsi="仿宋_GB2312" w:eastAsia="仿宋_GB2312" w:cs="仿宋_GB2312"/>
              </w:rPr>
              <w:t>否</w:t>
            </w:r>
          </w:p>
        </w:tc>
      </w:tr>
      <w:tr w14:paraId="5F57E7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86B68CF">
            <w:pPr>
              <w:pStyle w:val="4"/>
              <w:jc w:val="left"/>
            </w:pPr>
            <w:r>
              <w:rPr>
                <w:rFonts w:ascii="仿宋_GB2312" w:hAnsi="仿宋_GB2312" w:eastAsia="仿宋_GB2312" w:cs="仿宋_GB2312"/>
              </w:rPr>
              <w:t>4</w:t>
            </w:r>
          </w:p>
        </w:tc>
        <w:tc>
          <w:tcPr>
            <w:tcW w:w="821" w:type="dxa"/>
          </w:tcPr>
          <w:p w14:paraId="759CEAB0">
            <w:pPr>
              <w:pStyle w:val="4"/>
              <w:jc w:val="left"/>
            </w:pPr>
            <w:r>
              <w:rPr>
                <w:rFonts w:ascii="仿宋_GB2312" w:hAnsi="仿宋_GB2312" w:eastAsia="仿宋_GB2312" w:cs="仿宋_GB2312"/>
              </w:rPr>
              <w:t>A05030303 普通服装</w:t>
            </w:r>
          </w:p>
        </w:tc>
        <w:tc>
          <w:tcPr>
            <w:tcW w:w="821" w:type="dxa"/>
          </w:tcPr>
          <w:p w14:paraId="73829345">
            <w:pPr>
              <w:pStyle w:val="4"/>
              <w:jc w:val="left"/>
            </w:pPr>
            <w:r>
              <w:rPr>
                <w:rFonts w:ascii="仿宋_GB2312" w:hAnsi="仿宋_GB2312" w:eastAsia="仿宋_GB2312" w:cs="仿宋_GB2312"/>
              </w:rPr>
              <w:t>普通服装类</w:t>
            </w:r>
          </w:p>
        </w:tc>
        <w:tc>
          <w:tcPr>
            <w:tcW w:w="821" w:type="dxa"/>
          </w:tcPr>
          <w:p w14:paraId="3D81C20F">
            <w:pPr>
              <w:pStyle w:val="4"/>
              <w:jc w:val="right"/>
            </w:pPr>
            <w:r>
              <w:rPr>
                <w:rFonts w:ascii="仿宋_GB2312" w:hAnsi="仿宋_GB2312" w:eastAsia="仿宋_GB2312" w:cs="仿宋_GB2312"/>
              </w:rPr>
              <w:t>1.00（项）</w:t>
            </w:r>
          </w:p>
        </w:tc>
        <w:tc>
          <w:tcPr>
            <w:tcW w:w="821" w:type="dxa"/>
          </w:tcPr>
          <w:p w14:paraId="41DEA638">
            <w:pPr>
              <w:pStyle w:val="4"/>
              <w:jc w:val="right"/>
            </w:pPr>
            <w:r>
              <w:rPr>
                <w:rFonts w:ascii="仿宋_GB2312" w:hAnsi="仿宋_GB2312" w:eastAsia="仿宋_GB2312" w:cs="仿宋_GB2312"/>
              </w:rPr>
              <w:t>14,150.00</w:t>
            </w:r>
          </w:p>
        </w:tc>
        <w:tc>
          <w:tcPr>
            <w:tcW w:w="821" w:type="dxa"/>
          </w:tcPr>
          <w:p w14:paraId="4D880A6B">
            <w:pPr>
              <w:pStyle w:val="4"/>
              <w:jc w:val="left"/>
            </w:pPr>
            <w:r>
              <w:rPr>
                <w:rFonts w:ascii="仿宋_GB2312" w:hAnsi="仿宋_GB2312" w:eastAsia="仿宋_GB2312" w:cs="仿宋_GB2312"/>
              </w:rPr>
              <w:t>工业</w:t>
            </w:r>
          </w:p>
        </w:tc>
        <w:tc>
          <w:tcPr>
            <w:tcW w:w="821" w:type="dxa"/>
          </w:tcPr>
          <w:p w14:paraId="55783539">
            <w:pPr>
              <w:pStyle w:val="4"/>
              <w:jc w:val="left"/>
            </w:pPr>
            <w:r>
              <w:rPr>
                <w:rFonts w:ascii="仿宋_GB2312" w:hAnsi="仿宋_GB2312" w:eastAsia="仿宋_GB2312" w:cs="仿宋_GB2312"/>
              </w:rPr>
              <w:t>否</w:t>
            </w:r>
          </w:p>
        </w:tc>
        <w:tc>
          <w:tcPr>
            <w:tcW w:w="821" w:type="dxa"/>
          </w:tcPr>
          <w:p w14:paraId="7D7E689F">
            <w:pPr>
              <w:pStyle w:val="4"/>
              <w:jc w:val="left"/>
            </w:pPr>
            <w:r>
              <w:rPr>
                <w:rFonts w:ascii="仿宋_GB2312" w:hAnsi="仿宋_GB2312" w:eastAsia="仿宋_GB2312" w:cs="仿宋_GB2312"/>
              </w:rPr>
              <w:t>否</w:t>
            </w:r>
          </w:p>
        </w:tc>
        <w:tc>
          <w:tcPr>
            <w:tcW w:w="821" w:type="dxa"/>
          </w:tcPr>
          <w:p w14:paraId="54A3981F">
            <w:pPr>
              <w:pStyle w:val="4"/>
              <w:jc w:val="left"/>
            </w:pPr>
            <w:r>
              <w:rPr>
                <w:rFonts w:ascii="仿宋_GB2312" w:hAnsi="仿宋_GB2312" w:eastAsia="仿宋_GB2312" w:cs="仿宋_GB2312"/>
              </w:rPr>
              <w:t>否</w:t>
            </w:r>
          </w:p>
        </w:tc>
        <w:tc>
          <w:tcPr>
            <w:tcW w:w="639" w:type="dxa"/>
          </w:tcPr>
          <w:p w14:paraId="63000E87">
            <w:pPr>
              <w:pStyle w:val="4"/>
              <w:jc w:val="left"/>
            </w:pPr>
            <w:r>
              <w:rPr>
                <w:rFonts w:ascii="仿宋_GB2312" w:hAnsi="仿宋_GB2312" w:eastAsia="仿宋_GB2312" w:cs="仿宋_GB2312"/>
              </w:rPr>
              <w:t>否</w:t>
            </w:r>
          </w:p>
        </w:tc>
        <w:tc>
          <w:tcPr>
            <w:tcW w:w="639" w:type="dxa"/>
          </w:tcPr>
          <w:p w14:paraId="02DE6C47">
            <w:pPr>
              <w:pStyle w:val="4"/>
              <w:jc w:val="left"/>
            </w:pPr>
            <w:r>
              <w:rPr>
                <w:rFonts w:ascii="仿宋_GB2312" w:hAnsi="仿宋_GB2312" w:eastAsia="仿宋_GB2312" w:cs="仿宋_GB2312"/>
              </w:rPr>
              <w:t>是</w:t>
            </w:r>
          </w:p>
        </w:tc>
      </w:tr>
      <w:tr w14:paraId="5E51AC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B1B401F">
            <w:pPr>
              <w:pStyle w:val="4"/>
              <w:jc w:val="left"/>
            </w:pPr>
            <w:r>
              <w:rPr>
                <w:rFonts w:ascii="仿宋_GB2312" w:hAnsi="仿宋_GB2312" w:eastAsia="仿宋_GB2312" w:cs="仿宋_GB2312"/>
              </w:rPr>
              <w:t>5</w:t>
            </w:r>
          </w:p>
        </w:tc>
        <w:tc>
          <w:tcPr>
            <w:tcW w:w="821" w:type="dxa"/>
          </w:tcPr>
          <w:p w14:paraId="3B9D4BAF">
            <w:pPr>
              <w:pStyle w:val="4"/>
              <w:jc w:val="left"/>
            </w:pPr>
            <w:r>
              <w:rPr>
                <w:rFonts w:ascii="仿宋_GB2312" w:hAnsi="仿宋_GB2312" w:eastAsia="仿宋_GB2312" w:cs="仿宋_GB2312"/>
              </w:rPr>
              <w:t>A02462900 体育运动辅助设备</w:t>
            </w:r>
          </w:p>
        </w:tc>
        <w:tc>
          <w:tcPr>
            <w:tcW w:w="821" w:type="dxa"/>
          </w:tcPr>
          <w:p w14:paraId="5520702E">
            <w:pPr>
              <w:pStyle w:val="4"/>
              <w:jc w:val="left"/>
            </w:pPr>
            <w:r>
              <w:rPr>
                <w:rFonts w:ascii="仿宋_GB2312" w:hAnsi="仿宋_GB2312" w:eastAsia="仿宋_GB2312" w:cs="仿宋_GB2312"/>
              </w:rPr>
              <w:t>体育运动辅助类</w:t>
            </w:r>
          </w:p>
        </w:tc>
        <w:tc>
          <w:tcPr>
            <w:tcW w:w="821" w:type="dxa"/>
          </w:tcPr>
          <w:p w14:paraId="28EB8DEF">
            <w:pPr>
              <w:pStyle w:val="4"/>
              <w:jc w:val="right"/>
            </w:pPr>
            <w:r>
              <w:rPr>
                <w:rFonts w:ascii="仿宋_GB2312" w:hAnsi="仿宋_GB2312" w:eastAsia="仿宋_GB2312" w:cs="仿宋_GB2312"/>
              </w:rPr>
              <w:t>1.00（项）</w:t>
            </w:r>
          </w:p>
        </w:tc>
        <w:tc>
          <w:tcPr>
            <w:tcW w:w="821" w:type="dxa"/>
          </w:tcPr>
          <w:p w14:paraId="5D06A996">
            <w:pPr>
              <w:pStyle w:val="4"/>
              <w:jc w:val="right"/>
            </w:pPr>
            <w:r>
              <w:rPr>
                <w:rFonts w:ascii="仿宋_GB2312" w:hAnsi="仿宋_GB2312" w:eastAsia="仿宋_GB2312" w:cs="仿宋_GB2312"/>
              </w:rPr>
              <w:t>216,822.68</w:t>
            </w:r>
          </w:p>
        </w:tc>
        <w:tc>
          <w:tcPr>
            <w:tcW w:w="821" w:type="dxa"/>
          </w:tcPr>
          <w:p w14:paraId="6E614103">
            <w:pPr>
              <w:pStyle w:val="4"/>
              <w:jc w:val="left"/>
            </w:pPr>
            <w:r>
              <w:rPr>
                <w:rFonts w:ascii="仿宋_GB2312" w:hAnsi="仿宋_GB2312" w:eastAsia="仿宋_GB2312" w:cs="仿宋_GB2312"/>
              </w:rPr>
              <w:t>工业</w:t>
            </w:r>
          </w:p>
        </w:tc>
        <w:tc>
          <w:tcPr>
            <w:tcW w:w="821" w:type="dxa"/>
          </w:tcPr>
          <w:p w14:paraId="68ECB678">
            <w:pPr>
              <w:pStyle w:val="4"/>
              <w:jc w:val="left"/>
            </w:pPr>
            <w:r>
              <w:rPr>
                <w:rFonts w:ascii="仿宋_GB2312" w:hAnsi="仿宋_GB2312" w:eastAsia="仿宋_GB2312" w:cs="仿宋_GB2312"/>
              </w:rPr>
              <w:t>是</w:t>
            </w:r>
          </w:p>
        </w:tc>
        <w:tc>
          <w:tcPr>
            <w:tcW w:w="821" w:type="dxa"/>
          </w:tcPr>
          <w:p w14:paraId="3E665C07">
            <w:pPr>
              <w:pStyle w:val="4"/>
              <w:jc w:val="left"/>
            </w:pPr>
            <w:r>
              <w:rPr>
                <w:rFonts w:ascii="仿宋_GB2312" w:hAnsi="仿宋_GB2312" w:eastAsia="仿宋_GB2312" w:cs="仿宋_GB2312"/>
              </w:rPr>
              <w:t>否</w:t>
            </w:r>
          </w:p>
        </w:tc>
        <w:tc>
          <w:tcPr>
            <w:tcW w:w="821" w:type="dxa"/>
          </w:tcPr>
          <w:p w14:paraId="62C89CE7">
            <w:pPr>
              <w:pStyle w:val="4"/>
              <w:jc w:val="left"/>
            </w:pPr>
            <w:r>
              <w:rPr>
                <w:rFonts w:ascii="仿宋_GB2312" w:hAnsi="仿宋_GB2312" w:eastAsia="仿宋_GB2312" w:cs="仿宋_GB2312"/>
              </w:rPr>
              <w:t>否</w:t>
            </w:r>
          </w:p>
        </w:tc>
        <w:tc>
          <w:tcPr>
            <w:tcW w:w="639" w:type="dxa"/>
          </w:tcPr>
          <w:p w14:paraId="7261B7C4">
            <w:pPr>
              <w:pStyle w:val="4"/>
              <w:jc w:val="left"/>
            </w:pPr>
            <w:r>
              <w:rPr>
                <w:rFonts w:ascii="仿宋_GB2312" w:hAnsi="仿宋_GB2312" w:eastAsia="仿宋_GB2312" w:cs="仿宋_GB2312"/>
              </w:rPr>
              <w:t>否</w:t>
            </w:r>
          </w:p>
        </w:tc>
        <w:tc>
          <w:tcPr>
            <w:tcW w:w="639" w:type="dxa"/>
          </w:tcPr>
          <w:p w14:paraId="657C3ED9">
            <w:pPr>
              <w:pStyle w:val="4"/>
              <w:jc w:val="left"/>
            </w:pPr>
            <w:r>
              <w:rPr>
                <w:rFonts w:ascii="仿宋_GB2312" w:hAnsi="仿宋_GB2312" w:eastAsia="仿宋_GB2312" w:cs="仿宋_GB2312"/>
              </w:rPr>
              <w:t>是</w:t>
            </w:r>
          </w:p>
        </w:tc>
      </w:tr>
    </w:tbl>
    <w:p w14:paraId="34AD17BE">
      <w:pPr>
        <w:pStyle w:val="4"/>
        <w:jc w:val="left"/>
      </w:pPr>
      <w:r>
        <w:rPr>
          <w:rFonts w:ascii="仿宋_GB2312" w:hAnsi="仿宋_GB2312" w:eastAsia="仿宋_GB2312" w:cs="仿宋_GB2312"/>
        </w:rPr>
        <w:t>是否适用本国产品标准：是</w:t>
      </w:r>
    </w:p>
    <w:p w14:paraId="040069DC">
      <w:pPr>
        <w:pStyle w:val="4"/>
        <w:jc w:val="left"/>
        <w:outlineLvl w:val="3"/>
      </w:pPr>
      <w:r>
        <w:rPr>
          <w:rFonts w:ascii="仿宋_GB2312" w:hAnsi="仿宋_GB2312" w:eastAsia="仿宋_GB2312" w:cs="仿宋_GB2312"/>
          <w:b/>
          <w:sz w:val="24"/>
        </w:rPr>
        <w:t>报价要求</w:t>
      </w:r>
    </w:p>
    <w:p w14:paraId="3232E2F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66D25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B2F955A">
            <w:pPr>
              <w:pStyle w:val="4"/>
              <w:jc w:val="center"/>
            </w:pPr>
            <w:r>
              <w:rPr>
                <w:rFonts w:ascii="仿宋_GB2312" w:hAnsi="仿宋_GB2312" w:eastAsia="仿宋_GB2312" w:cs="仿宋_GB2312"/>
              </w:rPr>
              <w:t>序号</w:t>
            </w:r>
          </w:p>
        </w:tc>
        <w:tc>
          <w:tcPr>
            <w:tcW w:w="1707" w:type="dxa"/>
          </w:tcPr>
          <w:p w14:paraId="31BD073A">
            <w:pPr>
              <w:pStyle w:val="4"/>
              <w:jc w:val="center"/>
            </w:pPr>
            <w:r>
              <w:rPr>
                <w:rFonts w:ascii="仿宋_GB2312" w:hAnsi="仿宋_GB2312" w:eastAsia="仿宋_GB2312" w:cs="仿宋_GB2312"/>
              </w:rPr>
              <w:t>报价内容</w:t>
            </w:r>
          </w:p>
        </w:tc>
        <w:tc>
          <w:tcPr>
            <w:tcW w:w="1138" w:type="dxa"/>
          </w:tcPr>
          <w:p w14:paraId="7188490D">
            <w:pPr>
              <w:pStyle w:val="4"/>
              <w:jc w:val="center"/>
            </w:pPr>
            <w:r>
              <w:rPr>
                <w:rFonts w:ascii="仿宋_GB2312" w:hAnsi="仿宋_GB2312" w:eastAsia="仿宋_GB2312" w:cs="仿宋_GB2312"/>
              </w:rPr>
              <w:t>数量（计量单位）</w:t>
            </w:r>
          </w:p>
        </w:tc>
        <w:tc>
          <w:tcPr>
            <w:tcW w:w="1365" w:type="dxa"/>
          </w:tcPr>
          <w:p w14:paraId="73D03DCB">
            <w:pPr>
              <w:pStyle w:val="4"/>
              <w:jc w:val="center"/>
            </w:pPr>
            <w:r>
              <w:rPr>
                <w:rFonts w:ascii="仿宋_GB2312" w:hAnsi="仿宋_GB2312" w:eastAsia="仿宋_GB2312" w:cs="仿宋_GB2312"/>
              </w:rPr>
              <w:t>最高限价</w:t>
            </w:r>
          </w:p>
        </w:tc>
        <w:tc>
          <w:tcPr>
            <w:tcW w:w="1138" w:type="dxa"/>
          </w:tcPr>
          <w:p w14:paraId="70E7D3E4">
            <w:pPr>
              <w:pStyle w:val="4"/>
              <w:jc w:val="center"/>
            </w:pPr>
            <w:r>
              <w:rPr>
                <w:rFonts w:ascii="仿宋_GB2312" w:hAnsi="仿宋_GB2312" w:eastAsia="仿宋_GB2312" w:cs="仿宋_GB2312"/>
              </w:rPr>
              <w:t>价款形式</w:t>
            </w:r>
          </w:p>
        </w:tc>
        <w:tc>
          <w:tcPr>
            <w:tcW w:w="1934" w:type="dxa"/>
          </w:tcPr>
          <w:p w14:paraId="2F5090E2">
            <w:pPr>
              <w:pStyle w:val="4"/>
              <w:jc w:val="center"/>
            </w:pPr>
            <w:r>
              <w:rPr>
                <w:rFonts w:ascii="仿宋_GB2312" w:hAnsi="仿宋_GB2312" w:eastAsia="仿宋_GB2312" w:cs="仿宋_GB2312"/>
              </w:rPr>
              <w:t>报价说明</w:t>
            </w:r>
          </w:p>
        </w:tc>
      </w:tr>
      <w:tr w14:paraId="33E8E4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91A12A0">
            <w:pPr>
              <w:pStyle w:val="4"/>
              <w:jc w:val="center"/>
            </w:pPr>
            <w:r>
              <w:rPr>
                <w:rFonts w:ascii="仿宋_GB2312" w:hAnsi="仿宋_GB2312" w:eastAsia="仿宋_GB2312" w:cs="仿宋_GB2312"/>
              </w:rPr>
              <w:t>1</w:t>
            </w:r>
          </w:p>
        </w:tc>
        <w:tc>
          <w:tcPr>
            <w:tcW w:w="1707" w:type="dxa"/>
          </w:tcPr>
          <w:p w14:paraId="647F6F1B">
            <w:pPr>
              <w:pStyle w:val="4"/>
              <w:jc w:val="center"/>
            </w:pPr>
            <w:r>
              <w:rPr>
                <w:rFonts w:ascii="仿宋_GB2312" w:hAnsi="仿宋_GB2312" w:eastAsia="仿宋_GB2312" w:cs="仿宋_GB2312"/>
              </w:rPr>
              <w:t>球类</w:t>
            </w:r>
          </w:p>
        </w:tc>
        <w:tc>
          <w:tcPr>
            <w:tcW w:w="1138" w:type="dxa"/>
          </w:tcPr>
          <w:p w14:paraId="1F856A0F">
            <w:pPr>
              <w:pStyle w:val="4"/>
              <w:jc w:val="center"/>
            </w:pPr>
            <w:r>
              <w:rPr>
                <w:rFonts w:ascii="仿宋_GB2312" w:hAnsi="仿宋_GB2312" w:eastAsia="仿宋_GB2312" w:cs="仿宋_GB2312"/>
              </w:rPr>
              <w:t>1.00（项）</w:t>
            </w:r>
          </w:p>
        </w:tc>
        <w:tc>
          <w:tcPr>
            <w:tcW w:w="1365" w:type="dxa"/>
          </w:tcPr>
          <w:p w14:paraId="625F3D15">
            <w:pPr>
              <w:pStyle w:val="4"/>
              <w:jc w:val="center"/>
            </w:pPr>
            <w:r>
              <w:rPr>
                <w:rFonts w:ascii="仿宋_GB2312" w:hAnsi="仿宋_GB2312" w:eastAsia="仿宋_GB2312" w:cs="仿宋_GB2312"/>
              </w:rPr>
              <w:t>30,580.00</w:t>
            </w:r>
          </w:p>
        </w:tc>
        <w:tc>
          <w:tcPr>
            <w:tcW w:w="1138" w:type="dxa"/>
          </w:tcPr>
          <w:p w14:paraId="239F5758">
            <w:pPr>
              <w:pStyle w:val="4"/>
              <w:jc w:val="center"/>
            </w:pPr>
            <w:r>
              <w:rPr>
                <w:rFonts w:ascii="仿宋_GB2312" w:hAnsi="仿宋_GB2312" w:eastAsia="仿宋_GB2312" w:cs="仿宋_GB2312"/>
              </w:rPr>
              <w:t>总价</w:t>
            </w:r>
          </w:p>
        </w:tc>
        <w:tc>
          <w:tcPr>
            <w:tcW w:w="1934" w:type="dxa"/>
          </w:tcPr>
          <w:p w14:paraId="7C4D709C">
            <w:pPr>
              <w:pStyle w:val="4"/>
              <w:jc w:val="left"/>
            </w:pPr>
            <w:r>
              <w:rPr>
                <w:rFonts w:ascii="仿宋_GB2312" w:hAnsi="仿宋_GB2312" w:eastAsia="仿宋_GB2312" w:cs="仿宋_GB2312"/>
              </w:rPr>
              <w:t>本项目以单价和总价（采购数量*单价报价的合计价格）的形式报价，超过单项限价的报价无效，最终以采购数量*单价报价的合计总价作为评审依据。报价是成交供应商响应采购项目要求的全部工作内容的价格体现，包括完成本项目所涉及人工、材料、检测、试验、运输、验收、管理、保险、利润、税费、人工费等所有其他与本项目有关的一切费用，供应商综合考虑各项费用风险后自主报价。</w:t>
            </w:r>
          </w:p>
        </w:tc>
      </w:tr>
      <w:tr w14:paraId="1A02A4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AC3B4BC">
            <w:pPr>
              <w:pStyle w:val="4"/>
              <w:jc w:val="center"/>
            </w:pPr>
            <w:r>
              <w:rPr>
                <w:rFonts w:ascii="仿宋_GB2312" w:hAnsi="仿宋_GB2312" w:eastAsia="仿宋_GB2312" w:cs="仿宋_GB2312"/>
              </w:rPr>
              <w:t>2</w:t>
            </w:r>
          </w:p>
        </w:tc>
        <w:tc>
          <w:tcPr>
            <w:tcW w:w="1707" w:type="dxa"/>
          </w:tcPr>
          <w:p w14:paraId="42E429F7">
            <w:pPr>
              <w:pStyle w:val="4"/>
              <w:jc w:val="center"/>
            </w:pPr>
            <w:r>
              <w:rPr>
                <w:rFonts w:ascii="仿宋_GB2312" w:hAnsi="仿宋_GB2312" w:eastAsia="仿宋_GB2312" w:cs="仿宋_GB2312"/>
              </w:rPr>
              <w:t>散打武术类</w:t>
            </w:r>
          </w:p>
        </w:tc>
        <w:tc>
          <w:tcPr>
            <w:tcW w:w="1138" w:type="dxa"/>
          </w:tcPr>
          <w:p w14:paraId="43072D78">
            <w:pPr>
              <w:pStyle w:val="4"/>
              <w:jc w:val="center"/>
            </w:pPr>
            <w:r>
              <w:rPr>
                <w:rFonts w:ascii="仿宋_GB2312" w:hAnsi="仿宋_GB2312" w:eastAsia="仿宋_GB2312" w:cs="仿宋_GB2312"/>
              </w:rPr>
              <w:t>1.00（项）</w:t>
            </w:r>
          </w:p>
        </w:tc>
        <w:tc>
          <w:tcPr>
            <w:tcW w:w="1365" w:type="dxa"/>
          </w:tcPr>
          <w:p w14:paraId="64C76C9E">
            <w:pPr>
              <w:pStyle w:val="4"/>
              <w:jc w:val="center"/>
            </w:pPr>
            <w:r>
              <w:rPr>
                <w:rFonts w:ascii="仿宋_GB2312" w:hAnsi="仿宋_GB2312" w:eastAsia="仿宋_GB2312" w:cs="仿宋_GB2312"/>
              </w:rPr>
              <w:t>6,840.00</w:t>
            </w:r>
          </w:p>
        </w:tc>
        <w:tc>
          <w:tcPr>
            <w:tcW w:w="1138" w:type="dxa"/>
          </w:tcPr>
          <w:p w14:paraId="54764BDD">
            <w:pPr>
              <w:pStyle w:val="4"/>
              <w:jc w:val="center"/>
            </w:pPr>
            <w:r>
              <w:rPr>
                <w:rFonts w:ascii="仿宋_GB2312" w:hAnsi="仿宋_GB2312" w:eastAsia="仿宋_GB2312" w:cs="仿宋_GB2312"/>
              </w:rPr>
              <w:t>总价</w:t>
            </w:r>
          </w:p>
        </w:tc>
        <w:tc>
          <w:tcPr>
            <w:tcW w:w="1934" w:type="dxa"/>
          </w:tcPr>
          <w:p w14:paraId="028859D9">
            <w:pPr>
              <w:pStyle w:val="4"/>
              <w:jc w:val="left"/>
            </w:pPr>
            <w:r>
              <w:rPr>
                <w:rFonts w:ascii="仿宋_GB2312" w:hAnsi="仿宋_GB2312" w:eastAsia="仿宋_GB2312" w:cs="仿宋_GB2312"/>
              </w:rPr>
              <w:t>本项目以单价和总价（采购数量*单价报价的合计价格）的形式报价，超过单项限价的报价无效，最终以采购数量*单价报价的合计总价作为评审依据。报价是成交供应商响应采购项目要求的全部工作内容的价格体现，包括完成本项目所涉及人工、材料、检测、试验、运输、验收、管理、保险、利润、税费、人工费等所有其他与本项目有关的一切费用，供应商综合考虑各项费用风险后自主报价。</w:t>
            </w:r>
          </w:p>
        </w:tc>
      </w:tr>
      <w:tr w14:paraId="33110C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4353166">
            <w:pPr>
              <w:pStyle w:val="4"/>
              <w:jc w:val="center"/>
            </w:pPr>
            <w:r>
              <w:rPr>
                <w:rFonts w:ascii="仿宋_GB2312" w:hAnsi="仿宋_GB2312" w:eastAsia="仿宋_GB2312" w:cs="仿宋_GB2312"/>
              </w:rPr>
              <w:t>3</w:t>
            </w:r>
          </w:p>
        </w:tc>
        <w:tc>
          <w:tcPr>
            <w:tcW w:w="1707" w:type="dxa"/>
          </w:tcPr>
          <w:p w14:paraId="3A85E4C3">
            <w:pPr>
              <w:pStyle w:val="4"/>
              <w:jc w:val="center"/>
            </w:pPr>
            <w:r>
              <w:rPr>
                <w:rFonts w:ascii="仿宋_GB2312" w:hAnsi="仿宋_GB2312" w:eastAsia="仿宋_GB2312" w:cs="仿宋_GB2312"/>
              </w:rPr>
              <w:t>水上运动类</w:t>
            </w:r>
          </w:p>
        </w:tc>
        <w:tc>
          <w:tcPr>
            <w:tcW w:w="1138" w:type="dxa"/>
          </w:tcPr>
          <w:p w14:paraId="47F45FD5">
            <w:pPr>
              <w:pStyle w:val="4"/>
              <w:jc w:val="center"/>
            </w:pPr>
            <w:r>
              <w:rPr>
                <w:rFonts w:ascii="仿宋_GB2312" w:hAnsi="仿宋_GB2312" w:eastAsia="仿宋_GB2312" w:cs="仿宋_GB2312"/>
              </w:rPr>
              <w:t>1.00（项）</w:t>
            </w:r>
          </w:p>
        </w:tc>
        <w:tc>
          <w:tcPr>
            <w:tcW w:w="1365" w:type="dxa"/>
          </w:tcPr>
          <w:p w14:paraId="7678194B">
            <w:pPr>
              <w:pStyle w:val="4"/>
              <w:jc w:val="center"/>
            </w:pPr>
            <w:r>
              <w:rPr>
                <w:rFonts w:ascii="仿宋_GB2312" w:hAnsi="仿宋_GB2312" w:eastAsia="仿宋_GB2312" w:cs="仿宋_GB2312"/>
              </w:rPr>
              <w:t>48,440.00</w:t>
            </w:r>
          </w:p>
        </w:tc>
        <w:tc>
          <w:tcPr>
            <w:tcW w:w="1138" w:type="dxa"/>
          </w:tcPr>
          <w:p w14:paraId="417AC3C5">
            <w:pPr>
              <w:pStyle w:val="4"/>
              <w:jc w:val="center"/>
            </w:pPr>
            <w:r>
              <w:rPr>
                <w:rFonts w:ascii="仿宋_GB2312" w:hAnsi="仿宋_GB2312" w:eastAsia="仿宋_GB2312" w:cs="仿宋_GB2312"/>
              </w:rPr>
              <w:t>总价</w:t>
            </w:r>
          </w:p>
        </w:tc>
        <w:tc>
          <w:tcPr>
            <w:tcW w:w="1934" w:type="dxa"/>
          </w:tcPr>
          <w:p w14:paraId="576852AC">
            <w:pPr>
              <w:pStyle w:val="4"/>
              <w:jc w:val="left"/>
            </w:pPr>
            <w:r>
              <w:rPr>
                <w:rFonts w:ascii="仿宋_GB2312" w:hAnsi="仿宋_GB2312" w:eastAsia="仿宋_GB2312" w:cs="仿宋_GB2312"/>
              </w:rPr>
              <w:t>本项目以单价和总价（采购数量*单价报价的合计价格）的形式报价，超过单项限价的报价无效，最终以采购数量*单价报价的合计总价作为评审依据。报价是成交供应商响应采购项目要求的全部工作内容的价格体现，包括完成本项目所涉及人工、材料、检测、试验、运输、验收、管理、保险、利润、税费、人工费等所有其他与本项目有关的一切费用，供应商综合考虑各项费用风险后自主报价。</w:t>
            </w:r>
          </w:p>
        </w:tc>
      </w:tr>
      <w:tr w14:paraId="3AA546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D27A0C3">
            <w:pPr>
              <w:pStyle w:val="4"/>
              <w:jc w:val="center"/>
            </w:pPr>
            <w:r>
              <w:rPr>
                <w:rFonts w:ascii="仿宋_GB2312" w:hAnsi="仿宋_GB2312" w:eastAsia="仿宋_GB2312" w:cs="仿宋_GB2312"/>
              </w:rPr>
              <w:t>4</w:t>
            </w:r>
          </w:p>
        </w:tc>
        <w:tc>
          <w:tcPr>
            <w:tcW w:w="1707" w:type="dxa"/>
          </w:tcPr>
          <w:p w14:paraId="685EE4CD">
            <w:pPr>
              <w:pStyle w:val="4"/>
              <w:jc w:val="center"/>
            </w:pPr>
            <w:r>
              <w:rPr>
                <w:rFonts w:ascii="仿宋_GB2312" w:hAnsi="仿宋_GB2312" w:eastAsia="仿宋_GB2312" w:cs="仿宋_GB2312"/>
              </w:rPr>
              <w:t>普通服装类</w:t>
            </w:r>
          </w:p>
        </w:tc>
        <w:tc>
          <w:tcPr>
            <w:tcW w:w="1138" w:type="dxa"/>
          </w:tcPr>
          <w:p w14:paraId="3B84D4FA">
            <w:pPr>
              <w:pStyle w:val="4"/>
              <w:jc w:val="center"/>
            </w:pPr>
            <w:r>
              <w:rPr>
                <w:rFonts w:ascii="仿宋_GB2312" w:hAnsi="仿宋_GB2312" w:eastAsia="仿宋_GB2312" w:cs="仿宋_GB2312"/>
              </w:rPr>
              <w:t>1.00（项）</w:t>
            </w:r>
          </w:p>
        </w:tc>
        <w:tc>
          <w:tcPr>
            <w:tcW w:w="1365" w:type="dxa"/>
          </w:tcPr>
          <w:p w14:paraId="4B40CBBA">
            <w:pPr>
              <w:pStyle w:val="4"/>
              <w:jc w:val="center"/>
            </w:pPr>
            <w:r>
              <w:rPr>
                <w:rFonts w:ascii="仿宋_GB2312" w:hAnsi="仿宋_GB2312" w:eastAsia="仿宋_GB2312" w:cs="仿宋_GB2312"/>
              </w:rPr>
              <w:t>14,150.00</w:t>
            </w:r>
          </w:p>
        </w:tc>
        <w:tc>
          <w:tcPr>
            <w:tcW w:w="1138" w:type="dxa"/>
          </w:tcPr>
          <w:p w14:paraId="701BFD9C">
            <w:pPr>
              <w:pStyle w:val="4"/>
              <w:jc w:val="center"/>
            </w:pPr>
            <w:r>
              <w:rPr>
                <w:rFonts w:ascii="仿宋_GB2312" w:hAnsi="仿宋_GB2312" w:eastAsia="仿宋_GB2312" w:cs="仿宋_GB2312"/>
              </w:rPr>
              <w:t>总价</w:t>
            </w:r>
          </w:p>
        </w:tc>
        <w:tc>
          <w:tcPr>
            <w:tcW w:w="1934" w:type="dxa"/>
          </w:tcPr>
          <w:p w14:paraId="36B3158C">
            <w:pPr>
              <w:pStyle w:val="4"/>
              <w:jc w:val="left"/>
            </w:pPr>
            <w:r>
              <w:rPr>
                <w:rFonts w:ascii="仿宋_GB2312" w:hAnsi="仿宋_GB2312" w:eastAsia="仿宋_GB2312" w:cs="仿宋_GB2312"/>
              </w:rPr>
              <w:t>本项目以单价和总价（采购数量*单价报价的合计价格）的形式报价，超过单项限价的报价无效，最终以采购数量*单价报价的合计总价作为评审依据。报价是成交供应商响应采购项目要求的全部工作内容的价格体现，包括完成本项目所涉及人工、材料、检测、试验、运输、验收、管理、保险、利润、税费、人工费等所有其他与本项目有关的一切费用，供应商综合考虑各项费用风险后自主报价。</w:t>
            </w:r>
          </w:p>
        </w:tc>
      </w:tr>
      <w:tr w14:paraId="2D65A6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4F3201E">
            <w:pPr>
              <w:pStyle w:val="4"/>
              <w:jc w:val="center"/>
            </w:pPr>
            <w:r>
              <w:rPr>
                <w:rFonts w:ascii="仿宋_GB2312" w:hAnsi="仿宋_GB2312" w:eastAsia="仿宋_GB2312" w:cs="仿宋_GB2312"/>
              </w:rPr>
              <w:t>5</w:t>
            </w:r>
          </w:p>
        </w:tc>
        <w:tc>
          <w:tcPr>
            <w:tcW w:w="1707" w:type="dxa"/>
          </w:tcPr>
          <w:p w14:paraId="323B7F79">
            <w:pPr>
              <w:pStyle w:val="4"/>
              <w:jc w:val="center"/>
            </w:pPr>
            <w:r>
              <w:rPr>
                <w:rFonts w:ascii="仿宋_GB2312" w:hAnsi="仿宋_GB2312" w:eastAsia="仿宋_GB2312" w:cs="仿宋_GB2312"/>
              </w:rPr>
              <w:t>体育运动辅助类</w:t>
            </w:r>
          </w:p>
        </w:tc>
        <w:tc>
          <w:tcPr>
            <w:tcW w:w="1138" w:type="dxa"/>
          </w:tcPr>
          <w:p w14:paraId="31490F7C">
            <w:pPr>
              <w:pStyle w:val="4"/>
              <w:jc w:val="center"/>
            </w:pPr>
            <w:r>
              <w:rPr>
                <w:rFonts w:ascii="仿宋_GB2312" w:hAnsi="仿宋_GB2312" w:eastAsia="仿宋_GB2312" w:cs="仿宋_GB2312"/>
              </w:rPr>
              <w:t>1.00（项）</w:t>
            </w:r>
          </w:p>
        </w:tc>
        <w:tc>
          <w:tcPr>
            <w:tcW w:w="1365" w:type="dxa"/>
          </w:tcPr>
          <w:p w14:paraId="2E1F2C9C">
            <w:pPr>
              <w:pStyle w:val="4"/>
              <w:jc w:val="center"/>
            </w:pPr>
            <w:r>
              <w:rPr>
                <w:rFonts w:ascii="仿宋_GB2312" w:hAnsi="仿宋_GB2312" w:eastAsia="仿宋_GB2312" w:cs="仿宋_GB2312"/>
              </w:rPr>
              <w:t>216,822.68</w:t>
            </w:r>
          </w:p>
        </w:tc>
        <w:tc>
          <w:tcPr>
            <w:tcW w:w="1138" w:type="dxa"/>
          </w:tcPr>
          <w:p w14:paraId="26C0F134">
            <w:pPr>
              <w:pStyle w:val="4"/>
              <w:jc w:val="center"/>
            </w:pPr>
            <w:r>
              <w:rPr>
                <w:rFonts w:ascii="仿宋_GB2312" w:hAnsi="仿宋_GB2312" w:eastAsia="仿宋_GB2312" w:cs="仿宋_GB2312"/>
              </w:rPr>
              <w:t>总价</w:t>
            </w:r>
          </w:p>
        </w:tc>
        <w:tc>
          <w:tcPr>
            <w:tcW w:w="1934" w:type="dxa"/>
          </w:tcPr>
          <w:p w14:paraId="6F130951">
            <w:pPr>
              <w:pStyle w:val="4"/>
              <w:jc w:val="left"/>
            </w:pPr>
            <w:r>
              <w:rPr>
                <w:rFonts w:ascii="仿宋_GB2312" w:hAnsi="仿宋_GB2312" w:eastAsia="仿宋_GB2312" w:cs="仿宋_GB2312"/>
              </w:rPr>
              <w:t>本项目以单价和总价（采购数量*单价报价的合计价格）的形式报价，超过单项限价的报价无效，最终以采购数量*单价报价的合计总价作为评审依据。报价是成交供应商响应采购项目要求的全部工作内容的价格体现，包括完成本项目所涉及人工、材料、检测、试验、运输、验收、管理、保险、利润、税费、人工费等所有其他与本项目有关的一切费用，供应商综合考虑各项费用风险后自主报价。</w:t>
            </w:r>
          </w:p>
        </w:tc>
      </w:tr>
    </w:tbl>
    <w:p w14:paraId="42B53B10">
      <w:pPr>
        <w:pStyle w:val="4"/>
        <w:ind w:firstLine="480"/>
        <w:jc w:val="left"/>
      </w:pPr>
      <w:r>
        <w:rPr>
          <w:rFonts w:ascii="仿宋_GB2312" w:hAnsi="仿宋_GB2312" w:eastAsia="仿宋_GB2312" w:cs="仿宋_GB2312"/>
        </w:rPr>
        <w:t>★注：供应商响应产品应当明确品牌和规格型号并指向唯一产品，不能指向唯一产品的，应通过报价表唯一产品说明栏补充说明。</w:t>
      </w:r>
    </w:p>
    <w:p w14:paraId="65C31E51">
      <w:pPr>
        <w:pStyle w:val="4"/>
        <w:jc w:val="left"/>
      </w:pPr>
      <w:r>
        <w:rPr>
          <w:rFonts w:ascii="仿宋_GB2312" w:hAnsi="仿宋_GB2312" w:eastAsia="仿宋_GB2312" w:cs="仿宋_GB2312"/>
          <w:b/>
        </w:rPr>
        <w:t>本项目涉及核心产品：</w:t>
      </w:r>
    </w:p>
    <w:p w14:paraId="113FC6B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6272B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770B0E">
            <w:pPr>
              <w:pStyle w:val="4"/>
              <w:jc w:val="center"/>
            </w:pPr>
            <w:r>
              <w:rPr>
                <w:rFonts w:ascii="仿宋_GB2312" w:hAnsi="仿宋_GB2312" w:eastAsia="仿宋_GB2312" w:cs="仿宋_GB2312"/>
              </w:rPr>
              <w:t>序号</w:t>
            </w:r>
          </w:p>
        </w:tc>
        <w:tc>
          <w:tcPr>
            <w:tcW w:w="2492" w:type="dxa"/>
          </w:tcPr>
          <w:p w14:paraId="51B6FBBF">
            <w:pPr>
              <w:pStyle w:val="4"/>
              <w:jc w:val="center"/>
            </w:pPr>
            <w:r>
              <w:rPr>
                <w:rFonts w:ascii="仿宋_GB2312" w:hAnsi="仿宋_GB2312" w:eastAsia="仿宋_GB2312" w:cs="仿宋_GB2312"/>
              </w:rPr>
              <w:t>采购品目名称</w:t>
            </w:r>
          </w:p>
        </w:tc>
        <w:tc>
          <w:tcPr>
            <w:tcW w:w="2492" w:type="dxa"/>
          </w:tcPr>
          <w:p w14:paraId="6AE6A9F9">
            <w:pPr>
              <w:pStyle w:val="4"/>
              <w:jc w:val="center"/>
            </w:pPr>
            <w:r>
              <w:rPr>
                <w:rFonts w:ascii="仿宋_GB2312" w:hAnsi="仿宋_GB2312" w:eastAsia="仿宋_GB2312" w:cs="仿宋_GB2312"/>
              </w:rPr>
              <w:t>标的名称</w:t>
            </w:r>
          </w:p>
        </w:tc>
        <w:tc>
          <w:tcPr>
            <w:tcW w:w="2492" w:type="dxa"/>
          </w:tcPr>
          <w:p w14:paraId="3012F6DA">
            <w:pPr>
              <w:pStyle w:val="4"/>
              <w:jc w:val="center"/>
            </w:pPr>
            <w:r>
              <w:rPr>
                <w:rFonts w:ascii="仿宋_GB2312" w:hAnsi="仿宋_GB2312" w:eastAsia="仿宋_GB2312" w:cs="仿宋_GB2312"/>
              </w:rPr>
              <w:t>产品名称</w:t>
            </w:r>
          </w:p>
        </w:tc>
      </w:tr>
      <w:tr w14:paraId="383370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61C0A7">
            <w:pPr>
              <w:pStyle w:val="4"/>
              <w:jc w:val="left"/>
            </w:pPr>
            <w:r>
              <w:rPr>
                <w:rFonts w:ascii="仿宋_GB2312" w:hAnsi="仿宋_GB2312" w:eastAsia="仿宋_GB2312" w:cs="仿宋_GB2312"/>
              </w:rPr>
              <w:t>1</w:t>
            </w:r>
          </w:p>
        </w:tc>
        <w:tc>
          <w:tcPr>
            <w:tcW w:w="2492" w:type="dxa"/>
          </w:tcPr>
          <w:p w14:paraId="6C385068">
            <w:pPr>
              <w:pStyle w:val="4"/>
              <w:jc w:val="left"/>
            </w:pPr>
            <w:r>
              <w:rPr>
                <w:rFonts w:ascii="仿宋_GB2312" w:hAnsi="仿宋_GB2312" w:eastAsia="仿宋_GB2312" w:cs="仿宋_GB2312"/>
              </w:rPr>
              <w:t>A02460800 水上运动设备</w:t>
            </w:r>
          </w:p>
        </w:tc>
        <w:tc>
          <w:tcPr>
            <w:tcW w:w="2492" w:type="dxa"/>
          </w:tcPr>
          <w:p w14:paraId="4B851848">
            <w:pPr>
              <w:pStyle w:val="4"/>
              <w:jc w:val="left"/>
            </w:pPr>
            <w:r>
              <w:rPr>
                <w:rFonts w:ascii="仿宋_GB2312" w:hAnsi="仿宋_GB2312" w:eastAsia="仿宋_GB2312" w:cs="仿宋_GB2312"/>
              </w:rPr>
              <w:t>水上运动类</w:t>
            </w:r>
          </w:p>
        </w:tc>
        <w:tc>
          <w:tcPr>
            <w:tcW w:w="2492" w:type="dxa"/>
          </w:tcPr>
          <w:p w14:paraId="5694FAE1">
            <w:pPr>
              <w:pStyle w:val="4"/>
              <w:jc w:val="left"/>
            </w:pPr>
            <w:r>
              <w:rPr>
                <w:rFonts w:ascii="仿宋_GB2312" w:hAnsi="仿宋_GB2312" w:eastAsia="仿宋_GB2312" w:cs="仿宋_GB2312"/>
              </w:rPr>
              <w:t>船速仪</w:t>
            </w:r>
          </w:p>
        </w:tc>
      </w:tr>
      <w:tr w14:paraId="77B76C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EB66C10">
            <w:pPr>
              <w:pStyle w:val="4"/>
              <w:jc w:val="left"/>
            </w:pPr>
            <w:r>
              <w:rPr>
                <w:rFonts w:ascii="仿宋_GB2312" w:hAnsi="仿宋_GB2312" w:eastAsia="仿宋_GB2312" w:cs="仿宋_GB2312"/>
              </w:rPr>
              <w:t>2</w:t>
            </w:r>
          </w:p>
        </w:tc>
        <w:tc>
          <w:tcPr>
            <w:tcW w:w="2492" w:type="dxa"/>
          </w:tcPr>
          <w:p w14:paraId="13CE6CA6">
            <w:pPr>
              <w:pStyle w:val="4"/>
              <w:jc w:val="left"/>
            </w:pPr>
            <w:r>
              <w:rPr>
                <w:rFonts w:ascii="仿宋_GB2312" w:hAnsi="仿宋_GB2312" w:eastAsia="仿宋_GB2312" w:cs="仿宋_GB2312"/>
              </w:rPr>
              <w:t>A02462900 体育运动辅助设备</w:t>
            </w:r>
          </w:p>
        </w:tc>
        <w:tc>
          <w:tcPr>
            <w:tcW w:w="2492" w:type="dxa"/>
          </w:tcPr>
          <w:p w14:paraId="243F0A81">
            <w:pPr>
              <w:pStyle w:val="4"/>
              <w:jc w:val="left"/>
            </w:pPr>
            <w:r>
              <w:rPr>
                <w:rFonts w:ascii="仿宋_GB2312" w:hAnsi="仿宋_GB2312" w:eastAsia="仿宋_GB2312" w:cs="仿宋_GB2312"/>
              </w:rPr>
              <w:t>体育运动辅助类</w:t>
            </w:r>
          </w:p>
        </w:tc>
        <w:tc>
          <w:tcPr>
            <w:tcW w:w="2492" w:type="dxa"/>
          </w:tcPr>
          <w:p w14:paraId="478C3E2F">
            <w:pPr>
              <w:pStyle w:val="4"/>
              <w:jc w:val="left"/>
            </w:pPr>
            <w:r>
              <w:rPr>
                <w:rFonts w:ascii="仿宋_GB2312" w:hAnsi="仿宋_GB2312" w:eastAsia="仿宋_GB2312" w:cs="仿宋_GB2312"/>
              </w:rPr>
              <w:t>羽毛球服</w:t>
            </w:r>
          </w:p>
        </w:tc>
      </w:tr>
    </w:tbl>
    <w:p w14:paraId="463D8B14">
      <w:pPr>
        <w:pStyle w:val="4"/>
        <w:ind w:firstLine="480"/>
        <w:jc w:val="left"/>
      </w:pPr>
      <w:r>
        <w:rPr>
          <w:rFonts w:ascii="仿宋_GB2312" w:hAnsi="仿宋_GB2312" w:eastAsia="仿宋_GB2312" w:cs="仿宋_GB2312"/>
        </w:rPr>
        <w:t>注：涉及核心产品的，具体评审规定见第四章。</w:t>
      </w:r>
    </w:p>
    <w:p w14:paraId="3617EFDF">
      <w:pPr>
        <w:pStyle w:val="4"/>
        <w:jc w:val="left"/>
      </w:pPr>
      <w:r>
        <w:rPr>
          <w:rFonts w:ascii="仿宋_GB2312" w:hAnsi="仿宋_GB2312" w:eastAsia="仿宋_GB2312" w:cs="仿宋_GB2312"/>
          <w:b/>
        </w:rPr>
        <w:t>本项目涉及采购进口产品：</w:t>
      </w:r>
    </w:p>
    <w:p w14:paraId="2DEB054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1B4C4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C6409CB">
            <w:pPr>
              <w:pStyle w:val="4"/>
              <w:jc w:val="center"/>
            </w:pPr>
            <w:r>
              <w:rPr>
                <w:rFonts w:ascii="仿宋_GB2312" w:hAnsi="仿宋_GB2312" w:eastAsia="仿宋_GB2312" w:cs="仿宋_GB2312"/>
              </w:rPr>
              <w:t>序号</w:t>
            </w:r>
          </w:p>
        </w:tc>
        <w:tc>
          <w:tcPr>
            <w:tcW w:w="2492" w:type="dxa"/>
          </w:tcPr>
          <w:p w14:paraId="7D95F7B5">
            <w:pPr>
              <w:pStyle w:val="4"/>
              <w:jc w:val="center"/>
            </w:pPr>
            <w:r>
              <w:rPr>
                <w:rFonts w:ascii="仿宋_GB2312" w:hAnsi="仿宋_GB2312" w:eastAsia="仿宋_GB2312" w:cs="仿宋_GB2312"/>
              </w:rPr>
              <w:t>采购品目名称</w:t>
            </w:r>
          </w:p>
        </w:tc>
        <w:tc>
          <w:tcPr>
            <w:tcW w:w="2492" w:type="dxa"/>
          </w:tcPr>
          <w:p w14:paraId="3221F74D">
            <w:pPr>
              <w:pStyle w:val="4"/>
              <w:jc w:val="center"/>
            </w:pPr>
            <w:r>
              <w:rPr>
                <w:rFonts w:ascii="仿宋_GB2312" w:hAnsi="仿宋_GB2312" w:eastAsia="仿宋_GB2312" w:cs="仿宋_GB2312"/>
              </w:rPr>
              <w:t>标的名称</w:t>
            </w:r>
          </w:p>
        </w:tc>
        <w:tc>
          <w:tcPr>
            <w:tcW w:w="2492" w:type="dxa"/>
          </w:tcPr>
          <w:p w14:paraId="7DA06003">
            <w:pPr>
              <w:pStyle w:val="4"/>
              <w:jc w:val="center"/>
            </w:pPr>
            <w:r>
              <w:rPr>
                <w:rFonts w:ascii="仿宋_GB2312" w:hAnsi="仿宋_GB2312" w:eastAsia="仿宋_GB2312" w:cs="仿宋_GB2312"/>
              </w:rPr>
              <w:t>产品名称</w:t>
            </w:r>
          </w:p>
        </w:tc>
      </w:tr>
      <w:tr w14:paraId="1B8D03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9697C23">
            <w:pPr>
              <w:pStyle w:val="4"/>
              <w:jc w:val="center"/>
            </w:pPr>
            <w:r>
              <w:rPr>
                <w:rFonts w:ascii="仿宋_GB2312" w:hAnsi="仿宋_GB2312" w:eastAsia="仿宋_GB2312" w:cs="仿宋_GB2312"/>
              </w:rPr>
              <w:t>不涉及</w:t>
            </w:r>
          </w:p>
        </w:tc>
      </w:tr>
    </w:tbl>
    <w:p w14:paraId="7DA30473">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40A38A64">
      <w:pPr>
        <w:pStyle w:val="4"/>
        <w:jc w:val="left"/>
      </w:pPr>
      <w:r>
        <w:rPr>
          <w:rFonts w:ascii="仿宋_GB2312" w:hAnsi="仿宋_GB2312" w:eastAsia="仿宋_GB2312" w:cs="仿宋_GB2312"/>
          <w:b/>
        </w:rPr>
        <w:t>本项目涉及强制采购节能产品：</w:t>
      </w:r>
    </w:p>
    <w:p w14:paraId="680C039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7EF4B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D30868">
            <w:pPr>
              <w:pStyle w:val="4"/>
              <w:jc w:val="center"/>
            </w:pPr>
            <w:r>
              <w:rPr>
                <w:rFonts w:ascii="仿宋_GB2312" w:hAnsi="仿宋_GB2312" w:eastAsia="仿宋_GB2312" w:cs="仿宋_GB2312"/>
              </w:rPr>
              <w:t>序号</w:t>
            </w:r>
          </w:p>
        </w:tc>
        <w:tc>
          <w:tcPr>
            <w:tcW w:w="2492" w:type="dxa"/>
          </w:tcPr>
          <w:p w14:paraId="1895CDEE">
            <w:pPr>
              <w:pStyle w:val="4"/>
              <w:jc w:val="center"/>
            </w:pPr>
            <w:r>
              <w:rPr>
                <w:rFonts w:ascii="仿宋_GB2312" w:hAnsi="仿宋_GB2312" w:eastAsia="仿宋_GB2312" w:cs="仿宋_GB2312"/>
              </w:rPr>
              <w:t>采购品目名称</w:t>
            </w:r>
          </w:p>
        </w:tc>
        <w:tc>
          <w:tcPr>
            <w:tcW w:w="2492" w:type="dxa"/>
          </w:tcPr>
          <w:p w14:paraId="7E677458">
            <w:pPr>
              <w:pStyle w:val="4"/>
              <w:jc w:val="center"/>
            </w:pPr>
            <w:r>
              <w:rPr>
                <w:rFonts w:ascii="仿宋_GB2312" w:hAnsi="仿宋_GB2312" w:eastAsia="仿宋_GB2312" w:cs="仿宋_GB2312"/>
              </w:rPr>
              <w:t>标的名称</w:t>
            </w:r>
          </w:p>
        </w:tc>
        <w:tc>
          <w:tcPr>
            <w:tcW w:w="2492" w:type="dxa"/>
          </w:tcPr>
          <w:p w14:paraId="020E81EA">
            <w:pPr>
              <w:pStyle w:val="4"/>
              <w:jc w:val="center"/>
            </w:pPr>
            <w:r>
              <w:rPr>
                <w:rFonts w:ascii="仿宋_GB2312" w:hAnsi="仿宋_GB2312" w:eastAsia="仿宋_GB2312" w:cs="仿宋_GB2312"/>
              </w:rPr>
              <w:t>产品名称</w:t>
            </w:r>
          </w:p>
        </w:tc>
      </w:tr>
      <w:tr w14:paraId="332F98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2559D5F">
            <w:pPr>
              <w:pStyle w:val="4"/>
              <w:jc w:val="center"/>
            </w:pPr>
            <w:r>
              <w:rPr>
                <w:rFonts w:ascii="仿宋_GB2312" w:hAnsi="仿宋_GB2312" w:eastAsia="仿宋_GB2312" w:cs="仿宋_GB2312"/>
              </w:rPr>
              <w:t>不涉及</w:t>
            </w:r>
          </w:p>
        </w:tc>
      </w:tr>
    </w:tbl>
    <w:p w14:paraId="075661B3">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四章符合性审查表。</w:t>
      </w:r>
    </w:p>
    <w:p w14:paraId="17CB8F88">
      <w:pPr>
        <w:pStyle w:val="4"/>
        <w:jc w:val="left"/>
      </w:pPr>
      <w:r>
        <w:rPr>
          <w:rFonts w:ascii="仿宋_GB2312" w:hAnsi="仿宋_GB2312" w:eastAsia="仿宋_GB2312" w:cs="仿宋_GB2312"/>
          <w:b/>
        </w:rPr>
        <w:t>本项目涉及优先采购节能产品：</w:t>
      </w:r>
    </w:p>
    <w:p w14:paraId="21E2F3F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CDC37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CB467AD">
            <w:pPr>
              <w:pStyle w:val="4"/>
              <w:jc w:val="center"/>
            </w:pPr>
            <w:r>
              <w:rPr>
                <w:rFonts w:ascii="仿宋_GB2312" w:hAnsi="仿宋_GB2312" w:eastAsia="仿宋_GB2312" w:cs="仿宋_GB2312"/>
              </w:rPr>
              <w:t>序号</w:t>
            </w:r>
          </w:p>
        </w:tc>
        <w:tc>
          <w:tcPr>
            <w:tcW w:w="2492" w:type="dxa"/>
          </w:tcPr>
          <w:p w14:paraId="266805A7">
            <w:pPr>
              <w:pStyle w:val="4"/>
              <w:jc w:val="center"/>
            </w:pPr>
            <w:r>
              <w:rPr>
                <w:rFonts w:ascii="仿宋_GB2312" w:hAnsi="仿宋_GB2312" w:eastAsia="仿宋_GB2312" w:cs="仿宋_GB2312"/>
              </w:rPr>
              <w:t>采购品目名称</w:t>
            </w:r>
          </w:p>
        </w:tc>
        <w:tc>
          <w:tcPr>
            <w:tcW w:w="2492" w:type="dxa"/>
          </w:tcPr>
          <w:p w14:paraId="56F30339">
            <w:pPr>
              <w:pStyle w:val="4"/>
              <w:jc w:val="center"/>
            </w:pPr>
            <w:r>
              <w:rPr>
                <w:rFonts w:ascii="仿宋_GB2312" w:hAnsi="仿宋_GB2312" w:eastAsia="仿宋_GB2312" w:cs="仿宋_GB2312"/>
              </w:rPr>
              <w:t>标的名称</w:t>
            </w:r>
          </w:p>
        </w:tc>
        <w:tc>
          <w:tcPr>
            <w:tcW w:w="2492" w:type="dxa"/>
          </w:tcPr>
          <w:p w14:paraId="083C3205">
            <w:pPr>
              <w:pStyle w:val="4"/>
              <w:jc w:val="center"/>
            </w:pPr>
            <w:r>
              <w:rPr>
                <w:rFonts w:ascii="仿宋_GB2312" w:hAnsi="仿宋_GB2312" w:eastAsia="仿宋_GB2312" w:cs="仿宋_GB2312"/>
              </w:rPr>
              <w:t>产品名称</w:t>
            </w:r>
          </w:p>
        </w:tc>
      </w:tr>
      <w:tr w14:paraId="5CF3D4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36FEB79">
            <w:pPr>
              <w:pStyle w:val="4"/>
              <w:jc w:val="center"/>
            </w:pPr>
            <w:r>
              <w:rPr>
                <w:rFonts w:ascii="仿宋_GB2312" w:hAnsi="仿宋_GB2312" w:eastAsia="仿宋_GB2312" w:cs="仿宋_GB2312"/>
              </w:rPr>
              <w:t>不涉及</w:t>
            </w:r>
          </w:p>
        </w:tc>
      </w:tr>
    </w:tbl>
    <w:p w14:paraId="5B13DA2C">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四章规定。</w:t>
      </w:r>
    </w:p>
    <w:p w14:paraId="7A4125A7">
      <w:pPr>
        <w:pStyle w:val="4"/>
        <w:jc w:val="left"/>
      </w:pPr>
      <w:r>
        <w:rPr>
          <w:rFonts w:ascii="仿宋_GB2312" w:hAnsi="仿宋_GB2312" w:eastAsia="仿宋_GB2312" w:cs="仿宋_GB2312"/>
          <w:b/>
        </w:rPr>
        <w:t>本项目涉及优先采购环境标志产品：</w:t>
      </w:r>
    </w:p>
    <w:p w14:paraId="339E28D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379E7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5F6C8C">
            <w:pPr>
              <w:pStyle w:val="4"/>
              <w:jc w:val="center"/>
            </w:pPr>
            <w:r>
              <w:rPr>
                <w:rFonts w:ascii="仿宋_GB2312" w:hAnsi="仿宋_GB2312" w:eastAsia="仿宋_GB2312" w:cs="仿宋_GB2312"/>
              </w:rPr>
              <w:t>序号</w:t>
            </w:r>
          </w:p>
        </w:tc>
        <w:tc>
          <w:tcPr>
            <w:tcW w:w="2492" w:type="dxa"/>
          </w:tcPr>
          <w:p w14:paraId="082B3268">
            <w:pPr>
              <w:pStyle w:val="4"/>
              <w:jc w:val="center"/>
            </w:pPr>
            <w:r>
              <w:rPr>
                <w:rFonts w:ascii="仿宋_GB2312" w:hAnsi="仿宋_GB2312" w:eastAsia="仿宋_GB2312" w:cs="仿宋_GB2312"/>
              </w:rPr>
              <w:t>采购品目名称</w:t>
            </w:r>
          </w:p>
        </w:tc>
        <w:tc>
          <w:tcPr>
            <w:tcW w:w="2492" w:type="dxa"/>
          </w:tcPr>
          <w:p w14:paraId="45403A0C">
            <w:pPr>
              <w:pStyle w:val="4"/>
              <w:jc w:val="center"/>
            </w:pPr>
            <w:r>
              <w:rPr>
                <w:rFonts w:ascii="仿宋_GB2312" w:hAnsi="仿宋_GB2312" w:eastAsia="仿宋_GB2312" w:cs="仿宋_GB2312"/>
              </w:rPr>
              <w:t>标的名称</w:t>
            </w:r>
          </w:p>
        </w:tc>
        <w:tc>
          <w:tcPr>
            <w:tcW w:w="2492" w:type="dxa"/>
          </w:tcPr>
          <w:p w14:paraId="2F409A04">
            <w:pPr>
              <w:pStyle w:val="4"/>
              <w:jc w:val="center"/>
            </w:pPr>
            <w:r>
              <w:rPr>
                <w:rFonts w:ascii="仿宋_GB2312" w:hAnsi="仿宋_GB2312" w:eastAsia="仿宋_GB2312" w:cs="仿宋_GB2312"/>
              </w:rPr>
              <w:t>产品名称</w:t>
            </w:r>
          </w:p>
        </w:tc>
      </w:tr>
      <w:tr w14:paraId="5335F8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B5DAA6">
            <w:pPr>
              <w:pStyle w:val="4"/>
              <w:jc w:val="left"/>
            </w:pPr>
            <w:r>
              <w:rPr>
                <w:rFonts w:ascii="仿宋_GB2312" w:hAnsi="仿宋_GB2312" w:eastAsia="仿宋_GB2312" w:cs="仿宋_GB2312"/>
              </w:rPr>
              <w:t>1</w:t>
            </w:r>
          </w:p>
        </w:tc>
        <w:tc>
          <w:tcPr>
            <w:tcW w:w="2492" w:type="dxa"/>
          </w:tcPr>
          <w:p w14:paraId="06EA7E0A">
            <w:pPr>
              <w:pStyle w:val="4"/>
              <w:jc w:val="left"/>
            </w:pPr>
            <w:r>
              <w:rPr>
                <w:rFonts w:ascii="仿宋_GB2312" w:hAnsi="仿宋_GB2312" w:eastAsia="仿宋_GB2312" w:cs="仿宋_GB2312"/>
              </w:rPr>
              <w:t>A05030303 普通服装</w:t>
            </w:r>
          </w:p>
        </w:tc>
        <w:tc>
          <w:tcPr>
            <w:tcW w:w="2492" w:type="dxa"/>
          </w:tcPr>
          <w:p w14:paraId="7EEA05FB">
            <w:pPr>
              <w:pStyle w:val="4"/>
              <w:jc w:val="left"/>
            </w:pPr>
            <w:r>
              <w:rPr>
                <w:rFonts w:ascii="仿宋_GB2312" w:hAnsi="仿宋_GB2312" w:eastAsia="仿宋_GB2312" w:cs="仿宋_GB2312"/>
              </w:rPr>
              <w:t>普通服装类</w:t>
            </w:r>
          </w:p>
        </w:tc>
        <w:tc>
          <w:tcPr>
            <w:tcW w:w="2492" w:type="dxa"/>
          </w:tcPr>
          <w:p w14:paraId="41A1A672">
            <w:pPr>
              <w:pStyle w:val="4"/>
              <w:jc w:val="left"/>
            </w:pPr>
            <w:r>
              <w:rPr>
                <w:rFonts w:ascii="仿宋_GB2312" w:hAnsi="仿宋_GB2312" w:eastAsia="仿宋_GB2312" w:cs="仿宋_GB2312"/>
              </w:rPr>
              <w:t>篮球服</w:t>
            </w:r>
          </w:p>
        </w:tc>
      </w:tr>
      <w:tr w14:paraId="54788B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DA53C98">
            <w:pPr>
              <w:pStyle w:val="4"/>
              <w:jc w:val="left"/>
            </w:pPr>
            <w:r>
              <w:rPr>
                <w:rFonts w:ascii="仿宋_GB2312" w:hAnsi="仿宋_GB2312" w:eastAsia="仿宋_GB2312" w:cs="仿宋_GB2312"/>
              </w:rPr>
              <w:t>2</w:t>
            </w:r>
          </w:p>
        </w:tc>
        <w:tc>
          <w:tcPr>
            <w:tcW w:w="2492" w:type="dxa"/>
          </w:tcPr>
          <w:p w14:paraId="50EFE055">
            <w:pPr>
              <w:pStyle w:val="4"/>
              <w:jc w:val="left"/>
            </w:pPr>
            <w:r>
              <w:rPr>
                <w:rFonts w:ascii="仿宋_GB2312" w:hAnsi="仿宋_GB2312" w:eastAsia="仿宋_GB2312" w:cs="仿宋_GB2312"/>
              </w:rPr>
              <w:t>A05030303 普通服装</w:t>
            </w:r>
          </w:p>
        </w:tc>
        <w:tc>
          <w:tcPr>
            <w:tcW w:w="2492" w:type="dxa"/>
          </w:tcPr>
          <w:p w14:paraId="58EFEDB6">
            <w:pPr>
              <w:pStyle w:val="4"/>
              <w:jc w:val="left"/>
            </w:pPr>
            <w:r>
              <w:rPr>
                <w:rFonts w:ascii="仿宋_GB2312" w:hAnsi="仿宋_GB2312" w:eastAsia="仿宋_GB2312" w:cs="仿宋_GB2312"/>
              </w:rPr>
              <w:t>普通服装类</w:t>
            </w:r>
          </w:p>
        </w:tc>
        <w:tc>
          <w:tcPr>
            <w:tcW w:w="2492" w:type="dxa"/>
          </w:tcPr>
          <w:p w14:paraId="06DD65BC">
            <w:pPr>
              <w:pStyle w:val="4"/>
              <w:jc w:val="left"/>
            </w:pPr>
            <w:r>
              <w:rPr>
                <w:rFonts w:ascii="仿宋_GB2312" w:hAnsi="仿宋_GB2312" w:eastAsia="仿宋_GB2312" w:cs="仿宋_GB2312"/>
              </w:rPr>
              <w:t>田径服</w:t>
            </w:r>
          </w:p>
        </w:tc>
      </w:tr>
      <w:tr w14:paraId="1611AE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5274C90">
            <w:pPr>
              <w:pStyle w:val="4"/>
              <w:jc w:val="left"/>
            </w:pPr>
            <w:r>
              <w:rPr>
                <w:rFonts w:ascii="仿宋_GB2312" w:hAnsi="仿宋_GB2312" w:eastAsia="仿宋_GB2312" w:cs="仿宋_GB2312"/>
              </w:rPr>
              <w:t>3</w:t>
            </w:r>
          </w:p>
        </w:tc>
        <w:tc>
          <w:tcPr>
            <w:tcW w:w="2492" w:type="dxa"/>
          </w:tcPr>
          <w:p w14:paraId="201CF310">
            <w:pPr>
              <w:pStyle w:val="4"/>
              <w:jc w:val="left"/>
            </w:pPr>
            <w:r>
              <w:rPr>
                <w:rFonts w:ascii="仿宋_GB2312" w:hAnsi="仿宋_GB2312" w:eastAsia="仿宋_GB2312" w:cs="仿宋_GB2312"/>
              </w:rPr>
              <w:t>A05030303 普通服装</w:t>
            </w:r>
          </w:p>
        </w:tc>
        <w:tc>
          <w:tcPr>
            <w:tcW w:w="2492" w:type="dxa"/>
          </w:tcPr>
          <w:p w14:paraId="26BBB946">
            <w:pPr>
              <w:pStyle w:val="4"/>
              <w:jc w:val="left"/>
            </w:pPr>
            <w:r>
              <w:rPr>
                <w:rFonts w:ascii="仿宋_GB2312" w:hAnsi="仿宋_GB2312" w:eastAsia="仿宋_GB2312" w:cs="仿宋_GB2312"/>
              </w:rPr>
              <w:t>普通服装类</w:t>
            </w:r>
          </w:p>
        </w:tc>
        <w:tc>
          <w:tcPr>
            <w:tcW w:w="2492" w:type="dxa"/>
          </w:tcPr>
          <w:p w14:paraId="4938FC55">
            <w:pPr>
              <w:pStyle w:val="4"/>
              <w:jc w:val="left"/>
            </w:pPr>
            <w:r>
              <w:rPr>
                <w:rFonts w:ascii="仿宋_GB2312" w:hAnsi="仿宋_GB2312" w:eastAsia="仿宋_GB2312" w:cs="仿宋_GB2312"/>
              </w:rPr>
              <w:t>田径T恤</w:t>
            </w:r>
          </w:p>
        </w:tc>
      </w:tr>
      <w:tr w14:paraId="33E882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220A5C">
            <w:pPr>
              <w:pStyle w:val="4"/>
              <w:jc w:val="left"/>
            </w:pPr>
            <w:r>
              <w:rPr>
                <w:rFonts w:ascii="仿宋_GB2312" w:hAnsi="仿宋_GB2312" w:eastAsia="仿宋_GB2312" w:cs="仿宋_GB2312"/>
              </w:rPr>
              <w:t>4</w:t>
            </w:r>
          </w:p>
        </w:tc>
        <w:tc>
          <w:tcPr>
            <w:tcW w:w="2492" w:type="dxa"/>
          </w:tcPr>
          <w:p w14:paraId="02534BC0">
            <w:pPr>
              <w:pStyle w:val="4"/>
              <w:jc w:val="left"/>
            </w:pPr>
            <w:r>
              <w:rPr>
                <w:rFonts w:ascii="仿宋_GB2312" w:hAnsi="仿宋_GB2312" w:eastAsia="仿宋_GB2312" w:cs="仿宋_GB2312"/>
              </w:rPr>
              <w:t>A02462900 体育运动辅助设备</w:t>
            </w:r>
          </w:p>
        </w:tc>
        <w:tc>
          <w:tcPr>
            <w:tcW w:w="2492" w:type="dxa"/>
          </w:tcPr>
          <w:p w14:paraId="07E84608">
            <w:pPr>
              <w:pStyle w:val="4"/>
              <w:jc w:val="left"/>
            </w:pPr>
            <w:r>
              <w:rPr>
                <w:rFonts w:ascii="仿宋_GB2312" w:hAnsi="仿宋_GB2312" w:eastAsia="仿宋_GB2312" w:cs="仿宋_GB2312"/>
              </w:rPr>
              <w:t>体育运动辅助类</w:t>
            </w:r>
          </w:p>
        </w:tc>
        <w:tc>
          <w:tcPr>
            <w:tcW w:w="2492" w:type="dxa"/>
          </w:tcPr>
          <w:p w14:paraId="5D6EDE45">
            <w:pPr>
              <w:pStyle w:val="4"/>
              <w:jc w:val="left"/>
            </w:pPr>
            <w:r>
              <w:rPr>
                <w:rFonts w:ascii="仿宋_GB2312" w:hAnsi="仿宋_GB2312" w:eastAsia="仿宋_GB2312" w:cs="仿宋_GB2312"/>
              </w:rPr>
              <w:t>公路车比赛服</w:t>
            </w:r>
          </w:p>
        </w:tc>
      </w:tr>
      <w:tr w14:paraId="72504F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627A23">
            <w:pPr>
              <w:pStyle w:val="4"/>
              <w:jc w:val="left"/>
            </w:pPr>
            <w:r>
              <w:rPr>
                <w:rFonts w:ascii="仿宋_GB2312" w:hAnsi="仿宋_GB2312" w:eastAsia="仿宋_GB2312" w:cs="仿宋_GB2312"/>
              </w:rPr>
              <w:t>5</w:t>
            </w:r>
          </w:p>
        </w:tc>
        <w:tc>
          <w:tcPr>
            <w:tcW w:w="2492" w:type="dxa"/>
          </w:tcPr>
          <w:p w14:paraId="1523DDC8">
            <w:pPr>
              <w:pStyle w:val="4"/>
              <w:jc w:val="left"/>
            </w:pPr>
            <w:r>
              <w:rPr>
                <w:rFonts w:ascii="仿宋_GB2312" w:hAnsi="仿宋_GB2312" w:eastAsia="仿宋_GB2312" w:cs="仿宋_GB2312"/>
              </w:rPr>
              <w:t>A02462900 体育运动辅助设备</w:t>
            </w:r>
          </w:p>
        </w:tc>
        <w:tc>
          <w:tcPr>
            <w:tcW w:w="2492" w:type="dxa"/>
          </w:tcPr>
          <w:p w14:paraId="5C4DEC96">
            <w:pPr>
              <w:pStyle w:val="4"/>
              <w:jc w:val="left"/>
            </w:pPr>
            <w:r>
              <w:rPr>
                <w:rFonts w:ascii="仿宋_GB2312" w:hAnsi="仿宋_GB2312" w:eastAsia="仿宋_GB2312" w:cs="仿宋_GB2312"/>
              </w:rPr>
              <w:t>体育运动辅助类</w:t>
            </w:r>
          </w:p>
        </w:tc>
        <w:tc>
          <w:tcPr>
            <w:tcW w:w="2492" w:type="dxa"/>
          </w:tcPr>
          <w:p w14:paraId="38B527AA">
            <w:pPr>
              <w:pStyle w:val="4"/>
              <w:jc w:val="left"/>
            </w:pPr>
            <w:r>
              <w:rPr>
                <w:rFonts w:ascii="仿宋_GB2312" w:hAnsi="仿宋_GB2312" w:eastAsia="仿宋_GB2312" w:cs="仿宋_GB2312"/>
              </w:rPr>
              <w:t>泥地竞速比赛服</w:t>
            </w:r>
          </w:p>
        </w:tc>
      </w:tr>
      <w:tr w14:paraId="1C86EB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17AEFD">
            <w:pPr>
              <w:pStyle w:val="4"/>
              <w:jc w:val="left"/>
            </w:pPr>
            <w:r>
              <w:rPr>
                <w:rFonts w:ascii="仿宋_GB2312" w:hAnsi="仿宋_GB2312" w:eastAsia="仿宋_GB2312" w:cs="仿宋_GB2312"/>
              </w:rPr>
              <w:t>6</w:t>
            </w:r>
          </w:p>
        </w:tc>
        <w:tc>
          <w:tcPr>
            <w:tcW w:w="2492" w:type="dxa"/>
          </w:tcPr>
          <w:p w14:paraId="0694AFC8">
            <w:pPr>
              <w:pStyle w:val="4"/>
              <w:jc w:val="left"/>
            </w:pPr>
            <w:r>
              <w:rPr>
                <w:rFonts w:ascii="仿宋_GB2312" w:hAnsi="仿宋_GB2312" w:eastAsia="仿宋_GB2312" w:cs="仿宋_GB2312"/>
              </w:rPr>
              <w:t>A02462900 体育运动辅助设备</w:t>
            </w:r>
          </w:p>
        </w:tc>
        <w:tc>
          <w:tcPr>
            <w:tcW w:w="2492" w:type="dxa"/>
          </w:tcPr>
          <w:p w14:paraId="3283BF5A">
            <w:pPr>
              <w:pStyle w:val="4"/>
              <w:jc w:val="left"/>
            </w:pPr>
            <w:r>
              <w:rPr>
                <w:rFonts w:ascii="仿宋_GB2312" w:hAnsi="仿宋_GB2312" w:eastAsia="仿宋_GB2312" w:cs="仿宋_GB2312"/>
              </w:rPr>
              <w:t>体育运动辅助类</w:t>
            </w:r>
          </w:p>
        </w:tc>
        <w:tc>
          <w:tcPr>
            <w:tcW w:w="2492" w:type="dxa"/>
          </w:tcPr>
          <w:p w14:paraId="531CF083">
            <w:pPr>
              <w:pStyle w:val="4"/>
              <w:jc w:val="left"/>
            </w:pPr>
            <w:r>
              <w:rPr>
                <w:rFonts w:ascii="仿宋_GB2312" w:hAnsi="仿宋_GB2312" w:eastAsia="仿宋_GB2312" w:cs="仿宋_GB2312"/>
              </w:rPr>
              <w:t>自由式小轮车比赛服</w:t>
            </w:r>
          </w:p>
        </w:tc>
      </w:tr>
      <w:tr w14:paraId="1A3615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911FADC">
            <w:pPr>
              <w:pStyle w:val="4"/>
              <w:jc w:val="left"/>
            </w:pPr>
            <w:r>
              <w:rPr>
                <w:rFonts w:ascii="仿宋_GB2312" w:hAnsi="仿宋_GB2312" w:eastAsia="仿宋_GB2312" w:cs="仿宋_GB2312"/>
              </w:rPr>
              <w:t>7</w:t>
            </w:r>
          </w:p>
        </w:tc>
        <w:tc>
          <w:tcPr>
            <w:tcW w:w="2492" w:type="dxa"/>
          </w:tcPr>
          <w:p w14:paraId="20F12D19">
            <w:pPr>
              <w:pStyle w:val="4"/>
              <w:jc w:val="left"/>
            </w:pPr>
            <w:r>
              <w:rPr>
                <w:rFonts w:ascii="仿宋_GB2312" w:hAnsi="仿宋_GB2312" w:eastAsia="仿宋_GB2312" w:cs="仿宋_GB2312"/>
              </w:rPr>
              <w:t>A02462900 体育运动辅助设备</w:t>
            </w:r>
          </w:p>
        </w:tc>
        <w:tc>
          <w:tcPr>
            <w:tcW w:w="2492" w:type="dxa"/>
          </w:tcPr>
          <w:p w14:paraId="3427B35C">
            <w:pPr>
              <w:pStyle w:val="4"/>
              <w:jc w:val="left"/>
            </w:pPr>
            <w:r>
              <w:rPr>
                <w:rFonts w:ascii="仿宋_GB2312" w:hAnsi="仿宋_GB2312" w:eastAsia="仿宋_GB2312" w:cs="仿宋_GB2312"/>
              </w:rPr>
              <w:t>体育运动辅助类</w:t>
            </w:r>
          </w:p>
        </w:tc>
        <w:tc>
          <w:tcPr>
            <w:tcW w:w="2492" w:type="dxa"/>
          </w:tcPr>
          <w:p w14:paraId="2BFD81E2">
            <w:pPr>
              <w:pStyle w:val="4"/>
              <w:jc w:val="left"/>
            </w:pPr>
            <w:r>
              <w:rPr>
                <w:rFonts w:ascii="仿宋_GB2312" w:hAnsi="仿宋_GB2312" w:eastAsia="仿宋_GB2312" w:cs="仿宋_GB2312"/>
              </w:rPr>
              <w:t>举重服</w:t>
            </w:r>
          </w:p>
        </w:tc>
      </w:tr>
      <w:tr w14:paraId="122D84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7DE2331">
            <w:pPr>
              <w:pStyle w:val="4"/>
              <w:jc w:val="left"/>
            </w:pPr>
            <w:r>
              <w:rPr>
                <w:rFonts w:ascii="仿宋_GB2312" w:hAnsi="仿宋_GB2312" w:eastAsia="仿宋_GB2312" w:cs="仿宋_GB2312"/>
              </w:rPr>
              <w:t>8</w:t>
            </w:r>
          </w:p>
        </w:tc>
        <w:tc>
          <w:tcPr>
            <w:tcW w:w="2492" w:type="dxa"/>
          </w:tcPr>
          <w:p w14:paraId="145F2609">
            <w:pPr>
              <w:pStyle w:val="4"/>
              <w:jc w:val="left"/>
            </w:pPr>
            <w:r>
              <w:rPr>
                <w:rFonts w:ascii="仿宋_GB2312" w:hAnsi="仿宋_GB2312" w:eastAsia="仿宋_GB2312" w:cs="仿宋_GB2312"/>
              </w:rPr>
              <w:t>A02462900 体育运动辅助设备</w:t>
            </w:r>
          </w:p>
        </w:tc>
        <w:tc>
          <w:tcPr>
            <w:tcW w:w="2492" w:type="dxa"/>
          </w:tcPr>
          <w:p w14:paraId="50215C5D">
            <w:pPr>
              <w:pStyle w:val="4"/>
              <w:jc w:val="left"/>
            </w:pPr>
            <w:r>
              <w:rPr>
                <w:rFonts w:ascii="仿宋_GB2312" w:hAnsi="仿宋_GB2312" w:eastAsia="仿宋_GB2312" w:cs="仿宋_GB2312"/>
              </w:rPr>
              <w:t>体育运动辅助类</w:t>
            </w:r>
          </w:p>
        </w:tc>
        <w:tc>
          <w:tcPr>
            <w:tcW w:w="2492" w:type="dxa"/>
          </w:tcPr>
          <w:p w14:paraId="38896EA9">
            <w:pPr>
              <w:pStyle w:val="4"/>
              <w:jc w:val="left"/>
            </w:pPr>
            <w:r>
              <w:rPr>
                <w:rFonts w:ascii="仿宋_GB2312" w:hAnsi="仿宋_GB2312" w:eastAsia="仿宋_GB2312" w:cs="仿宋_GB2312"/>
              </w:rPr>
              <w:t>短袖</w:t>
            </w:r>
          </w:p>
        </w:tc>
      </w:tr>
      <w:tr w14:paraId="4D4D74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FBC6E6">
            <w:pPr>
              <w:pStyle w:val="4"/>
              <w:jc w:val="left"/>
            </w:pPr>
            <w:r>
              <w:rPr>
                <w:rFonts w:ascii="仿宋_GB2312" w:hAnsi="仿宋_GB2312" w:eastAsia="仿宋_GB2312" w:cs="仿宋_GB2312"/>
              </w:rPr>
              <w:t>9</w:t>
            </w:r>
          </w:p>
        </w:tc>
        <w:tc>
          <w:tcPr>
            <w:tcW w:w="2492" w:type="dxa"/>
          </w:tcPr>
          <w:p w14:paraId="167B209C">
            <w:pPr>
              <w:pStyle w:val="4"/>
              <w:jc w:val="left"/>
            </w:pPr>
            <w:r>
              <w:rPr>
                <w:rFonts w:ascii="仿宋_GB2312" w:hAnsi="仿宋_GB2312" w:eastAsia="仿宋_GB2312" w:cs="仿宋_GB2312"/>
              </w:rPr>
              <w:t>A02462900 体育运动辅助设备</w:t>
            </w:r>
          </w:p>
        </w:tc>
        <w:tc>
          <w:tcPr>
            <w:tcW w:w="2492" w:type="dxa"/>
          </w:tcPr>
          <w:p w14:paraId="26CF8834">
            <w:pPr>
              <w:pStyle w:val="4"/>
              <w:jc w:val="left"/>
            </w:pPr>
            <w:r>
              <w:rPr>
                <w:rFonts w:ascii="仿宋_GB2312" w:hAnsi="仿宋_GB2312" w:eastAsia="仿宋_GB2312" w:cs="仿宋_GB2312"/>
              </w:rPr>
              <w:t>体育运动辅助类</w:t>
            </w:r>
          </w:p>
        </w:tc>
        <w:tc>
          <w:tcPr>
            <w:tcW w:w="2492" w:type="dxa"/>
          </w:tcPr>
          <w:p w14:paraId="1639B530">
            <w:pPr>
              <w:pStyle w:val="4"/>
              <w:jc w:val="left"/>
            </w:pPr>
            <w:r>
              <w:rPr>
                <w:rFonts w:ascii="仿宋_GB2312" w:hAnsi="仿宋_GB2312" w:eastAsia="仿宋_GB2312" w:cs="仿宋_GB2312"/>
              </w:rPr>
              <w:t>毛巾</w:t>
            </w:r>
          </w:p>
        </w:tc>
      </w:tr>
      <w:tr w14:paraId="4C6864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06D548C">
            <w:pPr>
              <w:pStyle w:val="4"/>
              <w:jc w:val="left"/>
            </w:pPr>
            <w:r>
              <w:rPr>
                <w:rFonts w:ascii="仿宋_GB2312" w:hAnsi="仿宋_GB2312" w:eastAsia="仿宋_GB2312" w:cs="仿宋_GB2312"/>
              </w:rPr>
              <w:t>10</w:t>
            </w:r>
          </w:p>
        </w:tc>
        <w:tc>
          <w:tcPr>
            <w:tcW w:w="2492" w:type="dxa"/>
          </w:tcPr>
          <w:p w14:paraId="644B0B67">
            <w:pPr>
              <w:pStyle w:val="4"/>
              <w:jc w:val="left"/>
            </w:pPr>
            <w:r>
              <w:rPr>
                <w:rFonts w:ascii="仿宋_GB2312" w:hAnsi="仿宋_GB2312" w:eastAsia="仿宋_GB2312" w:cs="仿宋_GB2312"/>
              </w:rPr>
              <w:t>A02462900 体育运动辅助设备</w:t>
            </w:r>
          </w:p>
        </w:tc>
        <w:tc>
          <w:tcPr>
            <w:tcW w:w="2492" w:type="dxa"/>
          </w:tcPr>
          <w:p w14:paraId="7A6A881D">
            <w:pPr>
              <w:pStyle w:val="4"/>
              <w:jc w:val="left"/>
            </w:pPr>
            <w:r>
              <w:rPr>
                <w:rFonts w:ascii="仿宋_GB2312" w:hAnsi="仿宋_GB2312" w:eastAsia="仿宋_GB2312" w:cs="仿宋_GB2312"/>
              </w:rPr>
              <w:t>体育运动辅助类</w:t>
            </w:r>
          </w:p>
        </w:tc>
        <w:tc>
          <w:tcPr>
            <w:tcW w:w="2492" w:type="dxa"/>
          </w:tcPr>
          <w:p w14:paraId="13318985">
            <w:pPr>
              <w:pStyle w:val="4"/>
              <w:jc w:val="left"/>
            </w:pPr>
            <w:r>
              <w:rPr>
                <w:rFonts w:ascii="仿宋_GB2312" w:hAnsi="仿宋_GB2312" w:eastAsia="仿宋_GB2312" w:cs="仿宋_GB2312"/>
              </w:rPr>
              <w:t>网球比赛服装</w:t>
            </w:r>
          </w:p>
        </w:tc>
      </w:tr>
      <w:tr w14:paraId="11410C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2091A9">
            <w:pPr>
              <w:pStyle w:val="4"/>
              <w:jc w:val="left"/>
            </w:pPr>
            <w:r>
              <w:rPr>
                <w:rFonts w:ascii="仿宋_GB2312" w:hAnsi="仿宋_GB2312" w:eastAsia="仿宋_GB2312" w:cs="仿宋_GB2312"/>
              </w:rPr>
              <w:t>11</w:t>
            </w:r>
          </w:p>
        </w:tc>
        <w:tc>
          <w:tcPr>
            <w:tcW w:w="2492" w:type="dxa"/>
          </w:tcPr>
          <w:p w14:paraId="14D12909">
            <w:pPr>
              <w:pStyle w:val="4"/>
              <w:jc w:val="left"/>
            </w:pPr>
            <w:r>
              <w:rPr>
                <w:rFonts w:ascii="仿宋_GB2312" w:hAnsi="仿宋_GB2312" w:eastAsia="仿宋_GB2312" w:cs="仿宋_GB2312"/>
              </w:rPr>
              <w:t>A02462900 体育运动辅助设备</w:t>
            </w:r>
          </w:p>
        </w:tc>
        <w:tc>
          <w:tcPr>
            <w:tcW w:w="2492" w:type="dxa"/>
          </w:tcPr>
          <w:p w14:paraId="6DB28737">
            <w:pPr>
              <w:pStyle w:val="4"/>
              <w:jc w:val="left"/>
            </w:pPr>
            <w:r>
              <w:rPr>
                <w:rFonts w:ascii="仿宋_GB2312" w:hAnsi="仿宋_GB2312" w:eastAsia="仿宋_GB2312" w:cs="仿宋_GB2312"/>
              </w:rPr>
              <w:t>体育运动辅助类</w:t>
            </w:r>
          </w:p>
        </w:tc>
        <w:tc>
          <w:tcPr>
            <w:tcW w:w="2492" w:type="dxa"/>
          </w:tcPr>
          <w:p w14:paraId="457D3AFD">
            <w:pPr>
              <w:pStyle w:val="4"/>
              <w:jc w:val="left"/>
            </w:pPr>
            <w:r>
              <w:rPr>
                <w:rFonts w:ascii="仿宋_GB2312" w:hAnsi="仿宋_GB2312" w:eastAsia="仿宋_GB2312" w:cs="仿宋_GB2312"/>
              </w:rPr>
              <w:t>摔跤服（红蓝为套）</w:t>
            </w:r>
          </w:p>
        </w:tc>
      </w:tr>
      <w:tr w14:paraId="615A74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D4B93E9">
            <w:pPr>
              <w:pStyle w:val="4"/>
              <w:jc w:val="left"/>
            </w:pPr>
            <w:r>
              <w:rPr>
                <w:rFonts w:ascii="仿宋_GB2312" w:hAnsi="仿宋_GB2312" w:eastAsia="仿宋_GB2312" w:cs="仿宋_GB2312"/>
              </w:rPr>
              <w:t>12</w:t>
            </w:r>
          </w:p>
        </w:tc>
        <w:tc>
          <w:tcPr>
            <w:tcW w:w="2492" w:type="dxa"/>
          </w:tcPr>
          <w:p w14:paraId="2300D0BD">
            <w:pPr>
              <w:pStyle w:val="4"/>
              <w:jc w:val="left"/>
            </w:pPr>
            <w:r>
              <w:rPr>
                <w:rFonts w:ascii="仿宋_GB2312" w:hAnsi="仿宋_GB2312" w:eastAsia="仿宋_GB2312" w:cs="仿宋_GB2312"/>
              </w:rPr>
              <w:t>A02462900 体育运动辅助设备</w:t>
            </w:r>
          </w:p>
        </w:tc>
        <w:tc>
          <w:tcPr>
            <w:tcW w:w="2492" w:type="dxa"/>
          </w:tcPr>
          <w:p w14:paraId="06B3F83F">
            <w:pPr>
              <w:pStyle w:val="4"/>
              <w:jc w:val="left"/>
            </w:pPr>
            <w:r>
              <w:rPr>
                <w:rFonts w:ascii="仿宋_GB2312" w:hAnsi="仿宋_GB2312" w:eastAsia="仿宋_GB2312" w:cs="仿宋_GB2312"/>
              </w:rPr>
              <w:t>体育运动辅助类</w:t>
            </w:r>
          </w:p>
        </w:tc>
        <w:tc>
          <w:tcPr>
            <w:tcW w:w="2492" w:type="dxa"/>
          </w:tcPr>
          <w:p w14:paraId="0B6E4671">
            <w:pPr>
              <w:pStyle w:val="4"/>
              <w:jc w:val="left"/>
            </w:pPr>
            <w:r>
              <w:rPr>
                <w:rFonts w:ascii="仿宋_GB2312" w:hAnsi="仿宋_GB2312" w:eastAsia="仿宋_GB2312" w:cs="仿宋_GB2312"/>
              </w:rPr>
              <w:t>翻领短T恤</w:t>
            </w:r>
          </w:p>
        </w:tc>
      </w:tr>
      <w:tr w14:paraId="310403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5548BB">
            <w:pPr>
              <w:pStyle w:val="4"/>
              <w:jc w:val="left"/>
            </w:pPr>
            <w:r>
              <w:rPr>
                <w:rFonts w:ascii="仿宋_GB2312" w:hAnsi="仿宋_GB2312" w:eastAsia="仿宋_GB2312" w:cs="仿宋_GB2312"/>
              </w:rPr>
              <w:t>13</w:t>
            </w:r>
          </w:p>
        </w:tc>
        <w:tc>
          <w:tcPr>
            <w:tcW w:w="2492" w:type="dxa"/>
          </w:tcPr>
          <w:p w14:paraId="401175D9">
            <w:pPr>
              <w:pStyle w:val="4"/>
              <w:jc w:val="left"/>
            </w:pPr>
            <w:r>
              <w:rPr>
                <w:rFonts w:ascii="仿宋_GB2312" w:hAnsi="仿宋_GB2312" w:eastAsia="仿宋_GB2312" w:cs="仿宋_GB2312"/>
              </w:rPr>
              <w:t>A02462900 体育运动辅助设备</w:t>
            </w:r>
          </w:p>
        </w:tc>
        <w:tc>
          <w:tcPr>
            <w:tcW w:w="2492" w:type="dxa"/>
          </w:tcPr>
          <w:p w14:paraId="222D1AAE">
            <w:pPr>
              <w:pStyle w:val="4"/>
              <w:jc w:val="left"/>
            </w:pPr>
            <w:r>
              <w:rPr>
                <w:rFonts w:ascii="仿宋_GB2312" w:hAnsi="仿宋_GB2312" w:eastAsia="仿宋_GB2312" w:cs="仿宋_GB2312"/>
              </w:rPr>
              <w:t>体育运动辅助类</w:t>
            </w:r>
          </w:p>
        </w:tc>
        <w:tc>
          <w:tcPr>
            <w:tcW w:w="2492" w:type="dxa"/>
          </w:tcPr>
          <w:p w14:paraId="06747243">
            <w:pPr>
              <w:pStyle w:val="4"/>
              <w:jc w:val="left"/>
            </w:pPr>
            <w:r>
              <w:rPr>
                <w:rFonts w:ascii="仿宋_GB2312" w:hAnsi="仿宋_GB2312" w:eastAsia="仿宋_GB2312" w:cs="仿宋_GB2312"/>
              </w:rPr>
              <w:t>运动长裤</w:t>
            </w:r>
          </w:p>
        </w:tc>
      </w:tr>
      <w:tr w14:paraId="21FBFA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CE0446">
            <w:pPr>
              <w:pStyle w:val="4"/>
              <w:jc w:val="left"/>
            </w:pPr>
            <w:r>
              <w:rPr>
                <w:rFonts w:ascii="仿宋_GB2312" w:hAnsi="仿宋_GB2312" w:eastAsia="仿宋_GB2312" w:cs="仿宋_GB2312"/>
              </w:rPr>
              <w:t>14</w:t>
            </w:r>
          </w:p>
        </w:tc>
        <w:tc>
          <w:tcPr>
            <w:tcW w:w="2492" w:type="dxa"/>
          </w:tcPr>
          <w:p w14:paraId="24F8032C">
            <w:pPr>
              <w:pStyle w:val="4"/>
              <w:jc w:val="left"/>
            </w:pPr>
            <w:r>
              <w:rPr>
                <w:rFonts w:ascii="仿宋_GB2312" w:hAnsi="仿宋_GB2312" w:eastAsia="仿宋_GB2312" w:cs="仿宋_GB2312"/>
              </w:rPr>
              <w:t>A02462900 体育运动辅助设备</w:t>
            </w:r>
          </w:p>
        </w:tc>
        <w:tc>
          <w:tcPr>
            <w:tcW w:w="2492" w:type="dxa"/>
          </w:tcPr>
          <w:p w14:paraId="4A08B5BE">
            <w:pPr>
              <w:pStyle w:val="4"/>
              <w:jc w:val="left"/>
            </w:pPr>
            <w:r>
              <w:rPr>
                <w:rFonts w:ascii="仿宋_GB2312" w:hAnsi="仿宋_GB2312" w:eastAsia="仿宋_GB2312" w:cs="仿宋_GB2312"/>
              </w:rPr>
              <w:t>体育运动辅助类</w:t>
            </w:r>
          </w:p>
        </w:tc>
        <w:tc>
          <w:tcPr>
            <w:tcW w:w="2492" w:type="dxa"/>
          </w:tcPr>
          <w:p w14:paraId="44742634">
            <w:pPr>
              <w:pStyle w:val="4"/>
              <w:jc w:val="left"/>
            </w:pPr>
            <w:r>
              <w:rPr>
                <w:rFonts w:ascii="仿宋_GB2312" w:hAnsi="仿宋_GB2312" w:eastAsia="仿宋_GB2312" w:cs="仿宋_GB2312"/>
              </w:rPr>
              <w:t>跆拳道比赛服</w:t>
            </w:r>
          </w:p>
        </w:tc>
      </w:tr>
      <w:tr w14:paraId="76D180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D3B086">
            <w:pPr>
              <w:pStyle w:val="4"/>
              <w:jc w:val="left"/>
            </w:pPr>
            <w:r>
              <w:rPr>
                <w:rFonts w:ascii="仿宋_GB2312" w:hAnsi="仿宋_GB2312" w:eastAsia="仿宋_GB2312" w:cs="仿宋_GB2312"/>
              </w:rPr>
              <w:t>15</w:t>
            </w:r>
          </w:p>
        </w:tc>
        <w:tc>
          <w:tcPr>
            <w:tcW w:w="2492" w:type="dxa"/>
          </w:tcPr>
          <w:p w14:paraId="284177C5">
            <w:pPr>
              <w:pStyle w:val="4"/>
              <w:jc w:val="left"/>
            </w:pPr>
            <w:r>
              <w:rPr>
                <w:rFonts w:ascii="仿宋_GB2312" w:hAnsi="仿宋_GB2312" w:eastAsia="仿宋_GB2312" w:cs="仿宋_GB2312"/>
              </w:rPr>
              <w:t>A02462900 体育运动辅助设备</w:t>
            </w:r>
          </w:p>
        </w:tc>
        <w:tc>
          <w:tcPr>
            <w:tcW w:w="2492" w:type="dxa"/>
          </w:tcPr>
          <w:p w14:paraId="1F9E5E1D">
            <w:pPr>
              <w:pStyle w:val="4"/>
              <w:jc w:val="left"/>
            </w:pPr>
            <w:r>
              <w:rPr>
                <w:rFonts w:ascii="仿宋_GB2312" w:hAnsi="仿宋_GB2312" w:eastAsia="仿宋_GB2312" w:cs="仿宋_GB2312"/>
              </w:rPr>
              <w:t>体育运动辅助类</w:t>
            </w:r>
          </w:p>
        </w:tc>
        <w:tc>
          <w:tcPr>
            <w:tcW w:w="2492" w:type="dxa"/>
          </w:tcPr>
          <w:p w14:paraId="58286C1A">
            <w:pPr>
              <w:pStyle w:val="4"/>
              <w:jc w:val="left"/>
            </w:pPr>
            <w:r>
              <w:rPr>
                <w:rFonts w:ascii="仿宋_GB2312" w:hAnsi="仿宋_GB2312" w:eastAsia="仿宋_GB2312" w:cs="仿宋_GB2312"/>
              </w:rPr>
              <w:t>静水、激流回旋比赛服</w:t>
            </w:r>
          </w:p>
        </w:tc>
      </w:tr>
      <w:tr w14:paraId="3E2FF4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B9F678">
            <w:pPr>
              <w:pStyle w:val="4"/>
              <w:jc w:val="left"/>
            </w:pPr>
            <w:r>
              <w:rPr>
                <w:rFonts w:ascii="仿宋_GB2312" w:hAnsi="仿宋_GB2312" w:eastAsia="仿宋_GB2312" w:cs="仿宋_GB2312"/>
              </w:rPr>
              <w:t>16</w:t>
            </w:r>
          </w:p>
        </w:tc>
        <w:tc>
          <w:tcPr>
            <w:tcW w:w="2492" w:type="dxa"/>
          </w:tcPr>
          <w:p w14:paraId="5760D9B8">
            <w:pPr>
              <w:pStyle w:val="4"/>
              <w:jc w:val="left"/>
            </w:pPr>
            <w:r>
              <w:rPr>
                <w:rFonts w:ascii="仿宋_GB2312" w:hAnsi="仿宋_GB2312" w:eastAsia="仿宋_GB2312" w:cs="仿宋_GB2312"/>
              </w:rPr>
              <w:t>A02462900 体育运动辅助设备</w:t>
            </w:r>
          </w:p>
        </w:tc>
        <w:tc>
          <w:tcPr>
            <w:tcW w:w="2492" w:type="dxa"/>
          </w:tcPr>
          <w:p w14:paraId="4A0EA0DE">
            <w:pPr>
              <w:pStyle w:val="4"/>
              <w:jc w:val="left"/>
            </w:pPr>
            <w:r>
              <w:rPr>
                <w:rFonts w:ascii="仿宋_GB2312" w:hAnsi="仿宋_GB2312" w:eastAsia="仿宋_GB2312" w:cs="仿宋_GB2312"/>
              </w:rPr>
              <w:t>体育运动辅助类</w:t>
            </w:r>
          </w:p>
        </w:tc>
        <w:tc>
          <w:tcPr>
            <w:tcW w:w="2492" w:type="dxa"/>
          </w:tcPr>
          <w:p w14:paraId="79DFB312">
            <w:pPr>
              <w:pStyle w:val="4"/>
              <w:jc w:val="left"/>
            </w:pPr>
            <w:r>
              <w:rPr>
                <w:rFonts w:ascii="仿宋_GB2312" w:hAnsi="仿宋_GB2312" w:eastAsia="仿宋_GB2312" w:cs="仿宋_GB2312"/>
              </w:rPr>
              <w:t>参赛服装</w:t>
            </w:r>
          </w:p>
        </w:tc>
      </w:tr>
      <w:tr w14:paraId="65A026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B19C6A">
            <w:pPr>
              <w:pStyle w:val="4"/>
              <w:jc w:val="left"/>
            </w:pPr>
            <w:r>
              <w:rPr>
                <w:rFonts w:ascii="仿宋_GB2312" w:hAnsi="仿宋_GB2312" w:eastAsia="仿宋_GB2312" w:cs="仿宋_GB2312"/>
              </w:rPr>
              <w:t>17</w:t>
            </w:r>
          </w:p>
        </w:tc>
        <w:tc>
          <w:tcPr>
            <w:tcW w:w="2492" w:type="dxa"/>
          </w:tcPr>
          <w:p w14:paraId="6E5E952A">
            <w:pPr>
              <w:pStyle w:val="4"/>
              <w:jc w:val="left"/>
            </w:pPr>
            <w:r>
              <w:rPr>
                <w:rFonts w:ascii="仿宋_GB2312" w:hAnsi="仿宋_GB2312" w:eastAsia="仿宋_GB2312" w:cs="仿宋_GB2312"/>
              </w:rPr>
              <w:t>A02462900 体育运动辅助设备</w:t>
            </w:r>
          </w:p>
        </w:tc>
        <w:tc>
          <w:tcPr>
            <w:tcW w:w="2492" w:type="dxa"/>
          </w:tcPr>
          <w:p w14:paraId="651DC2E2">
            <w:pPr>
              <w:pStyle w:val="4"/>
              <w:jc w:val="left"/>
            </w:pPr>
            <w:r>
              <w:rPr>
                <w:rFonts w:ascii="仿宋_GB2312" w:hAnsi="仿宋_GB2312" w:eastAsia="仿宋_GB2312" w:cs="仿宋_GB2312"/>
              </w:rPr>
              <w:t>体育运动辅助类</w:t>
            </w:r>
          </w:p>
        </w:tc>
        <w:tc>
          <w:tcPr>
            <w:tcW w:w="2492" w:type="dxa"/>
          </w:tcPr>
          <w:p w14:paraId="183A6219">
            <w:pPr>
              <w:pStyle w:val="4"/>
              <w:jc w:val="left"/>
            </w:pPr>
            <w:r>
              <w:rPr>
                <w:rFonts w:ascii="仿宋_GB2312" w:hAnsi="仿宋_GB2312" w:eastAsia="仿宋_GB2312" w:cs="仿宋_GB2312"/>
              </w:rPr>
              <w:t>赛艇比赛服</w:t>
            </w:r>
          </w:p>
        </w:tc>
      </w:tr>
      <w:tr w14:paraId="262377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D281CA4">
            <w:pPr>
              <w:pStyle w:val="4"/>
              <w:jc w:val="left"/>
            </w:pPr>
            <w:r>
              <w:rPr>
                <w:rFonts w:ascii="仿宋_GB2312" w:hAnsi="仿宋_GB2312" w:eastAsia="仿宋_GB2312" w:cs="仿宋_GB2312"/>
              </w:rPr>
              <w:t>18</w:t>
            </w:r>
          </w:p>
        </w:tc>
        <w:tc>
          <w:tcPr>
            <w:tcW w:w="2492" w:type="dxa"/>
          </w:tcPr>
          <w:p w14:paraId="7204A4AF">
            <w:pPr>
              <w:pStyle w:val="4"/>
              <w:jc w:val="left"/>
            </w:pPr>
            <w:r>
              <w:rPr>
                <w:rFonts w:ascii="仿宋_GB2312" w:hAnsi="仿宋_GB2312" w:eastAsia="仿宋_GB2312" w:cs="仿宋_GB2312"/>
              </w:rPr>
              <w:t>A02462900 体育运动辅助设备</w:t>
            </w:r>
          </w:p>
        </w:tc>
        <w:tc>
          <w:tcPr>
            <w:tcW w:w="2492" w:type="dxa"/>
          </w:tcPr>
          <w:p w14:paraId="346874BC">
            <w:pPr>
              <w:pStyle w:val="4"/>
              <w:jc w:val="left"/>
            </w:pPr>
            <w:r>
              <w:rPr>
                <w:rFonts w:ascii="仿宋_GB2312" w:hAnsi="仿宋_GB2312" w:eastAsia="仿宋_GB2312" w:cs="仿宋_GB2312"/>
              </w:rPr>
              <w:t>体育运动辅助类</w:t>
            </w:r>
          </w:p>
        </w:tc>
        <w:tc>
          <w:tcPr>
            <w:tcW w:w="2492" w:type="dxa"/>
          </w:tcPr>
          <w:p w14:paraId="510A9011">
            <w:pPr>
              <w:pStyle w:val="4"/>
              <w:jc w:val="left"/>
            </w:pPr>
            <w:r>
              <w:rPr>
                <w:rFonts w:ascii="仿宋_GB2312" w:hAnsi="仿宋_GB2312" w:eastAsia="仿宋_GB2312" w:cs="仿宋_GB2312"/>
              </w:rPr>
              <w:t>武术散打服 (红、蓝）</w:t>
            </w:r>
          </w:p>
        </w:tc>
      </w:tr>
      <w:tr w14:paraId="1413E0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048B40">
            <w:pPr>
              <w:pStyle w:val="4"/>
              <w:jc w:val="left"/>
            </w:pPr>
            <w:r>
              <w:rPr>
                <w:rFonts w:ascii="仿宋_GB2312" w:hAnsi="仿宋_GB2312" w:eastAsia="仿宋_GB2312" w:cs="仿宋_GB2312"/>
              </w:rPr>
              <w:t>19</w:t>
            </w:r>
          </w:p>
        </w:tc>
        <w:tc>
          <w:tcPr>
            <w:tcW w:w="2492" w:type="dxa"/>
          </w:tcPr>
          <w:p w14:paraId="17111B06">
            <w:pPr>
              <w:pStyle w:val="4"/>
              <w:jc w:val="left"/>
            </w:pPr>
            <w:r>
              <w:rPr>
                <w:rFonts w:ascii="仿宋_GB2312" w:hAnsi="仿宋_GB2312" w:eastAsia="仿宋_GB2312" w:cs="仿宋_GB2312"/>
              </w:rPr>
              <w:t>A02462900 体育运动辅助设备</w:t>
            </w:r>
          </w:p>
        </w:tc>
        <w:tc>
          <w:tcPr>
            <w:tcW w:w="2492" w:type="dxa"/>
          </w:tcPr>
          <w:p w14:paraId="7E4BFA67">
            <w:pPr>
              <w:pStyle w:val="4"/>
              <w:jc w:val="left"/>
            </w:pPr>
            <w:r>
              <w:rPr>
                <w:rFonts w:ascii="仿宋_GB2312" w:hAnsi="仿宋_GB2312" w:eastAsia="仿宋_GB2312" w:cs="仿宋_GB2312"/>
              </w:rPr>
              <w:t>体育运动辅助类</w:t>
            </w:r>
          </w:p>
        </w:tc>
        <w:tc>
          <w:tcPr>
            <w:tcW w:w="2492" w:type="dxa"/>
          </w:tcPr>
          <w:p w14:paraId="314C050C">
            <w:pPr>
              <w:pStyle w:val="4"/>
              <w:jc w:val="left"/>
            </w:pPr>
            <w:r>
              <w:rPr>
                <w:rFonts w:ascii="仿宋_GB2312" w:hAnsi="仿宋_GB2312" w:eastAsia="仿宋_GB2312" w:cs="仿宋_GB2312"/>
              </w:rPr>
              <w:t>泳衣</w:t>
            </w:r>
          </w:p>
        </w:tc>
      </w:tr>
      <w:tr w14:paraId="247EAE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E6CC03F">
            <w:pPr>
              <w:pStyle w:val="4"/>
              <w:jc w:val="left"/>
            </w:pPr>
            <w:r>
              <w:rPr>
                <w:rFonts w:ascii="仿宋_GB2312" w:hAnsi="仿宋_GB2312" w:eastAsia="仿宋_GB2312" w:cs="仿宋_GB2312"/>
              </w:rPr>
              <w:t>20</w:t>
            </w:r>
          </w:p>
        </w:tc>
        <w:tc>
          <w:tcPr>
            <w:tcW w:w="2492" w:type="dxa"/>
          </w:tcPr>
          <w:p w14:paraId="1C7FB313">
            <w:pPr>
              <w:pStyle w:val="4"/>
              <w:jc w:val="left"/>
            </w:pPr>
            <w:r>
              <w:rPr>
                <w:rFonts w:ascii="仿宋_GB2312" w:hAnsi="仿宋_GB2312" w:eastAsia="仿宋_GB2312" w:cs="仿宋_GB2312"/>
              </w:rPr>
              <w:t>A02462900 体育运动辅助设备</w:t>
            </w:r>
          </w:p>
        </w:tc>
        <w:tc>
          <w:tcPr>
            <w:tcW w:w="2492" w:type="dxa"/>
          </w:tcPr>
          <w:p w14:paraId="612B35C0">
            <w:pPr>
              <w:pStyle w:val="4"/>
              <w:jc w:val="left"/>
            </w:pPr>
            <w:r>
              <w:rPr>
                <w:rFonts w:ascii="仿宋_GB2312" w:hAnsi="仿宋_GB2312" w:eastAsia="仿宋_GB2312" w:cs="仿宋_GB2312"/>
              </w:rPr>
              <w:t>体育运动辅助类</w:t>
            </w:r>
          </w:p>
        </w:tc>
        <w:tc>
          <w:tcPr>
            <w:tcW w:w="2492" w:type="dxa"/>
          </w:tcPr>
          <w:p w14:paraId="6E063C3B">
            <w:pPr>
              <w:pStyle w:val="4"/>
              <w:jc w:val="left"/>
            </w:pPr>
            <w:r>
              <w:rPr>
                <w:rFonts w:ascii="仿宋_GB2312" w:hAnsi="仿宋_GB2312" w:eastAsia="仿宋_GB2312" w:cs="仿宋_GB2312"/>
              </w:rPr>
              <w:t>泳裤</w:t>
            </w:r>
          </w:p>
        </w:tc>
      </w:tr>
      <w:tr w14:paraId="0D2D7F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DB779F8">
            <w:pPr>
              <w:pStyle w:val="4"/>
              <w:jc w:val="left"/>
            </w:pPr>
            <w:r>
              <w:rPr>
                <w:rFonts w:ascii="仿宋_GB2312" w:hAnsi="仿宋_GB2312" w:eastAsia="仿宋_GB2312" w:cs="仿宋_GB2312"/>
              </w:rPr>
              <w:t>21</w:t>
            </w:r>
          </w:p>
        </w:tc>
        <w:tc>
          <w:tcPr>
            <w:tcW w:w="2492" w:type="dxa"/>
          </w:tcPr>
          <w:p w14:paraId="656DBE1E">
            <w:pPr>
              <w:pStyle w:val="4"/>
              <w:jc w:val="left"/>
            </w:pPr>
            <w:r>
              <w:rPr>
                <w:rFonts w:ascii="仿宋_GB2312" w:hAnsi="仿宋_GB2312" w:eastAsia="仿宋_GB2312" w:cs="仿宋_GB2312"/>
              </w:rPr>
              <w:t>A02462900 体育运动辅助设备</w:t>
            </w:r>
          </w:p>
        </w:tc>
        <w:tc>
          <w:tcPr>
            <w:tcW w:w="2492" w:type="dxa"/>
          </w:tcPr>
          <w:p w14:paraId="4487317E">
            <w:pPr>
              <w:pStyle w:val="4"/>
              <w:jc w:val="left"/>
            </w:pPr>
            <w:r>
              <w:rPr>
                <w:rFonts w:ascii="仿宋_GB2312" w:hAnsi="仿宋_GB2312" w:eastAsia="仿宋_GB2312" w:cs="仿宋_GB2312"/>
              </w:rPr>
              <w:t>体育运动辅助类</w:t>
            </w:r>
          </w:p>
        </w:tc>
        <w:tc>
          <w:tcPr>
            <w:tcW w:w="2492" w:type="dxa"/>
          </w:tcPr>
          <w:p w14:paraId="6D12BC8A">
            <w:pPr>
              <w:pStyle w:val="4"/>
              <w:jc w:val="left"/>
            </w:pPr>
            <w:r>
              <w:rPr>
                <w:rFonts w:ascii="仿宋_GB2312" w:hAnsi="仿宋_GB2312" w:eastAsia="仿宋_GB2312" w:cs="仿宋_GB2312"/>
              </w:rPr>
              <w:t>拳击服（男）</w:t>
            </w:r>
          </w:p>
        </w:tc>
      </w:tr>
      <w:tr w14:paraId="474EBE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183575">
            <w:pPr>
              <w:pStyle w:val="4"/>
              <w:jc w:val="left"/>
            </w:pPr>
            <w:r>
              <w:rPr>
                <w:rFonts w:ascii="仿宋_GB2312" w:hAnsi="仿宋_GB2312" w:eastAsia="仿宋_GB2312" w:cs="仿宋_GB2312"/>
              </w:rPr>
              <w:t>22</w:t>
            </w:r>
          </w:p>
        </w:tc>
        <w:tc>
          <w:tcPr>
            <w:tcW w:w="2492" w:type="dxa"/>
          </w:tcPr>
          <w:p w14:paraId="0356910B">
            <w:pPr>
              <w:pStyle w:val="4"/>
              <w:jc w:val="left"/>
            </w:pPr>
            <w:r>
              <w:rPr>
                <w:rFonts w:ascii="仿宋_GB2312" w:hAnsi="仿宋_GB2312" w:eastAsia="仿宋_GB2312" w:cs="仿宋_GB2312"/>
              </w:rPr>
              <w:t>A02462900 体育运动辅助设备</w:t>
            </w:r>
          </w:p>
        </w:tc>
        <w:tc>
          <w:tcPr>
            <w:tcW w:w="2492" w:type="dxa"/>
          </w:tcPr>
          <w:p w14:paraId="55297977">
            <w:pPr>
              <w:pStyle w:val="4"/>
              <w:jc w:val="left"/>
            </w:pPr>
            <w:r>
              <w:rPr>
                <w:rFonts w:ascii="仿宋_GB2312" w:hAnsi="仿宋_GB2312" w:eastAsia="仿宋_GB2312" w:cs="仿宋_GB2312"/>
              </w:rPr>
              <w:t>体育运动辅助类</w:t>
            </w:r>
          </w:p>
        </w:tc>
        <w:tc>
          <w:tcPr>
            <w:tcW w:w="2492" w:type="dxa"/>
          </w:tcPr>
          <w:p w14:paraId="0542F5FC">
            <w:pPr>
              <w:pStyle w:val="4"/>
              <w:jc w:val="left"/>
            </w:pPr>
            <w:r>
              <w:rPr>
                <w:rFonts w:ascii="仿宋_GB2312" w:hAnsi="仿宋_GB2312" w:eastAsia="仿宋_GB2312" w:cs="仿宋_GB2312"/>
              </w:rPr>
              <w:t>羽毛球服</w:t>
            </w:r>
          </w:p>
        </w:tc>
      </w:tr>
    </w:tbl>
    <w:p w14:paraId="6429BC0C">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四章规定。</w:t>
      </w:r>
    </w:p>
    <w:p w14:paraId="207E481C">
      <w:pPr>
        <w:pStyle w:val="4"/>
        <w:jc w:val="left"/>
        <w:outlineLvl w:val="2"/>
      </w:pPr>
      <w:r>
        <w:rPr>
          <w:rFonts w:ascii="仿宋_GB2312" w:hAnsi="仿宋_GB2312" w:eastAsia="仿宋_GB2312" w:cs="仿宋_GB2312"/>
          <w:b/>
          <w:sz w:val="28"/>
        </w:rPr>
        <w:t>3.2.技术要求</w:t>
      </w:r>
    </w:p>
    <w:p w14:paraId="56CC10AE">
      <w:pPr>
        <w:pStyle w:val="4"/>
        <w:jc w:val="left"/>
      </w:pPr>
      <w:r>
        <w:rPr>
          <w:rFonts w:ascii="仿宋_GB2312" w:hAnsi="仿宋_GB2312" w:eastAsia="仿宋_GB2312" w:cs="仿宋_GB2312"/>
        </w:rPr>
        <w:t>采购包1：</w:t>
      </w:r>
    </w:p>
    <w:p w14:paraId="3E518238">
      <w:pPr>
        <w:pStyle w:val="4"/>
        <w:jc w:val="left"/>
      </w:pPr>
      <w:r>
        <w:rPr>
          <w:rFonts w:ascii="仿宋_GB2312" w:hAnsi="仿宋_GB2312" w:eastAsia="仿宋_GB2312" w:cs="仿宋_GB2312"/>
        </w:rPr>
        <w:t>标的名称：球类</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6D9A6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CB3742">
            <w:pPr>
              <w:pStyle w:val="4"/>
              <w:jc w:val="center"/>
            </w:pPr>
            <w:r>
              <w:rPr>
                <w:rFonts w:ascii="仿宋_GB2312" w:hAnsi="仿宋_GB2312" w:eastAsia="仿宋_GB2312" w:cs="仿宋_GB2312"/>
              </w:rPr>
              <w:t>序号</w:t>
            </w:r>
          </w:p>
        </w:tc>
        <w:tc>
          <w:tcPr>
            <w:tcW w:w="581" w:type="dxa"/>
          </w:tcPr>
          <w:p w14:paraId="17796DEE">
            <w:pPr>
              <w:pStyle w:val="4"/>
              <w:jc w:val="center"/>
            </w:pPr>
            <w:r>
              <w:rPr>
                <w:rFonts w:ascii="仿宋_GB2312" w:hAnsi="仿宋_GB2312" w:eastAsia="仿宋_GB2312" w:cs="仿宋_GB2312"/>
              </w:rPr>
              <w:t>符号标识</w:t>
            </w:r>
          </w:p>
        </w:tc>
        <w:tc>
          <w:tcPr>
            <w:tcW w:w="1495" w:type="dxa"/>
          </w:tcPr>
          <w:p w14:paraId="750A086F">
            <w:pPr>
              <w:pStyle w:val="4"/>
              <w:jc w:val="center"/>
            </w:pPr>
            <w:r>
              <w:rPr>
                <w:rFonts w:ascii="仿宋_GB2312" w:hAnsi="仿宋_GB2312" w:eastAsia="仿宋_GB2312" w:cs="仿宋_GB2312"/>
              </w:rPr>
              <w:t>技术要求名称</w:t>
            </w:r>
          </w:p>
        </w:tc>
        <w:tc>
          <w:tcPr>
            <w:tcW w:w="5814" w:type="dxa"/>
          </w:tcPr>
          <w:p w14:paraId="318DDB6D">
            <w:pPr>
              <w:pStyle w:val="4"/>
              <w:jc w:val="center"/>
            </w:pPr>
            <w:r>
              <w:rPr>
                <w:rFonts w:ascii="仿宋_GB2312" w:hAnsi="仿宋_GB2312" w:eastAsia="仿宋_GB2312" w:cs="仿宋_GB2312"/>
              </w:rPr>
              <w:t>技术参数与性能指标</w:t>
            </w:r>
          </w:p>
        </w:tc>
      </w:tr>
      <w:tr w14:paraId="5ED403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82593E">
            <w:pPr>
              <w:pStyle w:val="4"/>
              <w:jc w:val="center"/>
            </w:pPr>
            <w:r>
              <w:rPr>
                <w:rFonts w:ascii="仿宋_GB2312" w:hAnsi="仿宋_GB2312" w:eastAsia="仿宋_GB2312" w:cs="仿宋_GB2312"/>
              </w:rPr>
              <w:t>1</w:t>
            </w:r>
          </w:p>
        </w:tc>
        <w:tc>
          <w:tcPr>
            <w:tcW w:w="581" w:type="dxa"/>
          </w:tcPr>
          <w:p w14:paraId="7C776CA4">
            <w:pPr>
              <w:pStyle w:val="4"/>
              <w:jc w:val="center"/>
            </w:pPr>
            <w:r>
              <w:rPr>
                <w:rFonts w:ascii="仿宋_GB2312" w:hAnsi="仿宋_GB2312" w:eastAsia="仿宋_GB2312" w:cs="仿宋_GB2312"/>
              </w:rPr>
              <w:t>★</w:t>
            </w:r>
          </w:p>
        </w:tc>
        <w:tc>
          <w:tcPr>
            <w:tcW w:w="1495" w:type="dxa"/>
          </w:tcPr>
          <w:p w14:paraId="6EE18580">
            <w:pPr>
              <w:pStyle w:val="4"/>
              <w:jc w:val="left"/>
            </w:pPr>
            <w:r>
              <w:rPr>
                <w:rFonts w:ascii="仿宋_GB2312" w:hAnsi="仿宋_GB2312" w:eastAsia="仿宋_GB2312" w:cs="仿宋_GB2312"/>
              </w:rPr>
              <w:t>采购清单</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479"/>
              <w:gridCol w:w="450"/>
              <w:gridCol w:w="570"/>
              <w:gridCol w:w="930"/>
              <w:gridCol w:w="452"/>
              <w:gridCol w:w="452"/>
              <w:gridCol w:w="454"/>
              <w:gridCol w:w="453"/>
              <w:gridCol w:w="453"/>
              <w:gridCol w:w="450"/>
            </w:tblGrid>
            <w:tr w14:paraId="6DD728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710DE2">
                  <w:pPr>
                    <w:pStyle w:val="4"/>
                    <w:jc w:val="center"/>
                  </w:pPr>
                  <w:r>
                    <w:rPr>
                      <w:rFonts w:ascii="仿宋_GB2312" w:hAnsi="仿宋_GB2312" w:eastAsia="仿宋_GB2312" w:cs="仿宋_GB2312"/>
                      <w:sz w:val="24"/>
                    </w:rPr>
                    <w:t>序号</w:t>
                  </w:r>
                </w:p>
              </w:tc>
              <w:tc>
                <w:tcPr>
                  <w:tcW w:w="115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670AC1E">
                  <w:pPr>
                    <w:pStyle w:val="4"/>
                    <w:jc w:val="center"/>
                  </w:pPr>
                  <w:r>
                    <w:rPr>
                      <w:rFonts w:ascii="仿宋_GB2312" w:hAnsi="仿宋_GB2312" w:eastAsia="仿宋_GB2312" w:cs="仿宋_GB2312"/>
                      <w:sz w:val="24"/>
                    </w:rPr>
                    <w:t>名称</w:t>
                  </w:r>
                </w:p>
              </w:tc>
              <w:tc>
                <w:tcPr>
                  <w:tcW w:w="3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DE0EFBD">
                  <w:pPr>
                    <w:pStyle w:val="4"/>
                    <w:jc w:val="center"/>
                  </w:pPr>
                  <w:r>
                    <w:rPr>
                      <w:rFonts w:ascii="仿宋_GB2312" w:hAnsi="仿宋_GB2312" w:eastAsia="仿宋_GB2312" w:cs="仿宋_GB2312"/>
                      <w:sz w:val="24"/>
                    </w:rPr>
                    <w:t>单位</w:t>
                  </w:r>
                </w:p>
              </w:tc>
              <w:tc>
                <w:tcPr>
                  <w:tcW w:w="3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8F08BC5">
                  <w:pPr>
                    <w:pStyle w:val="4"/>
                    <w:jc w:val="center"/>
                  </w:pPr>
                  <w:r>
                    <w:rPr>
                      <w:rFonts w:ascii="仿宋_GB2312" w:hAnsi="仿宋_GB2312" w:eastAsia="仿宋_GB2312" w:cs="仿宋_GB2312"/>
                      <w:sz w:val="24"/>
                    </w:rPr>
                    <w:t>数量</w:t>
                  </w:r>
                </w:p>
              </w:tc>
              <w:tc>
                <w:tcPr>
                  <w:tcW w:w="5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05E5BE0">
                  <w:pPr>
                    <w:pStyle w:val="4"/>
                    <w:jc w:val="center"/>
                  </w:pPr>
                  <w:r>
                    <w:rPr>
                      <w:rFonts w:ascii="仿宋_GB2312" w:hAnsi="仿宋_GB2312" w:eastAsia="仿宋_GB2312" w:cs="仿宋_GB2312"/>
                      <w:sz w:val="24"/>
                    </w:rPr>
                    <w:t>单项最高限价（元）</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78C6992">
                  <w:pPr>
                    <w:pStyle w:val="4"/>
                    <w:jc w:val="center"/>
                  </w:pPr>
                  <w:r>
                    <w:rPr>
                      <w:rFonts w:ascii="仿宋_GB2312" w:hAnsi="仿宋_GB2312" w:eastAsia="仿宋_GB2312" w:cs="仿宋_GB2312"/>
                      <w:sz w:val="24"/>
                    </w:rPr>
                    <w:t>所属行业</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87616E3">
                  <w:pPr>
                    <w:pStyle w:val="4"/>
                    <w:jc w:val="center"/>
                  </w:pPr>
                  <w:r>
                    <w:rPr>
                      <w:rFonts w:ascii="仿宋_GB2312" w:hAnsi="仿宋_GB2312" w:eastAsia="仿宋_GB2312" w:cs="仿宋_GB2312"/>
                      <w:sz w:val="24"/>
                    </w:rPr>
                    <w:t>是否涉及核心产品</w:t>
                  </w:r>
                </w:p>
              </w:tc>
              <w:tc>
                <w:tcPr>
                  <w:tcW w:w="5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80816E2">
                  <w:pPr>
                    <w:pStyle w:val="4"/>
                    <w:jc w:val="center"/>
                  </w:pPr>
                  <w:r>
                    <w:rPr>
                      <w:rFonts w:ascii="仿宋_GB2312" w:hAnsi="仿宋_GB2312" w:eastAsia="仿宋_GB2312" w:cs="仿宋_GB2312"/>
                      <w:sz w:val="24"/>
                    </w:rPr>
                    <w:t>是否涉及强制采购节能产品</w:t>
                  </w:r>
                </w:p>
              </w:tc>
              <w:tc>
                <w:tcPr>
                  <w:tcW w:w="5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62AF16">
                  <w:pPr>
                    <w:pStyle w:val="4"/>
                    <w:jc w:val="center"/>
                  </w:pPr>
                  <w:r>
                    <w:rPr>
                      <w:rFonts w:ascii="仿宋_GB2312" w:hAnsi="仿宋_GB2312" w:eastAsia="仿宋_GB2312" w:cs="仿宋_GB2312"/>
                      <w:sz w:val="24"/>
                    </w:rPr>
                    <w:t>是否涉及优先采购节能产品</w:t>
                  </w:r>
                </w:p>
              </w:tc>
              <w:tc>
                <w:tcPr>
                  <w:tcW w:w="5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19E9D97">
                  <w:pPr>
                    <w:pStyle w:val="4"/>
                    <w:jc w:val="center"/>
                  </w:pPr>
                  <w:r>
                    <w:rPr>
                      <w:rFonts w:ascii="仿宋_GB2312" w:hAnsi="仿宋_GB2312" w:eastAsia="仿宋_GB2312" w:cs="仿宋_GB2312"/>
                      <w:sz w:val="24"/>
                    </w:rPr>
                    <w:t>是否涉及优先采购环境标志产品</w:t>
                  </w:r>
                </w:p>
              </w:tc>
              <w:tc>
                <w:tcPr>
                  <w:tcW w:w="2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4D33D7">
                  <w:pPr>
                    <w:pStyle w:val="4"/>
                    <w:jc w:val="center"/>
                  </w:pPr>
                  <w:r>
                    <w:rPr>
                      <w:rFonts w:ascii="仿宋_GB2312" w:hAnsi="仿宋_GB2312" w:eastAsia="仿宋_GB2312" w:cs="仿宋_GB2312"/>
                      <w:sz w:val="24"/>
                    </w:rPr>
                    <w:t>备注</w:t>
                  </w:r>
                </w:p>
              </w:tc>
            </w:tr>
            <w:tr w14:paraId="6CAEF8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6" w:type="dxa"/>
                  <w:gridSpan w:val="11"/>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8BD94B">
                  <w:pPr>
                    <w:pStyle w:val="4"/>
                    <w:jc w:val="center"/>
                  </w:pPr>
                  <w:r>
                    <w:rPr>
                      <w:rFonts w:ascii="仿宋_GB2312" w:hAnsi="仿宋_GB2312" w:eastAsia="仿宋_GB2312" w:cs="仿宋_GB2312"/>
                      <w:sz w:val="24"/>
                    </w:rPr>
                    <w:t>球类</w:t>
                  </w:r>
                </w:p>
              </w:tc>
            </w:tr>
            <w:tr w14:paraId="725778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ECDB65">
                  <w:pPr>
                    <w:pStyle w:val="4"/>
                    <w:jc w:val="center"/>
                  </w:pPr>
                  <w:r>
                    <w:rPr>
                      <w:rFonts w:ascii="仿宋_GB2312" w:hAnsi="仿宋_GB2312" w:eastAsia="仿宋_GB2312" w:cs="仿宋_GB2312"/>
                      <w:sz w:val="24"/>
                    </w:rPr>
                    <w:t>1</w:t>
                  </w:r>
                </w:p>
              </w:tc>
              <w:tc>
                <w:tcPr>
                  <w:tcW w:w="115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0709DE8">
                  <w:pPr>
                    <w:pStyle w:val="4"/>
                    <w:jc w:val="center"/>
                  </w:pPr>
                  <w:r>
                    <w:rPr>
                      <w:rFonts w:ascii="仿宋_GB2312" w:hAnsi="仿宋_GB2312" w:eastAsia="仿宋_GB2312" w:cs="仿宋_GB2312"/>
                      <w:sz w:val="24"/>
                    </w:rPr>
                    <w:t>篮球</w:t>
                  </w:r>
                </w:p>
              </w:tc>
              <w:tc>
                <w:tcPr>
                  <w:tcW w:w="3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2FDBAF">
                  <w:pPr>
                    <w:pStyle w:val="4"/>
                    <w:jc w:val="center"/>
                  </w:pPr>
                  <w:r>
                    <w:rPr>
                      <w:rFonts w:ascii="仿宋_GB2312" w:hAnsi="仿宋_GB2312" w:eastAsia="仿宋_GB2312" w:cs="仿宋_GB2312"/>
                      <w:sz w:val="24"/>
                    </w:rPr>
                    <w:t>个</w:t>
                  </w:r>
                </w:p>
              </w:tc>
              <w:tc>
                <w:tcPr>
                  <w:tcW w:w="3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0D8566C">
                  <w:pPr>
                    <w:pStyle w:val="4"/>
                    <w:jc w:val="center"/>
                  </w:pPr>
                  <w:r>
                    <w:rPr>
                      <w:rFonts w:ascii="仿宋_GB2312" w:hAnsi="仿宋_GB2312" w:eastAsia="仿宋_GB2312" w:cs="仿宋_GB2312"/>
                      <w:sz w:val="24"/>
                    </w:rPr>
                    <w:t>25</w:t>
                  </w:r>
                </w:p>
              </w:tc>
              <w:tc>
                <w:tcPr>
                  <w:tcW w:w="5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4B7D5C1">
                  <w:pPr>
                    <w:pStyle w:val="4"/>
                    <w:jc w:val="center"/>
                  </w:pPr>
                  <w:r>
                    <w:rPr>
                      <w:rFonts w:ascii="仿宋_GB2312" w:hAnsi="仿宋_GB2312" w:eastAsia="仿宋_GB2312" w:cs="仿宋_GB2312"/>
                      <w:sz w:val="24"/>
                    </w:rPr>
                    <w:t>296</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A19F4A3">
                  <w:pPr>
                    <w:pStyle w:val="4"/>
                    <w:jc w:val="center"/>
                  </w:pPr>
                  <w:r>
                    <w:rPr>
                      <w:rFonts w:ascii="仿宋_GB2312" w:hAnsi="仿宋_GB2312" w:eastAsia="仿宋_GB2312" w:cs="仿宋_GB2312"/>
                      <w:sz w:val="24"/>
                    </w:rPr>
                    <w:t>工业</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1B67E39">
                  <w:pPr>
                    <w:pStyle w:val="4"/>
                    <w:jc w:val="center"/>
                  </w:pPr>
                  <w:r>
                    <w:rPr>
                      <w:rFonts w:ascii="仿宋_GB2312" w:hAnsi="仿宋_GB2312" w:eastAsia="仿宋_GB2312" w:cs="仿宋_GB2312"/>
                      <w:sz w:val="24"/>
                    </w:rPr>
                    <w:t>否</w:t>
                  </w:r>
                </w:p>
              </w:tc>
              <w:tc>
                <w:tcPr>
                  <w:tcW w:w="5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A846FED">
                  <w:pPr>
                    <w:pStyle w:val="4"/>
                    <w:jc w:val="center"/>
                  </w:pPr>
                  <w:r>
                    <w:rPr>
                      <w:rFonts w:ascii="仿宋_GB2312" w:hAnsi="仿宋_GB2312" w:eastAsia="仿宋_GB2312" w:cs="仿宋_GB2312"/>
                      <w:sz w:val="24"/>
                    </w:rPr>
                    <w:t>否</w:t>
                  </w:r>
                </w:p>
              </w:tc>
              <w:tc>
                <w:tcPr>
                  <w:tcW w:w="5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1410D60">
                  <w:pPr>
                    <w:pStyle w:val="4"/>
                    <w:jc w:val="center"/>
                  </w:pPr>
                  <w:r>
                    <w:rPr>
                      <w:rFonts w:ascii="仿宋_GB2312" w:hAnsi="仿宋_GB2312" w:eastAsia="仿宋_GB2312" w:cs="仿宋_GB2312"/>
                      <w:sz w:val="24"/>
                    </w:rPr>
                    <w:t>否</w:t>
                  </w:r>
                </w:p>
              </w:tc>
              <w:tc>
                <w:tcPr>
                  <w:tcW w:w="5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0C07C63">
                  <w:pPr>
                    <w:pStyle w:val="4"/>
                    <w:jc w:val="center"/>
                  </w:pPr>
                  <w:r>
                    <w:rPr>
                      <w:rFonts w:ascii="仿宋_GB2312" w:hAnsi="仿宋_GB2312" w:eastAsia="仿宋_GB2312" w:cs="仿宋_GB2312"/>
                      <w:sz w:val="24"/>
                    </w:rPr>
                    <w:t>否</w:t>
                  </w:r>
                </w:p>
              </w:tc>
              <w:tc>
                <w:tcPr>
                  <w:tcW w:w="2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565C0C4">
                  <w:pPr>
                    <w:pStyle w:val="4"/>
                    <w:jc w:val="center"/>
                  </w:pPr>
                </w:p>
              </w:tc>
            </w:tr>
            <w:tr w14:paraId="1CFDF0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0DE61C">
                  <w:pPr>
                    <w:pStyle w:val="4"/>
                    <w:jc w:val="center"/>
                  </w:pPr>
                  <w:r>
                    <w:rPr>
                      <w:rFonts w:ascii="仿宋_GB2312" w:hAnsi="仿宋_GB2312" w:eastAsia="仿宋_GB2312" w:cs="仿宋_GB2312"/>
                      <w:sz w:val="24"/>
                    </w:rPr>
                    <w:t>2</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712A87">
                  <w:pPr>
                    <w:pStyle w:val="4"/>
                    <w:jc w:val="center"/>
                  </w:pPr>
                  <w:r>
                    <w:rPr>
                      <w:rFonts w:ascii="仿宋_GB2312" w:hAnsi="仿宋_GB2312" w:eastAsia="仿宋_GB2312" w:cs="仿宋_GB2312"/>
                      <w:sz w:val="24"/>
                    </w:rPr>
                    <w:t>网球比赛用球</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BD2547">
                  <w:pPr>
                    <w:pStyle w:val="4"/>
                    <w:jc w:val="center"/>
                  </w:pPr>
                  <w:r>
                    <w:rPr>
                      <w:rFonts w:ascii="仿宋_GB2312" w:hAnsi="仿宋_GB2312" w:eastAsia="仿宋_GB2312" w:cs="仿宋_GB2312"/>
                      <w:sz w:val="24"/>
                    </w:rPr>
                    <w:t>罐</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1CFD2A">
                  <w:pPr>
                    <w:pStyle w:val="4"/>
                    <w:jc w:val="center"/>
                  </w:pPr>
                  <w:r>
                    <w:rPr>
                      <w:rFonts w:ascii="仿宋_GB2312" w:hAnsi="仿宋_GB2312" w:eastAsia="仿宋_GB2312" w:cs="仿宋_GB2312"/>
                      <w:sz w:val="24"/>
                    </w:rPr>
                    <w:t>110</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F0AA4B">
                  <w:pPr>
                    <w:pStyle w:val="4"/>
                    <w:jc w:val="center"/>
                  </w:pPr>
                  <w:r>
                    <w:rPr>
                      <w:rFonts w:ascii="仿宋_GB2312" w:hAnsi="仿宋_GB2312" w:eastAsia="仿宋_GB2312" w:cs="仿宋_GB2312"/>
                      <w:sz w:val="24"/>
                    </w:rPr>
                    <w:t>58</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B856AB">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312339">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E2E3CA">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82C8BD">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0277E7">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03F569">
                  <w:pPr>
                    <w:pStyle w:val="4"/>
                    <w:jc w:val="center"/>
                  </w:pPr>
                </w:p>
              </w:tc>
            </w:tr>
            <w:tr w14:paraId="680FDD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EB80F0">
                  <w:pPr>
                    <w:pStyle w:val="4"/>
                    <w:jc w:val="center"/>
                  </w:pPr>
                  <w:r>
                    <w:rPr>
                      <w:rFonts w:ascii="仿宋_GB2312" w:hAnsi="仿宋_GB2312" w:eastAsia="仿宋_GB2312" w:cs="仿宋_GB2312"/>
                      <w:sz w:val="24"/>
                    </w:rPr>
                    <w:t>3</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5B8D86">
                  <w:pPr>
                    <w:pStyle w:val="4"/>
                    <w:jc w:val="center"/>
                  </w:pPr>
                  <w:r>
                    <w:rPr>
                      <w:rFonts w:ascii="仿宋_GB2312" w:hAnsi="仿宋_GB2312" w:eastAsia="仿宋_GB2312" w:cs="仿宋_GB2312"/>
                      <w:sz w:val="24"/>
                    </w:rPr>
                    <w:t>羽毛球</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139075">
                  <w:pPr>
                    <w:pStyle w:val="4"/>
                    <w:jc w:val="center"/>
                  </w:pPr>
                  <w:r>
                    <w:rPr>
                      <w:rFonts w:ascii="仿宋_GB2312" w:hAnsi="仿宋_GB2312" w:eastAsia="仿宋_GB2312" w:cs="仿宋_GB2312"/>
                      <w:sz w:val="24"/>
                    </w:rPr>
                    <w:t>筒</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3EF9EF">
                  <w:pPr>
                    <w:pStyle w:val="4"/>
                    <w:jc w:val="center"/>
                  </w:pPr>
                  <w:r>
                    <w:rPr>
                      <w:rFonts w:ascii="仿宋_GB2312" w:hAnsi="仿宋_GB2312" w:eastAsia="仿宋_GB2312" w:cs="仿宋_GB2312"/>
                      <w:sz w:val="24"/>
                    </w:rPr>
                    <w:t>50</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747770">
                  <w:pPr>
                    <w:pStyle w:val="4"/>
                    <w:jc w:val="center"/>
                  </w:pPr>
                  <w:r>
                    <w:rPr>
                      <w:rFonts w:ascii="仿宋_GB2312" w:hAnsi="仿宋_GB2312" w:eastAsia="仿宋_GB2312" w:cs="仿宋_GB2312"/>
                      <w:sz w:val="24"/>
                    </w:rPr>
                    <w:t>180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399722">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167992">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03317E">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73944D">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E7153D">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3D3399">
                  <w:pPr>
                    <w:pStyle w:val="4"/>
                    <w:jc w:val="center"/>
                  </w:pPr>
                </w:p>
              </w:tc>
            </w:tr>
            <w:tr w14:paraId="1C02F3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6F164E">
                  <w:pPr>
                    <w:pStyle w:val="4"/>
                    <w:jc w:val="center"/>
                  </w:pPr>
                  <w:r>
                    <w:rPr>
                      <w:rFonts w:ascii="仿宋_GB2312" w:hAnsi="仿宋_GB2312" w:eastAsia="仿宋_GB2312" w:cs="仿宋_GB2312"/>
                      <w:sz w:val="24"/>
                    </w:rPr>
                    <w:t>4</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C93D38">
                  <w:pPr>
                    <w:pStyle w:val="4"/>
                    <w:jc w:val="center"/>
                  </w:pPr>
                  <w:r>
                    <w:rPr>
                      <w:rFonts w:ascii="仿宋_GB2312" w:hAnsi="仿宋_GB2312" w:eastAsia="仿宋_GB2312" w:cs="仿宋_GB2312"/>
                      <w:sz w:val="24"/>
                    </w:rPr>
                    <w:t>羽毛球线</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F1193E">
                  <w:pPr>
                    <w:pStyle w:val="4"/>
                    <w:jc w:val="center"/>
                  </w:pPr>
                  <w:r>
                    <w:rPr>
                      <w:rFonts w:ascii="仿宋_GB2312" w:hAnsi="仿宋_GB2312" w:eastAsia="仿宋_GB2312" w:cs="仿宋_GB2312"/>
                      <w:sz w:val="24"/>
                    </w:rPr>
                    <w:t>盘</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F51869">
                  <w:pPr>
                    <w:pStyle w:val="4"/>
                    <w:jc w:val="center"/>
                  </w:pPr>
                  <w:r>
                    <w:rPr>
                      <w:rFonts w:ascii="仿宋_GB2312" w:hAnsi="仿宋_GB2312" w:eastAsia="仿宋_GB2312" w:cs="仿宋_GB2312"/>
                      <w:sz w:val="24"/>
                    </w:rPr>
                    <w:t>10</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7DB770">
                  <w:pPr>
                    <w:pStyle w:val="4"/>
                    <w:jc w:val="center"/>
                  </w:pPr>
                  <w:r>
                    <w:rPr>
                      <w:rFonts w:ascii="仿宋_GB2312" w:hAnsi="仿宋_GB2312" w:eastAsia="仿宋_GB2312" w:cs="仿宋_GB2312"/>
                      <w:sz w:val="24"/>
                    </w:rPr>
                    <w:t>780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BBECA">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1EC0CD">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DA0359">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A124C5">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B952AB">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1306F">
                  <w:pPr>
                    <w:pStyle w:val="4"/>
                    <w:jc w:val="center"/>
                  </w:pPr>
                </w:p>
              </w:tc>
            </w:tr>
          </w:tbl>
          <w:p w14:paraId="6E76A3B1"/>
        </w:tc>
      </w:tr>
      <w:tr w14:paraId="174341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FA03A2">
            <w:pPr>
              <w:pStyle w:val="4"/>
              <w:jc w:val="center"/>
            </w:pPr>
            <w:r>
              <w:rPr>
                <w:rFonts w:ascii="仿宋_GB2312" w:hAnsi="仿宋_GB2312" w:eastAsia="仿宋_GB2312" w:cs="仿宋_GB2312"/>
              </w:rPr>
              <w:t>2</w:t>
            </w:r>
          </w:p>
        </w:tc>
        <w:tc>
          <w:tcPr>
            <w:tcW w:w="581" w:type="dxa"/>
          </w:tcPr>
          <w:p w14:paraId="2BA7E6A3">
            <w:pPr>
              <w:pStyle w:val="4"/>
              <w:jc w:val="center"/>
            </w:pPr>
            <w:r>
              <w:rPr>
                <w:rFonts w:ascii="仿宋_GB2312" w:hAnsi="仿宋_GB2312" w:eastAsia="仿宋_GB2312" w:cs="仿宋_GB2312"/>
              </w:rPr>
              <w:t>★</w:t>
            </w:r>
          </w:p>
        </w:tc>
        <w:tc>
          <w:tcPr>
            <w:tcW w:w="1495" w:type="dxa"/>
          </w:tcPr>
          <w:p w14:paraId="0FA8D56D">
            <w:pPr>
              <w:pStyle w:val="4"/>
              <w:jc w:val="left"/>
            </w:pPr>
            <w:r>
              <w:rPr>
                <w:rFonts w:ascii="仿宋_GB2312" w:hAnsi="仿宋_GB2312" w:eastAsia="仿宋_GB2312" w:cs="仿宋_GB2312"/>
              </w:rPr>
              <w:t>技术参数要求</w:t>
            </w:r>
          </w:p>
        </w:tc>
        <w:tc>
          <w:tcPr>
            <w:tcW w:w="5814"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653"/>
              <w:gridCol w:w="2701"/>
              <w:gridCol w:w="1204"/>
              <w:gridCol w:w="450"/>
            </w:tblGrid>
            <w:tr w14:paraId="3A095F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5E936B9">
                  <w:pPr>
                    <w:pStyle w:val="4"/>
                    <w:spacing w:before="120"/>
                    <w:jc w:val="center"/>
                  </w:pPr>
                  <w:r>
                    <w:rPr>
                      <w:rFonts w:ascii="仿宋_GB2312" w:hAnsi="仿宋_GB2312" w:eastAsia="仿宋_GB2312" w:cs="仿宋_GB2312"/>
                      <w:sz w:val="24"/>
                    </w:rPr>
                    <w:t>序号</w:t>
                  </w:r>
                </w:p>
              </w:tc>
              <w:tc>
                <w:tcPr>
                  <w:tcW w:w="6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22CADDA">
                  <w:pPr>
                    <w:pStyle w:val="4"/>
                    <w:spacing w:before="120"/>
                    <w:jc w:val="center"/>
                  </w:pPr>
                  <w:r>
                    <w:rPr>
                      <w:rFonts w:ascii="仿宋_GB2312" w:hAnsi="仿宋_GB2312" w:eastAsia="仿宋_GB2312" w:cs="仿宋_GB2312"/>
                      <w:sz w:val="24"/>
                    </w:rPr>
                    <w:t>名称</w:t>
                  </w:r>
                </w:p>
              </w:tc>
              <w:tc>
                <w:tcPr>
                  <w:tcW w:w="28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897B173">
                  <w:pPr>
                    <w:pStyle w:val="4"/>
                    <w:spacing w:before="120"/>
                    <w:jc w:val="center"/>
                  </w:pPr>
                  <w:r>
                    <w:rPr>
                      <w:rFonts w:ascii="仿宋_GB2312" w:hAnsi="仿宋_GB2312" w:eastAsia="仿宋_GB2312" w:cs="仿宋_GB2312"/>
                      <w:sz w:val="24"/>
                    </w:rPr>
                    <w:t>主要技术参数</w:t>
                  </w:r>
                </w:p>
              </w:tc>
              <w:tc>
                <w:tcPr>
                  <w:tcW w:w="120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E658FCB">
                  <w:pPr>
                    <w:pStyle w:val="4"/>
                    <w:spacing w:before="120"/>
                    <w:jc w:val="center"/>
                  </w:pPr>
                  <w:r>
                    <w:rPr>
                      <w:rFonts w:ascii="仿宋_GB2312" w:hAnsi="仿宋_GB2312" w:eastAsia="仿宋_GB2312" w:cs="仿宋_GB2312"/>
                      <w:sz w:val="24"/>
                    </w:rPr>
                    <w:t>参考图片</w:t>
                  </w:r>
                </w:p>
              </w:tc>
              <w:tc>
                <w:tcPr>
                  <w:tcW w:w="4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4C51B0">
                  <w:pPr>
                    <w:pStyle w:val="4"/>
                    <w:spacing w:before="120"/>
                    <w:jc w:val="center"/>
                  </w:pPr>
                  <w:r>
                    <w:rPr>
                      <w:rFonts w:ascii="仿宋_GB2312" w:hAnsi="仿宋_GB2312" w:eastAsia="仿宋_GB2312" w:cs="仿宋_GB2312"/>
                      <w:sz w:val="24"/>
                    </w:rPr>
                    <w:t>备注</w:t>
                  </w:r>
                </w:p>
              </w:tc>
            </w:tr>
            <w:tr w14:paraId="4FE2EF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69"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C31549">
                  <w:pPr>
                    <w:pStyle w:val="4"/>
                    <w:spacing w:before="120"/>
                    <w:jc w:val="center"/>
                  </w:pPr>
                  <w:r>
                    <w:rPr>
                      <w:rFonts w:ascii="仿宋_GB2312" w:hAnsi="仿宋_GB2312" w:eastAsia="仿宋_GB2312" w:cs="仿宋_GB2312"/>
                      <w:sz w:val="24"/>
                    </w:rPr>
                    <w:t>球类</w:t>
                  </w:r>
                </w:p>
              </w:tc>
            </w:tr>
            <w:tr w14:paraId="1A1241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408E5B">
                  <w:pPr>
                    <w:pStyle w:val="4"/>
                    <w:spacing w:before="120"/>
                    <w:jc w:val="center"/>
                  </w:pPr>
                  <w:r>
                    <w:rPr>
                      <w:rFonts w:ascii="仿宋_GB2312" w:hAnsi="仿宋_GB2312" w:eastAsia="仿宋_GB2312" w:cs="仿宋_GB2312"/>
                      <w:sz w:val="24"/>
                    </w:rPr>
                    <w:t>1</w:t>
                  </w:r>
                </w:p>
              </w:tc>
              <w:tc>
                <w:tcPr>
                  <w:tcW w:w="6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FB79836">
                  <w:pPr>
                    <w:pStyle w:val="4"/>
                    <w:spacing w:before="120"/>
                    <w:jc w:val="center"/>
                  </w:pPr>
                  <w:r>
                    <w:rPr>
                      <w:rFonts w:ascii="仿宋_GB2312" w:hAnsi="仿宋_GB2312" w:eastAsia="仿宋_GB2312" w:cs="仿宋_GB2312"/>
                      <w:sz w:val="24"/>
                    </w:rPr>
                    <w:t>篮球</w:t>
                  </w:r>
                </w:p>
              </w:tc>
              <w:tc>
                <w:tcPr>
                  <w:tcW w:w="28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FE1B1C2">
                  <w:pPr>
                    <w:pStyle w:val="4"/>
                    <w:jc w:val="left"/>
                  </w:pPr>
                  <w:r>
                    <w:rPr>
                      <w:rFonts w:ascii="仿宋_GB2312" w:hAnsi="仿宋_GB2312" w:eastAsia="仿宋_GB2312" w:cs="仿宋_GB2312"/>
                      <w:sz w:val="24"/>
                    </w:rPr>
                    <w:t>1.颜色明细：棕色；</w:t>
                  </w:r>
                </w:p>
                <w:p w14:paraId="612B94C7">
                  <w:pPr>
                    <w:pStyle w:val="4"/>
                    <w:jc w:val="left"/>
                  </w:pPr>
                  <w:r>
                    <w:rPr>
                      <w:rFonts w:ascii="仿宋_GB2312" w:hAnsi="仿宋_GB2312" w:eastAsia="仿宋_GB2312" w:cs="仿宋_GB2312"/>
                      <w:sz w:val="24"/>
                    </w:rPr>
                    <w:t>2.尺码明细：6号 7号；</w:t>
                  </w:r>
                </w:p>
                <w:p w14:paraId="6B3A114B">
                  <w:pPr>
                    <w:pStyle w:val="4"/>
                    <w:jc w:val="left"/>
                  </w:pPr>
                  <w:r>
                    <w:rPr>
                      <w:rFonts w:ascii="仿宋_GB2312" w:hAnsi="仿宋_GB2312" w:eastAsia="仿宋_GB2312" w:cs="仿宋_GB2312"/>
                      <w:sz w:val="24"/>
                    </w:rPr>
                    <w:t>3.材质成分：PU表皮，丁基内胆。</w:t>
                  </w:r>
                </w:p>
              </w:tc>
              <w:tc>
                <w:tcPr>
                  <w:tcW w:w="120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1736D3C">
                  <w:pPr>
                    <w:pStyle w:val="4"/>
                    <w:spacing w:before="120"/>
                    <w:jc w:val="center"/>
                  </w:pPr>
                  <w:r>
                    <w:drawing>
                      <wp:inline distT="0" distB="0" distL="0" distR="0">
                        <wp:extent cx="628015" cy="582295"/>
                        <wp:effectExtent l="0" t="0" r="635" b="8255"/>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628015" cy="582433"/>
                                </a:xfrm>
                                <a:prstGeom prst="rect">
                                  <a:avLst/>
                                </a:prstGeom>
                              </pic:spPr>
                            </pic:pic>
                          </a:graphicData>
                        </a:graphic>
                      </wp:inline>
                    </w:drawing>
                  </w:r>
                </w:p>
              </w:tc>
              <w:tc>
                <w:tcPr>
                  <w:tcW w:w="4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F9DF563">
                  <w:pPr>
                    <w:pStyle w:val="4"/>
                    <w:spacing w:before="120"/>
                    <w:jc w:val="center"/>
                  </w:pPr>
                </w:p>
              </w:tc>
            </w:tr>
            <w:tr w14:paraId="08D63D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86745">
                  <w:pPr>
                    <w:pStyle w:val="4"/>
                    <w:jc w:val="center"/>
                  </w:pPr>
                  <w:r>
                    <w:rPr>
                      <w:rFonts w:ascii="仿宋_GB2312" w:hAnsi="仿宋_GB2312" w:eastAsia="仿宋_GB2312" w:cs="仿宋_GB2312"/>
                      <w:sz w:val="24"/>
                    </w:rPr>
                    <w:t>2</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8D3FE1">
                  <w:pPr>
                    <w:pStyle w:val="4"/>
                    <w:spacing w:before="120"/>
                    <w:jc w:val="center"/>
                  </w:pPr>
                  <w:r>
                    <w:rPr>
                      <w:rFonts w:ascii="仿宋_GB2312" w:hAnsi="仿宋_GB2312" w:eastAsia="仿宋_GB2312" w:cs="仿宋_GB2312"/>
                      <w:sz w:val="24"/>
                    </w:rPr>
                    <w:t>网球比赛用球</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7D9CF6">
                  <w:pPr>
                    <w:pStyle w:val="4"/>
                    <w:jc w:val="left"/>
                  </w:pPr>
                  <w:r>
                    <w:rPr>
                      <w:rFonts w:ascii="仿宋_GB2312" w:hAnsi="仿宋_GB2312" w:eastAsia="仿宋_GB2312" w:cs="仿宋_GB2312"/>
                      <w:sz w:val="24"/>
                    </w:rPr>
                    <w:t>1.重量：56.0–59.4g（标准值约58.5g）；</w:t>
                  </w:r>
                </w:p>
                <w:p w14:paraId="4A69A661">
                  <w:pPr>
                    <w:pStyle w:val="4"/>
                    <w:jc w:val="left"/>
                  </w:pPr>
                  <w:r>
                    <w:rPr>
                      <w:rFonts w:ascii="仿宋_GB2312" w:hAnsi="仿宋_GB2312" w:eastAsia="仿宋_GB2312" w:cs="仿宋_GB2312"/>
                      <w:sz w:val="24"/>
                    </w:rPr>
                    <w:t>2.直径：6.54–6.86cm；</w:t>
                  </w:r>
                </w:p>
                <w:p w14:paraId="7979C4A3">
                  <w:pPr>
                    <w:pStyle w:val="4"/>
                    <w:jc w:val="left"/>
                  </w:pPr>
                  <w:r>
                    <w:rPr>
                      <w:rFonts w:ascii="仿宋_GB2312" w:hAnsi="仿宋_GB2312" w:eastAsia="仿宋_GB2312" w:cs="仿宋_GB2312"/>
                      <w:sz w:val="24"/>
                    </w:rPr>
                    <w:t>3.弹性：254cm高度落于混凝土地面，首次弹跳134.6–147.3cm；</w:t>
                  </w:r>
                </w:p>
                <w:p w14:paraId="04AB5319">
                  <w:pPr>
                    <w:pStyle w:val="4"/>
                    <w:jc w:val="left"/>
                  </w:pPr>
                  <w:r>
                    <w:rPr>
                      <w:rFonts w:ascii="仿宋_GB2312" w:hAnsi="仿宋_GB2312" w:eastAsia="仿宋_GB2312" w:cs="仿宋_GB2312"/>
                      <w:sz w:val="24"/>
                    </w:rPr>
                    <w:t>4.气压：一体冲压，气压稳定、一致性高；</w:t>
                  </w:r>
                </w:p>
                <w:p w14:paraId="599C31F1">
                  <w:pPr>
                    <w:pStyle w:val="4"/>
                    <w:jc w:val="left"/>
                  </w:pPr>
                  <w:r>
                    <w:rPr>
                      <w:rFonts w:ascii="仿宋_GB2312" w:hAnsi="仿宋_GB2312" w:eastAsia="仿宋_GB2312" w:cs="仿宋_GB2312"/>
                      <w:sz w:val="24"/>
                    </w:rPr>
                    <w:t>5.球毡：70%羊毛+20%涤纶+10%棉（麦尔登呢）；高可视毛毡，亮度提升17%；</w:t>
                  </w:r>
                </w:p>
                <w:p w14:paraId="40E59E2E">
                  <w:pPr>
                    <w:pStyle w:val="4"/>
                    <w:jc w:val="left"/>
                  </w:pPr>
                  <w:r>
                    <w:rPr>
                      <w:rFonts w:ascii="仿宋_GB2312" w:hAnsi="仿宋_GB2312" w:eastAsia="仿宋_GB2312" w:cs="仿宋_GB2312"/>
                      <w:sz w:val="24"/>
                    </w:rPr>
                    <w:t>6.球胆：100%天然橡胶，一体成型</w:t>
                  </w:r>
                </w:p>
                <w:p w14:paraId="24AAA27A">
                  <w:pPr>
                    <w:pStyle w:val="4"/>
                    <w:jc w:val="left"/>
                  </w:pPr>
                  <w:r>
                    <w:rPr>
                      <w:rFonts w:ascii="仿宋_GB2312" w:hAnsi="仿宋_GB2312" w:eastAsia="仿宋_GB2312" w:cs="仿宋_GB2312"/>
                      <w:sz w:val="24"/>
                    </w:rPr>
                    <w:t>核心技术：防水性能好、稳定气压、高可视；</w:t>
                  </w:r>
                </w:p>
                <w:p w14:paraId="1654FBFB">
                  <w:pPr>
                    <w:pStyle w:val="4"/>
                    <w:jc w:val="left"/>
                  </w:pPr>
                  <w:r>
                    <w:rPr>
                      <w:rFonts w:ascii="仿宋_GB2312" w:hAnsi="仿宋_GB2312" w:eastAsia="仿宋_GB2312" w:cs="仿宋_GB2312"/>
                      <w:sz w:val="24"/>
                    </w:rPr>
                    <w:t>7.包装要求：真空铁罐密封，无漏气、无变形；外箱标识清晰；</w:t>
                  </w:r>
                </w:p>
                <w:p w14:paraId="75F552A2">
                  <w:pPr>
                    <w:pStyle w:val="4"/>
                    <w:jc w:val="left"/>
                  </w:pPr>
                  <w:r>
                    <w:rPr>
                      <w:rFonts w:ascii="仿宋_GB2312" w:hAnsi="仿宋_GB2312" w:eastAsia="仿宋_GB2312" w:cs="仿宋_GB2312"/>
                      <w:sz w:val="24"/>
                    </w:rPr>
                    <w:t>8.每罐4粒，重量/直径/弹性抽检合格；毛毡无破损、球胆无漏气；</w:t>
                  </w:r>
                </w:p>
                <w:p w14:paraId="403F7301">
                  <w:pPr>
                    <w:pStyle w:val="4"/>
                    <w:jc w:val="left"/>
                  </w:pPr>
                  <w:r>
                    <w:rPr>
                      <w:rFonts w:ascii="仿宋_GB2312" w:hAnsi="仿宋_GB2312" w:eastAsia="仿宋_GB2312" w:cs="仿宋_GB2312"/>
                      <w:sz w:val="24"/>
                    </w:rPr>
                    <w:t>9.交付要求：全新正品，批次一致；保质期≥1年。</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ACCA13">
                  <w:pPr>
                    <w:pStyle w:val="4"/>
                    <w:spacing w:before="120"/>
                    <w:jc w:val="center"/>
                  </w:pPr>
                  <w:r>
                    <w:drawing>
                      <wp:inline distT="0" distB="0" distL="0" distR="0">
                        <wp:extent cx="628015" cy="721995"/>
                        <wp:effectExtent l="0" t="0" r="635" b="1905"/>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628015" cy="722453"/>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C246D9">
                  <w:pPr>
                    <w:pStyle w:val="4"/>
                    <w:spacing w:before="120"/>
                    <w:jc w:val="center"/>
                  </w:pPr>
                </w:p>
              </w:tc>
            </w:tr>
            <w:tr w14:paraId="7715D8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FD0E75">
                  <w:pPr>
                    <w:pStyle w:val="4"/>
                    <w:jc w:val="center"/>
                  </w:pPr>
                  <w:r>
                    <w:rPr>
                      <w:rFonts w:ascii="仿宋_GB2312" w:hAnsi="仿宋_GB2312" w:eastAsia="仿宋_GB2312" w:cs="仿宋_GB2312"/>
                      <w:sz w:val="24"/>
                    </w:rPr>
                    <w:t>3</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F57ACE">
                  <w:pPr>
                    <w:pStyle w:val="4"/>
                    <w:spacing w:before="120"/>
                    <w:jc w:val="center"/>
                  </w:pPr>
                  <w:r>
                    <w:rPr>
                      <w:rFonts w:ascii="仿宋_GB2312" w:hAnsi="仿宋_GB2312" w:eastAsia="仿宋_GB2312" w:cs="仿宋_GB2312"/>
                      <w:sz w:val="24"/>
                    </w:rPr>
                    <w:t>羽毛球</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2463A7">
                  <w:pPr>
                    <w:pStyle w:val="4"/>
                    <w:jc w:val="left"/>
                  </w:pPr>
                  <w:r>
                    <w:rPr>
                      <w:rFonts w:ascii="仿宋_GB2312" w:hAnsi="仿宋_GB2312" w:eastAsia="仿宋_GB2312" w:cs="仿宋_GB2312"/>
                      <w:sz w:val="24"/>
                    </w:rPr>
                    <w:t>1.产品生产商通过世界羽毛球联合会(BWF)认证。</w:t>
                  </w:r>
                </w:p>
                <w:p w14:paraId="4BE5665D">
                  <w:pPr>
                    <w:pStyle w:val="4"/>
                    <w:jc w:val="left"/>
                  </w:pPr>
                  <w:r>
                    <w:rPr>
                      <w:rFonts w:ascii="仿宋_GB2312" w:hAnsi="仿宋_GB2312" w:eastAsia="仿宋_GB2312" w:cs="仿宋_GB2312"/>
                      <w:sz w:val="24"/>
                    </w:rPr>
                    <w:t>2.★通过有检验资质的第三方检测机构的质量检测，达到合格标准。判定依据：GB/T 11881-2006《羽毛球》，</w:t>
                  </w:r>
                  <w:r>
                    <w:rPr>
                      <w:rFonts w:ascii="仿宋_GB2312" w:hAnsi="仿宋_GB2312" w:eastAsia="仿宋_GB2312" w:cs="仿宋_GB2312"/>
                      <w:b/>
                      <w:sz w:val="24"/>
                    </w:rPr>
                    <w:t>检测结果满足以下参数要求</w:t>
                  </w:r>
                  <w:r>
                    <w:rPr>
                      <w:rFonts w:ascii="仿宋_GB2312" w:hAnsi="仿宋_GB2312" w:eastAsia="仿宋_GB2312" w:cs="仿宋_GB2312"/>
                      <w:sz w:val="24"/>
                    </w:rPr>
                    <w:t>：</w:t>
                  </w:r>
                  <w:r>
                    <w:rPr>
                      <w:rFonts w:ascii="仿宋_GB2312" w:hAnsi="仿宋_GB2312" w:eastAsia="仿宋_GB2312" w:cs="仿宋_GB2312"/>
                      <w:b/>
                      <w:sz w:val="24"/>
                    </w:rPr>
                    <w:t>（供货时提供具有检验/检测资质的第三方检验/检测机构出具的检测报告）</w:t>
                  </w:r>
                </w:p>
                <w:p w14:paraId="584E08F8">
                  <w:pPr>
                    <w:pStyle w:val="4"/>
                    <w:jc w:val="left"/>
                  </w:pPr>
                  <w:r>
                    <w:rPr>
                      <w:rFonts w:ascii="仿宋_GB2312" w:hAnsi="仿宋_GB2312" w:eastAsia="仿宋_GB2312" w:cs="仿宋_GB2312"/>
                      <w:sz w:val="24"/>
                    </w:rPr>
                    <w:t>（1）球口外径：65±2mm；</w:t>
                  </w:r>
                </w:p>
                <w:p w14:paraId="4C64B021">
                  <w:pPr>
                    <w:pStyle w:val="4"/>
                    <w:jc w:val="left"/>
                  </w:pPr>
                  <w:r>
                    <w:rPr>
                      <w:rFonts w:ascii="仿宋_GB2312" w:hAnsi="仿宋_GB2312" w:eastAsia="仿宋_GB2312" w:cs="仿宋_GB2312"/>
                      <w:sz w:val="24"/>
                    </w:rPr>
                    <w:t>（2）球头直径：26±1mm；</w:t>
                  </w:r>
                </w:p>
                <w:p w14:paraId="485146E7">
                  <w:pPr>
                    <w:pStyle w:val="4"/>
                    <w:jc w:val="left"/>
                  </w:pPr>
                  <w:r>
                    <w:rPr>
                      <w:rFonts w:ascii="仿宋_GB2312" w:hAnsi="仿宋_GB2312" w:eastAsia="仿宋_GB2312" w:cs="仿宋_GB2312"/>
                      <w:sz w:val="24"/>
                    </w:rPr>
                    <w:t>（3）球头高度：25±1mm；</w:t>
                  </w:r>
                </w:p>
                <w:p w14:paraId="24EDFE5F">
                  <w:pPr>
                    <w:pStyle w:val="4"/>
                    <w:jc w:val="left"/>
                  </w:pPr>
                  <w:r>
                    <w:rPr>
                      <w:rFonts w:ascii="仿宋_GB2312" w:hAnsi="仿宋_GB2312" w:eastAsia="仿宋_GB2312" w:cs="仿宋_GB2312"/>
                      <w:sz w:val="24"/>
                    </w:rPr>
                    <w:t>（4）毛片插长：63±1.5mm；</w:t>
                  </w:r>
                </w:p>
                <w:p w14:paraId="495843D5">
                  <w:pPr>
                    <w:pStyle w:val="4"/>
                    <w:jc w:val="left"/>
                  </w:pPr>
                  <w:r>
                    <w:rPr>
                      <w:rFonts w:ascii="仿宋_GB2312" w:hAnsi="仿宋_GB2312" w:eastAsia="仿宋_GB2312" w:cs="仿宋_GB2312"/>
                      <w:sz w:val="24"/>
                    </w:rPr>
                    <w:t>（5）线距离：上线21-24mm；下线10-12mm；</w:t>
                  </w:r>
                </w:p>
                <w:p w14:paraId="0F47A432">
                  <w:pPr>
                    <w:pStyle w:val="4"/>
                    <w:jc w:val="left"/>
                  </w:pPr>
                  <w:r>
                    <w:rPr>
                      <w:rFonts w:ascii="仿宋_GB2312" w:hAnsi="仿宋_GB2312" w:eastAsia="仿宋_GB2312" w:cs="仿宋_GB2312"/>
                      <w:sz w:val="24"/>
                    </w:rPr>
                    <w:t>（6）球筒：球筒内径与所装的球的外径相适应：64-65mm；</w:t>
                  </w:r>
                </w:p>
                <w:p w14:paraId="3289AE69">
                  <w:pPr>
                    <w:pStyle w:val="4"/>
                    <w:jc w:val="left"/>
                  </w:pPr>
                  <w:r>
                    <w:rPr>
                      <w:rFonts w:ascii="仿宋_GB2312" w:hAnsi="仿宋_GB2312" w:eastAsia="仿宋_GB2312" w:cs="仿宋_GB2312"/>
                      <w:sz w:val="24"/>
                    </w:rPr>
                    <w:t>（7）羽毛球质量：4.90±0.15g；</w:t>
                  </w:r>
                </w:p>
                <w:p w14:paraId="258297FA">
                  <w:pPr>
                    <w:pStyle w:val="4"/>
                    <w:jc w:val="left"/>
                  </w:pPr>
                  <w:r>
                    <w:rPr>
                      <w:rFonts w:ascii="仿宋_GB2312" w:hAnsi="仿宋_GB2312" w:eastAsia="仿宋_GB2312" w:cs="仿宋_GB2312"/>
                      <w:sz w:val="24"/>
                    </w:rPr>
                    <w:t>（8）毛片数量：16片；</w:t>
                  </w:r>
                </w:p>
                <w:p w14:paraId="72E1C4B7">
                  <w:pPr>
                    <w:pStyle w:val="4"/>
                    <w:jc w:val="left"/>
                  </w:pPr>
                  <w:r>
                    <w:rPr>
                      <w:rFonts w:ascii="仿宋_GB2312" w:hAnsi="仿宋_GB2312" w:eastAsia="仿宋_GB2312" w:cs="仿宋_GB2312"/>
                      <w:sz w:val="24"/>
                    </w:rPr>
                    <w:t>（9）毛片原材料：精选/鹅毛鹅刀翎，毛片均匀、色泽一致、无破损、无折痕；</w:t>
                  </w:r>
                </w:p>
                <w:p w14:paraId="7728DD3C">
                  <w:pPr>
                    <w:pStyle w:val="4"/>
                    <w:jc w:val="left"/>
                  </w:pPr>
                  <w:r>
                    <w:rPr>
                      <w:rFonts w:ascii="仿宋_GB2312" w:hAnsi="仿宋_GB2312" w:eastAsia="仿宋_GB2312" w:cs="仿宋_GB2312"/>
                      <w:sz w:val="24"/>
                    </w:rPr>
                    <w:t>（10）球头原材料：全天然整体软木；</w:t>
                  </w:r>
                </w:p>
                <w:p w14:paraId="0C6F5D36">
                  <w:pPr>
                    <w:pStyle w:val="4"/>
                    <w:jc w:val="left"/>
                  </w:pPr>
                  <w:r>
                    <w:rPr>
                      <w:rFonts w:ascii="仿宋_GB2312" w:hAnsi="仿宋_GB2312" w:eastAsia="仿宋_GB2312" w:cs="仿宋_GB2312"/>
                      <w:sz w:val="24"/>
                    </w:rPr>
                    <w:t>（11）毛片与球头粘合牢度：≥180N；</w:t>
                  </w:r>
                </w:p>
                <w:p w14:paraId="46CE5ACA">
                  <w:pPr>
                    <w:pStyle w:val="4"/>
                    <w:jc w:val="left"/>
                  </w:pPr>
                  <w:r>
                    <w:rPr>
                      <w:rFonts w:ascii="仿宋_GB2312" w:hAnsi="仿宋_GB2312" w:eastAsia="仿宋_GB2312" w:cs="仿宋_GB2312"/>
                      <w:sz w:val="24"/>
                    </w:rPr>
                    <w:t>（12）球口不变形受压次数：≥3；</w:t>
                  </w:r>
                </w:p>
                <w:p w14:paraId="1FF93560">
                  <w:pPr>
                    <w:pStyle w:val="4"/>
                    <w:jc w:val="left"/>
                  </w:pPr>
                  <w:r>
                    <w:rPr>
                      <w:rFonts w:ascii="仿宋_GB2312" w:hAnsi="仿宋_GB2312" w:eastAsia="仿宋_GB2312" w:cs="仿宋_GB2312"/>
                      <w:sz w:val="24"/>
                    </w:rPr>
                    <w:t>（13）球头硬度：70-85邵氏度；</w:t>
                  </w:r>
                </w:p>
                <w:p w14:paraId="26EE1849">
                  <w:pPr>
                    <w:pStyle w:val="4"/>
                    <w:jc w:val="left"/>
                  </w:pPr>
                  <w:r>
                    <w:rPr>
                      <w:rFonts w:ascii="仿宋_GB2312" w:hAnsi="仿宋_GB2312" w:eastAsia="仿宋_GB2312" w:cs="仿宋_GB2312"/>
                      <w:sz w:val="24"/>
                    </w:rPr>
                    <w:t>（14）球速：2速或77速。</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A751BD">
                  <w:pPr>
                    <w:pStyle w:val="4"/>
                    <w:spacing w:before="120"/>
                    <w:jc w:val="center"/>
                  </w:pPr>
                  <w:r>
                    <w:drawing>
                      <wp:inline distT="0" distB="0" distL="0" distR="0">
                        <wp:extent cx="628015" cy="556260"/>
                        <wp:effectExtent l="0" t="0" r="635" b="15240"/>
                        <wp:docPr id="3" name="Drawing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3" descr="img"/>
                                <pic:cNvPicPr>
                                  <a:picLocks noChangeAspect="1"/>
                                </pic:cNvPicPr>
                              </pic:nvPicPr>
                              <pic:blipFill>
                                <a:blip r:embed="rId6"/>
                                <a:stretch>
                                  <a:fillRect/>
                                </a:stretch>
                              </pic:blipFill>
                              <pic:spPr>
                                <a:xfrm>
                                  <a:off x="0" y="0"/>
                                  <a:ext cx="628015" cy="556533"/>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DDE0D8">
                  <w:pPr>
                    <w:pStyle w:val="4"/>
                    <w:spacing w:before="120"/>
                    <w:jc w:val="center"/>
                  </w:pPr>
                </w:p>
              </w:tc>
            </w:tr>
            <w:tr w14:paraId="5D295C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6FD478">
                  <w:pPr>
                    <w:pStyle w:val="4"/>
                    <w:jc w:val="center"/>
                  </w:pPr>
                  <w:r>
                    <w:rPr>
                      <w:rFonts w:ascii="仿宋_GB2312" w:hAnsi="仿宋_GB2312" w:eastAsia="仿宋_GB2312" w:cs="仿宋_GB2312"/>
                      <w:sz w:val="24"/>
                    </w:rPr>
                    <w:t>4</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41DE13">
                  <w:pPr>
                    <w:pStyle w:val="4"/>
                    <w:spacing w:before="120"/>
                    <w:jc w:val="center"/>
                  </w:pPr>
                  <w:r>
                    <w:rPr>
                      <w:rFonts w:ascii="仿宋_GB2312" w:hAnsi="仿宋_GB2312" w:eastAsia="仿宋_GB2312" w:cs="仿宋_GB2312"/>
                      <w:sz w:val="24"/>
                    </w:rPr>
                    <w:t>羽毛球线</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431EDB">
                  <w:pPr>
                    <w:pStyle w:val="4"/>
                    <w:jc w:val="left"/>
                  </w:pPr>
                  <w:r>
                    <w:rPr>
                      <w:rFonts w:ascii="仿宋_GB2312" w:hAnsi="仿宋_GB2312" w:eastAsia="仿宋_GB2312" w:cs="仿宋_GB2312"/>
                      <w:sz w:val="24"/>
                    </w:rPr>
                    <w:t>1.线径：0.63 mm（超细高弹）；</w:t>
                  </w:r>
                </w:p>
                <w:p w14:paraId="70246745">
                  <w:pPr>
                    <w:pStyle w:val="4"/>
                    <w:jc w:val="left"/>
                  </w:pPr>
                  <w:r>
                    <w:rPr>
                      <w:rFonts w:ascii="仿宋_GB2312" w:hAnsi="仿宋_GB2312" w:eastAsia="仿宋_GB2312" w:cs="仿宋_GB2312"/>
                      <w:sz w:val="24"/>
                    </w:rPr>
                    <w:t>2.长度：200 m（656 ft）；</w:t>
                  </w:r>
                </w:p>
                <w:p w14:paraId="316993E6">
                  <w:pPr>
                    <w:pStyle w:val="4"/>
                    <w:jc w:val="left"/>
                  </w:pPr>
                  <w:r>
                    <w:rPr>
                      <w:rFonts w:ascii="仿宋_GB2312" w:hAnsi="仿宋_GB2312" w:eastAsia="仿宋_GB2312" w:cs="仿宋_GB2312"/>
                      <w:sz w:val="24"/>
                    </w:rPr>
                    <w:t>3.定位：高弹/快速反弹；</w:t>
                  </w:r>
                </w:p>
                <w:p w14:paraId="1D277EE1">
                  <w:pPr>
                    <w:pStyle w:val="4"/>
                    <w:jc w:val="left"/>
                  </w:pPr>
                  <w:r>
                    <w:rPr>
                      <w:rFonts w:ascii="仿宋_GB2312" w:hAnsi="仿宋_GB2312" w:eastAsia="仿宋_GB2312" w:cs="仿宋_GB2312"/>
                      <w:sz w:val="24"/>
                    </w:rPr>
                    <w:t>4.线芯：高强度尼龙复丝；</w:t>
                  </w:r>
                </w:p>
                <w:p w14:paraId="191994E5">
                  <w:pPr>
                    <w:pStyle w:val="4"/>
                    <w:jc w:val="left"/>
                  </w:pPr>
                  <w:r>
                    <w:rPr>
                      <w:rFonts w:ascii="仿宋_GB2312" w:hAnsi="仿宋_GB2312" w:eastAsia="仿宋_GB2312" w:cs="仿宋_GB2312"/>
                      <w:sz w:val="24"/>
                    </w:rPr>
                    <w:t>5.表层：锻造纤维 + 特殊编织；</w:t>
                  </w:r>
                </w:p>
                <w:p w14:paraId="3D91B84D">
                  <w:pPr>
                    <w:pStyle w:val="4"/>
                    <w:jc w:val="left"/>
                  </w:pPr>
                  <w:r>
                    <w:rPr>
                      <w:rFonts w:ascii="仿宋_GB2312" w:hAnsi="仿宋_GB2312" w:eastAsia="仿宋_GB2312" w:cs="仿宋_GB2312"/>
                      <w:sz w:val="24"/>
                    </w:rPr>
                    <w:t>6.线上印制的品牌型号字迹清晰固定，不会因反复摩擦出现掉字。</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2F6FA6">
                  <w:pPr>
                    <w:pStyle w:val="4"/>
                    <w:spacing w:before="120"/>
                    <w:jc w:val="center"/>
                  </w:pPr>
                  <w:r>
                    <w:drawing>
                      <wp:inline distT="0" distB="0" distL="0" distR="0">
                        <wp:extent cx="628015" cy="523875"/>
                        <wp:effectExtent l="0" t="0" r="635" b="9525"/>
                        <wp:docPr id="4" name="Drawing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4" descr="img"/>
                                <pic:cNvPicPr>
                                  <a:picLocks noChangeAspect="1"/>
                                </pic:cNvPicPr>
                              </pic:nvPicPr>
                              <pic:blipFill>
                                <a:blip r:embed="rId7"/>
                                <a:stretch>
                                  <a:fillRect/>
                                </a:stretch>
                              </pic:blipFill>
                              <pic:spPr>
                                <a:xfrm>
                                  <a:off x="0" y="0"/>
                                  <a:ext cx="628015" cy="524132"/>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C73131">
                  <w:pPr>
                    <w:pStyle w:val="4"/>
                    <w:spacing w:before="120"/>
                    <w:jc w:val="center"/>
                  </w:pPr>
                </w:p>
              </w:tc>
            </w:tr>
          </w:tbl>
          <w:p w14:paraId="2A12139E">
            <w:pPr>
              <w:pStyle w:val="4"/>
              <w:jc w:val="both"/>
            </w:pPr>
            <w:r>
              <w:rPr>
                <w:rFonts w:ascii="仿宋_GB2312" w:hAnsi="仿宋_GB2312" w:eastAsia="仿宋_GB2312" w:cs="仿宋_GB2312"/>
                <w:b/>
                <w:sz w:val="24"/>
              </w:rPr>
              <w:t>注：以上实施相关标准文件，若描述与国家或行业现行版本不一致时，则按相关最新要求执行。</w:t>
            </w:r>
          </w:p>
        </w:tc>
      </w:tr>
    </w:tbl>
    <w:p w14:paraId="567FA91A">
      <w:pPr>
        <w:pStyle w:val="4"/>
        <w:jc w:val="left"/>
      </w:pPr>
      <w:r>
        <w:rPr>
          <w:rFonts w:ascii="仿宋_GB2312" w:hAnsi="仿宋_GB2312" w:eastAsia="仿宋_GB2312" w:cs="仿宋_GB2312"/>
        </w:rPr>
        <w:t>标的名称：散打武术类</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68"/>
        <w:gridCol w:w="1407"/>
        <w:gridCol w:w="6131"/>
      </w:tblGrid>
      <w:tr w14:paraId="173751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6B4506">
            <w:pPr>
              <w:pStyle w:val="4"/>
              <w:jc w:val="center"/>
            </w:pPr>
            <w:r>
              <w:rPr>
                <w:rFonts w:ascii="仿宋_GB2312" w:hAnsi="仿宋_GB2312" w:eastAsia="仿宋_GB2312" w:cs="仿宋_GB2312"/>
              </w:rPr>
              <w:t>序号</w:t>
            </w:r>
          </w:p>
        </w:tc>
        <w:tc>
          <w:tcPr>
            <w:tcW w:w="581" w:type="dxa"/>
          </w:tcPr>
          <w:p w14:paraId="16833826">
            <w:pPr>
              <w:pStyle w:val="4"/>
              <w:jc w:val="center"/>
            </w:pPr>
            <w:r>
              <w:rPr>
                <w:rFonts w:ascii="仿宋_GB2312" w:hAnsi="仿宋_GB2312" w:eastAsia="仿宋_GB2312" w:cs="仿宋_GB2312"/>
              </w:rPr>
              <w:t>符号标识</w:t>
            </w:r>
          </w:p>
        </w:tc>
        <w:tc>
          <w:tcPr>
            <w:tcW w:w="1495" w:type="dxa"/>
          </w:tcPr>
          <w:p w14:paraId="68FDF47A">
            <w:pPr>
              <w:pStyle w:val="4"/>
              <w:jc w:val="center"/>
            </w:pPr>
            <w:r>
              <w:rPr>
                <w:rFonts w:ascii="仿宋_GB2312" w:hAnsi="仿宋_GB2312" w:eastAsia="仿宋_GB2312" w:cs="仿宋_GB2312"/>
              </w:rPr>
              <w:t>技术要求名称</w:t>
            </w:r>
          </w:p>
        </w:tc>
        <w:tc>
          <w:tcPr>
            <w:tcW w:w="5814" w:type="dxa"/>
          </w:tcPr>
          <w:p w14:paraId="429B20AF">
            <w:pPr>
              <w:pStyle w:val="4"/>
              <w:jc w:val="center"/>
            </w:pPr>
            <w:r>
              <w:rPr>
                <w:rFonts w:ascii="仿宋_GB2312" w:hAnsi="仿宋_GB2312" w:eastAsia="仿宋_GB2312" w:cs="仿宋_GB2312"/>
              </w:rPr>
              <w:t>技术参数与性能指标</w:t>
            </w:r>
          </w:p>
        </w:tc>
      </w:tr>
      <w:tr w14:paraId="56777A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798B2E">
            <w:pPr>
              <w:pStyle w:val="4"/>
              <w:jc w:val="center"/>
            </w:pPr>
            <w:r>
              <w:rPr>
                <w:rFonts w:ascii="仿宋_GB2312" w:hAnsi="仿宋_GB2312" w:eastAsia="仿宋_GB2312" w:cs="仿宋_GB2312"/>
              </w:rPr>
              <w:t>1</w:t>
            </w:r>
          </w:p>
        </w:tc>
        <w:tc>
          <w:tcPr>
            <w:tcW w:w="581" w:type="dxa"/>
          </w:tcPr>
          <w:p w14:paraId="4F29FF2F">
            <w:pPr>
              <w:pStyle w:val="4"/>
              <w:jc w:val="center"/>
            </w:pPr>
            <w:r>
              <w:rPr>
                <w:rFonts w:ascii="仿宋_GB2312" w:hAnsi="仿宋_GB2312" w:eastAsia="仿宋_GB2312" w:cs="仿宋_GB2312"/>
              </w:rPr>
              <w:t>★</w:t>
            </w:r>
          </w:p>
        </w:tc>
        <w:tc>
          <w:tcPr>
            <w:tcW w:w="1495" w:type="dxa"/>
          </w:tcPr>
          <w:p w14:paraId="460FA9DE">
            <w:pPr>
              <w:pStyle w:val="4"/>
              <w:jc w:val="left"/>
            </w:pPr>
            <w:r>
              <w:rPr>
                <w:rFonts w:ascii="仿宋_GB2312" w:hAnsi="仿宋_GB2312" w:eastAsia="仿宋_GB2312" w:cs="仿宋_GB2312"/>
              </w:rPr>
              <w:t>采购清单</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930"/>
              <w:gridCol w:w="450"/>
              <w:gridCol w:w="450"/>
              <w:gridCol w:w="930"/>
              <w:gridCol w:w="450"/>
              <w:gridCol w:w="450"/>
              <w:gridCol w:w="450"/>
              <w:gridCol w:w="450"/>
              <w:gridCol w:w="450"/>
              <w:gridCol w:w="450"/>
            </w:tblGrid>
            <w:tr w14:paraId="2AE9A3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0ECED09">
                  <w:pPr>
                    <w:pStyle w:val="4"/>
                    <w:jc w:val="center"/>
                  </w:pPr>
                  <w:r>
                    <w:rPr>
                      <w:rFonts w:ascii="仿宋_GB2312" w:hAnsi="仿宋_GB2312" w:eastAsia="仿宋_GB2312" w:cs="仿宋_GB2312"/>
                      <w:sz w:val="24"/>
                    </w:rPr>
                    <w:t>序号</w:t>
                  </w:r>
                </w:p>
              </w:tc>
              <w:tc>
                <w:tcPr>
                  <w:tcW w:w="115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C7E710">
                  <w:pPr>
                    <w:pStyle w:val="4"/>
                    <w:jc w:val="center"/>
                  </w:pPr>
                  <w:r>
                    <w:rPr>
                      <w:rFonts w:ascii="仿宋_GB2312" w:hAnsi="仿宋_GB2312" w:eastAsia="仿宋_GB2312" w:cs="仿宋_GB2312"/>
                      <w:sz w:val="24"/>
                    </w:rPr>
                    <w:t>名称</w:t>
                  </w:r>
                </w:p>
              </w:tc>
              <w:tc>
                <w:tcPr>
                  <w:tcW w:w="3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A8902B">
                  <w:pPr>
                    <w:pStyle w:val="4"/>
                    <w:jc w:val="center"/>
                  </w:pPr>
                  <w:r>
                    <w:rPr>
                      <w:rFonts w:ascii="仿宋_GB2312" w:hAnsi="仿宋_GB2312" w:eastAsia="仿宋_GB2312" w:cs="仿宋_GB2312"/>
                      <w:sz w:val="24"/>
                    </w:rPr>
                    <w:t>单位</w:t>
                  </w:r>
                </w:p>
              </w:tc>
              <w:tc>
                <w:tcPr>
                  <w:tcW w:w="3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C5CD44B">
                  <w:pPr>
                    <w:pStyle w:val="4"/>
                    <w:jc w:val="center"/>
                  </w:pPr>
                  <w:r>
                    <w:rPr>
                      <w:rFonts w:ascii="仿宋_GB2312" w:hAnsi="仿宋_GB2312" w:eastAsia="仿宋_GB2312" w:cs="仿宋_GB2312"/>
                      <w:sz w:val="24"/>
                    </w:rPr>
                    <w:t>数量</w:t>
                  </w:r>
                </w:p>
              </w:tc>
              <w:tc>
                <w:tcPr>
                  <w:tcW w:w="5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056C4C9">
                  <w:pPr>
                    <w:pStyle w:val="4"/>
                    <w:jc w:val="center"/>
                  </w:pPr>
                  <w:r>
                    <w:rPr>
                      <w:rFonts w:ascii="仿宋_GB2312" w:hAnsi="仿宋_GB2312" w:eastAsia="仿宋_GB2312" w:cs="仿宋_GB2312"/>
                      <w:sz w:val="24"/>
                    </w:rPr>
                    <w:t>单项最高限价（元）</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8A5D32">
                  <w:pPr>
                    <w:pStyle w:val="4"/>
                    <w:jc w:val="center"/>
                  </w:pPr>
                  <w:r>
                    <w:rPr>
                      <w:rFonts w:ascii="仿宋_GB2312" w:hAnsi="仿宋_GB2312" w:eastAsia="仿宋_GB2312" w:cs="仿宋_GB2312"/>
                      <w:sz w:val="24"/>
                    </w:rPr>
                    <w:t>所属行业</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1E2EEAD">
                  <w:pPr>
                    <w:pStyle w:val="4"/>
                    <w:jc w:val="center"/>
                  </w:pPr>
                  <w:r>
                    <w:rPr>
                      <w:rFonts w:ascii="仿宋_GB2312" w:hAnsi="仿宋_GB2312" w:eastAsia="仿宋_GB2312" w:cs="仿宋_GB2312"/>
                      <w:sz w:val="24"/>
                    </w:rPr>
                    <w:t>是否涉及核心产品</w:t>
                  </w:r>
                </w:p>
              </w:tc>
              <w:tc>
                <w:tcPr>
                  <w:tcW w:w="5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818C7D">
                  <w:pPr>
                    <w:pStyle w:val="4"/>
                    <w:jc w:val="center"/>
                  </w:pPr>
                  <w:r>
                    <w:rPr>
                      <w:rFonts w:ascii="仿宋_GB2312" w:hAnsi="仿宋_GB2312" w:eastAsia="仿宋_GB2312" w:cs="仿宋_GB2312"/>
                      <w:sz w:val="24"/>
                    </w:rPr>
                    <w:t>是否涉及强制采购节能产品</w:t>
                  </w:r>
                </w:p>
              </w:tc>
              <w:tc>
                <w:tcPr>
                  <w:tcW w:w="5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19941F7">
                  <w:pPr>
                    <w:pStyle w:val="4"/>
                    <w:jc w:val="center"/>
                  </w:pPr>
                  <w:r>
                    <w:rPr>
                      <w:rFonts w:ascii="仿宋_GB2312" w:hAnsi="仿宋_GB2312" w:eastAsia="仿宋_GB2312" w:cs="仿宋_GB2312"/>
                      <w:sz w:val="24"/>
                    </w:rPr>
                    <w:t>是否涉及优先采购节能产品</w:t>
                  </w:r>
                </w:p>
              </w:tc>
              <w:tc>
                <w:tcPr>
                  <w:tcW w:w="5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5D2797">
                  <w:pPr>
                    <w:pStyle w:val="4"/>
                    <w:jc w:val="center"/>
                  </w:pPr>
                  <w:r>
                    <w:rPr>
                      <w:rFonts w:ascii="仿宋_GB2312" w:hAnsi="仿宋_GB2312" w:eastAsia="仿宋_GB2312" w:cs="仿宋_GB2312"/>
                      <w:sz w:val="24"/>
                    </w:rPr>
                    <w:t>是否涉及优先采购环境标志产品</w:t>
                  </w:r>
                </w:p>
              </w:tc>
              <w:tc>
                <w:tcPr>
                  <w:tcW w:w="2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5232436">
                  <w:pPr>
                    <w:pStyle w:val="4"/>
                    <w:jc w:val="center"/>
                  </w:pPr>
                  <w:r>
                    <w:rPr>
                      <w:rFonts w:ascii="仿宋_GB2312" w:hAnsi="仿宋_GB2312" w:eastAsia="仿宋_GB2312" w:cs="仿宋_GB2312"/>
                      <w:sz w:val="24"/>
                    </w:rPr>
                    <w:t>备注</w:t>
                  </w:r>
                </w:p>
              </w:tc>
            </w:tr>
            <w:tr w14:paraId="63E230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6" w:type="dxa"/>
                  <w:gridSpan w:val="11"/>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E98945">
                  <w:pPr>
                    <w:pStyle w:val="4"/>
                    <w:jc w:val="center"/>
                  </w:pPr>
                  <w:r>
                    <w:rPr>
                      <w:rFonts w:ascii="仿宋_GB2312" w:hAnsi="仿宋_GB2312" w:eastAsia="仿宋_GB2312" w:cs="仿宋_GB2312"/>
                      <w:sz w:val="24"/>
                    </w:rPr>
                    <w:t>散打武术类</w:t>
                  </w:r>
                </w:p>
              </w:tc>
            </w:tr>
            <w:tr w14:paraId="3D1935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EB2820">
                  <w:pPr>
                    <w:pStyle w:val="4"/>
                    <w:jc w:val="center"/>
                  </w:pPr>
                  <w:r>
                    <w:rPr>
                      <w:rFonts w:ascii="仿宋_GB2312" w:hAnsi="仿宋_GB2312" w:eastAsia="仿宋_GB2312" w:cs="仿宋_GB2312"/>
                      <w:sz w:val="24"/>
                    </w:rPr>
                    <w:t>1</w:t>
                  </w:r>
                </w:p>
              </w:tc>
              <w:tc>
                <w:tcPr>
                  <w:tcW w:w="115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E7CAEC7">
                  <w:pPr>
                    <w:pStyle w:val="4"/>
                    <w:jc w:val="center"/>
                  </w:pPr>
                  <w:r>
                    <w:rPr>
                      <w:rFonts w:ascii="仿宋_GB2312" w:hAnsi="仿宋_GB2312" w:eastAsia="仿宋_GB2312" w:cs="仿宋_GB2312"/>
                      <w:sz w:val="24"/>
                    </w:rPr>
                    <w:t>护裆1</w:t>
                  </w:r>
                </w:p>
              </w:tc>
              <w:tc>
                <w:tcPr>
                  <w:tcW w:w="3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0AFE81">
                  <w:pPr>
                    <w:pStyle w:val="4"/>
                    <w:jc w:val="center"/>
                  </w:pPr>
                  <w:r>
                    <w:rPr>
                      <w:rFonts w:ascii="仿宋_GB2312" w:hAnsi="仿宋_GB2312" w:eastAsia="仿宋_GB2312" w:cs="仿宋_GB2312"/>
                      <w:sz w:val="24"/>
                    </w:rPr>
                    <w:t>个</w:t>
                  </w:r>
                </w:p>
              </w:tc>
              <w:tc>
                <w:tcPr>
                  <w:tcW w:w="3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3CC6627">
                  <w:pPr>
                    <w:pStyle w:val="4"/>
                    <w:jc w:val="center"/>
                  </w:pPr>
                  <w:r>
                    <w:rPr>
                      <w:rFonts w:ascii="仿宋_GB2312" w:hAnsi="仿宋_GB2312" w:eastAsia="仿宋_GB2312" w:cs="仿宋_GB2312"/>
                      <w:sz w:val="24"/>
                    </w:rPr>
                    <w:t>12</w:t>
                  </w:r>
                </w:p>
              </w:tc>
              <w:tc>
                <w:tcPr>
                  <w:tcW w:w="5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BA742BA">
                  <w:pPr>
                    <w:pStyle w:val="4"/>
                    <w:jc w:val="center"/>
                  </w:pPr>
                  <w:r>
                    <w:rPr>
                      <w:rFonts w:ascii="仿宋_GB2312" w:hAnsi="仿宋_GB2312" w:eastAsia="仿宋_GB2312" w:cs="仿宋_GB2312"/>
                      <w:sz w:val="24"/>
                    </w:rPr>
                    <w:t>110</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571EF88">
                  <w:pPr>
                    <w:pStyle w:val="4"/>
                    <w:jc w:val="center"/>
                  </w:pPr>
                  <w:r>
                    <w:rPr>
                      <w:rFonts w:ascii="仿宋_GB2312" w:hAnsi="仿宋_GB2312" w:eastAsia="仿宋_GB2312" w:cs="仿宋_GB2312"/>
                      <w:sz w:val="24"/>
                    </w:rPr>
                    <w:t>工业</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3B83A3">
                  <w:pPr>
                    <w:pStyle w:val="4"/>
                    <w:jc w:val="center"/>
                  </w:pPr>
                  <w:r>
                    <w:rPr>
                      <w:rFonts w:ascii="仿宋_GB2312" w:hAnsi="仿宋_GB2312" w:eastAsia="仿宋_GB2312" w:cs="仿宋_GB2312"/>
                      <w:sz w:val="24"/>
                    </w:rPr>
                    <w:t>否</w:t>
                  </w:r>
                </w:p>
              </w:tc>
              <w:tc>
                <w:tcPr>
                  <w:tcW w:w="5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5EC9FD6">
                  <w:pPr>
                    <w:pStyle w:val="4"/>
                    <w:jc w:val="center"/>
                  </w:pPr>
                  <w:r>
                    <w:rPr>
                      <w:rFonts w:ascii="仿宋_GB2312" w:hAnsi="仿宋_GB2312" w:eastAsia="仿宋_GB2312" w:cs="仿宋_GB2312"/>
                      <w:sz w:val="24"/>
                    </w:rPr>
                    <w:t>否</w:t>
                  </w:r>
                </w:p>
              </w:tc>
              <w:tc>
                <w:tcPr>
                  <w:tcW w:w="5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75721DF">
                  <w:pPr>
                    <w:pStyle w:val="4"/>
                    <w:jc w:val="center"/>
                  </w:pPr>
                  <w:r>
                    <w:rPr>
                      <w:rFonts w:ascii="仿宋_GB2312" w:hAnsi="仿宋_GB2312" w:eastAsia="仿宋_GB2312" w:cs="仿宋_GB2312"/>
                      <w:sz w:val="24"/>
                    </w:rPr>
                    <w:t>否</w:t>
                  </w:r>
                </w:p>
              </w:tc>
              <w:tc>
                <w:tcPr>
                  <w:tcW w:w="5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F526C5">
                  <w:pPr>
                    <w:pStyle w:val="4"/>
                    <w:jc w:val="center"/>
                  </w:pPr>
                  <w:r>
                    <w:rPr>
                      <w:rFonts w:ascii="仿宋_GB2312" w:hAnsi="仿宋_GB2312" w:eastAsia="仿宋_GB2312" w:cs="仿宋_GB2312"/>
                      <w:sz w:val="24"/>
                    </w:rPr>
                    <w:t>否</w:t>
                  </w:r>
                </w:p>
              </w:tc>
              <w:tc>
                <w:tcPr>
                  <w:tcW w:w="2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0B9F746">
                  <w:pPr>
                    <w:pStyle w:val="4"/>
                    <w:jc w:val="center"/>
                  </w:pPr>
                </w:p>
              </w:tc>
            </w:tr>
            <w:tr w14:paraId="1E98D9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8E4AB5">
                  <w:pPr>
                    <w:pStyle w:val="4"/>
                    <w:jc w:val="center"/>
                  </w:pPr>
                  <w:r>
                    <w:rPr>
                      <w:rFonts w:ascii="仿宋_GB2312" w:hAnsi="仿宋_GB2312" w:eastAsia="仿宋_GB2312" w:cs="仿宋_GB2312"/>
                      <w:sz w:val="24"/>
                    </w:rPr>
                    <w:t>2</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F61E64">
                  <w:pPr>
                    <w:pStyle w:val="4"/>
                    <w:jc w:val="center"/>
                  </w:pPr>
                  <w:r>
                    <w:rPr>
                      <w:rFonts w:ascii="仿宋_GB2312" w:hAnsi="仿宋_GB2312" w:eastAsia="仿宋_GB2312" w:cs="仿宋_GB2312"/>
                      <w:sz w:val="24"/>
                    </w:rPr>
                    <w:t>护齿1</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2B45E">
                  <w:pPr>
                    <w:pStyle w:val="4"/>
                    <w:jc w:val="center"/>
                  </w:pPr>
                  <w:r>
                    <w:rPr>
                      <w:rFonts w:ascii="仿宋_GB2312" w:hAnsi="仿宋_GB2312" w:eastAsia="仿宋_GB2312" w:cs="仿宋_GB2312"/>
                      <w:sz w:val="24"/>
                    </w:rPr>
                    <w:t>个</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B1CF9">
                  <w:pPr>
                    <w:pStyle w:val="4"/>
                    <w:jc w:val="center"/>
                  </w:pPr>
                  <w:r>
                    <w:rPr>
                      <w:rFonts w:ascii="仿宋_GB2312" w:hAnsi="仿宋_GB2312" w:eastAsia="仿宋_GB2312" w:cs="仿宋_GB2312"/>
                      <w:sz w:val="24"/>
                    </w:rPr>
                    <w:t>12</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9DCEB">
                  <w:pPr>
                    <w:pStyle w:val="4"/>
                    <w:jc w:val="center"/>
                  </w:pPr>
                  <w:r>
                    <w:rPr>
                      <w:rFonts w:ascii="仿宋_GB2312" w:hAnsi="仿宋_GB2312" w:eastAsia="仿宋_GB2312" w:cs="仿宋_GB2312"/>
                      <w:sz w:val="24"/>
                    </w:rPr>
                    <w:t>25</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2FB685">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3E119B">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7DCAF2">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3A31F">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190ACB">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ED104">
                  <w:pPr>
                    <w:pStyle w:val="4"/>
                    <w:jc w:val="center"/>
                  </w:pPr>
                </w:p>
              </w:tc>
            </w:tr>
            <w:tr w14:paraId="78A6AF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791C19">
                  <w:pPr>
                    <w:pStyle w:val="4"/>
                    <w:jc w:val="center"/>
                  </w:pPr>
                  <w:r>
                    <w:rPr>
                      <w:rFonts w:ascii="仿宋_GB2312" w:hAnsi="仿宋_GB2312" w:eastAsia="仿宋_GB2312" w:cs="仿宋_GB2312"/>
                      <w:sz w:val="24"/>
                    </w:rPr>
                    <w:t>3</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EFFEC6">
                  <w:pPr>
                    <w:pStyle w:val="4"/>
                    <w:jc w:val="center"/>
                  </w:pPr>
                  <w:r>
                    <w:rPr>
                      <w:rFonts w:ascii="仿宋_GB2312" w:hAnsi="仿宋_GB2312" w:eastAsia="仿宋_GB2312" w:cs="仿宋_GB2312"/>
                      <w:sz w:val="24"/>
                    </w:rPr>
                    <w:t>缠手带</w:t>
                  </w:r>
                  <w:r>
                    <w:br w:type="textWrapping"/>
                  </w:r>
                  <w:r>
                    <w:rPr>
                      <w:rFonts w:ascii="仿宋_GB2312" w:hAnsi="仿宋_GB2312" w:eastAsia="仿宋_GB2312" w:cs="仿宋_GB2312"/>
                      <w:sz w:val="24"/>
                    </w:rPr>
                    <w:t>(3.5m)</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E8DF0">
                  <w:pPr>
                    <w:pStyle w:val="4"/>
                    <w:jc w:val="center"/>
                  </w:pPr>
                  <w:r>
                    <w:rPr>
                      <w:rFonts w:ascii="仿宋_GB2312" w:hAnsi="仿宋_GB2312" w:eastAsia="仿宋_GB2312" w:cs="仿宋_GB2312"/>
                      <w:sz w:val="24"/>
                    </w:rPr>
                    <w:t>副</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82B0A8">
                  <w:pPr>
                    <w:pStyle w:val="4"/>
                    <w:jc w:val="center"/>
                  </w:pPr>
                  <w:r>
                    <w:rPr>
                      <w:rFonts w:ascii="仿宋_GB2312" w:hAnsi="仿宋_GB2312" w:eastAsia="仿宋_GB2312" w:cs="仿宋_GB2312"/>
                      <w:sz w:val="24"/>
                    </w:rPr>
                    <w:t>12</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7527E">
                  <w:pPr>
                    <w:pStyle w:val="4"/>
                    <w:jc w:val="center"/>
                  </w:pPr>
                  <w:r>
                    <w:rPr>
                      <w:rFonts w:ascii="仿宋_GB2312" w:hAnsi="仿宋_GB2312" w:eastAsia="仿宋_GB2312" w:cs="仿宋_GB2312"/>
                      <w:sz w:val="24"/>
                    </w:rPr>
                    <w:t>45</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CFBEEA">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520C9C">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C5450">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18ECF9">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80BE28">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634E3A">
                  <w:pPr>
                    <w:pStyle w:val="4"/>
                    <w:jc w:val="center"/>
                  </w:pPr>
                </w:p>
              </w:tc>
            </w:tr>
            <w:tr w14:paraId="668B27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98D0BC">
                  <w:pPr>
                    <w:pStyle w:val="4"/>
                    <w:jc w:val="center"/>
                  </w:pPr>
                  <w:r>
                    <w:rPr>
                      <w:rFonts w:ascii="仿宋_GB2312" w:hAnsi="仿宋_GB2312" w:eastAsia="仿宋_GB2312" w:cs="仿宋_GB2312"/>
                      <w:sz w:val="24"/>
                    </w:rPr>
                    <w:t>4</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E4E50B">
                  <w:pPr>
                    <w:pStyle w:val="4"/>
                    <w:jc w:val="center"/>
                  </w:pPr>
                  <w:r>
                    <w:rPr>
                      <w:rFonts w:ascii="仿宋_GB2312" w:hAnsi="仿宋_GB2312" w:eastAsia="仿宋_GB2312" w:cs="仿宋_GB2312"/>
                      <w:sz w:val="24"/>
                    </w:rPr>
                    <w:t>拳套</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3EAD00">
                  <w:pPr>
                    <w:pStyle w:val="4"/>
                    <w:jc w:val="center"/>
                  </w:pPr>
                  <w:r>
                    <w:rPr>
                      <w:rFonts w:ascii="仿宋_GB2312" w:hAnsi="仿宋_GB2312" w:eastAsia="仿宋_GB2312" w:cs="仿宋_GB2312"/>
                      <w:sz w:val="24"/>
                    </w:rPr>
                    <w:t>副</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328427">
                  <w:pPr>
                    <w:pStyle w:val="4"/>
                    <w:jc w:val="center"/>
                  </w:pPr>
                  <w:r>
                    <w:rPr>
                      <w:rFonts w:ascii="仿宋_GB2312" w:hAnsi="仿宋_GB2312" w:eastAsia="仿宋_GB2312" w:cs="仿宋_GB2312"/>
                      <w:sz w:val="24"/>
                    </w:rPr>
                    <w:t>12</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133E4">
                  <w:pPr>
                    <w:pStyle w:val="4"/>
                    <w:jc w:val="center"/>
                  </w:pPr>
                  <w:r>
                    <w:rPr>
                      <w:rFonts w:ascii="仿宋_GB2312" w:hAnsi="仿宋_GB2312" w:eastAsia="仿宋_GB2312" w:cs="仿宋_GB2312"/>
                      <w:sz w:val="24"/>
                    </w:rPr>
                    <w:t>270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FD3CF">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E37CE7">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0C27FC">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DAE755">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F45D60">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219B6">
                  <w:pPr>
                    <w:pStyle w:val="4"/>
                    <w:jc w:val="center"/>
                  </w:pPr>
                </w:p>
              </w:tc>
            </w:tr>
            <w:tr w14:paraId="490AED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FCA0D3">
                  <w:pPr>
                    <w:pStyle w:val="4"/>
                    <w:jc w:val="center"/>
                  </w:pPr>
                  <w:r>
                    <w:rPr>
                      <w:rFonts w:ascii="仿宋_GB2312" w:hAnsi="仿宋_GB2312" w:eastAsia="仿宋_GB2312" w:cs="仿宋_GB2312"/>
                      <w:sz w:val="24"/>
                    </w:rPr>
                    <w:t>5</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E04F93">
                  <w:pPr>
                    <w:pStyle w:val="4"/>
                    <w:jc w:val="center"/>
                  </w:pPr>
                  <w:r>
                    <w:rPr>
                      <w:rFonts w:ascii="仿宋_GB2312" w:hAnsi="仿宋_GB2312" w:eastAsia="仿宋_GB2312" w:cs="仿宋_GB2312"/>
                      <w:sz w:val="24"/>
                    </w:rPr>
                    <w:t>护脚背(红 、蓝)</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C7ED5C">
                  <w:pPr>
                    <w:pStyle w:val="4"/>
                    <w:jc w:val="center"/>
                  </w:pPr>
                  <w:r>
                    <w:rPr>
                      <w:rFonts w:ascii="仿宋_GB2312" w:hAnsi="仿宋_GB2312" w:eastAsia="仿宋_GB2312" w:cs="仿宋_GB2312"/>
                      <w:sz w:val="24"/>
                    </w:rPr>
                    <w:t>副</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7CEC09">
                  <w:pPr>
                    <w:pStyle w:val="4"/>
                    <w:jc w:val="center"/>
                  </w:pPr>
                  <w:r>
                    <w:rPr>
                      <w:rFonts w:ascii="仿宋_GB2312" w:hAnsi="仿宋_GB2312" w:eastAsia="仿宋_GB2312" w:cs="仿宋_GB2312"/>
                      <w:sz w:val="24"/>
                    </w:rPr>
                    <w:t>24</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9DA958">
                  <w:pPr>
                    <w:pStyle w:val="4"/>
                    <w:jc w:val="center"/>
                  </w:pPr>
                  <w:r>
                    <w:rPr>
                      <w:rFonts w:ascii="仿宋_GB2312" w:hAnsi="仿宋_GB2312" w:eastAsia="仿宋_GB2312" w:cs="仿宋_GB2312"/>
                      <w:sz w:val="24"/>
                    </w:rPr>
                    <w:t>60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77E075">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A64272">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E46C3B">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96DC80">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A9D2ED">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F63422">
                  <w:pPr>
                    <w:pStyle w:val="4"/>
                    <w:jc w:val="center"/>
                  </w:pPr>
                </w:p>
              </w:tc>
            </w:tr>
          </w:tbl>
          <w:p w14:paraId="2E398FED"/>
        </w:tc>
      </w:tr>
      <w:tr w14:paraId="63B443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2884B2">
            <w:pPr>
              <w:pStyle w:val="4"/>
              <w:jc w:val="center"/>
            </w:pPr>
            <w:r>
              <w:rPr>
                <w:rFonts w:ascii="仿宋_GB2312" w:hAnsi="仿宋_GB2312" w:eastAsia="仿宋_GB2312" w:cs="仿宋_GB2312"/>
              </w:rPr>
              <w:t>2</w:t>
            </w:r>
          </w:p>
        </w:tc>
        <w:tc>
          <w:tcPr>
            <w:tcW w:w="581" w:type="dxa"/>
          </w:tcPr>
          <w:p w14:paraId="25B2E92F">
            <w:pPr>
              <w:pStyle w:val="4"/>
              <w:jc w:val="center"/>
            </w:pPr>
            <w:r>
              <w:rPr>
                <w:rFonts w:ascii="仿宋_GB2312" w:hAnsi="仿宋_GB2312" w:eastAsia="仿宋_GB2312" w:cs="仿宋_GB2312"/>
              </w:rPr>
              <w:t>★</w:t>
            </w:r>
          </w:p>
        </w:tc>
        <w:tc>
          <w:tcPr>
            <w:tcW w:w="1495" w:type="dxa"/>
          </w:tcPr>
          <w:p w14:paraId="1267EA3B">
            <w:pPr>
              <w:pStyle w:val="4"/>
              <w:jc w:val="left"/>
            </w:pPr>
            <w:r>
              <w:rPr>
                <w:rFonts w:ascii="仿宋_GB2312" w:hAnsi="仿宋_GB2312" w:eastAsia="仿宋_GB2312" w:cs="仿宋_GB2312"/>
              </w:rPr>
              <w:t>技术参数要求</w:t>
            </w:r>
          </w:p>
        </w:tc>
        <w:tc>
          <w:tcPr>
            <w:tcW w:w="5814"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930"/>
              <w:gridCol w:w="2740"/>
              <w:gridCol w:w="1205"/>
              <w:gridCol w:w="450"/>
            </w:tblGrid>
            <w:tr w14:paraId="12C3D1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385AD90">
                  <w:pPr>
                    <w:pStyle w:val="4"/>
                    <w:spacing w:before="120"/>
                    <w:jc w:val="center"/>
                  </w:pPr>
                  <w:r>
                    <w:rPr>
                      <w:rFonts w:ascii="仿宋_GB2312" w:hAnsi="仿宋_GB2312" w:eastAsia="仿宋_GB2312" w:cs="仿宋_GB2312"/>
                      <w:sz w:val="24"/>
                    </w:rPr>
                    <w:t>序号</w:t>
                  </w:r>
                </w:p>
              </w:tc>
              <w:tc>
                <w:tcPr>
                  <w:tcW w:w="6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AD6B07">
                  <w:pPr>
                    <w:pStyle w:val="4"/>
                    <w:spacing w:before="120"/>
                    <w:jc w:val="center"/>
                  </w:pPr>
                  <w:r>
                    <w:rPr>
                      <w:rFonts w:ascii="仿宋_GB2312" w:hAnsi="仿宋_GB2312" w:eastAsia="仿宋_GB2312" w:cs="仿宋_GB2312"/>
                      <w:sz w:val="24"/>
                    </w:rPr>
                    <w:t>名称</w:t>
                  </w:r>
                </w:p>
              </w:tc>
              <w:tc>
                <w:tcPr>
                  <w:tcW w:w="28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8976356">
                  <w:pPr>
                    <w:pStyle w:val="4"/>
                    <w:spacing w:before="120"/>
                    <w:jc w:val="center"/>
                  </w:pPr>
                  <w:r>
                    <w:rPr>
                      <w:rFonts w:ascii="仿宋_GB2312" w:hAnsi="仿宋_GB2312" w:eastAsia="仿宋_GB2312" w:cs="仿宋_GB2312"/>
                      <w:sz w:val="24"/>
                    </w:rPr>
                    <w:t>主要技术参数</w:t>
                  </w:r>
                </w:p>
              </w:tc>
              <w:tc>
                <w:tcPr>
                  <w:tcW w:w="120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36E28E4">
                  <w:pPr>
                    <w:pStyle w:val="4"/>
                    <w:spacing w:before="120"/>
                    <w:jc w:val="center"/>
                  </w:pPr>
                  <w:r>
                    <w:rPr>
                      <w:rFonts w:ascii="仿宋_GB2312" w:hAnsi="仿宋_GB2312" w:eastAsia="仿宋_GB2312" w:cs="仿宋_GB2312"/>
                      <w:sz w:val="24"/>
                    </w:rPr>
                    <w:t>参考图片</w:t>
                  </w:r>
                </w:p>
              </w:tc>
              <w:tc>
                <w:tcPr>
                  <w:tcW w:w="4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FCC44E0">
                  <w:pPr>
                    <w:pStyle w:val="4"/>
                    <w:spacing w:before="120"/>
                    <w:jc w:val="center"/>
                  </w:pPr>
                  <w:r>
                    <w:rPr>
                      <w:rFonts w:ascii="仿宋_GB2312" w:hAnsi="仿宋_GB2312" w:eastAsia="仿宋_GB2312" w:cs="仿宋_GB2312"/>
                      <w:sz w:val="24"/>
                    </w:rPr>
                    <w:t>备注</w:t>
                  </w:r>
                </w:p>
              </w:tc>
            </w:tr>
            <w:tr w14:paraId="494349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69"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D3D673">
                  <w:pPr>
                    <w:pStyle w:val="4"/>
                    <w:spacing w:before="120"/>
                    <w:jc w:val="center"/>
                  </w:pPr>
                  <w:r>
                    <w:rPr>
                      <w:rFonts w:ascii="仿宋_GB2312" w:hAnsi="仿宋_GB2312" w:eastAsia="仿宋_GB2312" w:cs="仿宋_GB2312"/>
                      <w:sz w:val="24"/>
                    </w:rPr>
                    <w:t>散打武术类</w:t>
                  </w:r>
                </w:p>
              </w:tc>
            </w:tr>
            <w:tr w14:paraId="5111C2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88097C">
                  <w:pPr>
                    <w:pStyle w:val="4"/>
                    <w:spacing w:before="120"/>
                    <w:jc w:val="center"/>
                  </w:pPr>
                  <w:r>
                    <w:rPr>
                      <w:rFonts w:ascii="仿宋_GB2312" w:hAnsi="仿宋_GB2312" w:eastAsia="仿宋_GB2312" w:cs="仿宋_GB2312"/>
                      <w:sz w:val="24"/>
                    </w:rPr>
                    <w:t>1</w:t>
                  </w:r>
                </w:p>
              </w:tc>
              <w:tc>
                <w:tcPr>
                  <w:tcW w:w="6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60491DC">
                  <w:pPr>
                    <w:pStyle w:val="4"/>
                    <w:spacing w:before="120"/>
                    <w:jc w:val="center"/>
                  </w:pPr>
                  <w:r>
                    <w:rPr>
                      <w:rFonts w:ascii="仿宋_GB2312" w:hAnsi="仿宋_GB2312" w:eastAsia="仿宋_GB2312" w:cs="仿宋_GB2312"/>
                      <w:sz w:val="24"/>
                    </w:rPr>
                    <w:t>护裆1</w:t>
                  </w:r>
                </w:p>
              </w:tc>
              <w:tc>
                <w:tcPr>
                  <w:tcW w:w="28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91F19D0">
                  <w:pPr>
                    <w:pStyle w:val="4"/>
                    <w:jc w:val="left"/>
                  </w:pPr>
                  <w:r>
                    <w:rPr>
                      <w:rFonts w:ascii="仿宋_GB2312" w:hAnsi="仿宋_GB2312" w:eastAsia="仿宋_GB2312" w:cs="仿宋_GB2312"/>
                      <w:sz w:val="24"/>
                    </w:rPr>
                    <w:t>1.散打比赛、训练使用，保护裆部，防止运动员受伤，穿戴方便舒适，稳定牢靠；</w:t>
                  </w:r>
                </w:p>
                <w:p w14:paraId="7E3EE8D2">
                  <w:pPr>
                    <w:pStyle w:val="4"/>
                    <w:jc w:val="left"/>
                  </w:pPr>
                  <w:r>
                    <w:rPr>
                      <w:rFonts w:ascii="仿宋_GB2312" w:hAnsi="仿宋_GB2312" w:eastAsia="仿宋_GB2312" w:cs="仿宋_GB2312"/>
                      <w:sz w:val="24"/>
                    </w:rPr>
                    <w:t>2.材质工艺：机械弹梭织、网布面料车缝，内胆：ABS护裆壳。</w:t>
                  </w:r>
                </w:p>
              </w:tc>
              <w:tc>
                <w:tcPr>
                  <w:tcW w:w="120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AA1AEF">
                  <w:pPr>
                    <w:pStyle w:val="4"/>
                    <w:spacing w:before="120"/>
                    <w:jc w:val="center"/>
                  </w:pPr>
                  <w:r>
                    <w:drawing>
                      <wp:inline distT="0" distB="0" distL="0" distR="0">
                        <wp:extent cx="628015" cy="412750"/>
                        <wp:effectExtent l="0" t="0" r="635" b="6350"/>
                        <wp:docPr id="5" name="Drawing 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5" descr="img"/>
                                <pic:cNvPicPr>
                                  <a:picLocks noChangeAspect="1"/>
                                </pic:cNvPicPr>
                              </pic:nvPicPr>
                              <pic:blipFill>
                                <a:blip r:embed="rId8"/>
                                <a:stretch>
                                  <a:fillRect/>
                                </a:stretch>
                              </pic:blipFill>
                              <pic:spPr>
                                <a:xfrm>
                                  <a:off x="0" y="0"/>
                                  <a:ext cx="628015" cy="413309"/>
                                </a:xfrm>
                                <a:prstGeom prst="rect">
                                  <a:avLst/>
                                </a:prstGeom>
                              </pic:spPr>
                            </pic:pic>
                          </a:graphicData>
                        </a:graphic>
                      </wp:inline>
                    </w:drawing>
                  </w:r>
                </w:p>
              </w:tc>
              <w:tc>
                <w:tcPr>
                  <w:tcW w:w="4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CCC5E4E">
                  <w:pPr>
                    <w:pStyle w:val="4"/>
                    <w:spacing w:before="120"/>
                    <w:jc w:val="center"/>
                  </w:pPr>
                </w:p>
              </w:tc>
            </w:tr>
            <w:tr w14:paraId="02B598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21A90B">
                  <w:pPr>
                    <w:pStyle w:val="4"/>
                    <w:jc w:val="center"/>
                  </w:pPr>
                  <w:r>
                    <w:rPr>
                      <w:rFonts w:ascii="仿宋_GB2312" w:hAnsi="仿宋_GB2312" w:eastAsia="仿宋_GB2312" w:cs="仿宋_GB2312"/>
                      <w:sz w:val="24"/>
                    </w:rPr>
                    <w:t>2</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8ED4A5">
                  <w:pPr>
                    <w:pStyle w:val="4"/>
                    <w:spacing w:before="120"/>
                    <w:jc w:val="center"/>
                  </w:pPr>
                  <w:r>
                    <w:rPr>
                      <w:rFonts w:ascii="仿宋_GB2312" w:hAnsi="仿宋_GB2312" w:eastAsia="仿宋_GB2312" w:cs="仿宋_GB2312"/>
                      <w:sz w:val="24"/>
                    </w:rPr>
                    <w:t>护齿1</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77FC8">
                  <w:pPr>
                    <w:pStyle w:val="4"/>
                    <w:jc w:val="left"/>
                  </w:pPr>
                  <w:r>
                    <w:rPr>
                      <w:rFonts w:ascii="仿宋_GB2312" w:hAnsi="仿宋_GB2312" w:eastAsia="仿宋_GB2312" w:cs="仿宋_GB2312"/>
                      <w:sz w:val="24"/>
                    </w:rPr>
                    <w:t>1.散打比赛、训练护具；</w:t>
                  </w:r>
                </w:p>
                <w:p w14:paraId="7D0D5368">
                  <w:pPr>
                    <w:pStyle w:val="4"/>
                    <w:jc w:val="left"/>
                  </w:pPr>
                  <w:r>
                    <w:rPr>
                      <w:rFonts w:ascii="仿宋_GB2312" w:hAnsi="仿宋_GB2312" w:eastAsia="仿宋_GB2312" w:cs="仿宋_GB2312"/>
                      <w:sz w:val="24"/>
                    </w:rPr>
                    <w:t>2.材质工艺：食品级硅胶，安全无毒，保护效果好，可根据运动员齿形定形，热定型温度，70~90℃。</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92CAB0">
                  <w:pPr>
                    <w:pStyle w:val="4"/>
                    <w:spacing w:before="120"/>
                    <w:jc w:val="center"/>
                  </w:pPr>
                  <w:r>
                    <w:drawing>
                      <wp:inline distT="0" distB="0" distL="0" distR="0">
                        <wp:extent cx="628015" cy="599440"/>
                        <wp:effectExtent l="0" t="0" r="635" b="10160"/>
                        <wp:docPr id="6" name="Drawing 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6" descr="img"/>
                                <pic:cNvPicPr>
                                  <a:picLocks noChangeAspect="1"/>
                                </pic:cNvPicPr>
                              </pic:nvPicPr>
                              <pic:blipFill>
                                <a:blip r:embed="rId9"/>
                                <a:stretch>
                                  <a:fillRect/>
                                </a:stretch>
                              </pic:blipFill>
                              <pic:spPr>
                                <a:xfrm>
                                  <a:off x="0" y="0"/>
                                  <a:ext cx="628015" cy="599978"/>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D69F46">
                  <w:pPr>
                    <w:pStyle w:val="4"/>
                    <w:spacing w:before="120"/>
                    <w:jc w:val="center"/>
                  </w:pPr>
                </w:p>
              </w:tc>
            </w:tr>
            <w:tr w14:paraId="5105AB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407BB2">
                  <w:pPr>
                    <w:pStyle w:val="4"/>
                    <w:jc w:val="center"/>
                  </w:pPr>
                  <w:r>
                    <w:rPr>
                      <w:rFonts w:ascii="仿宋_GB2312" w:hAnsi="仿宋_GB2312" w:eastAsia="仿宋_GB2312" w:cs="仿宋_GB2312"/>
                      <w:sz w:val="24"/>
                    </w:rPr>
                    <w:t>3</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E4840A">
                  <w:pPr>
                    <w:pStyle w:val="4"/>
                    <w:spacing w:before="120"/>
                    <w:jc w:val="center"/>
                  </w:pPr>
                  <w:r>
                    <w:rPr>
                      <w:rFonts w:ascii="仿宋_GB2312" w:hAnsi="仿宋_GB2312" w:eastAsia="仿宋_GB2312" w:cs="仿宋_GB2312"/>
                      <w:sz w:val="24"/>
                    </w:rPr>
                    <w:t>缠手带</w:t>
                  </w:r>
                  <w:r>
                    <w:br w:type="textWrapping"/>
                  </w:r>
                  <w:r>
                    <w:rPr>
                      <w:rFonts w:ascii="仿宋_GB2312" w:hAnsi="仿宋_GB2312" w:eastAsia="仿宋_GB2312" w:cs="仿宋_GB2312"/>
                      <w:sz w:val="24"/>
                    </w:rPr>
                    <w:t>(3.5m)</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7B4290">
                  <w:pPr>
                    <w:pStyle w:val="4"/>
                    <w:jc w:val="left"/>
                  </w:pPr>
                  <w:r>
                    <w:rPr>
                      <w:rFonts w:ascii="仿宋_GB2312" w:hAnsi="仿宋_GB2312" w:eastAsia="仿宋_GB2312" w:cs="仿宋_GB2312"/>
                      <w:sz w:val="24"/>
                    </w:rPr>
                    <w:t>1.散打比赛、训练护具。</w:t>
                  </w:r>
                </w:p>
                <w:p w14:paraId="3019B20F">
                  <w:pPr>
                    <w:pStyle w:val="4"/>
                    <w:jc w:val="left"/>
                  </w:pPr>
                  <w:r>
                    <w:rPr>
                      <w:rFonts w:ascii="仿宋_GB2312" w:hAnsi="仿宋_GB2312" w:eastAsia="仿宋_GB2312" w:cs="仿宋_GB2312"/>
                      <w:sz w:val="24"/>
                    </w:rPr>
                    <w:t>2.材质工艺：高弹丝面料车缝。</w:t>
                  </w:r>
                </w:p>
                <w:p w14:paraId="4CFB7E29">
                  <w:pPr>
                    <w:pStyle w:val="4"/>
                    <w:jc w:val="left"/>
                  </w:pPr>
                  <w:r>
                    <w:rPr>
                      <w:rFonts w:ascii="仿宋_GB2312" w:hAnsi="仿宋_GB2312" w:eastAsia="仿宋_GB2312" w:cs="仿宋_GB2312"/>
                      <w:sz w:val="24"/>
                    </w:rPr>
                    <w:t>3.产品标准：符合国际武术联合会(IWUF)及中国武术散打比赛器材要求。</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5F34C3">
                  <w:pPr>
                    <w:pStyle w:val="4"/>
                    <w:spacing w:before="120"/>
                    <w:jc w:val="center"/>
                  </w:pPr>
                  <w:r>
                    <w:drawing>
                      <wp:inline distT="0" distB="0" distL="0" distR="0">
                        <wp:extent cx="628015" cy="390525"/>
                        <wp:effectExtent l="0" t="0" r="635" b="9525"/>
                        <wp:docPr id="7" name="Drawing 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7" descr="img"/>
                                <pic:cNvPicPr>
                                  <a:picLocks noChangeAspect="1"/>
                                </pic:cNvPicPr>
                              </pic:nvPicPr>
                              <pic:blipFill>
                                <a:blip r:embed="rId10"/>
                                <a:stretch>
                                  <a:fillRect/>
                                </a:stretch>
                              </pic:blipFill>
                              <pic:spPr>
                                <a:xfrm>
                                  <a:off x="0" y="0"/>
                                  <a:ext cx="628015" cy="390530"/>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9B2F91">
                  <w:pPr>
                    <w:pStyle w:val="4"/>
                    <w:spacing w:before="120"/>
                    <w:jc w:val="center"/>
                  </w:pPr>
                </w:p>
              </w:tc>
            </w:tr>
            <w:tr w14:paraId="25B3C6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B94417">
                  <w:pPr>
                    <w:pStyle w:val="4"/>
                    <w:jc w:val="center"/>
                  </w:pPr>
                  <w:r>
                    <w:rPr>
                      <w:rFonts w:ascii="仿宋_GB2312" w:hAnsi="仿宋_GB2312" w:eastAsia="仿宋_GB2312" w:cs="仿宋_GB2312"/>
                      <w:sz w:val="24"/>
                    </w:rPr>
                    <w:t>4</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DA0B75">
                  <w:pPr>
                    <w:pStyle w:val="4"/>
                    <w:spacing w:before="120"/>
                    <w:jc w:val="center"/>
                  </w:pPr>
                  <w:r>
                    <w:rPr>
                      <w:rFonts w:ascii="仿宋_GB2312" w:hAnsi="仿宋_GB2312" w:eastAsia="仿宋_GB2312" w:cs="仿宋_GB2312"/>
                      <w:sz w:val="24"/>
                    </w:rPr>
                    <w:t>拳套</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272196">
                  <w:pPr>
                    <w:pStyle w:val="4"/>
                    <w:jc w:val="left"/>
                  </w:pPr>
                  <w:r>
                    <w:rPr>
                      <w:rFonts w:ascii="仿宋_GB2312" w:hAnsi="仿宋_GB2312" w:eastAsia="仿宋_GB2312" w:cs="仿宋_GB2312"/>
                      <w:sz w:val="24"/>
                    </w:rPr>
                    <w:t>1.武术散打、拳击、泰拳训练使用，保护拳峰、手腕，避免受伤；</w:t>
                  </w:r>
                </w:p>
                <w:p w14:paraId="6CF7FFE6">
                  <w:pPr>
                    <w:pStyle w:val="4"/>
                    <w:jc w:val="left"/>
                  </w:pPr>
                  <w:r>
                    <w:rPr>
                      <w:rFonts w:ascii="仿宋_GB2312" w:hAnsi="仿宋_GB2312" w:eastAsia="仿宋_GB2312" w:cs="仿宋_GB2312"/>
                      <w:sz w:val="24"/>
                    </w:rPr>
                    <w:t>2.材质工艺：外套：柔软皮革面料车缝，内胆：聚氨酯一次发泡成型。粘扣式性能特点。</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2617D7">
                  <w:pPr>
                    <w:pStyle w:val="4"/>
                    <w:spacing w:before="120"/>
                    <w:jc w:val="center"/>
                  </w:pPr>
                  <w:r>
                    <w:drawing>
                      <wp:inline distT="0" distB="0" distL="0" distR="0">
                        <wp:extent cx="628015" cy="502920"/>
                        <wp:effectExtent l="0" t="0" r="635" b="11430"/>
                        <wp:docPr id="8" name="Drawing 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wing 8" descr="img"/>
                                <pic:cNvPicPr>
                                  <a:picLocks noChangeAspect="1"/>
                                </pic:cNvPicPr>
                              </pic:nvPicPr>
                              <pic:blipFill>
                                <a:blip r:embed="rId11"/>
                                <a:stretch>
                                  <a:fillRect/>
                                </a:stretch>
                              </pic:blipFill>
                              <pic:spPr>
                                <a:xfrm>
                                  <a:off x="0" y="0"/>
                                  <a:ext cx="628015" cy="503370"/>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2D8F67">
                  <w:pPr>
                    <w:pStyle w:val="4"/>
                    <w:spacing w:before="120"/>
                    <w:jc w:val="center"/>
                  </w:pPr>
                </w:p>
              </w:tc>
            </w:tr>
            <w:tr w14:paraId="4587F8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CBC4F5">
                  <w:pPr>
                    <w:pStyle w:val="4"/>
                    <w:jc w:val="center"/>
                  </w:pPr>
                  <w:r>
                    <w:rPr>
                      <w:rFonts w:ascii="仿宋_GB2312" w:hAnsi="仿宋_GB2312" w:eastAsia="仿宋_GB2312" w:cs="仿宋_GB2312"/>
                      <w:sz w:val="24"/>
                    </w:rPr>
                    <w:t>5</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936499">
                  <w:pPr>
                    <w:pStyle w:val="4"/>
                    <w:spacing w:before="120"/>
                    <w:jc w:val="center"/>
                  </w:pPr>
                  <w:r>
                    <w:rPr>
                      <w:rFonts w:ascii="仿宋_GB2312" w:hAnsi="仿宋_GB2312" w:eastAsia="仿宋_GB2312" w:cs="仿宋_GB2312"/>
                      <w:sz w:val="24"/>
                    </w:rPr>
                    <w:t>护脚背(红 、篮)</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0AB03C">
                  <w:pPr>
                    <w:pStyle w:val="4"/>
                    <w:jc w:val="left"/>
                  </w:pPr>
                  <w:r>
                    <w:rPr>
                      <w:rFonts w:ascii="仿宋_GB2312" w:hAnsi="仿宋_GB2312" w:eastAsia="仿宋_GB2312" w:cs="仿宋_GB2312"/>
                      <w:sz w:val="24"/>
                    </w:rPr>
                    <w:t>1.散打比赛、训练护具；</w:t>
                  </w:r>
                </w:p>
                <w:p w14:paraId="14942DBC">
                  <w:pPr>
                    <w:pStyle w:val="4"/>
                    <w:jc w:val="left"/>
                  </w:pPr>
                  <w:r>
                    <w:rPr>
                      <w:rFonts w:ascii="仿宋_GB2312" w:hAnsi="仿宋_GB2312" w:eastAsia="仿宋_GB2312" w:cs="仿宋_GB2312"/>
                      <w:sz w:val="24"/>
                    </w:rPr>
                    <w:t>2.材质工艺：皮革；</w:t>
                  </w:r>
                </w:p>
                <w:p w14:paraId="7DFB56D2">
                  <w:pPr>
                    <w:pStyle w:val="4"/>
                    <w:jc w:val="left"/>
                  </w:pPr>
                  <w:r>
                    <w:rPr>
                      <w:rFonts w:ascii="仿宋_GB2312" w:hAnsi="仿宋_GB2312" w:eastAsia="仿宋_GB2312" w:cs="仿宋_GB2312"/>
                      <w:sz w:val="24"/>
                    </w:rPr>
                    <w:t>2.尺寸：S/M/L/XL/2XL；</w:t>
                  </w:r>
                </w:p>
                <w:p w14:paraId="077A583C">
                  <w:pPr>
                    <w:pStyle w:val="4"/>
                    <w:jc w:val="left"/>
                  </w:pPr>
                  <w:r>
                    <w:rPr>
                      <w:rFonts w:ascii="仿宋_GB2312" w:hAnsi="仿宋_GB2312" w:eastAsia="仿宋_GB2312" w:cs="仿宋_GB2312"/>
                      <w:sz w:val="24"/>
                    </w:rPr>
                    <w:t>3.红色、蓝色、黑色</w:t>
                  </w:r>
                </w:p>
                <w:p w14:paraId="68835A56">
                  <w:pPr>
                    <w:pStyle w:val="4"/>
                    <w:jc w:val="left"/>
                  </w:pPr>
                  <w:r>
                    <w:rPr>
                      <w:rFonts w:ascii="仿宋_GB2312" w:hAnsi="仿宋_GB2312" w:eastAsia="仿宋_GB2312" w:cs="仿宋_GB2312"/>
                      <w:sz w:val="24"/>
                    </w:rPr>
                    <w:t>4.内胆高效吸能，穿戴舒适，不易松脱。</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505D90">
                  <w:pPr>
                    <w:pStyle w:val="4"/>
                    <w:spacing w:before="120"/>
                    <w:jc w:val="center"/>
                  </w:pPr>
                  <w:r>
                    <w:drawing>
                      <wp:inline distT="0" distB="0" distL="0" distR="0">
                        <wp:extent cx="628015" cy="557530"/>
                        <wp:effectExtent l="0" t="0" r="635" b="13970"/>
                        <wp:docPr id="9" name="Drawing 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ing 9" descr="img"/>
                                <pic:cNvPicPr>
                                  <a:picLocks noChangeAspect="1"/>
                                </pic:cNvPicPr>
                              </pic:nvPicPr>
                              <pic:blipFill>
                                <a:blip r:embed="rId12"/>
                                <a:stretch>
                                  <a:fillRect/>
                                </a:stretch>
                              </pic:blipFill>
                              <pic:spPr>
                                <a:xfrm>
                                  <a:off x="0" y="0"/>
                                  <a:ext cx="628015" cy="557677"/>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5670D1">
                  <w:pPr>
                    <w:pStyle w:val="4"/>
                    <w:spacing w:before="120"/>
                    <w:jc w:val="center"/>
                  </w:pPr>
                </w:p>
              </w:tc>
            </w:tr>
          </w:tbl>
          <w:p w14:paraId="77B7A340">
            <w:pPr>
              <w:pStyle w:val="4"/>
              <w:jc w:val="left"/>
            </w:pPr>
            <w:r>
              <w:rPr>
                <w:rFonts w:ascii="仿宋_GB2312" w:hAnsi="仿宋_GB2312" w:eastAsia="仿宋_GB2312" w:cs="仿宋_GB2312"/>
                <w:b/>
                <w:sz w:val="24"/>
              </w:rPr>
              <w:t>注：以上实施相关标准文件，若描述与国家或行业现行版本不一致时，则按相关最新要求执行。</w:t>
            </w:r>
            <w:r>
              <w:rPr>
                <w:rFonts w:ascii="仿宋_GB2312" w:hAnsi="仿宋_GB2312" w:eastAsia="仿宋_GB2312" w:cs="仿宋_GB2312"/>
              </w:rPr>
              <w:t xml:space="preserve"> </w:t>
            </w:r>
          </w:p>
        </w:tc>
      </w:tr>
    </w:tbl>
    <w:p w14:paraId="4D595AFB">
      <w:pPr>
        <w:pStyle w:val="4"/>
        <w:jc w:val="left"/>
      </w:pPr>
      <w:r>
        <w:rPr>
          <w:rFonts w:ascii="仿宋_GB2312" w:hAnsi="仿宋_GB2312" w:eastAsia="仿宋_GB2312" w:cs="仿宋_GB2312"/>
        </w:rPr>
        <w:t>标的名称：水上运动类</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6159A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AE0268">
            <w:pPr>
              <w:pStyle w:val="4"/>
              <w:jc w:val="center"/>
            </w:pPr>
            <w:r>
              <w:rPr>
                <w:rFonts w:ascii="仿宋_GB2312" w:hAnsi="仿宋_GB2312" w:eastAsia="仿宋_GB2312" w:cs="仿宋_GB2312"/>
              </w:rPr>
              <w:t>序号</w:t>
            </w:r>
          </w:p>
        </w:tc>
        <w:tc>
          <w:tcPr>
            <w:tcW w:w="581" w:type="dxa"/>
          </w:tcPr>
          <w:p w14:paraId="168A8C34">
            <w:pPr>
              <w:pStyle w:val="4"/>
              <w:jc w:val="center"/>
            </w:pPr>
            <w:r>
              <w:rPr>
                <w:rFonts w:ascii="仿宋_GB2312" w:hAnsi="仿宋_GB2312" w:eastAsia="仿宋_GB2312" w:cs="仿宋_GB2312"/>
              </w:rPr>
              <w:t>符号标识</w:t>
            </w:r>
          </w:p>
        </w:tc>
        <w:tc>
          <w:tcPr>
            <w:tcW w:w="1495" w:type="dxa"/>
          </w:tcPr>
          <w:p w14:paraId="349647AF">
            <w:pPr>
              <w:pStyle w:val="4"/>
              <w:jc w:val="center"/>
            </w:pPr>
            <w:r>
              <w:rPr>
                <w:rFonts w:ascii="仿宋_GB2312" w:hAnsi="仿宋_GB2312" w:eastAsia="仿宋_GB2312" w:cs="仿宋_GB2312"/>
              </w:rPr>
              <w:t>技术要求名称</w:t>
            </w:r>
          </w:p>
        </w:tc>
        <w:tc>
          <w:tcPr>
            <w:tcW w:w="5814" w:type="dxa"/>
          </w:tcPr>
          <w:p w14:paraId="4276EED3">
            <w:pPr>
              <w:pStyle w:val="4"/>
              <w:jc w:val="center"/>
            </w:pPr>
            <w:r>
              <w:rPr>
                <w:rFonts w:ascii="仿宋_GB2312" w:hAnsi="仿宋_GB2312" w:eastAsia="仿宋_GB2312" w:cs="仿宋_GB2312"/>
              </w:rPr>
              <w:t>技术参数与性能指标</w:t>
            </w:r>
          </w:p>
        </w:tc>
      </w:tr>
      <w:tr w14:paraId="12DBBE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FE896F">
            <w:pPr>
              <w:pStyle w:val="4"/>
              <w:jc w:val="center"/>
            </w:pPr>
            <w:r>
              <w:rPr>
                <w:rFonts w:ascii="仿宋_GB2312" w:hAnsi="仿宋_GB2312" w:eastAsia="仿宋_GB2312" w:cs="仿宋_GB2312"/>
              </w:rPr>
              <w:t>1</w:t>
            </w:r>
          </w:p>
        </w:tc>
        <w:tc>
          <w:tcPr>
            <w:tcW w:w="581" w:type="dxa"/>
          </w:tcPr>
          <w:p w14:paraId="52E37AA8">
            <w:pPr>
              <w:pStyle w:val="4"/>
              <w:jc w:val="center"/>
            </w:pPr>
            <w:r>
              <w:rPr>
                <w:rFonts w:ascii="仿宋_GB2312" w:hAnsi="仿宋_GB2312" w:eastAsia="仿宋_GB2312" w:cs="仿宋_GB2312"/>
              </w:rPr>
              <w:t>★</w:t>
            </w:r>
          </w:p>
        </w:tc>
        <w:tc>
          <w:tcPr>
            <w:tcW w:w="1495" w:type="dxa"/>
          </w:tcPr>
          <w:p w14:paraId="63BFB417">
            <w:pPr>
              <w:pStyle w:val="4"/>
              <w:jc w:val="left"/>
            </w:pPr>
            <w:r>
              <w:rPr>
                <w:rFonts w:ascii="仿宋_GB2312" w:hAnsi="仿宋_GB2312" w:eastAsia="仿宋_GB2312" w:cs="仿宋_GB2312"/>
              </w:rPr>
              <w:t>采购清单</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560"/>
              <w:gridCol w:w="450"/>
              <w:gridCol w:w="450"/>
              <w:gridCol w:w="930"/>
              <w:gridCol w:w="456"/>
              <w:gridCol w:w="457"/>
              <w:gridCol w:w="466"/>
              <w:gridCol w:w="461"/>
              <w:gridCol w:w="462"/>
              <w:gridCol w:w="451"/>
            </w:tblGrid>
            <w:tr w14:paraId="2B743B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96AB010">
                  <w:pPr>
                    <w:pStyle w:val="4"/>
                    <w:jc w:val="center"/>
                  </w:pPr>
                  <w:r>
                    <w:rPr>
                      <w:rFonts w:ascii="仿宋_GB2312" w:hAnsi="仿宋_GB2312" w:eastAsia="仿宋_GB2312" w:cs="仿宋_GB2312"/>
                      <w:sz w:val="24"/>
                    </w:rPr>
                    <w:t>序号</w:t>
                  </w:r>
                </w:p>
              </w:tc>
              <w:tc>
                <w:tcPr>
                  <w:tcW w:w="115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5326D49">
                  <w:pPr>
                    <w:pStyle w:val="4"/>
                    <w:jc w:val="center"/>
                  </w:pPr>
                  <w:r>
                    <w:rPr>
                      <w:rFonts w:ascii="仿宋_GB2312" w:hAnsi="仿宋_GB2312" w:eastAsia="仿宋_GB2312" w:cs="仿宋_GB2312"/>
                      <w:sz w:val="24"/>
                    </w:rPr>
                    <w:t>名称</w:t>
                  </w:r>
                </w:p>
              </w:tc>
              <w:tc>
                <w:tcPr>
                  <w:tcW w:w="3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8AC6511">
                  <w:pPr>
                    <w:pStyle w:val="4"/>
                    <w:jc w:val="center"/>
                  </w:pPr>
                  <w:r>
                    <w:rPr>
                      <w:rFonts w:ascii="仿宋_GB2312" w:hAnsi="仿宋_GB2312" w:eastAsia="仿宋_GB2312" w:cs="仿宋_GB2312"/>
                      <w:sz w:val="24"/>
                    </w:rPr>
                    <w:t>单位</w:t>
                  </w:r>
                </w:p>
              </w:tc>
              <w:tc>
                <w:tcPr>
                  <w:tcW w:w="3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901CF5">
                  <w:pPr>
                    <w:pStyle w:val="4"/>
                    <w:jc w:val="center"/>
                  </w:pPr>
                  <w:r>
                    <w:rPr>
                      <w:rFonts w:ascii="仿宋_GB2312" w:hAnsi="仿宋_GB2312" w:eastAsia="仿宋_GB2312" w:cs="仿宋_GB2312"/>
                      <w:sz w:val="24"/>
                    </w:rPr>
                    <w:t>数量</w:t>
                  </w:r>
                </w:p>
              </w:tc>
              <w:tc>
                <w:tcPr>
                  <w:tcW w:w="5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8A826CF">
                  <w:pPr>
                    <w:pStyle w:val="4"/>
                    <w:jc w:val="center"/>
                  </w:pPr>
                  <w:r>
                    <w:rPr>
                      <w:rFonts w:ascii="仿宋_GB2312" w:hAnsi="仿宋_GB2312" w:eastAsia="仿宋_GB2312" w:cs="仿宋_GB2312"/>
                      <w:sz w:val="24"/>
                    </w:rPr>
                    <w:t>单项最高限价（元）</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494E7AC">
                  <w:pPr>
                    <w:pStyle w:val="4"/>
                    <w:jc w:val="center"/>
                  </w:pPr>
                  <w:r>
                    <w:rPr>
                      <w:rFonts w:ascii="仿宋_GB2312" w:hAnsi="仿宋_GB2312" w:eastAsia="仿宋_GB2312" w:cs="仿宋_GB2312"/>
                      <w:sz w:val="24"/>
                    </w:rPr>
                    <w:t>所属行业</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7BB7076">
                  <w:pPr>
                    <w:pStyle w:val="4"/>
                    <w:jc w:val="center"/>
                  </w:pPr>
                  <w:r>
                    <w:rPr>
                      <w:rFonts w:ascii="仿宋_GB2312" w:hAnsi="仿宋_GB2312" w:eastAsia="仿宋_GB2312" w:cs="仿宋_GB2312"/>
                      <w:sz w:val="24"/>
                    </w:rPr>
                    <w:t>是否涉及核心产品</w:t>
                  </w:r>
                </w:p>
              </w:tc>
              <w:tc>
                <w:tcPr>
                  <w:tcW w:w="5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E2E4B56">
                  <w:pPr>
                    <w:pStyle w:val="4"/>
                    <w:jc w:val="center"/>
                  </w:pPr>
                  <w:r>
                    <w:rPr>
                      <w:rFonts w:ascii="仿宋_GB2312" w:hAnsi="仿宋_GB2312" w:eastAsia="仿宋_GB2312" w:cs="仿宋_GB2312"/>
                      <w:sz w:val="24"/>
                    </w:rPr>
                    <w:t>是否涉及强制采购节能产品</w:t>
                  </w:r>
                </w:p>
              </w:tc>
              <w:tc>
                <w:tcPr>
                  <w:tcW w:w="5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1ED484">
                  <w:pPr>
                    <w:pStyle w:val="4"/>
                    <w:jc w:val="center"/>
                  </w:pPr>
                  <w:r>
                    <w:rPr>
                      <w:rFonts w:ascii="仿宋_GB2312" w:hAnsi="仿宋_GB2312" w:eastAsia="仿宋_GB2312" w:cs="仿宋_GB2312"/>
                      <w:sz w:val="24"/>
                    </w:rPr>
                    <w:t>是否涉及优先采购节能产品</w:t>
                  </w:r>
                </w:p>
              </w:tc>
              <w:tc>
                <w:tcPr>
                  <w:tcW w:w="5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E934E6A">
                  <w:pPr>
                    <w:pStyle w:val="4"/>
                    <w:jc w:val="center"/>
                  </w:pPr>
                  <w:r>
                    <w:rPr>
                      <w:rFonts w:ascii="仿宋_GB2312" w:hAnsi="仿宋_GB2312" w:eastAsia="仿宋_GB2312" w:cs="仿宋_GB2312"/>
                      <w:sz w:val="24"/>
                    </w:rPr>
                    <w:t>是否涉及优先采购环境标志产品</w:t>
                  </w:r>
                </w:p>
              </w:tc>
              <w:tc>
                <w:tcPr>
                  <w:tcW w:w="2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F3E942F">
                  <w:pPr>
                    <w:pStyle w:val="4"/>
                    <w:jc w:val="center"/>
                  </w:pPr>
                  <w:r>
                    <w:rPr>
                      <w:rFonts w:ascii="仿宋_GB2312" w:hAnsi="仿宋_GB2312" w:eastAsia="仿宋_GB2312" w:cs="仿宋_GB2312"/>
                      <w:sz w:val="24"/>
                    </w:rPr>
                    <w:t>备注</w:t>
                  </w:r>
                </w:p>
              </w:tc>
            </w:tr>
            <w:tr w14:paraId="013AAE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6" w:type="dxa"/>
                  <w:gridSpan w:val="11"/>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5A3F12">
                  <w:pPr>
                    <w:pStyle w:val="4"/>
                    <w:jc w:val="center"/>
                  </w:pPr>
                  <w:r>
                    <w:rPr>
                      <w:rFonts w:ascii="仿宋_GB2312" w:hAnsi="仿宋_GB2312" w:eastAsia="仿宋_GB2312" w:cs="仿宋_GB2312"/>
                      <w:sz w:val="24"/>
                    </w:rPr>
                    <w:t>水上运动类</w:t>
                  </w:r>
                </w:p>
              </w:tc>
            </w:tr>
            <w:tr w14:paraId="0705F2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E078BE">
                  <w:pPr>
                    <w:pStyle w:val="4"/>
                    <w:jc w:val="center"/>
                  </w:pPr>
                  <w:r>
                    <w:rPr>
                      <w:rFonts w:ascii="仿宋_GB2312" w:hAnsi="仿宋_GB2312" w:eastAsia="仿宋_GB2312" w:cs="仿宋_GB2312"/>
                      <w:sz w:val="24"/>
                    </w:rPr>
                    <w:t>1</w:t>
                  </w:r>
                </w:p>
              </w:tc>
              <w:tc>
                <w:tcPr>
                  <w:tcW w:w="115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F168CE">
                  <w:pPr>
                    <w:pStyle w:val="4"/>
                    <w:jc w:val="center"/>
                  </w:pPr>
                  <w:r>
                    <w:rPr>
                      <w:rFonts w:ascii="仿宋_GB2312" w:hAnsi="仿宋_GB2312" w:eastAsia="仿宋_GB2312" w:cs="仿宋_GB2312"/>
                      <w:sz w:val="24"/>
                    </w:rPr>
                    <w:t>皮艇桨</w:t>
                  </w:r>
                </w:p>
              </w:tc>
              <w:tc>
                <w:tcPr>
                  <w:tcW w:w="3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9E98154">
                  <w:pPr>
                    <w:pStyle w:val="4"/>
                    <w:jc w:val="center"/>
                  </w:pPr>
                  <w:r>
                    <w:rPr>
                      <w:rFonts w:ascii="仿宋_GB2312" w:hAnsi="仿宋_GB2312" w:eastAsia="仿宋_GB2312" w:cs="仿宋_GB2312"/>
                      <w:sz w:val="24"/>
                    </w:rPr>
                    <w:t>支</w:t>
                  </w:r>
                </w:p>
              </w:tc>
              <w:tc>
                <w:tcPr>
                  <w:tcW w:w="3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D529813">
                  <w:pPr>
                    <w:pStyle w:val="4"/>
                    <w:jc w:val="center"/>
                  </w:pPr>
                  <w:r>
                    <w:rPr>
                      <w:rFonts w:ascii="仿宋_GB2312" w:hAnsi="仿宋_GB2312" w:eastAsia="仿宋_GB2312" w:cs="仿宋_GB2312"/>
                      <w:sz w:val="24"/>
                    </w:rPr>
                    <w:t>5</w:t>
                  </w:r>
                </w:p>
              </w:tc>
              <w:tc>
                <w:tcPr>
                  <w:tcW w:w="5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EBD1207">
                  <w:pPr>
                    <w:pStyle w:val="4"/>
                    <w:jc w:val="center"/>
                  </w:pPr>
                  <w:r>
                    <w:rPr>
                      <w:rFonts w:ascii="仿宋_GB2312" w:hAnsi="仿宋_GB2312" w:eastAsia="仿宋_GB2312" w:cs="仿宋_GB2312"/>
                      <w:sz w:val="24"/>
                    </w:rPr>
                    <w:t>2500</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2D7473">
                  <w:pPr>
                    <w:pStyle w:val="4"/>
                    <w:jc w:val="center"/>
                  </w:pPr>
                  <w:r>
                    <w:rPr>
                      <w:rFonts w:ascii="仿宋_GB2312" w:hAnsi="仿宋_GB2312" w:eastAsia="仿宋_GB2312" w:cs="仿宋_GB2312"/>
                      <w:sz w:val="24"/>
                    </w:rPr>
                    <w:t>工业</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FE206B">
                  <w:pPr>
                    <w:pStyle w:val="4"/>
                    <w:jc w:val="center"/>
                  </w:pPr>
                  <w:r>
                    <w:rPr>
                      <w:rFonts w:ascii="仿宋_GB2312" w:hAnsi="仿宋_GB2312" w:eastAsia="仿宋_GB2312" w:cs="仿宋_GB2312"/>
                      <w:sz w:val="24"/>
                    </w:rPr>
                    <w:t>否</w:t>
                  </w:r>
                </w:p>
              </w:tc>
              <w:tc>
                <w:tcPr>
                  <w:tcW w:w="5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F12A534">
                  <w:pPr>
                    <w:pStyle w:val="4"/>
                    <w:jc w:val="center"/>
                  </w:pPr>
                  <w:r>
                    <w:rPr>
                      <w:rFonts w:ascii="仿宋_GB2312" w:hAnsi="仿宋_GB2312" w:eastAsia="仿宋_GB2312" w:cs="仿宋_GB2312"/>
                      <w:sz w:val="24"/>
                    </w:rPr>
                    <w:t>否</w:t>
                  </w:r>
                </w:p>
              </w:tc>
              <w:tc>
                <w:tcPr>
                  <w:tcW w:w="5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BCEACF8">
                  <w:pPr>
                    <w:pStyle w:val="4"/>
                    <w:jc w:val="center"/>
                  </w:pPr>
                  <w:r>
                    <w:rPr>
                      <w:rFonts w:ascii="仿宋_GB2312" w:hAnsi="仿宋_GB2312" w:eastAsia="仿宋_GB2312" w:cs="仿宋_GB2312"/>
                      <w:sz w:val="24"/>
                    </w:rPr>
                    <w:t>否</w:t>
                  </w:r>
                </w:p>
              </w:tc>
              <w:tc>
                <w:tcPr>
                  <w:tcW w:w="5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712DC9D">
                  <w:pPr>
                    <w:pStyle w:val="4"/>
                    <w:jc w:val="center"/>
                  </w:pPr>
                  <w:r>
                    <w:rPr>
                      <w:rFonts w:ascii="仿宋_GB2312" w:hAnsi="仿宋_GB2312" w:eastAsia="仿宋_GB2312" w:cs="仿宋_GB2312"/>
                      <w:sz w:val="24"/>
                    </w:rPr>
                    <w:t>否</w:t>
                  </w:r>
                </w:p>
              </w:tc>
              <w:tc>
                <w:tcPr>
                  <w:tcW w:w="2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38A3DF8">
                  <w:pPr>
                    <w:pStyle w:val="4"/>
                    <w:jc w:val="center"/>
                  </w:pPr>
                </w:p>
              </w:tc>
            </w:tr>
            <w:tr w14:paraId="40110D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B477D6">
                  <w:pPr>
                    <w:pStyle w:val="4"/>
                    <w:jc w:val="center"/>
                  </w:pPr>
                  <w:r>
                    <w:rPr>
                      <w:rFonts w:ascii="仿宋_GB2312" w:hAnsi="仿宋_GB2312" w:eastAsia="仿宋_GB2312" w:cs="仿宋_GB2312"/>
                      <w:sz w:val="24"/>
                    </w:rPr>
                    <w:t>2</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4CDDD8">
                  <w:pPr>
                    <w:pStyle w:val="4"/>
                    <w:jc w:val="center"/>
                  </w:pPr>
                  <w:r>
                    <w:rPr>
                      <w:rFonts w:ascii="仿宋_GB2312" w:hAnsi="仿宋_GB2312" w:eastAsia="仿宋_GB2312" w:cs="仿宋_GB2312"/>
                      <w:sz w:val="24"/>
                    </w:rPr>
                    <w:t>皮艇围裙</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5F8D34">
                  <w:pPr>
                    <w:pStyle w:val="4"/>
                    <w:jc w:val="center"/>
                  </w:pPr>
                  <w:r>
                    <w:rPr>
                      <w:rFonts w:ascii="仿宋_GB2312" w:hAnsi="仿宋_GB2312" w:eastAsia="仿宋_GB2312" w:cs="仿宋_GB2312"/>
                      <w:sz w:val="24"/>
                    </w:rPr>
                    <w:t>件</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C3D928">
                  <w:pPr>
                    <w:pStyle w:val="4"/>
                    <w:jc w:val="center"/>
                  </w:pPr>
                  <w:r>
                    <w:rPr>
                      <w:rFonts w:ascii="仿宋_GB2312" w:hAnsi="仿宋_GB2312" w:eastAsia="仿宋_GB2312" w:cs="仿宋_GB2312"/>
                      <w:sz w:val="24"/>
                    </w:rPr>
                    <w:t>5</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73C15A">
                  <w:pPr>
                    <w:pStyle w:val="4"/>
                    <w:jc w:val="center"/>
                  </w:pPr>
                  <w:r>
                    <w:rPr>
                      <w:rFonts w:ascii="仿宋_GB2312" w:hAnsi="仿宋_GB2312" w:eastAsia="仿宋_GB2312" w:cs="仿宋_GB2312"/>
                      <w:sz w:val="24"/>
                    </w:rPr>
                    <w:t>300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F3F0B3">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03BFC7">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32D226">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EE9DF6">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8F3ABC">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9F779F">
                  <w:pPr>
                    <w:pStyle w:val="4"/>
                    <w:jc w:val="center"/>
                  </w:pPr>
                </w:p>
              </w:tc>
            </w:tr>
            <w:tr w14:paraId="58B599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3A4F82">
                  <w:pPr>
                    <w:pStyle w:val="4"/>
                    <w:jc w:val="center"/>
                  </w:pPr>
                  <w:r>
                    <w:rPr>
                      <w:rFonts w:ascii="仿宋_GB2312" w:hAnsi="仿宋_GB2312" w:eastAsia="仿宋_GB2312" w:cs="仿宋_GB2312"/>
                      <w:sz w:val="24"/>
                    </w:rPr>
                    <w:t>3</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B523CE">
                  <w:pPr>
                    <w:pStyle w:val="4"/>
                    <w:jc w:val="center"/>
                  </w:pPr>
                  <w:r>
                    <w:rPr>
                      <w:rFonts w:ascii="仿宋_GB2312" w:hAnsi="仿宋_GB2312" w:eastAsia="仿宋_GB2312" w:cs="仿宋_GB2312"/>
                      <w:sz w:val="24"/>
                    </w:rPr>
                    <w:t>激流回旋救生衣</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8FBDBC">
                  <w:pPr>
                    <w:pStyle w:val="4"/>
                    <w:jc w:val="center"/>
                  </w:pPr>
                  <w:r>
                    <w:rPr>
                      <w:rFonts w:ascii="仿宋_GB2312" w:hAnsi="仿宋_GB2312" w:eastAsia="仿宋_GB2312" w:cs="仿宋_GB2312"/>
                      <w:sz w:val="24"/>
                    </w:rPr>
                    <w:t>件</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E2FF30">
                  <w:pPr>
                    <w:pStyle w:val="4"/>
                    <w:jc w:val="center"/>
                  </w:pPr>
                  <w:r>
                    <w:rPr>
                      <w:rFonts w:ascii="仿宋_GB2312" w:hAnsi="仿宋_GB2312" w:eastAsia="仿宋_GB2312" w:cs="仿宋_GB2312"/>
                      <w:sz w:val="24"/>
                    </w:rPr>
                    <w:t>10</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40BE16">
                  <w:pPr>
                    <w:pStyle w:val="4"/>
                    <w:jc w:val="center"/>
                  </w:pPr>
                  <w:r>
                    <w:rPr>
                      <w:rFonts w:ascii="仿宋_GB2312" w:hAnsi="仿宋_GB2312" w:eastAsia="仿宋_GB2312" w:cs="仿宋_GB2312"/>
                      <w:sz w:val="24"/>
                    </w:rPr>
                    <w:t>450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DA85E0">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3F0D07">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BF74F8">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02C595">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2F5DAD">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CD0202">
                  <w:pPr>
                    <w:pStyle w:val="4"/>
                    <w:jc w:val="center"/>
                  </w:pPr>
                </w:p>
              </w:tc>
            </w:tr>
            <w:tr w14:paraId="658F54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ABCFA8">
                  <w:pPr>
                    <w:pStyle w:val="4"/>
                    <w:jc w:val="center"/>
                  </w:pPr>
                  <w:r>
                    <w:rPr>
                      <w:rFonts w:ascii="仿宋_GB2312" w:hAnsi="仿宋_GB2312" w:eastAsia="仿宋_GB2312" w:cs="仿宋_GB2312"/>
                      <w:sz w:val="24"/>
                    </w:rPr>
                    <w:t>4</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3BAE58">
                  <w:pPr>
                    <w:pStyle w:val="4"/>
                    <w:jc w:val="center"/>
                  </w:pPr>
                  <w:r>
                    <w:rPr>
                      <w:rFonts w:ascii="仿宋_GB2312" w:hAnsi="仿宋_GB2312" w:eastAsia="仿宋_GB2312" w:cs="仿宋_GB2312"/>
                      <w:sz w:val="24"/>
                    </w:rPr>
                    <w:t>激流回旋围裙皮艇</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B5F18">
                  <w:pPr>
                    <w:pStyle w:val="4"/>
                    <w:jc w:val="center"/>
                  </w:pPr>
                  <w:r>
                    <w:rPr>
                      <w:rFonts w:ascii="仿宋_GB2312" w:hAnsi="仿宋_GB2312" w:eastAsia="仿宋_GB2312" w:cs="仿宋_GB2312"/>
                      <w:sz w:val="24"/>
                    </w:rPr>
                    <w:t>条</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DFCDA0">
                  <w:pPr>
                    <w:pStyle w:val="4"/>
                    <w:jc w:val="center"/>
                  </w:pPr>
                  <w:r>
                    <w:rPr>
                      <w:rFonts w:ascii="仿宋_GB2312" w:hAnsi="仿宋_GB2312" w:eastAsia="仿宋_GB2312" w:cs="仿宋_GB2312"/>
                      <w:sz w:val="24"/>
                    </w:rPr>
                    <w:t>6</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D4DC83">
                  <w:pPr>
                    <w:pStyle w:val="4"/>
                    <w:jc w:val="center"/>
                  </w:pPr>
                  <w:r>
                    <w:rPr>
                      <w:rFonts w:ascii="仿宋_GB2312" w:hAnsi="仿宋_GB2312" w:eastAsia="仿宋_GB2312" w:cs="仿宋_GB2312"/>
                      <w:sz w:val="24"/>
                    </w:rPr>
                    <w:t>600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10896C">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1D044E">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4B302E">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01F993">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5CAE04">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8F571D">
                  <w:pPr>
                    <w:pStyle w:val="4"/>
                    <w:jc w:val="center"/>
                  </w:pPr>
                </w:p>
              </w:tc>
            </w:tr>
            <w:tr w14:paraId="7B6BB6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8F8404">
                  <w:pPr>
                    <w:pStyle w:val="4"/>
                    <w:jc w:val="center"/>
                  </w:pPr>
                  <w:r>
                    <w:rPr>
                      <w:rFonts w:ascii="仿宋_GB2312" w:hAnsi="仿宋_GB2312" w:eastAsia="仿宋_GB2312" w:cs="仿宋_GB2312"/>
                      <w:sz w:val="24"/>
                    </w:rPr>
                    <w:t>5</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25555">
                  <w:pPr>
                    <w:pStyle w:val="4"/>
                    <w:jc w:val="center"/>
                  </w:pPr>
                  <w:r>
                    <w:rPr>
                      <w:rFonts w:ascii="仿宋_GB2312" w:hAnsi="仿宋_GB2312" w:eastAsia="仿宋_GB2312" w:cs="仿宋_GB2312"/>
                      <w:sz w:val="24"/>
                    </w:rPr>
                    <w:t>激流回旋围裙划艇</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228B8">
                  <w:pPr>
                    <w:pStyle w:val="4"/>
                    <w:jc w:val="center"/>
                  </w:pPr>
                  <w:r>
                    <w:rPr>
                      <w:rFonts w:ascii="仿宋_GB2312" w:hAnsi="仿宋_GB2312" w:eastAsia="仿宋_GB2312" w:cs="仿宋_GB2312"/>
                      <w:sz w:val="24"/>
                    </w:rPr>
                    <w:t>条</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988EF2">
                  <w:pPr>
                    <w:pStyle w:val="4"/>
                    <w:jc w:val="center"/>
                  </w:pPr>
                  <w:r>
                    <w:rPr>
                      <w:rFonts w:ascii="仿宋_GB2312" w:hAnsi="仿宋_GB2312" w:eastAsia="仿宋_GB2312" w:cs="仿宋_GB2312"/>
                      <w:sz w:val="24"/>
                    </w:rPr>
                    <w:t>6</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21DDCE">
                  <w:pPr>
                    <w:pStyle w:val="4"/>
                    <w:jc w:val="center"/>
                  </w:pPr>
                  <w:r>
                    <w:rPr>
                      <w:rFonts w:ascii="仿宋_GB2312" w:hAnsi="仿宋_GB2312" w:eastAsia="仿宋_GB2312" w:cs="仿宋_GB2312"/>
                      <w:sz w:val="24"/>
                    </w:rPr>
                    <w:t>600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474B0">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4FE343">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DFFB2A">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B80998">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8BD919">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FC3C09">
                  <w:pPr>
                    <w:pStyle w:val="4"/>
                    <w:jc w:val="center"/>
                  </w:pPr>
                </w:p>
              </w:tc>
            </w:tr>
            <w:tr w14:paraId="33A30D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5EEEC6">
                  <w:pPr>
                    <w:pStyle w:val="4"/>
                    <w:jc w:val="center"/>
                  </w:pPr>
                  <w:r>
                    <w:rPr>
                      <w:rFonts w:ascii="仿宋_GB2312" w:hAnsi="仿宋_GB2312" w:eastAsia="仿宋_GB2312" w:cs="仿宋_GB2312"/>
                      <w:sz w:val="24"/>
                    </w:rPr>
                    <w:t>6</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352BF7">
                  <w:pPr>
                    <w:pStyle w:val="4"/>
                    <w:jc w:val="center"/>
                  </w:pPr>
                  <w:r>
                    <w:rPr>
                      <w:rFonts w:ascii="仿宋_GB2312" w:hAnsi="仿宋_GB2312" w:eastAsia="仿宋_GB2312" w:cs="仿宋_GB2312"/>
                      <w:sz w:val="24"/>
                    </w:rPr>
                    <w:t>护具头盔</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24EAA2">
                  <w:pPr>
                    <w:pStyle w:val="4"/>
                    <w:jc w:val="center"/>
                  </w:pPr>
                  <w:r>
                    <w:rPr>
                      <w:rFonts w:ascii="仿宋_GB2312" w:hAnsi="仿宋_GB2312" w:eastAsia="仿宋_GB2312" w:cs="仿宋_GB2312"/>
                      <w:sz w:val="24"/>
                    </w:rPr>
                    <w:t>套</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3E2252">
                  <w:pPr>
                    <w:pStyle w:val="4"/>
                    <w:jc w:val="center"/>
                  </w:pPr>
                  <w:r>
                    <w:rPr>
                      <w:rFonts w:ascii="仿宋_GB2312" w:hAnsi="仿宋_GB2312" w:eastAsia="仿宋_GB2312" w:cs="仿宋_GB2312"/>
                      <w:sz w:val="24"/>
                    </w:rPr>
                    <w:t>3</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BDB1CE">
                  <w:pPr>
                    <w:pStyle w:val="4"/>
                    <w:jc w:val="center"/>
                  </w:pPr>
                  <w:r>
                    <w:rPr>
                      <w:rFonts w:ascii="仿宋_GB2312" w:hAnsi="仿宋_GB2312" w:eastAsia="仿宋_GB2312" w:cs="仿宋_GB2312"/>
                      <w:sz w:val="24"/>
                    </w:rPr>
                    <w:t>1080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D4ADC9">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B1E9E">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8AA033">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5B1307">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76592F">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03EA0E">
                  <w:pPr>
                    <w:pStyle w:val="4"/>
                    <w:jc w:val="center"/>
                  </w:pPr>
                </w:p>
              </w:tc>
            </w:tr>
            <w:tr w14:paraId="065835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13C51A">
                  <w:pPr>
                    <w:pStyle w:val="4"/>
                    <w:jc w:val="center"/>
                  </w:pPr>
                  <w:r>
                    <w:rPr>
                      <w:rFonts w:ascii="仿宋_GB2312" w:hAnsi="仿宋_GB2312" w:eastAsia="仿宋_GB2312" w:cs="仿宋_GB2312"/>
                      <w:sz w:val="24"/>
                    </w:rPr>
                    <w:t>7</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E37077">
                  <w:pPr>
                    <w:pStyle w:val="4"/>
                    <w:jc w:val="center"/>
                  </w:pPr>
                  <w:r>
                    <w:rPr>
                      <w:rFonts w:ascii="仿宋_GB2312" w:hAnsi="仿宋_GB2312" w:eastAsia="仿宋_GB2312" w:cs="仿宋_GB2312"/>
                      <w:sz w:val="24"/>
                    </w:rPr>
                    <w:t>船速仪</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14DAD4">
                  <w:pPr>
                    <w:pStyle w:val="4"/>
                    <w:jc w:val="center"/>
                  </w:pPr>
                  <w:r>
                    <w:rPr>
                      <w:rFonts w:ascii="仿宋_GB2312" w:hAnsi="仿宋_GB2312" w:eastAsia="仿宋_GB2312" w:cs="仿宋_GB2312"/>
                      <w:sz w:val="24"/>
                    </w:rPr>
                    <w:t>个</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8B2517">
                  <w:pPr>
                    <w:pStyle w:val="4"/>
                    <w:jc w:val="center"/>
                  </w:pPr>
                  <w:r>
                    <w:rPr>
                      <w:rFonts w:ascii="仿宋_GB2312" w:hAnsi="仿宋_GB2312" w:eastAsia="仿宋_GB2312" w:cs="仿宋_GB2312"/>
                      <w:sz w:val="24"/>
                    </w:rPr>
                    <w:t>3</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F8F134">
                  <w:pPr>
                    <w:pStyle w:val="4"/>
                    <w:jc w:val="center"/>
                  </w:pPr>
                  <w:r>
                    <w:rPr>
                      <w:rFonts w:ascii="仿宋_GB2312" w:hAnsi="仿宋_GB2312" w:eastAsia="仿宋_GB2312" w:cs="仿宋_GB2312"/>
                      <w:sz w:val="24"/>
                    </w:rPr>
                    <w:t>6500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34172">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5DCB33">
                  <w:pPr>
                    <w:pStyle w:val="4"/>
                    <w:jc w:val="center"/>
                  </w:pPr>
                  <w:r>
                    <w:rPr>
                      <w:rFonts w:ascii="仿宋_GB2312" w:hAnsi="仿宋_GB2312" w:eastAsia="仿宋_GB2312" w:cs="仿宋_GB2312"/>
                      <w:b/>
                      <w:sz w:val="24"/>
                    </w:rPr>
                    <w:t>是</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28F70D">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F68A74">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AF55E8">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91C6CA">
                  <w:pPr>
                    <w:pStyle w:val="4"/>
                    <w:jc w:val="center"/>
                  </w:pPr>
                </w:p>
              </w:tc>
            </w:tr>
          </w:tbl>
          <w:p w14:paraId="020ED47E"/>
        </w:tc>
      </w:tr>
      <w:tr w14:paraId="0CF9D1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C72BF0">
            <w:pPr>
              <w:pStyle w:val="4"/>
              <w:jc w:val="center"/>
            </w:pPr>
            <w:r>
              <w:rPr>
                <w:rFonts w:ascii="仿宋_GB2312" w:hAnsi="仿宋_GB2312" w:eastAsia="仿宋_GB2312" w:cs="仿宋_GB2312"/>
              </w:rPr>
              <w:t>2</w:t>
            </w:r>
          </w:p>
        </w:tc>
        <w:tc>
          <w:tcPr>
            <w:tcW w:w="581" w:type="dxa"/>
          </w:tcPr>
          <w:p w14:paraId="53FE45E7">
            <w:pPr>
              <w:pStyle w:val="4"/>
              <w:jc w:val="center"/>
            </w:pPr>
            <w:r>
              <w:rPr>
                <w:rFonts w:ascii="仿宋_GB2312" w:hAnsi="仿宋_GB2312" w:eastAsia="仿宋_GB2312" w:cs="仿宋_GB2312"/>
              </w:rPr>
              <w:t>★</w:t>
            </w:r>
          </w:p>
        </w:tc>
        <w:tc>
          <w:tcPr>
            <w:tcW w:w="1495" w:type="dxa"/>
          </w:tcPr>
          <w:p w14:paraId="571726B4">
            <w:pPr>
              <w:pStyle w:val="4"/>
              <w:jc w:val="left"/>
            </w:pPr>
            <w:r>
              <w:rPr>
                <w:rFonts w:ascii="仿宋_GB2312" w:hAnsi="仿宋_GB2312" w:eastAsia="仿宋_GB2312" w:cs="仿宋_GB2312"/>
              </w:rPr>
              <w:t>技术参数要求</w:t>
            </w:r>
          </w:p>
        </w:tc>
        <w:tc>
          <w:tcPr>
            <w:tcW w:w="5814"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629"/>
              <w:gridCol w:w="2725"/>
              <w:gridCol w:w="1204"/>
              <w:gridCol w:w="450"/>
            </w:tblGrid>
            <w:tr w14:paraId="6079B3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8BE5484">
                  <w:pPr>
                    <w:pStyle w:val="4"/>
                    <w:spacing w:before="120"/>
                    <w:jc w:val="center"/>
                  </w:pPr>
                  <w:r>
                    <w:rPr>
                      <w:rFonts w:ascii="仿宋_GB2312" w:hAnsi="仿宋_GB2312" w:eastAsia="仿宋_GB2312" w:cs="仿宋_GB2312"/>
                      <w:sz w:val="24"/>
                    </w:rPr>
                    <w:t>序号</w:t>
                  </w:r>
                </w:p>
              </w:tc>
              <w:tc>
                <w:tcPr>
                  <w:tcW w:w="6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FB2120E">
                  <w:pPr>
                    <w:pStyle w:val="4"/>
                    <w:spacing w:before="120"/>
                    <w:jc w:val="center"/>
                  </w:pPr>
                  <w:r>
                    <w:rPr>
                      <w:rFonts w:ascii="仿宋_GB2312" w:hAnsi="仿宋_GB2312" w:eastAsia="仿宋_GB2312" w:cs="仿宋_GB2312"/>
                      <w:sz w:val="24"/>
                    </w:rPr>
                    <w:t>名称</w:t>
                  </w:r>
                </w:p>
              </w:tc>
              <w:tc>
                <w:tcPr>
                  <w:tcW w:w="28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10D2C68">
                  <w:pPr>
                    <w:pStyle w:val="4"/>
                    <w:spacing w:before="120"/>
                    <w:jc w:val="center"/>
                  </w:pPr>
                  <w:r>
                    <w:rPr>
                      <w:rFonts w:ascii="仿宋_GB2312" w:hAnsi="仿宋_GB2312" w:eastAsia="仿宋_GB2312" w:cs="仿宋_GB2312"/>
                      <w:sz w:val="24"/>
                    </w:rPr>
                    <w:t>主要技术参数</w:t>
                  </w:r>
                </w:p>
              </w:tc>
              <w:tc>
                <w:tcPr>
                  <w:tcW w:w="120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0CBA9FB">
                  <w:pPr>
                    <w:pStyle w:val="4"/>
                    <w:spacing w:before="120"/>
                    <w:jc w:val="center"/>
                  </w:pPr>
                  <w:r>
                    <w:rPr>
                      <w:rFonts w:ascii="仿宋_GB2312" w:hAnsi="仿宋_GB2312" w:eastAsia="仿宋_GB2312" w:cs="仿宋_GB2312"/>
                      <w:sz w:val="24"/>
                    </w:rPr>
                    <w:t>参考图片</w:t>
                  </w:r>
                </w:p>
              </w:tc>
              <w:tc>
                <w:tcPr>
                  <w:tcW w:w="4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B90035A">
                  <w:pPr>
                    <w:pStyle w:val="4"/>
                    <w:spacing w:before="120"/>
                    <w:jc w:val="center"/>
                  </w:pPr>
                  <w:r>
                    <w:rPr>
                      <w:rFonts w:ascii="仿宋_GB2312" w:hAnsi="仿宋_GB2312" w:eastAsia="仿宋_GB2312" w:cs="仿宋_GB2312"/>
                      <w:sz w:val="24"/>
                    </w:rPr>
                    <w:t>备注</w:t>
                  </w:r>
                </w:p>
              </w:tc>
            </w:tr>
            <w:tr w14:paraId="0C2B82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69"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144744">
                  <w:pPr>
                    <w:pStyle w:val="4"/>
                    <w:spacing w:before="120"/>
                    <w:jc w:val="center"/>
                  </w:pPr>
                  <w:r>
                    <w:rPr>
                      <w:rFonts w:ascii="仿宋_GB2312" w:hAnsi="仿宋_GB2312" w:eastAsia="仿宋_GB2312" w:cs="仿宋_GB2312"/>
                      <w:sz w:val="24"/>
                    </w:rPr>
                    <w:t>水上运动类</w:t>
                  </w:r>
                </w:p>
              </w:tc>
            </w:tr>
            <w:tr w14:paraId="2DB389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EEF9B6">
                  <w:pPr>
                    <w:pStyle w:val="4"/>
                    <w:spacing w:before="120"/>
                    <w:jc w:val="center"/>
                  </w:pPr>
                  <w:r>
                    <w:rPr>
                      <w:rFonts w:ascii="仿宋_GB2312" w:hAnsi="仿宋_GB2312" w:eastAsia="仿宋_GB2312" w:cs="仿宋_GB2312"/>
                      <w:sz w:val="24"/>
                    </w:rPr>
                    <w:t>1</w:t>
                  </w:r>
                </w:p>
              </w:tc>
              <w:tc>
                <w:tcPr>
                  <w:tcW w:w="6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98208A">
                  <w:pPr>
                    <w:pStyle w:val="4"/>
                    <w:spacing w:before="120"/>
                    <w:jc w:val="center"/>
                  </w:pPr>
                  <w:r>
                    <w:rPr>
                      <w:rFonts w:ascii="仿宋_GB2312" w:hAnsi="仿宋_GB2312" w:eastAsia="仿宋_GB2312" w:cs="仿宋_GB2312"/>
                      <w:sz w:val="24"/>
                    </w:rPr>
                    <w:t>皮艇桨</w:t>
                  </w:r>
                </w:p>
              </w:tc>
              <w:tc>
                <w:tcPr>
                  <w:tcW w:w="28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5F36727">
                  <w:pPr>
                    <w:pStyle w:val="4"/>
                    <w:jc w:val="left"/>
                  </w:pPr>
                  <w:r>
                    <w:rPr>
                      <w:rFonts w:ascii="仿宋_GB2312" w:hAnsi="仿宋_GB2312" w:eastAsia="仿宋_GB2312" w:cs="仿宋_GB2312"/>
                      <w:sz w:val="24"/>
                    </w:rPr>
                    <w:t>1.碳纤维；M号；直杆不可调节；</w:t>
                  </w:r>
                </w:p>
                <w:p w14:paraId="053AD840">
                  <w:pPr>
                    <w:pStyle w:val="4"/>
                    <w:jc w:val="left"/>
                  </w:pPr>
                  <w:r>
                    <w:rPr>
                      <w:rFonts w:ascii="仿宋_GB2312" w:hAnsi="仿宋_GB2312" w:eastAsia="仿宋_GB2312" w:cs="仿宋_GB2312"/>
                      <w:sz w:val="24"/>
                    </w:rPr>
                    <w:t>2.PVC内核高强度铝合金边缘碳纤维制造。</w:t>
                  </w:r>
                </w:p>
              </w:tc>
              <w:tc>
                <w:tcPr>
                  <w:tcW w:w="120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4338581">
                  <w:pPr>
                    <w:pStyle w:val="4"/>
                    <w:spacing w:before="120"/>
                    <w:jc w:val="center"/>
                  </w:pPr>
                </w:p>
              </w:tc>
              <w:tc>
                <w:tcPr>
                  <w:tcW w:w="4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EF9F6A1"/>
              </w:tc>
            </w:tr>
            <w:tr w14:paraId="556894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0E5C15">
                  <w:pPr>
                    <w:pStyle w:val="4"/>
                    <w:jc w:val="center"/>
                  </w:pPr>
                  <w:r>
                    <w:rPr>
                      <w:rFonts w:ascii="仿宋_GB2312" w:hAnsi="仿宋_GB2312" w:eastAsia="仿宋_GB2312" w:cs="仿宋_GB2312"/>
                      <w:sz w:val="24"/>
                    </w:rPr>
                    <w:t>2</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035B5E">
                  <w:pPr>
                    <w:pStyle w:val="4"/>
                    <w:spacing w:before="120"/>
                    <w:jc w:val="center"/>
                  </w:pPr>
                  <w:r>
                    <w:rPr>
                      <w:rFonts w:ascii="仿宋_GB2312" w:hAnsi="仿宋_GB2312" w:eastAsia="仿宋_GB2312" w:cs="仿宋_GB2312"/>
                      <w:sz w:val="24"/>
                    </w:rPr>
                    <w:t>皮艇围裙</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4A156">
                  <w:pPr>
                    <w:pStyle w:val="4"/>
                    <w:jc w:val="left"/>
                  </w:pPr>
                  <w:r>
                    <w:rPr>
                      <w:rFonts w:ascii="仿宋_GB2312" w:hAnsi="仿宋_GB2312" w:eastAsia="仿宋_GB2312" w:cs="仿宋_GB2312"/>
                      <w:sz w:val="24"/>
                    </w:rPr>
                    <w:t>1.材质: 4mm（±0.5mm）氯丁橡胶、高密度牛津布；</w:t>
                  </w:r>
                </w:p>
                <w:p w14:paraId="348003B7">
                  <w:pPr>
                    <w:pStyle w:val="4"/>
                    <w:jc w:val="left"/>
                  </w:pPr>
                  <w:r>
                    <w:rPr>
                      <w:rFonts w:ascii="仿宋_GB2312" w:hAnsi="仿宋_GB2312" w:eastAsia="仿宋_GB2312" w:cs="仿宋_GB2312"/>
                      <w:sz w:val="24"/>
                    </w:rPr>
                    <w:t>2.规格：腰围范围通常为75-120cm，尺码可定做。</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2A782">
                  <w:pPr>
                    <w:pStyle w:val="4"/>
                    <w:spacing w:before="120"/>
                    <w:jc w:val="center"/>
                  </w:pP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D76D0"/>
              </w:tc>
            </w:tr>
            <w:tr w14:paraId="562D90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54CA25">
                  <w:pPr>
                    <w:pStyle w:val="4"/>
                    <w:jc w:val="center"/>
                  </w:pPr>
                  <w:r>
                    <w:rPr>
                      <w:rFonts w:ascii="仿宋_GB2312" w:hAnsi="仿宋_GB2312" w:eastAsia="仿宋_GB2312" w:cs="仿宋_GB2312"/>
                      <w:sz w:val="24"/>
                    </w:rPr>
                    <w:t>3</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09035D">
                  <w:pPr>
                    <w:pStyle w:val="4"/>
                    <w:spacing w:before="120"/>
                    <w:jc w:val="center"/>
                  </w:pPr>
                  <w:r>
                    <w:rPr>
                      <w:rFonts w:ascii="仿宋_GB2312" w:hAnsi="仿宋_GB2312" w:eastAsia="仿宋_GB2312" w:cs="仿宋_GB2312"/>
                      <w:sz w:val="24"/>
                    </w:rPr>
                    <w:t>激流回旋救生衣</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5246A9">
                  <w:pPr>
                    <w:pStyle w:val="4"/>
                    <w:jc w:val="left"/>
                  </w:pPr>
                  <w:r>
                    <w:rPr>
                      <w:rFonts w:ascii="仿宋_GB2312" w:hAnsi="仿宋_GB2312" w:eastAsia="仿宋_GB2312" w:cs="仿宋_GB2312"/>
                      <w:sz w:val="24"/>
                    </w:rPr>
                    <w:t>1.浮力标准≥150N；</w:t>
                  </w:r>
                </w:p>
                <w:p w14:paraId="17A0B91F">
                  <w:pPr>
                    <w:pStyle w:val="4"/>
                    <w:jc w:val="left"/>
                  </w:pPr>
                  <w:r>
                    <w:rPr>
                      <w:rFonts w:ascii="仿宋_GB2312" w:hAnsi="仿宋_GB2312" w:eastAsia="仿宋_GB2312" w:cs="仿宋_GB2312"/>
                      <w:sz w:val="24"/>
                    </w:rPr>
                    <w:t>2.尺码S-3XL可选。</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3E3392">
                  <w:pPr>
                    <w:pStyle w:val="4"/>
                    <w:spacing w:before="120"/>
                    <w:jc w:val="center"/>
                  </w:pPr>
                  <w:r>
                    <w:drawing>
                      <wp:inline distT="0" distB="0" distL="0" distR="0">
                        <wp:extent cx="628015" cy="693420"/>
                        <wp:effectExtent l="0" t="0" r="635" b="11430"/>
                        <wp:docPr id="10" name="Drawing 1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awing 10" descr="img"/>
                                <pic:cNvPicPr>
                                  <a:picLocks noChangeAspect="1"/>
                                </pic:cNvPicPr>
                              </pic:nvPicPr>
                              <pic:blipFill>
                                <a:blip r:embed="rId13"/>
                                <a:stretch>
                                  <a:fillRect/>
                                </a:stretch>
                              </pic:blipFill>
                              <pic:spPr>
                                <a:xfrm>
                                  <a:off x="0" y="0"/>
                                  <a:ext cx="628015" cy="693855"/>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E6E6BD">
                  <w:pPr>
                    <w:pStyle w:val="4"/>
                    <w:spacing w:before="120"/>
                    <w:jc w:val="center"/>
                  </w:pPr>
                </w:p>
              </w:tc>
            </w:tr>
            <w:tr w14:paraId="104778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368DA8">
                  <w:pPr>
                    <w:pStyle w:val="4"/>
                    <w:jc w:val="center"/>
                  </w:pPr>
                  <w:r>
                    <w:rPr>
                      <w:rFonts w:ascii="仿宋_GB2312" w:hAnsi="仿宋_GB2312" w:eastAsia="仿宋_GB2312" w:cs="仿宋_GB2312"/>
                      <w:sz w:val="24"/>
                    </w:rPr>
                    <w:t>4</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F49234">
                  <w:pPr>
                    <w:pStyle w:val="4"/>
                    <w:spacing w:before="120"/>
                    <w:jc w:val="center"/>
                  </w:pPr>
                  <w:r>
                    <w:rPr>
                      <w:rFonts w:ascii="仿宋_GB2312" w:hAnsi="仿宋_GB2312" w:eastAsia="仿宋_GB2312" w:cs="仿宋_GB2312"/>
                      <w:sz w:val="24"/>
                    </w:rPr>
                    <w:t>激流回旋围裙皮艇</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33E272">
                  <w:pPr>
                    <w:pStyle w:val="4"/>
                    <w:jc w:val="left"/>
                  </w:pPr>
                  <w:r>
                    <w:rPr>
                      <w:rFonts w:ascii="仿宋_GB2312" w:hAnsi="仿宋_GB2312" w:eastAsia="仿宋_GB2312" w:cs="仿宋_GB2312"/>
                      <w:sz w:val="24"/>
                    </w:rPr>
                    <w:t>1.材质:4mm（±0.5mm）氯丁橡胶、高密度牛津布；</w:t>
                  </w:r>
                </w:p>
                <w:p w14:paraId="46B03FC1">
                  <w:pPr>
                    <w:pStyle w:val="4"/>
                    <w:jc w:val="left"/>
                  </w:pPr>
                  <w:r>
                    <w:rPr>
                      <w:rFonts w:ascii="仿宋_GB2312" w:hAnsi="仿宋_GB2312" w:eastAsia="仿宋_GB2312" w:cs="仿宋_GB2312"/>
                      <w:sz w:val="24"/>
                    </w:rPr>
                    <w:t>2.规格：腰围范围通常为75-127cm，尺码可订做。</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3189DA">
                  <w:pPr>
                    <w:pStyle w:val="4"/>
                    <w:spacing w:before="120"/>
                    <w:jc w:val="center"/>
                  </w:pP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D018EA"/>
              </w:tc>
            </w:tr>
            <w:tr w14:paraId="7B413B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64AB6C">
                  <w:pPr>
                    <w:pStyle w:val="4"/>
                    <w:jc w:val="center"/>
                  </w:pPr>
                  <w:r>
                    <w:rPr>
                      <w:rFonts w:ascii="仿宋_GB2312" w:hAnsi="仿宋_GB2312" w:eastAsia="仿宋_GB2312" w:cs="仿宋_GB2312"/>
                      <w:sz w:val="24"/>
                    </w:rPr>
                    <w:t>5</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746916">
                  <w:pPr>
                    <w:pStyle w:val="4"/>
                    <w:spacing w:before="120"/>
                    <w:jc w:val="center"/>
                  </w:pPr>
                  <w:r>
                    <w:rPr>
                      <w:rFonts w:ascii="仿宋_GB2312" w:hAnsi="仿宋_GB2312" w:eastAsia="仿宋_GB2312" w:cs="仿宋_GB2312"/>
                      <w:sz w:val="24"/>
                    </w:rPr>
                    <w:t>激流回旋围裙划艇</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548C7C">
                  <w:pPr>
                    <w:pStyle w:val="4"/>
                    <w:jc w:val="left"/>
                  </w:pPr>
                  <w:r>
                    <w:rPr>
                      <w:rFonts w:ascii="仿宋_GB2312" w:hAnsi="仿宋_GB2312" w:eastAsia="仿宋_GB2312" w:cs="仿宋_GB2312"/>
                      <w:sz w:val="24"/>
                    </w:rPr>
                    <w:t>1.材质:4mm（±0.5mm）氯丁橡胶、高密度牛津布；</w:t>
                  </w:r>
                </w:p>
                <w:p w14:paraId="3FD9EB14">
                  <w:pPr>
                    <w:pStyle w:val="4"/>
                    <w:jc w:val="left"/>
                  </w:pPr>
                  <w:r>
                    <w:rPr>
                      <w:rFonts w:ascii="仿宋_GB2312" w:hAnsi="仿宋_GB2312" w:eastAsia="仿宋_GB2312" w:cs="仿宋_GB2312"/>
                      <w:sz w:val="24"/>
                    </w:rPr>
                    <w:t>2.规格：腰围范围通常为75-120cm，尺码可订做。</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661DE5">
                  <w:pPr>
                    <w:pStyle w:val="4"/>
                    <w:spacing w:before="120"/>
                    <w:jc w:val="center"/>
                  </w:pP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A583F6"/>
              </w:tc>
            </w:tr>
            <w:tr w14:paraId="2A8118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6451F1">
                  <w:pPr>
                    <w:pStyle w:val="4"/>
                    <w:jc w:val="center"/>
                  </w:pPr>
                  <w:r>
                    <w:rPr>
                      <w:rFonts w:ascii="仿宋_GB2312" w:hAnsi="仿宋_GB2312" w:eastAsia="仿宋_GB2312" w:cs="仿宋_GB2312"/>
                      <w:sz w:val="24"/>
                    </w:rPr>
                    <w:t>6</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23FCB0">
                  <w:pPr>
                    <w:pStyle w:val="4"/>
                    <w:spacing w:before="120"/>
                    <w:jc w:val="center"/>
                  </w:pPr>
                  <w:r>
                    <w:rPr>
                      <w:rFonts w:ascii="仿宋_GB2312" w:hAnsi="仿宋_GB2312" w:eastAsia="仿宋_GB2312" w:cs="仿宋_GB2312"/>
                      <w:sz w:val="24"/>
                    </w:rPr>
                    <w:t>护具头盔</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6C7E79">
                  <w:pPr>
                    <w:pStyle w:val="4"/>
                    <w:jc w:val="left"/>
                  </w:pPr>
                  <w:r>
                    <w:rPr>
                      <w:rFonts w:ascii="仿宋_GB2312" w:hAnsi="仿宋_GB2312" w:eastAsia="仿宋_GB2312" w:cs="仿宋_GB2312"/>
                      <w:sz w:val="24"/>
                    </w:rPr>
                    <w:t>1.高强度ABS复合材质，双密度V-22缓冲海绵，卡莱面料。</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2D7C26">
                  <w:pPr>
                    <w:pStyle w:val="4"/>
                    <w:spacing w:before="120"/>
                    <w:jc w:val="center"/>
                  </w:pPr>
                  <w:r>
                    <w:drawing>
                      <wp:inline distT="0" distB="0" distL="0" distR="0">
                        <wp:extent cx="628015" cy="399415"/>
                        <wp:effectExtent l="0" t="0" r="635" b="635"/>
                        <wp:docPr id="11" name="Drawing 1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rawing 11" descr="img"/>
                                <pic:cNvPicPr>
                                  <a:picLocks noChangeAspect="1"/>
                                </pic:cNvPicPr>
                              </pic:nvPicPr>
                              <pic:blipFill>
                                <a:blip r:embed="rId14"/>
                                <a:stretch>
                                  <a:fillRect/>
                                </a:stretch>
                              </pic:blipFill>
                              <pic:spPr>
                                <a:xfrm>
                                  <a:off x="0" y="0"/>
                                  <a:ext cx="628015" cy="399645"/>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9A1F07">
                  <w:pPr>
                    <w:pStyle w:val="4"/>
                    <w:spacing w:before="120"/>
                    <w:jc w:val="center"/>
                  </w:pPr>
                </w:p>
              </w:tc>
            </w:tr>
            <w:tr w14:paraId="477EA0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64332E">
                  <w:pPr>
                    <w:pStyle w:val="4"/>
                    <w:jc w:val="center"/>
                  </w:pPr>
                  <w:r>
                    <w:rPr>
                      <w:rFonts w:ascii="仿宋_GB2312" w:hAnsi="仿宋_GB2312" w:eastAsia="仿宋_GB2312" w:cs="仿宋_GB2312"/>
                      <w:sz w:val="24"/>
                    </w:rPr>
                    <w:t>7</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186DB7">
                  <w:pPr>
                    <w:pStyle w:val="4"/>
                    <w:spacing w:before="120"/>
                    <w:jc w:val="center"/>
                  </w:pPr>
                  <w:r>
                    <w:rPr>
                      <w:rFonts w:ascii="仿宋_GB2312" w:hAnsi="仿宋_GB2312" w:eastAsia="仿宋_GB2312" w:cs="仿宋_GB2312"/>
                      <w:sz w:val="24"/>
                    </w:rPr>
                    <w:t>船速仪</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1947F6">
                  <w:pPr>
                    <w:pStyle w:val="4"/>
                    <w:jc w:val="left"/>
                  </w:pPr>
                  <w:r>
                    <w:rPr>
                      <w:rFonts w:ascii="仿宋_GB2312" w:hAnsi="仿宋_GB2312" w:eastAsia="仿宋_GB2312" w:cs="仿宋_GB2312"/>
                      <w:b/>
                      <w:sz w:val="24"/>
                    </w:rPr>
                    <w:t>测量精度</w:t>
                  </w:r>
                </w:p>
                <w:p w14:paraId="35CB79E6">
                  <w:pPr>
                    <w:pStyle w:val="4"/>
                    <w:jc w:val="left"/>
                  </w:pPr>
                  <w:r>
                    <w:rPr>
                      <w:rFonts w:ascii="仿宋_GB2312" w:hAnsi="仿宋_GB2312" w:eastAsia="仿宋_GB2312" w:cs="仿宋_GB2312"/>
                      <w:sz w:val="24"/>
                    </w:rPr>
                    <w:t>1.速度：GPS 5Hz，精度±0.1km/h；叶轮模式±0.05m/s；</w:t>
                  </w:r>
                </w:p>
                <w:p w14:paraId="5FBEE554">
                  <w:pPr>
                    <w:pStyle w:val="4"/>
                    <w:jc w:val="left"/>
                  </w:pPr>
                  <w:r>
                    <w:rPr>
                      <w:rFonts w:ascii="仿宋_GB2312" w:hAnsi="仿宋_GB2312" w:eastAsia="仿宋_GB2312" w:cs="仿宋_GB2312"/>
                      <w:sz w:val="24"/>
                    </w:rPr>
                    <w:t>2.桨频：5–120桨/分，分辨率0.5桨/分，误差＜0.1桨/分；</w:t>
                  </w:r>
                </w:p>
                <w:p w14:paraId="135EFF6C">
                  <w:pPr>
                    <w:pStyle w:val="4"/>
                    <w:jc w:val="left"/>
                  </w:pPr>
                  <w:r>
                    <w:rPr>
                      <w:rFonts w:ascii="仿宋_GB2312" w:hAnsi="仿宋_GB2312" w:eastAsia="仿宋_GB2312" w:cs="仿宋_GB2312"/>
                      <w:sz w:val="24"/>
                    </w:rPr>
                    <w:t>3.距离：GPS误差＜1%；叶轮校准后＜0.5%；</w:t>
                  </w:r>
                </w:p>
                <w:p w14:paraId="68D911CF">
                  <w:pPr>
                    <w:pStyle w:val="4"/>
                    <w:jc w:val="left"/>
                  </w:pPr>
                  <w:r>
                    <w:rPr>
                      <w:rFonts w:ascii="仿宋_GB2312" w:hAnsi="仿宋_GB2312" w:eastAsia="仿宋_GB2312" w:cs="仿宋_GB2312"/>
                      <w:sz w:val="24"/>
                    </w:rPr>
                    <w:t>4.计时：分辨率0.01秒，最大59:59.99；</w:t>
                  </w:r>
                </w:p>
                <w:p w14:paraId="1C4317AE">
                  <w:pPr>
                    <w:pStyle w:val="4"/>
                    <w:jc w:val="left"/>
                  </w:pPr>
                  <w:r>
                    <w:rPr>
                      <w:rFonts w:ascii="仿宋_GB2312" w:hAnsi="仿宋_GB2312" w:eastAsia="仿宋_GB2312" w:cs="仿宋_GB2312"/>
                      <w:b/>
                      <w:sz w:val="24"/>
                    </w:rPr>
                    <w:t>显示与存储</w:t>
                  </w:r>
                </w:p>
                <w:p w14:paraId="1208CFDF">
                  <w:pPr>
                    <w:pStyle w:val="4"/>
                    <w:jc w:val="left"/>
                  </w:pPr>
                  <w:r>
                    <w:rPr>
                      <w:rFonts w:ascii="仿宋_GB2312" w:hAnsi="仿宋_GB2312" w:eastAsia="仿宋_GB2312" w:cs="仿宋_GB2312"/>
                      <w:sz w:val="24"/>
                    </w:rPr>
                    <w:t>5.屏幕：分辨率≥400×240 高对比度LCD，LED背光，阳光下可读；</w:t>
                  </w:r>
                </w:p>
                <w:p w14:paraId="6E304D90">
                  <w:pPr>
                    <w:pStyle w:val="4"/>
                    <w:jc w:val="left"/>
                  </w:pPr>
                  <w:r>
                    <w:rPr>
                      <w:rFonts w:ascii="仿宋_GB2312" w:hAnsi="仿宋_GB2312" w:eastAsia="仿宋_GB2312" w:cs="仿宋_GB2312"/>
                      <w:sz w:val="24"/>
                    </w:rPr>
                    <w:t>6.数据存储：≥18小时训练数据（≈125000米），≥1000记忆点；</w:t>
                  </w:r>
                </w:p>
                <w:p w14:paraId="3DCE09D5">
                  <w:pPr>
                    <w:pStyle w:val="4"/>
                    <w:jc w:val="left"/>
                  </w:pPr>
                  <w:r>
                    <w:rPr>
                      <w:rFonts w:ascii="仿宋_GB2312" w:hAnsi="仿宋_GB2312" w:eastAsia="仿宋_GB2312" w:cs="仿宋_GB2312"/>
                      <w:sz w:val="24"/>
                    </w:rPr>
                    <w:t>7.单位：米/千米/英里/海里，速度（m/s、km/h、500m配速）可切换；</w:t>
                  </w:r>
                </w:p>
                <w:p w14:paraId="06613482">
                  <w:pPr>
                    <w:pStyle w:val="4"/>
                    <w:jc w:val="left"/>
                  </w:pPr>
                  <w:r>
                    <w:rPr>
                      <w:rFonts w:ascii="仿宋_GB2312" w:hAnsi="仿宋_GB2312" w:eastAsia="仿宋_GB2312" w:cs="仿宋_GB2312"/>
                      <w:b/>
                      <w:sz w:val="24"/>
                    </w:rPr>
                    <w:t>电气与物理</w:t>
                  </w:r>
                </w:p>
                <w:p w14:paraId="290520CA">
                  <w:pPr>
                    <w:pStyle w:val="4"/>
                    <w:jc w:val="left"/>
                  </w:pPr>
                  <w:r>
                    <w:rPr>
                      <w:rFonts w:ascii="仿宋_GB2312" w:hAnsi="仿宋_GB2312" w:eastAsia="仿宋_GB2312" w:cs="仿宋_GB2312"/>
                      <w:sz w:val="24"/>
                    </w:rPr>
                    <w:t>8.电池：锂电池，续航8–20小时（GPS/叶轮模式），充电时间≤3小时；</w:t>
                  </w:r>
                </w:p>
                <w:p w14:paraId="306135E6">
                  <w:pPr>
                    <w:pStyle w:val="4"/>
                    <w:jc w:val="left"/>
                  </w:pPr>
                  <w:r>
                    <w:rPr>
                      <w:rFonts w:ascii="仿宋_GB2312" w:hAnsi="仿宋_GB2312" w:eastAsia="仿宋_GB2312" w:cs="仿宋_GB2312"/>
                      <w:sz w:val="24"/>
                    </w:rPr>
                    <w:t>9.防水：≥IP67（防尘防水，1米水深30分钟）；</w:t>
                  </w:r>
                </w:p>
                <w:p w14:paraId="311AC7E4">
                  <w:pPr>
                    <w:pStyle w:val="4"/>
                    <w:jc w:val="left"/>
                  </w:pPr>
                  <w:r>
                    <w:rPr>
                      <w:rFonts w:ascii="仿宋_GB2312" w:hAnsi="仿宋_GB2312" w:eastAsia="仿宋_GB2312" w:cs="仿宋_GB2312"/>
                      <w:sz w:val="24"/>
                    </w:rPr>
                    <w:t>10.尺寸：92×67×31mm±10%；重量：≤150g（含保护套）；</w:t>
                  </w:r>
                </w:p>
                <w:p w14:paraId="7A710A31">
                  <w:pPr>
                    <w:pStyle w:val="4"/>
                    <w:jc w:val="left"/>
                  </w:pPr>
                  <w:r>
                    <w:rPr>
                      <w:rFonts w:ascii="仿宋_GB2312" w:hAnsi="仿宋_GB2312" w:eastAsia="仿宋_GB2312" w:cs="仿宋_GB2312"/>
                      <w:sz w:val="24"/>
                    </w:rPr>
                    <w:t>11.无线：蓝牙/ANT+，可连心率带；无线范围≥4800米，支持≥9船同监</w:t>
                  </w:r>
                </w:p>
                <w:p w14:paraId="4C3E1996">
                  <w:pPr>
                    <w:pStyle w:val="4"/>
                    <w:jc w:val="left"/>
                  </w:pPr>
                  <w:r>
                    <w:rPr>
                      <w:rFonts w:ascii="仿宋_GB2312" w:hAnsi="仿宋_GB2312" w:eastAsia="仿宋_GB2312" w:cs="仿宋_GB2312"/>
                      <w:b/>
                      <w:sz w:val="24"/>
                    </w:rPr>
                    <w:t>功能参数</w:t>
                  </w:r>
                </w:p>
                <w:p w14:paraId="0AF966A7">
                  <w:pPr>
                    <w:pStyle w:val="4"/>
                    <w:jc w:val="left"/>
                  </w:pPr>
                  <w:r>
                    <w:rPr>
                      <w:rFonts w:ascii="仿宋_GB2312" w:hAnsi="仿宋_GB2312" w:eastAsia="仿宋_GB2312" w:cs="仿宋_GB2312"/>
                      <w:sz w:val="24"/>
                    </w:rPr>
                    <w:t>12.桨频/计数：自动计数（0–999），每桨更新数据；</w:t>
                  </w:r>
                </w:p>
                <w:p w14:paraId="4B3DCB65">
                  <w:pPr>
                    <w:pStyle w:val="4"/>
                    <w:jc w:val="left"/>
                  </w:pPr>
                  <w:r>
                    <w:rPr>
                      <w:rFonts w:ascii="仿宋_GB2312" w:hAnsi="仿宋_GB2312" w:eastAsia="仿宋_GB2312" w:cs="仿宋_GB2312"/>
                      <w:sz w:val="24"/>
                    </w:rPr>
                    <w:t>13.分段：500米/英里/海里自动分段，可设20组间歇；</w:t>
                  </w:r>
                </w:p>
                <w:p w14:paraId="0FB8C906">
                  <w:pPr>
                    <w:pStyle w:val="4"/>
                    <w:jc w:val="left"/>
                  </w:pPr>
                  <w:r>
                    <w:rPr>
                      <w:rFonts w:ascii="仿宋_GB2312" w:hAnsi="仿宋_GB2312" w:eastAsia="仿宋_GB2312" w:cs="仿宋_GB2312"/>
                      <w:sz w:val="24"/>
                    </w:rPr>
                    <w:t>14.输出：USB上传数据，兼容Strava、Rowsandall等平台。</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2EB699">
                  <w:pPr>
                    <w:pStyle w:val="4"/>
                    <w:spacing w:before="120"/>
                    <w:jc w:val="center"/>
                  </w:pP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4E962"/>
              </w:tc>
            </w:tr>
          </w:tbl>
          <w:p w14:paraId="0D51AFA8">
            <w:pPr>
              <w:pStyle w:val="4"/>
              <w:jc w:val="left"/>
            </w:pPr>
            <w:r>
              <w:rPr>
                <w:rFonts w:ascii="仿宋_GB2312" w:hAnsi="仿宋_GB2312" w:eastAsia="仿宋_GB2312" w:cs="仿宋_GB2312"/>
              </w:rPr>
              <w:t xml:space="preserve"> </w:t>
            </w:r>
            <w:r>
              <w:rPr>
                <w:rFonts w:ascii="仿宋_GB2312" w:hAnsi="仿宋_GB2312" w:eastAsia="仿宋_GB2312" w:cs="仿宋_GB2312"/>
                <w:b/>
                <w:sz w:val="24"/>
              </w:rPr>
              <w:t>注：以上实施相关标准文件，若描述与国家或行业现行版本不一致时，则按相关最新要求执行。</w:t>
            </w:r>
          </w:p>
        </w:tc>
      </w:tr>
    </w:tbl>
    <w:p w14:paraId="5F7BC760">
      <w:pPr>
        <w:pStyle w:val="4"/>
        <w:jc w:val="left"/>
      </w:pPr>
      <w:r>
        <w:rPr>
          <w:rFonts w:ascii="仿宋_GB2312" w:hAnsi="仿宋_GB2312" w:eastAsia="仿宋_GB2312" w:cs="仿宋_GB2312"/>
        </w:rPr>
        <w:t>标的名称：普通服装类</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86810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FC6CBC">
            <w:pPr>
              <w:pStyle w:val="4"/>
              <w:jc w:val="center"/>
            </w:pPr>
            <w:r>
              <w:rPr>
                <w:rFonts w:ascii="仿宋_GB2312" w:hAnsi="仿宋_GB2312" w:eastAsia="仿宋_GB2312" w:cs="仿宋_GB2312"/>
              </w:rPr>
              <w:t>序号</w:t>
            </w:r>
          </w:p>
        </w:tc>
        <w:tc>
          <w:tcPr>
            <w:tcW w:w="581" w:type="dxa"/>
          </w:tcPr>
          <w:p w14:paraId="59F2D19E">
            <w:pPr>
              <w:pStyle w:val="4"/>
              <w:jc w:val="center"/>
            </w:pPr>
            <w:r>
              <w:rPr>
                <w:rFonts w:ascii="仿宋_GB2312" w:hAnsi="仿宋_GB2312" w:eastAsia="仿宋_GB2312" w:cs="仿宋_GB2312"/>
              </w:rPr>
              <w:t>符号标识</w:t>
            </w:r>
          </w:p>
        </w:tc>
        <w:tc>
          <w:tcPr>
            <w:tcW w:w="1495" w:type="dxa"/>
          </w:tcPr>
          <w:p w14:paraId="53F8D9BF">
            <w:pPr>
              <w:pStyle w:val="4"/>
              <w:jc w:val="center"/>
            </w:pPr>
            <w:r>
              <w:rPr>
                <w:rFonts w:ascii="仿宋_GB2312" w:hAnsi="仿宋_GB2312" w:eastAsia="仿宋_GB2312" w:cs="仿宋_GB2312"/>
              </w:rPr>
              <w:t>技术要求名称</w:t>
            </w:r>
          </w:p>
        </w:tc>
        <w:tc>
          <w:tcPr>
            <w:tcW w:w="5814" w:type="dxa"/>
          </w:tcPr>
          <w:p w14:paraId="71D0AA03">
            <w:pPr>
              <w:pStyle w:val="4"/>
              <w:jc w:val="center"/>
            </w:pPr>
            <w:r>
              <w:rPr>
                <w:rFonts w:ascii="仿宋_GB2312" w:hAnsi="仿宋_GB2312" w:eastAsia="仿宋_GB2312" w:cs="仿宋_GB2312"/>
              </w:rPr>
              <w:t>技术参数与性能指标</w:t>
            </w:r>
          </w:p>
        </w:tc>
      </w:tr>
      <w:tr w14:paraId="327C61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25B93F">
            <w:pPr>
              <w:pStyle w:val="4"/>
              <w:jc w:val="center"/>
            </w:pPr>
            <w:r>
              <w:rPr>
                <w:rFonts w:ascii="仿宋_GB2312" w:hAnsi="仿宋_GB2312" w:eastAsia="仿宋_GB2312" w:cs="仿宋_GB2312"/>
              </w:rPr>
              <w:t>1</w:t>
            </w:r>
          </w:p>
        </w:tc>
        <w:tc>
          <w:tcPr>
            <w:tcW w:w="581" w:type="dxa"/>
          </w:tcPr>
          <w:p w14:paraId="4FD3444A">
            <w:pPr>
              <w:pStyle w:val="4"/>
              <w:jc w:val="center"/>
            </w:pPr>
            <w:r>
              <w:rPr>
                <w:rFonts w:ascii="仿宋_GB2312" w:hAnsi="仿宋_GB2312" w:eastAsia="仿宋_GB2312" w:cs="仿宋_GB2312"/>
              </w:rPr>
              <w:t>★</w:t>
            </w:r>
          </w:p>
        </w:tc>
        <w:tc>
          <w:tcPr>
            <w:tcW w:w="1495" w:type="dxa"/>
          </w:tcPr>
          <w:p w14:paraId="217C9D8B">
            <w:pPr>
              <w:pStyle w:val="4"/>
              <w:jc w:val="left"/>
            </w:pPr>
            <w:r>
              <w:rPr>
                <w:rFonts w:ascii="仿宋_GB2312" w:hAnsi="仿宋_GB2312" w:eastAsia="仿宋_GB2312" w:cs="仿宋_GB2312"/>
              </w:rPr>
              <w:t>采购清单</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560"/>
              <w:gridCol w:w="450"/>
              <w:gridCol w:w="450"/>
              <w:gridCol w:w="930"/>
              <w:gridCol w:w="456"/>
              <w:gridCol w:w="456"/>
              <w:gridCol w:w="466"/>
              <w:gridCol w:w="461"/>
              <w:gridCol w:w="463"/>
              <w:gridCol w:w="451"/>
            </w:tblGrid>
            <w:tr w14:paraId="7B8E4D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CA1C400">
                  <w:pPr>
                    <w:pStyle w:val="4"/>
                    <w:jc w:val="center"/>
                  </w:pPr>
                  <w:r>
                    <w:rPr>
                      <w:rFonts w:ascii="仿宋_GB2312" w:hAnsi="仿宋_GB2312" w:eastAsia="仿宋_GB2312" w:cs="仿宋_GB2312"/>
                      <w:sz w:val="24"/>
                    </w:rPr>
                    <w:t>序号</w:t>
                  </w:r>
                </w:p>
              </w:tc>
              <w:tc>
                <w:tcPr>
                  <w:tcW w:w="115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61853A5">
                  <w:pPr>
                    <w:pStyle w:val="4"/>
                    <w:jc w:val="center"/>
                  </w:pPr>
                  <w:r>
                    <w:rPr>
                      <w:rFonts w:ascii="仿宋_GB2312" w:hAnsi="仿宋_GB2312" w:eastAsia="仿宋_GB2312" w:cs="仿宋_GB2312"/>
                      <w:sz w:val="24"/>
                    </w:rPr>
                    <w:t>名称</w:t>
                  </w:r>
                </w:p>
              </w:tc>
              <w:tc>
                <w:tcPr>
                  <w:tcW w:w="3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BC846A">
                  <w:pPr>
                    <w:pStyle w:val="4"/>
                    <w:jc w:val="center"/>
                  </w:pPr>
                  <w:r>
                    <w:rPr>
                      <w:rFonts w:ascii="仿宋_GB2312" w:hAnsi="仿宋_GB2312" w:eastAsia="仿宋_GB2312" w:cs="仿宋_GB2312"/>
                      <w:sz w:val="24"/>
                    </w:rPr>
                    <w:t>单位</w:t>
                  </w:r>
                </w:p>
              </w:tc>
              <w:tc>
                <w:tcPr>
                  <w:tcW w:w="3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49AF6B">
                  <w:pPr>
                    <w:pStyle w:val="4"/>
                    <w:jc w:val="center"/>
                  </w:pPr>
                  <w:r>
                    <w:rPr>
                      <w:rFonts w:ascii="仿宋_GB2312" w:hAnsi="仿宋_GB2312" w:eastAsia="仿宋_GB2312" w:cs="仿宋_GB2312"/>
                      <w:sz w:val="24"/>
                    </w:rPr>
                    <w:t>数量</w:t>
                  </w:r>
                </w:p>
              </w:tc>
              <w:tc>
                <w:tcPr>
                  <w:tcW w:w="5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DD32B75">
                  <w:pPr>
                    <w:pStyle w:val="4"/>
                    <w:jc w:val="center"/>
                  </w:pPr>
                  <w:r>
                    <w:rPr>
                      <w:rFonts w:ascii="仿宋_GB2312" w:hAnsi="仿宋_GB2312" w:eastAsia="仿宋_GB2312" w:cs="仿宋_GB2312"/>
                      <w:sz w:val="24"/>
                    </w:rPr>
                    <w:t>单项最高限价（元）</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997F5F2">
                  <w:pPr>
                    <w:pStyle w:val="4"/>
                    <w:jc w:val="center"/>
                  </w:pPr>
                  <w:r>
                    <w:rPr>
                      <w:rFonts w:ascii="仿宋_GB2312" w:hAnsi="仿宋_GB2312" w:eastAsia="仿宋_GB2312" w:cs="仿宋_GB2312"/>
                      <w:sz w:val="24"/>
                    </w:rPr>
                    <w:t>所属行业</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6E6E81">
                  <w:pPr>
                    <w:pStyle w:val="4"/>
                    <w:jc w:val="center"/>
                  </w:pPr>
                  <w:r>
                    <w:rPr>
                      <w:rFonts w:ascii="仿宋_GB2312" w:hAnsi="仿宋_GB2312" w:eastAsia="仿宋_GB2312" w:cs="仿宋_GB2312"/>
                      <w:sz w:val="24"/>
                    </w:rPr>
                    <w:t>是否涉及核心产品</w:t>
                  </w:r>
                </w:p>
              </w:tc>
              <w:tc>
                <w:tcPr>
                  <w:tcW w:w="5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9734CC">
                  <w:pPr>
                    <w:pStyle w:val="4"/>
                    <w:jc w:val="center"/>
                  </w:pPr>
                  <w:r>
                    <w:rPr>
                      <w:rFonts w:ascii="仿宋_GB2312" w:hAnsi="仿宋_GB2312" w:eastAsia="仿宋_GB2312" w:cs="仿宋_GB2312"/>
                      <w:sz w:val="24"/>
                    </w:rPr>
                    <w:t>是否涉及强制采购节能产品</w:t>
                  </w:r>
                </w:p>
              </w:tc>
              <w:tc>
                <w:tcPr>
                  <w:tcW w:w="5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890DECC">
                  <w:pPr>
                    <w:pStyle w:val="4"/>
                    <w:jc w:val="center"/>
                  </w:pPr>
                  <w:r>
                    <w:rPr>
                      <w:rFonts w:ascii="仿宋_GB2312" w:hAnsi="仿宋_GB2312" w:eastAsia="仿宋_GB2312" w:cs="仿宋_GB2312"/>
                      <w:sz w:val="24"/>
                    </w:rPr>
                    <w:t>是否涉及优先采购节能产品</w:t>
                  </w:r>
                </w:p>
              </w:tc>
              <w:tc>
                <w:tcPr>
                  <w:tcW w:w="5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CA28FE6">
                  <w:pPr>
                    <w:pStyle w:val="4"/>
                    <w:jc w:val="center"/>
                  </w:pPr>
                  <w:r>
                    <w:rPr>
                      <w:rFonts w:ascii="仿宋_GB2312" w:hAnsi="仿宋_GB2312" w:eastAsia="仿宋_GB2312" w:cs="仿宋_GB2312"/>
                      <w:sz w:val="24"/>
                    </w:rPr>
                    <w:t>是否涉及优先采购环境标志产品</w:t>
                  </w:r>
                </w:p>
              </w:tc>
              <w:tc>
                <w:tcPr>
                  <w:tcW w:w="2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FFB91D6">
                  <w:pPr>
                    <w:pStyle w:val="4"/>
                    <w:jc w:val="center"/>
                  </w:pPr>
                  <w:r>
                    <w:rPr>
                      <w:rFonts w:ascii="仿宋_GB2312" w:hAnsi="仿宋_GB2312" w:eastAsia="仿宋_GB2312" w:cs="仿宋_GB2312"/>
                      <w:sz w:val="24"/>
                    </w:rPr>
                    <w:t>备注</w:t>
                  </w:r>
                </w:p>
              </w:tc>
            </w:tr>
            <w:tr w14:paraId="1E5765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6" w:type="dxa"/>
                  <w:gridSpan w:val="11"/>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0D0A4A">
                  <w:pPr>
                    <w:pStyle w:val="4"/>
                    <w:jc w:val="center"/>
                  </w:pPr>
                  <w:r>
                    <w:rPr>
                      <w:rFonts w:ascii="仿宋_GB2312" w:hAnsi="仿宋_GB2312" w:eastAsia="仿宋_GB2312" w:cs="仿宋_GB2312"/>
                      <w:sz w:val="24"/>
                    </w:rPr>
                    <w:t>普通服装类</w:t>
                  </w:r>
                </w:p>
              </w:tc>
            </w:tr>
            <w:tr w14:paraId="783E14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EE5C08">
                  <w:pPr>
                    <w:pStyle w:val="4"/>
                    <w:jc w:val="center"/>
                  </w:pPr>
                  <w:r>
                    <w:rPr>
                      <w:rFonts w:ascii="仿宋_GB2312" w:hAnsi="仿宋_GB2312" w:eastAsia="仿宋_GB2312" w:cs="仿宋_GB2312"/>
                      <w:sz w:val="24"/>
                    </w:rPr>
                    <w:t>1</w:t>
                  </w:r>
                </w:p>
              </w:tc>
              <w:tc>
                <w:tcPr>
                  <w:tcW w:w="115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CF9B5B5">
                  <w:pPr>
                    <w:pStyle w:val="4"/>
                    <w:jc w:val="center"/>
                  </w:pPr>
                  <w:r>
                    <w:rPr>
                      <w:rFonts w:ascii="仿宋_GB2312" w:hAnsi="仿宋_GB2312" w:eastAsia="仿宋_GB2312" w:cs="仿宋_GB2312"/>
                      <w:sz w:val="24"/>
                    </w:rPr>
                    <w:t>篮球服</w:t>
                  </w:r>
                </w:p>
              </w:tc>
              <w:tc>
                <w:tcPr>
                  <w:tcW w:w="3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E54D56">
                  <w:pPr>
                    <w:pStyle w:val="4"/>
                    <w:jc w:val="center"/>
                  </w:pPr>
                  <w:r>
                    <w:rPr>
                      <w:rFonts w:ascii="仿宋_GB2312" w:hAnsi="仿宋_GB2312" w:eastAsia="仿宋_GB2312" w:cs="仿宋_GB2312"/>
                      <w:sz w:val="24"/>
                    </w:rPr>
                    <w:t>套</w:t>
                  </w:r>
                </w:p>
              </w:tc>
              <w:tc>
                <w:tcPr>
                  <w:tcW w:w="3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71938B1">
                  <w:pPr>
                    <w:pStyle w:val="4"/>
                    <w:jc w:val="center"/>
                  </w:pPr>
                  <w:r>
                    <w:rPr>
                      <w:rFonts w:ascii="仿宋_GB2312" w:hAnsi="仿宋_GB2312" w:eastAsia="仿宋_GB2312" w:cs="仿宋_GB2312"/>
                      <w:sz w:val="24"/>
                    </w:rPr>
                    <w:t>84</w:t>
                  </w:r>
                </w:p>
              </w:tc>
              <w:tc>
                <w:tcPr>
                  <w:tcW w:w="5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3C3B7F5">
                  <w:pPr>
                    <w:pStyle w:val="4"/>
                    <w:jc w:val="center"/>
                  </w:pPr>
                  <w:r>
                    <w:rPr>
                      <w:rFonts w:ascii="仿宋_GB2312" w:hAnsi="仿宋_GB2312" w:eastAsia="仿宋_GB2312" w:cs="仿宋_GB2312"/>
                      <w:sz w:val="24"/>
                    </w:rPr>
                    <w:t>100</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C48AF2B">
                  <w:pPr>
                    <w:pStyle w:val="4"/>
                    <w:jc w:val="center"/>
                  </w:pPr>
                  <w:r>
                    <w:rPr>
                      <w:rFonts w:ascii="仿宋_GB2312" w:hAnsi="仿宋_GB2312" w:eastAsia="仿宋_GB2312" w:cs="仿宋_GB2312"/>
                      <w:sz w:val="24"/>
                    </w:rPr>
                    <w:t>工业</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4021895">
                  <w:pPr>
                    <w:pStyle w:val="4"/>
                    <w:jc w:val="center"/>
                  </w:pPr>
                  <w:r>
                    <w:rPr>
                      <w:rFonts w:ascii="仿宋_GB2312" w:hAnsi="仿宋_GB2312" w:eastAsia="仿宋_GB2312" w:cs="仿宋_GB2312"/>
                      <w:sz w:val="24"/>
                    </w:rPr>
                    <w:t>否</w:t>
                  </w:r>
                </w:p>
              </w:tc>
              <w:tc>
                <w:tcPr>
                  <w:tcW w:w="5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095BED8">
                  <w:pPr>
                    <w:pStyle w:val="4"/>
                    <w:jc w:val="center"/>
                  </w:pPr>
                  <w:r>
                    <w:rPr>
                      <w:rFonts w:ascii="仿宋_GB2312" w:hAnsi="仿宋_GB2312" w:eastAsia="仿宋_GB2312" w:cs="仿宋_GB2312"/>
                      <w:sz w:val="24"/>
                    </w:rPr>
                    <w:t>否</w:t>
                  </w:r>
                </w:p>
              </w:tc>
              <w:tc>
                <w:tcPr>
                  <w:tcW w:w="5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D49EEC6">
                  <w:pPr>
                    <w:pStyle w:val="4"/>
                    <w:jc w:val="center"/>
                  </w:pPr>
                  <w:r>
                    <w:rPr>
                      <w:rFonts w:ascii="仿宋_GB2312" w:hAnsi="仿宋_GB2312" w:eastAsia="仿宋_GB2312" w:cs="仿宋_GB2312"/>
                      <w:sz w:val="24"/>
                    </w:rPr>
                    <w:t>否</w:t>
                  </w:r>
                </w:p>
              </w:tc>
              <w:tc>
                <w:tcPr>
                  <w:tcW w:w="5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0DCD281">
                  <w:pPr>
                    <w:pStyle w:val="4"/>
                    <w:jc w:val="center"/>
                  </w:pPr>
                  <w:r>
                    <w:rPr>
                      <w:rFonts w:ascii="仿宋_GB2312" w:hAnsi="仿宋_GB2312" w:eastAsia="仿宋_GB2312" w:cs="仿宋_GB2312"/>
                      <w:b/>
                      <w:sz w:val="24"/>
                    </w:rPr>
                    <w:t>是</w:t>
                  </w:r>
                </w:p>
              </w:tc>
              <w:tc>
                <w:tcPr>
                  <w:tcW w:w="2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7286F56">
                  <w:pPr>
                    <w:pStyle w:val="4"/>
                    <w:jc w:val="center"/>
                  </w:pPr>
                </w:p>
              </w:tc>
            </w:tr>
            <w:tr w14:paraId="2E0D2B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1581C7">
                  <w:pPr>
                    <w:pStyle w:val="4"/>
                    <w:jc w:val="center"/>
                  </w:pPr>
                  <w:r>
                    <w:rPr>
                      <w:rFonts w:ascii="仿宋_GB2312" w:hAnsi="仿宋_GB2312" w:eastAsia="仿宋_GB2312" w:cs="仿宋_GB2312"/>
                      <w:sz w:val="24"/>
                    </w:rPr>
                    <w:t>2</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5CF195">
                  <w:pPr>
                    <w:pStyle w:val="4"/>
                    <w:jc w:val="center"/>
                  </w:pPr>
                  <w:r>
                    <w:rPr>
                      <w:rFonts w:ascii="仿宋_GB2312" w:hAnsi="仿宋_GB2312" w:eastAsia="仿宋_GB2312" w:cs="仿宋_GB2312"/>
                      <w:sz w:val="24"/>
                    </w:rPr>
                    <w:t>田径服</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18243B">
                  <w:pPr>
                    <w:pStyle w:val="4"/>
                    <w:jc w:val="center"/>
                  </w:pPr>
                  <w:r>
                    <w:rPr>
                      <w:rFonts w:ascii="仿宋_GB2312" w:hAnsi="仿宋_GB2312" w:eastAsia="仿宋_GB2312" w:cs="仿宋_GB2312"/>
                      <w:sz w:val="24"/>
                    </w:rPr>
                    <w:t>套</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37D0D6">
                  <w:pPr>
                    <w:pStyle w:val="4"/>
                    <w:jc w:val="center"/>
                  </w:pPr>
                  <w:r>
                    <w:rPr>
                      <w:rFonts w:ascii="仿宋_GB2312" w:hAnsi="仿宋_GB2312" w:eastAsia="仿宋_GB2312" w:cs="仿宋_GB2312"/>
                      <w:sz w:val="24"/>
                    </w:rPr>
                    <w:t>25</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AFB26B">
                  <w:pPr>
                    <w:pStyle w:val="4"/>
                    <w:jc w:val="center"/>
                  </w:pPr>
                  <w:r>
                    <w:rPr>
                      <w:rFonts w:ascii="仿宋_GB2312" w:hAnsi="仿宋_GB2312" w:eastAsia="仿宋_GB2312" w:cs="仿宋_GB2312"/>
                      <w:sz w:val="24"/>
                    </w:rPr>
                    <w:t>150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ED3157">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35344C">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187CF">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D95867">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D31358">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C31AFE">
                  <w:pPr>
                    <w:pStyle w:val="4"/>
                    <w:jc w:val="center"/>
                  </w:pPr>
                </w:p>
              </w:tc>
            </w:tr>
            <w:tr w14:paraId="090A04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0553A4">
                  <w:pPr>
                    <w:pStyle w:val="4"/>
                    <w:jc w:val="center"/>
                  </w:pPr>
                  <w:r>
                    <w:rPr>
                      <w:rFonts w:ascii="仿宋_GB2312" w:hAnsi="仿宋_GB2312" w:eastAsia="仿宋_GB2312" w:cs="仿宋_GB2312"/>
                      <w:sz w:val="24"/>
                    </w:rPr>
                    <w:t>3</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F87845">
                  <w:pPr>
                    <w:pStyle w:val="4"/>
                    <w:jc w:val="center"/>
                  </w:pPr>
                  <w:r>
                    <w:rPr>
                      <w:rFonts w:ascii="仿宋_GB2312" w:hAnsi="仿宋_GB2312" w:eastAsia="仿宋_GB2312" w:cs="仿宋_GB2312"/>
                      <w:sz w:val="24"/>
                    </w:rPr>
                    <w:t>田径T恤</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945999">
                  <w:pPr>
                    <w:pStyle w:val="4"/>
                    <w:jc w:val="center"/>
                  </w:pPr>
                  <w:r>
                    <w:rPr>
                      <w:rFonts w:ascii="仿宋_GB2312" w:hAnsi="仿宋_GB2312" w:eastAsia="仿宋_GB2312" w:cs="仿宋_GB2312"/>
                      <w:sz w:val="24"/>
                    </w:rPr>
                    <w:t>件</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F3C3B4">
                  <w:pPr>
                    <w:pStyle w:val="4"/>
                    <w:jc w:val="center"/>
                  </w:pPr>
                  <w:r>
                    <w:rPr>
                      <w:rFonts w:ascii="仿宋_GB2312" w:hAnsi="仿宋_GB2312" w:eastAsia="仿宋_GB2312" w:cs="仿宋_GB2312"/>
                      <w:sz w:val="24"/>
                    </w:rPr>
                    <w:t>25</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3E1A0B">
                  <w:pPr>
                    <w:pStyle w:val="4"/>
                    <w:jc w:val="center"/>
                  </w:pPr>
                  <w:r>
                    <w:rPr>
                      <w:rFonts w:ascii="仿宋_GB2312" w:hAnsi="仿宋_GB2312" w:eastAsia="仿宋_GB2312" w:cs="仿宋_GB2312"/>
                      <w:sz w:val="24"/>
                    </w:rPr>
                    <w:t>80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360DB">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7A321C">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896C52">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593F5">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D9F7C9">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99ECBA">
                  <w:pPr>
                    <w:pStyle w:val="4"/>
                    <w:jc w:val="center"/>
                  </w:pPr>
                </w:p>
              </w:tc>
            </w:tr>
          </w:tbl>
          <w:p w14:paraId="7388513C"/>
        </w:tc>
      </w:tr>
      <w:tr w14:paraId="0C95AE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F7A454">
            <w:pPr>
              <w:pStyle w:val="4"/>
              <w:jc w:val="center"/>
            </w:pPr>
            <w:r>
              <w:rPr>
                <w:rFonts w:ascii="仿宋_GB2312" w:hAnsi="仿宋_GB2312" w:eastAsia="仿宋_GB2312" w:cs="仿宋_GB2312"/>
              </w:rPr>
              <w:t>2</w:t>
            </w:r>
          </w:p>
        </w:tc>
        <w:tc>
          <w:tcPr>
            <w:tcW w:w="581" w:type="dxa"/>
          </w:tcPr>
          <w:p w14:paraId="0C3DAFBA">
            <w:pPr>
              <w:pStyle w:val="4"/>
              <w:jc w:val="center"/>
            </w:pPr>
            <w:r>
              <w:rPr>
                <w:rFonts w:ascii="仿宋_GB2312" w:hAnsi="仿宋_GB2312" w:eastAsia="仿宋_GB2312" w:cs="仿宋_GB2312"/>
              </w:rPr>
              <w:t>★</w:t>
            </w:r>
          </w:p>
        </w:tc>
        <w:tc>
          <w:tcPr>
            <w:tcW w:w="1495" w:type="dxa"/>
          </w:tcPr>
          <w:p w14:paraId="2A37C316">
            <w:pPr>
              <w:pStyle w:val="4"/>
              <w:jc w:val="left"/>
            </w:pPr>
            <w:r>
              <w:rPr>
                <w:rFonts w:ascii="仿宋_GB2312" w:hAnsi="仿宋_GB2312" w:eastAsia="仿宋_GB2312" w:cs="仿宋_GB2312"/>
              </w:rPr>
              <w:t>技术参数要求</w:t>
            </w:r>
          </w:p>
        </w:tc>
        <w:tc>
          <w:tcPr>
            <w:tcW w:w="5814"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668"/>
              <w:gridCol w:w="2685"/>
              <w:gridCol w:w="1205"/>
              <w:gridCol w:w="450"/>
            </w:tblGrid>
            <w:tr w14:paraId="6D3972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107670D">
                  <w:pPr>
                    <w:pStyle w:val="4"/>
                    <w:spacing w:before="120"/>
                    <w:jc w:val="center"/>
                  </w:pPr>
                  <w:r>
                    <w:rPr>
                      <w:rFonts w:ascii="仿宋_GB2312" w:hAnsi="仿宋_GB2312" w:eastAsia="仿宋_GB2312" w:cs="仿宋_GB2312"/>
                      <w:sz w:val="24"/>
                    </w:rPr>
                    <w:t>序号</w:t>
                  </w:r>
                </w:p>
              </w:tc>
              <w:tc>
                <w:tcPr>
                  <w:tcW w:w="6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E2E94C">
                  <w:pPr>
                    <w:pStyle w:val="4"/>
                    <w:spacing w:before="120"/>
                    <w:jc w:val="center"/>
                  </w:pPr>
                  <w:r>
                    <w:rPr>
                      <w:rFonts w:ascii="仿宋_GB2312" w:hAnsi="仿宋_GB2312" w:eastAsia="仿宋_GB2312" w:cs="仿宋_GB2312"/>
                      <w:sz w:val="24"/>
                    </w:rPr>
                    <w:t>名称</w:t>
                  </w:r>
                </w:p>
              </w:tc>
              <w:tc>
                <w:tcPr>
                  <w:tcW w:w="28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E1EE144">
                  <w:pPr>
                    <w:pStyle w:val="4"/>
                    <w:spacing w:before="120"/>
                    <w:jc w:val="center"/>
                  </w:pPr>
                  <w:r>
                    <w:rPr>
                      <w:rFonts w:ascii="仿宋_GB2312" w:hAnsi="仿宋_GB2312" w:eastAsia="仿宋_GB2312" w:cs="仿宋_GB2312"/>
                      <w:sz w:val="24"/>
                    </w:rPr>
                    <w:t>主要技术参数</w:t>
                  </w:r>
                </w:p>
              </w:tc>
              <w:tc>
                <w:tcPr>
                  <w:tcW w:w="120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36C046D">
                  <w:pPr>
                    <w:pStyle w:val="4"/>
                    <w:spacing w:before="120"/>
                    <w:jc w:val="center"/>
                  </w:pPr>
                  <w:r>
                    <w:rPr>
                      <w:rFonts w:ascii="仿宋_GB2312" w:hAnsi="仿宋_GB2312" w:eastAsia="仿宋_GB2312" w:cs="仿宋_GB2312"/>
                      <w:sz w:val="24"/>
                    </w:rPr>
                    <w:t>参考图片</w:t>
                  </w:r>
                </w:p>
              </w:tc>
              <w:tc>
                <w:tcPr>
                  <w:tcW w:w="4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8DEFEDF">
                  <w:pPr>
                    <w:pStyle w:val="4"/>
                    <w:spacing w:before="120"/>
                    <w:jc w:val="center"/>
                  </w:pPr>
                  <w:r>
                    <w:rPr>
                      <w:rFonts w:ascii="仿宋_GB2312" w:hAnsi="仿宋_GB2312" w:eastAsia="仿宋_GB2312" w:cs="仿宋_GB2312"/>
                      <w:sz w:val="24"/>
                    </w:rPr>
                    <w:t>备注</w:t>
                  </w:r>
                </w:p>
              </w:tc>
            </w:tr>
            <w:tr w14:paraId="6443E6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69"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D7527A">
                  <w:pPr>
                    <w:pStyle w:val="4"/>
                    <w:spacing w:before="120"/>
                    <w:jc w:val="center"/>
                  </w:pPr>
                  <w:r>
                    <w:rPr>
                      <w:rFonts w:ascii="仿宋_GB2312" w:hAnsi="仿宋_GB2312" w:eastAsia="仿宋_GB2312" w:cs="仿宋_GB2312"/>
                      <w:sz w:val="24"/>
                    </w:rPr>
                    <w:t>普通服装类</w:t>
                  </w:r>
                </w:p>
              </w:tc>
            </w:tr>
            <w:tr w14:paraId="0AAA06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CC75D5">
                  <w:pPr>
                    <w:pStyle w:val="4"/>
                    <w:spacing w:before="120"/>
                    <w:jc w:val="center"/>
                  </w:pPr>
                  <w:r>
                    <w:rPr>
                      <w:rFonts w:ascii="仿宋_GB2312" w:hAnsi="仿宋_GB2312" w:eastAsia="仿宋_GB2312" w:cs="仿宋_GB2312"/>
                      <w:sz w:val="24"/>
                    </w:rPr>
                    <w:t>1</w:t>
                  </w:r>
                </w:p>
              </w:tc>
              <w:tc>
                <w:tcPr>
                  <w:tcW w:w="6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815231">
                  <w:pPr>
                    <w:pStyle w:val="4"/>
                    <w:spacing w:before="120"/>
                    <w:jc w:val="center"/>
                  </w:pPr>
                  <w:r>
                    <w:rPr>
                      <w:rFonts w:ascii="仿宋_GB2312" w:hAnsi="仿宋_GB2312" w:eastAsia="仿宋_GB2312" w:cs="仿宋_GB2312"/>
                      <w:sz w:val="24"/>
                    </w:rPr>
                    <w:t>篮球服</w:t>
                  </w:r>
                </w:p>
              </w:tc>
              <w:tc>
                <w:tcPr>
                  <w:tcW w:w="28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1596067">
                  <w:pPr>
                    <w:pStyle w:val="4"/>
                    <w:jc w:val="left"/>
                  </w:pPr>
                  <w:r>
                    <w:rPr>
                      <w:rFonts w:ascii="仿宋_GB2312" w:hAnsi="仿宋_GB2312" w:eastAsia="仿宋_GB2312" w:cs="仿宋_GB2312"/>
                      <w:sz w:val="24"/>
                    </w:rPr>
                    <w:t>1.颜色明细：彩蓝色 黑色 红色 黄色 浅蓝色 白色 白彩蓝；</w:t>
                  </w:r>
                </w:p>
                <w:p w14:paraId="4C3F8BBB">
                  <w:pPr>
                    <w:pStyle w:val="4"/>
                    <w:jc w:val="left"/>
                  </w:pPr>
                  <w:r>
                    <w:rPr>
                      <w:rFonts w:ascii="仿宋_GB2312" w:hAnsi="仿宋_GB2312" w:eastAsia="仿宋_GB2312" w:cs="仿宋_GB2312"/>
                      <w:sz w:val="24"/>
                    </w:rPr>
                    <w:t>2.尺码明细：成人S-7XL；儿童110-160；</w:t>
                  </w:r>
                </w:p>
                <w:p w14:paraId="7C022189">
                  <w:pPr>
                    <w:pStyle w:val="4"/>
                    <w:jc w:val="left"/>
                  </w:pPr>
                  <w:r>
                    <w:rPr>
                      <w:rFonts w:ascii="仿宋_GB2312" w:hAnsi="仿宋_GB2312" w:eastAsia="仿宋_GB2312" w:cs="仿宋_GB2312"/>
                      <w:sz w:val="24"/>
                    </w:rPr>
                    <w:t>3.执行标准：GB 18401-2010 国家纺织产品基本安全技术规范 B类、GB/T 22853-2019 针织运动服；</w:t>
                  </w:r>
                </w:p>
                <w:p w14:paraId="5B2126B8">
                  <w:pPr>
                    <w:pStyle w:val="4"/>
                    <w:jc w:val="left"/>
                  </w:pPr>
                  <w:r>
                    <w:rPr>
                      <w:rFonts w:ascii="仿宋_GB2312" w:hAnsi="仿宋_GB2312" w:eastAsia="仿宋_GB2312" w:cs="仿宋_GB2312"/>
                      <w:sz w:val="24"/>
                    </w:rPr>
                    <w:t>4.面料成分：聚酯纤维100%；</w:t>
                  </w:r>
                </w:p>
                <w:p w14:paraId="0FC92A77">
                  <w:pPr>
                    <w:pStyle w:val="4"/>
                    <w:jc w:val="left"/>
                  </w:pPr>
                  <w:r>
                    <w:rPr>
                      <w:rFonts w:ascii="仿宋_GB2312" w:hAnsi="仿宋_GB2312" w:eastAsia="仿宋_GB2312" w:cs="仿宋_GB2312"/>
                      <w:sz w:val="24"/>
                    </w:rPr>
                    <w:t>5.产品功能：吸湿速干；</w:t>
                  </w:r>
                </w:p>
                <w:p w14:paraId="3907A330">
                  <w:pPr>
                    <w:pStyle w:val="4"/>
                    <w:jc w:val="left"/>
                  </w:pPr>
                  <w:r>
                    <w:rPr>
                      <w:rFonts w:ascii="仿宋_GB2312" w:hAnsi="仿宋_GB2312" w:eastAsia="仿宋_GB2312" w:cs="仿宋_GB2312"/>
                      <w:sz w:val="24"/>
                    </w:rPr>
                    <w:t>6.检测项目：耐干摩擦色牢度，直向4-5级；耐水色牢度，变色4-5级，沾色4-5级；耐汗渍色牢度，变色（酸、碱）4-5级，沾色（酸、碱）4-5级；无异味；pH值6.4；甲醛含量,mg/kg未检出；可分解致癌芳香胺料,mg/kg未检出。</w:t>
                  </w:r>
                  <w:r>
                    <w:rPr>
                      <w:rFonts w:ascii="仿宋_GB2312" w:hAnsi="仿宋_GB2312" w:eastAsia="仿宋_GB2312" w:cs="仿宋_GB2312"/>
                      <w:b/>
                      <w:sz w:val="24"/>
                    </w:rPr>
                    <w:t>（供货时提供具有检验/检测资质的第三方检验/检测机构出具的检测报告）</w:t>
                  </w:r>
                </w:p>
              </w:tc>
              <w:tc>
                <w:tcPr>
                  <w:tcW w:w="120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EF1FD6">
                  <w:pPr>
                    <w:pStyle w:val="4"/>
                    <w:spacing w:before="120"/>
                    <w:jc w:val="center"/>
                  </w:pPr>
                  <w:r>
                    <w:drawing>
                      <wp:inline distT="0" distB="0" distL="0" distR="0">
                        <wp:extent cx="628015" cy="512445"/>
                        <wp:effectExtent l="0" t="0" r="635" b="1905"/>
                        <wp:docPr id="12" name="Drawing 1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rawing 12" descr="img"/>
                                <pic:cNvPicPr>
                                  <a:picLocks noChangeAspect="1"/>
                                </pic:cNvPicPr>
                              </pic:nvPicPr>
                              <pic:blipFill>
                                <a:blip r:embed="rId15"/>
                                <a:stretch>
                                  <a:fillRect/>
                                </a:stretch>
                              </pic:blipFill>
                              <pic:spPr>
                                <a:xfrm>
                                  <a:off x="0" y="0"/>
                                  <a:ext cx="628015" cy="512460"/>
                                </a:xfrm>
                                <a:prstGeom prst="rect">
                                  <a:avLst/>
                                </a:prstGeom>
                              </pic:spPr>
                            </pic:pic>
                          </a:graphicData>
                        </a:graphic>
                      </wp:inline>
                    </w:drawing>
                  </w:r>
                </w:p>
              </w:tc>
              <w:tc>
                <w:tcPr>
                  <w:tcW w:w="4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F9686C">
                  <w:pPr>
                    <w:pStyle w:val="4"/>
                    <w:spacing w:before="120"/>
                    <w:jc w:val="center"/>
                  </w:pPr>
                </w:p>
              </w:tc>
            </w:tr>
            <w:tr w14:paraId="66564B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F1A08E">
                  <w:pPr>
                    <w:pStyle w:val="4"/>
                    <w:jc w:val="center"/>
                  </w:pPr>
                  <w:r>
                    <w:rPr>
                      <w:rFonts w:ascii="仿宋_GB2312" w:hAnsi="仿宋_GB2312" w:eastAsia="仿宋_GB2312" w:cs="仿宋_GB2312"/>
                      <w:sz w:val="24"/>
                    </w:rPr>
                    <w:t>2</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2F69A5">
                  <w:pPr>
                    <w:pStyle w:val="4"/>
                    <w:spacing w:before="120"/>
                    <w:jc w:val="center"/>
                  </w:pPr>
                  <w:r>
                    <w:rPr>
                      <w:rFonts w:ascii="仿宋_GB2312" w:hAnsi="仿宋_GB2312" w:eastAsia="仿宋_GB2312" w:cs="仿宋_GB2312"/>
                      <w:sz w:val="24"/>
                    </w:rPr>
                    <w:t>田径服</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2D583D">
                  <w:pPr>
                    <w:pStyle w:val="4"/>
                    <w:jc w:val="left"/>
                  </w:pPr>
                  <w:r>
                    <w:rPr>
                      <w:rFonts w:ascii="仿宋_GB2312" w:hAnsi="仿宋_GB2312" w:eastAsia="仿宋_GB2312" w:cs="仿宋_GB2312"/>
                      <w:sz w:val="24"/>
                    </w:rPr>
                    <w:t>1.适用季节：春、夏、秋、冬；</w:t>
                  </w:r>
                </w:p>
                <w:p w14:paraId="77852489">
                  <w:pPr>
                    <w:pStyle w:val="4"/>
                    <w:jc w:val="left"/>
                  </w:pPr>
                  <w:r>
                    <w:rPr>
                      <w:rFonts w:ascii="仿宋_GB2312" w:hAnsi="仿宋_GB2312" w:eastAsia="仿宋_GB2312" w:cs="仿宋_GB2312"/>
                      <w:sz w:val="24"/>
                    </w:rPr>
                    <w:t>2.图案：条纹；</w:t>
                  </w:r>
                </w:p>
                <w:p w14:paraId="77B6B729">
                  <w:pPr>
                    <w:pStyle w:val="4"/>
                    <w:jc w:val="left"/>
                  </w:pPr>
                  <w:r>
                    <w:rPr>
                      <w:rFonts w:ascii="仿宋_GB2312" w:hAnsi="仿宋_GB2312" w:eastAsia="仿宋_GB2312" w:cs="仿宋_GB2312"/>
                      <w:sz w:val="24"/>
                    </w:rPr>
                    <w:t>3.尺码：S、M、L、XL、2XL、3XL；</w:t>
                  </w:r>
                </w:p>
                <w:p w14:paraId="1123F7CB">
                  <w:pPr>
                    <w:pStyle w:val="4"/>
                    <w:jc w:val="left"/>
                  </w:pPr>
                  <w:r>
                    <w:rPr>
                      <w:rFonts w:ascii="仿宋_GB2312" w:hAnsi="仿宋_GB2312" w:eastAsia="仿宋_GB2312" w:cs="仿宋_GB2312"/>
                      <w:sz w:val="24"/>
                    </w:rPr>
                    <w:t>4.面料成分：聚酯纤维（涤纶）；</w:t>
                  </w:r>
                </w:p>
                <w:p w14:paraId="220084E4">
                  <w:pPr>
                    <w:pStyle w:val="4"/>
                    <w:jc w:val="left"/>
                  </w:pPr>
                  <w:r>
                    <w:rPr>
                      <w:rFonts w:ascii="仿宋_GB2312" w:hAnsi="仿宋_GB2312" w:eastAsia="仿宋_GB2312" w:cs="仿宋_GB2312"/>
                      <w:sz w:val="24"/>
                    </w:rPr>
                    <w:t>5.成分含量：≥90%；</w:t>
                  </w:r>
                </w:p>
                <w:p w14:paraId="1CDC4034">
                  <w:pPr>
                    <w:pStyle w:val="4"/>
                    <w:jc w:val="left"/>
                  </w:pPr>
                  <w:r>
                    <w:rPr>
                      <w:rFonts w:ascii="仿宋_GB2312" w:hAnsi="仿宋_GB2312" w:eastAsia="仿宋_GB2312" w:cs="仿宋_GB2312"/>
                      <w:sz w:val="24"/>
                    </w:rPr>
                    <w:t>6.使用场景：跑步运动。</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E50D2">
                  <w:pPr>
                    <w:pStyle w:val="4"/>
                    <w:spacing w:before="120"/>
                    <w:jc w:val="center"/>
                  </w:pPr>
                  <w:r>
                    <w:drawing>
                      <wp:inline distT="0" distB="0" distL="0" distR="0">
                        <wp:extent cx="628015" cy="800735"/>
                        <wp:effectExtent l="0" t="0" r="635" b="18415"/>
                        <wp:docPr id="13" name="Drawing 1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rawing 13" descr="img"/>
                                <pic:cNvPicPr>
                                  <a:picLocks noChangeAspect="1"/>
                                </pic:cNvPicPr>
                              </pic:nvPicPr>
                              <pic:blipFill>
                                <a:blip r:embed="rId16"/>
                                <a:stretch>
                                  <a:fillRect/>
                                </a:stretch>
                              </pic:blipFill>
                              <pic:spPr>
                                <a:xfrm>
                                  <a:off x="0" y="0"/>
                                  <a:ext cx="628015" cy="800863"/>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0AA373">
                  <w:pPr>
                    <w:pStyle w:val="4"/>
                    <w:spacing w:before="120"/>
                    <w:jc w:val="center"/>
                  </w:pPr>
                </w:p>
              </w:tc>
            </w:tr>
            <w:tr w14:paraId="0C2265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138A21">
                  <w:pPr>
                    <w:pStyle w:val="4"/>
                    <w:jc w:val="center"/>
                  </w:pPr>
                  <w:r>
                    <w:rPr>
                      <w:rFonts w:ascii="仿宋_GB2312" w:hAnsi="仿宋_GB2312" w:eastAsia="仿宋_GB2312" w:cs="仿宋_GB2312"/>
                      <w:sz w:val="24"/>
                    </w:rPr>
                    <w:t>3</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D28822">
                  <w:pPr>
                    <w:pStyle w:val="4"/>
                    <w:spacing w:before="120"/>
                    <w:jc w:val="center"/>
                  </w:pPr>
                  <w:r>
                    <w:rPr>
                      <w:rFonts w:ascii="仿宋_GB2312" w:hAnsi="仿宋_GB2312" w:eastAsia="仿宋_GB2312" w:cs="仿宋_GB2312"/>
                      <w:sz w:val="24"/>
                    </w:rPr>
                    <w:t>田径T恤</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19109F">
                  <w:pPr>
                    <w:pStyle w:val="4"/>
                    <w:jc w:val="left"/>
                  </w:pPr>
                  <w:r>
                    <w:rPr>
                      <w:rFonts w:ascii="仿宋_GB2312" w:hAnsi="仿宋_GB2312" w:eastAsia="仿宋_GB2312" w:cs="仿宋_GB2312"/>
                      <w:sz w:val="24"/>
                    </w:rPr>
                    <w:t>1.面料成分：聚酯纤维100%±5%；</w:t>
                  </w:r>
                </w:p>
                <w:p w14:paraId="1987FBC5">
                  <w:pPr>
                    <w:pStyle w:val="4"/>
                    <w:jc w:val="left"/>
                  </w:pPr>
                  <w:r>
                    <w:rPr>
                      <w:rFonts w:ascii="仿宋_GB2312" w:hAnsi="仿宋_GB2312" w:eastAsia="仿宋_GB2312" w:cs="仿宋_GB2312"/>
                      <w:sz w:val="24"/>
                    </w:rPr>
                    <w:t>2.尺码：S-5XL；</w:t>
                  </w:r>
                </w:p>
                <w:p w14:paraId="3FF46E62">
                  <w:pPr>
                    <w:pStyle w:val="4"/>
                    <w:jc w:val="left"/>
                  </w:pPr>
                  <w:r>
                    <w:rPr>
                      <w:rFonts w:ascii="仿宋_GB2312" w:hAnsi="仿宋_GB2312" w:eastAsia="仿宋_GB2312" w:cs="仿宋_GB2312"/>
                      <w:sz w:val="24"/>
                    </w:rPr>
                    <w:t>3.短袖T恤，使用全涤小提花面料，有一定的立体结构；</w:t>
                  </w:r>
                </w:p>
                <w:p w14:paraId="519CA405">
                  <w:pPr>
                    <w:pStyle w:val="4"/>
                    <w:jc w:val="left"/>
                  </w:pPr>
                  <w:r>
                    <w:rPr>
                      <w:rFonts w:ascii="仿宋_GB2312" w:hAnsi="仿宋_GB2312" w:eastAsia="仿宋_GB2312" w:cs="仿宋_GB2312"/>
                      <w:sz w:val="24"/>
                    </w:rPr>
                    <w:t>4.具备吸湿排汗功能，可减少运动出汗后的贴身情况，轻量、透气。</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FA71DF">
                  <w:pPr>
                    <w:pStyle w:val="4"/>
                    <w:spacing w:before="120"/>
                    <w:jc w:val="center"/>
                  </w:pPr>
                  <w:r>
                    <w:drawing>
                      <wp:inline distT="0" distB="0" distL="0" distR="0">
                        <wp:extent cx="628015" cy="698500"/>
                        <wp:effectExtent l="0" t="0" r="635" b="6350"/>
                        <wp:docPr id="14" name="Drawing 1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rawing 14" descr="img"/>
                                <pic:cNvPicPr>
                                  <a:picLocks noChangeAspect="1"/>
                                </pic:cNvPicPr>
                              </pic:nvPicPr>
                              <pic:blipFill>
                                <a:blip r:embed="rId17"/>
                                <a:stretch>
                                  <a:fillRect/>
                                </a:stretch>
                              </pic:blipFill>
                              <pic:spPr>
                                <a:xfrm>
                                  <a:off x="0" y="0"/>
                                  <a:ext cx="628015" cy="699111"/>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02E4C3">
                  <w:pPr>
                    <w:pStyle w:val="4"/>
                    <w:spacing w:before="120"/>
                    <w:jc w:val="center"/>
                  </w:pPr>
                </w:p>
              </w:tc>
            </w:tr>
          </w:tbl>
          <w:p w14:paraId="3BF90A8D">
            <w:pPr>
              <w:pStyle w:val="4"/>
              <w:jc w:val="left"/>
            </w:pPr>
            <w:r>
              <w:rPr>
                <w:rFonts w:ascii="仿宋_GB2312" w:hAnsi="仿宋_GB2312" w:eastAsia="仿宋_GB2312" w:cs="仿宋_GB2312"/>
              </w:rPr>
              <w:t xml:space="preserve"> </w:t>
            </w:r>
            <w:r>
              <w:rPr>
                <w:rFonts w:ascii="仿宋_GB2312" w:hAnsi="仿宋_GB2312" w:eastAsia="仿宋_GB2312" w:cs="仿宋_GB2312"/>
                <w:b/>
                <w:sz w:val="24"/>
              </w:rPr>
              <w:t>注：以上实施相关标准文件，若描述与国家或行业现行版本不一致时，则按相关最新要求执行。</w:t>
            </w:r>
          </w:p>
        </w:tc>
      </w:tr>
    </w:tbl>
    <w:p w14:paraId="3CDF9021">
      <w:pPr>
        <w:pStyle w:val="4"/>
        <w:jc w:val="left"/>
      </w:pPr>
      <w:r>
        <w:rPr>
          <w:rFonts w:ascii="仿宋_GB2312" w:hAnsi="仿宋_GB2312" w:eastAsia="仿宋_GB2312" w:cs="仿宋_GB2312"/>
        </w:rPr>
        <w:t>标的名称：体育运动辅助类</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51"/>
        <w:gridCol w:w="1302"/>
        <w:gridCol w:w="6253"/>
      </w:tblGrid>
      <w:tr w14:paraId="52CACB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1CFC9A">
            <w:pPr>
              <w:pStyle w:val="4"/>
              <w:jc w:val="center"/>
            </w:pPr>
            <w:r>
              <w:rPr>
                <w:rFonts w:ascii="仿宋_GB2312" w:hAnsi="仿宋_GB2312" w:eastAsia="仿宋_GB2312" w:cs="仿宋_GB2312"/>
              </w:rPr>
              <w:t>序号</w:t>
            </w:r>
          </w:p>
        </w:tc>
        <w:tc>
          <w:tcPr>
            <w:tcW w:w="581" w:type="dxa"/>
          </w:tcPr>
          <w:p w14:paraId="2FC41573">
            <w:pPr>
              <w:pStyle w:val="4"/>
              <w:jc w:val="center"/>
            </w:pPr>
            <w:r>
              <w:rPr>
                <w:rFonts w:ascii="仿宋_GB2312" w:hAnsi="仿宋_GB2312" w:eastAsia="仿宋_GB2312" w:cs="仿宋_GB2312"/>
              </w:rPr>
              <w:t>符号标识</w:t>
            </w:r>
          </w:p>
        </w:tc>
        <w:tc>
          <w:tcPr>
            <w:tcW w:w="1495" w:type="dxa"/>
          </w:tcPr>
          <w:p w14:paraId="0F94DEA2">
            <w:pPr>
              <w:pStyle w:val="4"/>
              <w:jc w:val="center"/>
            </w:pPr>
            <w:r>
              <w:rPr>
                <w:rFonts w:ascii="仿宋_GB2312" w:hAnsi="仿宋_GB2312" w:eastAsia="仿宋_GB2312" w:cs="仿宋_GB2312"/>
              </w:rPr>
              <w:t>技术要求名称</w:t>
            </w:r>
          </w:p>
        </w:tc>
        <w:tc>
          <w:tcPr>
            <w:tcW w:w="5814" w:type="dxa"/>
          </w:tcPr>
          <w:p w14:paraId="3C2EE0D6">
            <w:pPr>
              <w:pStyle w:val="4"/>
              <w:jc w:val="center"/>
            </w:pPr>
            <w:r>
              <w:rPr>
                <w:rFonts w:ascii="仿宋_GB2312" w:hAnsi="仿宋_GB2312" w:eastAsia="仿宋_GB2312" w:cs="仿宋_GB2312"/>
              </w:rPr>
              <w:t>技术参数与性能指标</w:t>
            </w:r>
          </w:p>
        </w:tc>
      </w:tr>
      <w:tr w14:paraId="0195DB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589B75">
            <w:pPr>
              <w:pStyle w:val="4"/>
              <w:jc w:val="center"/>
            </w:pPr>
            <w:r>
              <w:rPr>
                <w:rFonts w:ascii="仿宋_GB2312" w:hAnsi="仿宋_GB2312" w:eastAsia="仿宋_GB2312" w:cs="仿宋_GB2312"/>
              </w:rPr>
              <w:t>1</w:t>
            </w:r>
          </w:p>
        </w:tc>
        <w:tc>
          <w:tcPr>
            <w:tcW w:w="581" w:type="dxa"/>
          </w:tcPr>
          <w:p w14:paraId="72D574E0">
            <w:pPr>
              <w:pStyle w:val="4"/>
              <w:jc w:val="center"/>
            </w:pPr>
            <w:r>
              <w:rPr>
                <w:rFonts w:ascii="仿宋_GB2312" w:hAnsi="仿宋_GB2312" w:eastAsia="仿宋_GB2312" w:cs="仿宋_GB2312"/>
              </w:rPr>
              <w:t>★</w:t>
            </w:r>
          </w:p>
        </w:tc>
        <w:tc>
          <w:tcPr>
            <w:tcW w:w="1495" w:type="dxa"/>
          </w:tcPr>
          <w:p w14:paraId="7BC89E81">
            <w:pPr>
              <w:pStyle w:val="4"/>
              <w:jc w:val="left"/>
            </w:pPr>
            <w:r>
              <w:rPr>
                <w:rFonts w:ascii="仿宋_GB2312" w:hAnsi="仿宋_GB2312" w:eastAsia="仿宋_GB2312" w:cs="仿宋_GB2312"/>
              </w:rPr>
              <w:t>采购清单</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930"/>
              <w:gridCol w:w="450"/>
              <w:gridCol w:w="570"/>
              <w:gridCol w:w="930"/>
              <w:gridCol w:w="450"/>
              <w:gridCol w:w="451"/>
              <w:gridCol w:w="450"/>
              <w:gridCol w:w="450"/>
              <w:gridCol w:w="451"/>
              <w:gridCol w:w="450"/>
            </w:tblGrid>
            <w:tr w14:paraId="064A26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FAD60F3">
                  <w:pPr>
                    <w:pStyle w:val="4"/>
                    <w:jc w:val="center"/>
                  </w:pPr>
                  <w:r>
                    <w:rPr>
                      <w:rFonts w:ascii="仿宋_GB2312" w:hAnsi="仿宋_GB2312" w:eastAsia="仿宋_GB2312" w:cs="仿宋_GB2312"/>
                      <w:sz w:val="24"/>
                    </w:rPr>
                    <w:t>序号</w:t>
                  </w:r>
                </w:p>
              </w:tc>
              <w:tc>
                <w:tcPr>
                  <w:tcW w:w="115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972DEC">
                  <w:pPr>
                    <w:pStyle w:val="4"/>
                    <w:jc w:val="center"/>
                  </w:pPr>
                  <w:r>
                    <w:rPr>
                      <w:rFonts w:ascii="仿宋_GB2312" w:hAnsi="仿宋_GB2312" w:eastAsia="仿宋_GB2312" w:cs="仿宋_GB2312"/>
                      <w:sz w:val="24"/>
                    </w:rPr>
                    <w:t>名称</w:t>
                  </w:r>
                </w:p>
              </w:tc>
              <w:tc>
                <w:tcPr>
                  <w:tcW w:w="3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E66470C">
                  <w:pPr>
                    <w:pStyle w:val="4"/>
                    <w:jc w:val="center"/>
                  </w:pPr>
                  <w:r>
                    <w:rPr>
                      <w:rFonts w:ascii="仿宋_GB2312" w:hAnsi="仿宋_GB2312" w:eastAsia="仿宋_GB2312" w:cs="仿宋_GB2312"/>
                      <w:sz w:val="24"/>
                    </w:rPr>
                    <w:t>单位</w:t>
                  </w:r>
                </w:p>
              </w:tc>
              <w:tc>
                <w:tcPr>
                  <w:tcW w:w="3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5F6FBA">
                  <w:pPr>
                    <w:pStyle w:val="4"/>
                    <w:jc w:val="center"/>
                  </w:pPr>
                  <w:r>
                    <w:rPr>
                      <w:rFonts w:ascii="仿宋_GB2312" w:hAnsi="仿宋_GB2312" w:eastAsia="仿宋_GB2312" w:cs="仿宋_GB2312"/>
                      <w:sz w:val="24"/>
                    </w:rPr>
                    <w:t>数量</w:t>
                  </w:r>
                </w:p>
              </w:tc>
              <w:tc>
                <w:tcPr>
                  <w:tcW w:w="5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9B04D6">
                  <w:pPr>
                    <w:pStyle w:val="4"/>
                    <w:jc w:val="center"/>
                  </w:pPr>
                  <w:r>
                    <w:rPr>
                      <w:rFonts w:ascii="仿宋_GB2312" w:hAnsi="仿宋_GB2312" w:eastAsia="仿宋_GB2312" w:cs="仿宋_GB2312"/>
                      <w:sz w:val="24"/>
                    </w:rPr>
                    <w:t>单项最高限价（元）</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F502051">
                  <w:pPr>
                    <w:pStyle w:val="4"/>
                    <w:jc w:val="center"/>
                  </w:pPr>
                  <w:r>
                    <w:rPr>
                      <w:rFonts w:ascii="仿宋_GB2312" w:hAnsi="仿宋_GB2312" w:eastAsia="仿宋_GB2312" w:cs="仿宋_GB2312"/>
                      <w:sz w:val="24"/>
                    </w:rPr>
                    <w:t>所属行业</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AFDE4AE">
                  <w:pPr>
                    <w:pStyle w:val="4"/>
                    <w:jc w:val="center"/>
                  </w:pPr>
                  <w:r>
                    <w:rPr>
                      <w:rFonts w:ascii="仿宋_GB2312" w:hAnsi="仿宋_GB2312" w:eastAsia="仿宋_GB2312" w:cs="仿宋_GB2312"/>
                      <w:sz w:val="24"/>
                    </w:rPr>
                    <w:t>是否涉及核心产品</w:t>
                  </w:r>
                </w:p>
              </w:tc>
              <w:tc>
                <w:tcPr>
                  <w:tcW w:w="5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0AA189C">
                  <w:pPr>
                    <w:pStyle w:val="4"/>
                    <w:jc w:val="center"/>
                  </w:pPr>
                  <w:r>
                    <w:rPr>
                      <w:rFonts w:ascii="仿宋_GB2312" w:hAnsi="仿宋_GB2312" w:eastAsia="仿宋_GB2312" w:cs="仿宋_GB2312"/>
                      <w:sz w:val="24"/>
                    </w:rPr>
                    <w:t>是否涉及强制采购节能产品</w:t>
                  </w:r>
                </w:p>
              </w:tc>
              <w:tc>
                <w:tcPr>
                  <w:tcW w:w="5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5B0A875">
                  <w:pPr>
                    <w:pStyle w:val="4"/>
                    <w:jc w:val="center"/>
                  </w:pPr>
                  <w:r>
                    <w:rPr>
                      <w:rFonts w:ascii="仿宋_GB2312" w:hAnsi="仿宋_GB2312" w:eastAsia="仿宋_GB2312" w:cs="仿宋_GB2312"/>
                      <w:sz w:val="24"/>
                    </w:rPr>
                    <w:t>是否涉及优先采购节能产品</w:t>
                  </w:r>
                </w:p>
              </w:tc>
              <w:tc>
                <w:tcPr>
                  <w:tcW w:w="5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3B2643">
                  <w:pPr>
                    <w:pStyle w:val="4"/>
                    <w:jc w:val="center"/>
                  </w:pPr>
                  <w:r>
                    <w:rPr>
                      <w:rFonts w:ascii="仿宋_GB2312" w:hAnsi="仿宋_GB2312" w:eastAsia="仿宋_GB2312" w:cs="仿宋_GB2312"/>
                      <w:sz w:val="24"/>
                    </w:rPr>
                    <w:t>是否涉及优先采购环境标志产品</w:t>
                  </w:r>
                </w:p>
              </w:tc>
              <w:tc>
                <w:tcPr>
                  <w:tcW w:w="2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7F3C6C1">
                  <w:pPr>
                    <w:pStyle w:val="4"/>
                    <w:jc w:val="center"/>
                  </w:pPr>
                  <w:r>
                    <w:rPr>
                      <w:rFonts w:ascii="仿宋_GB2312" w:hAnsi="仿宋_GB2312" w:eastAsia="仿宋_GB2312" w:cs="仿宋_GB2312"/>
                      <w:sz w:val="24"/>
                    </w:rPr>
                    <w:t>备注</w:t>
                  </w:r>
                </w:p>
              </w:tc>
            </w:tr>
            <w:tr w14:paraId="65C01E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86" w:type="dxa"/>
                  <w:gridSpan w:val="11"/>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B7BD0C">
                  <w:pPr>
                    <w:pStyle w:val="4"/>
                    <w:jc w:val="center"/>
                  </w:pPr>
                  <w:r>
                    <w:rPr>
                      <w:rFonts w:ascii="仿宋_GB2312" w:hAnsi="仿宋_GB2312" w:eastAsia="仿宋_GB2312" w:cs="仿宋_GB2312"/>
                      <w:sz w:val="24"/>
                    </w:rPr>
                    <w:t>体育运动辅助类</w:t>
                  </w:r>
                </w:p>
              </w:tc>
            </w:tr>
            <w:tr w14:paraId="611EC3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089902">
                  <w:pPr>
                    <w:pStyle w:val="4"/>
                    <w:jc w:val="center"/>
                  </w:pPr>
                  <w:r>
                    <w:rPr>
                      <w:rFonts w:ascii="仿宋_GB2312" w:hAnsi="仿宋_GB2312" w:eastAsia="仿宋_GB2312" w:cs="仿宋_GB2312"/>
                      <w:sz w:val="24"/>
                    </w:rPr>
                    <w:t>1</w:t>
                  </w:r>
                </w:p>
              </w:tc>
              <w:tc>
                <w:tcPr>
                  <w:tcW w:w="115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3E0E69A">
                  <w:pPr>
                    <w:pStyle w:val="4"/>
                    <w:jc w:val="center"/>
                  </w:pPr>
                  <w:r>
                    <w:rPr>
                      <w:rFonts w:ascii="仿宋_GB2312" w:hAnsi="仿宋_GB2312" w:eastAsia="仿宋_GB2312" w:cs="仿宋_GB2312"/>
                      <w:sz w:val="24"/>
                    </w:rPr>
                    <w:t>田径鞋</w:t>
                  </w:r>
                </w:p>
              </w:tc>
              <w:tc>
                <w:tcPr>
                  <w:tcW w:w="3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504AFA5">
                  <w:pPr>
                    <w:pStyle w:val="4"/>
                    <w:jc w:val="center"/>
                  </w:pPr>
                  <w:r>
                    <w:rPr>
                      <w:rFonts w:ascii="仿宋_GB2312" w:hAnsi="仿宋_GB2312" w:eastAsia="仿宋_GB2312" w:cs="仿宋_GB2312"/>
                      <w:sz w:val="24"/>
                    </w:rPr>
                    <w:t>双</w:t>
                  </w:r>
                </w:p>
              </w:tc>
              <w:tc>
                <w:tcPr>
                  <w:tcW w:w="33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095FBAC">
                  <w:pPr>
                    <w:pStyle w:val="4"/>
                    <w:jc w:val="center"/>
                  </w:pPr>
                  <w:r>
                    <w:rPr>
                      <w:rFonts w:ascii="仿宋_GB2312" w:hAnsi="仿宋_GB2312" w:eastAsia="仿宋_GB2312" w:cs="仿宋_GB2312"/>
                      <w:sz w:val="24"/>
                    </w:rPr>
                    <w:t>25</w:t>
                  </w:r>
                </w:p>
              </w:tc>
              <w:tc>
                <w:tcPr>
                  <w:tcW w:w="5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8A9BE4B">
                  <w:pPr>
                    <w:pStyle w:val="4"/>
                    <w:jc w:val="center"/>
                  </w:pPr>
                  <w:r>
                    <w:rPr>
                      <w:rFonts w:ascii="仿宋_GB2312" w:hAnsi="仿宋_GB2312" w:eastAsia="仿宋_GB2312" w:cs="仿宋_GB2312"/>
                      <w:sz w:val="24"/>
                    </w:rPr>
                    <w:t>280</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39FF00D">
                  <w:pPr>
                    <w:pStyle w:val="4"/>
                    <w:jc w:val="center"/>
                  </w:pPr>
                  <w:r>
                    <w:rPr>
                      <w:rFonts w:ascii="仿宋_GB2312" w:hAnsi="仿宋_GB2312" w:eastAsia="仿宋_GB2312" w:cs="仿宋_GB2312"/>
                      <w:sz w:val="24"/>
                    </w:rPr>
                    <w:t>工业</w:t>
                  </w:r>
                </w:p>
              </w:tc>
              <w:tc>
                <w:tcPr>
                  <w:tcW w:w="4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B54F83A">
                  <w:pPr>
                    <w:pStyle w:val="4"/>
                    <w:jc w:val="center"/>
                  </w:pPr>
                  <w:r>
                    <w:rPr>
                      <w:rFonts w:ascii="仿宋_GB2312" w:hAnsi="仿宋_GB2312" w:eastAsia="仿宋_GB2312" w:cs="仿宋_GB2312"/>
                      <w:sz w:val="24"/>
                    </w:rPr>
                    <w:t>否</w:t>
                  </w:r>
                </w:p>
              </w:tc>
              <w:tc>
                <w:tcPr>
                  <w:tcW w:w="5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1E2EA43">
                  <w:pPr>
                    <w:pStyle w:val="4"/>
                    <w:jc w:val="center"/>
                  </w:pPr>
                  <w:r>
                    <w:rPr>
                      <w:rFonts w:ascii="仿宋_GB2312" w:hAnsi="仿宋_GB2312" w:eastAsia="仿宋_GB2312" w:cs="仿宋_GB2312"/>
                      <w:sz w:val="24"/>
                    </w:rPr>
                    <w:t>否</w:t>
                  </w:r>
                </w:p>
              </w:tc>
              <w:tc>
                <w:tcPr>
                  <w:tcW w:w="5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EAE0D3A">
                  <w:pPr>
                    <w:pStyle w:val="4"/>
                    <w:jc w:val="center"/>
                  </w:pPr>
                  <w:r>
                    <w:rPr>
                      <w:rFonts w:ascii="仿宋_GB2312" w:hAnsi="仿宋_GB2312" w:eastAsia="仿宋_GB2312" w:cs="仿宋_GB2312"/>
                      <w:sz w:val="24"/>
                    </w:rPr>
                    <w:t>否</w:t>
                  </w:r>
                </w:p>
              </w:tc>
              <w:tc>
                <w:tcPr>
                  <w:tcW w:w="5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E254158">
                  <w:pPr>
                    <w:pStyle w:val="4"/>
                    <w:jc w:val="center"/>
                  </w:pPr>
                  <w:r>
                    <w:rPr>
                      <w:rFonts w:ascii="仿宋_GB2312" w:hAnsi="仿宋_GB2312" w:eastAsia="仿宋_GB2312" w:cs="仿宋_GB2312"/>
                      <w:sz w:val="24"/>
                    </w:rPr>
                    <w:t>否</w:t>
                  </w:r>
                </w:p>
              </w:tc>
              <w:tc>
                <w:tcPr>
                  <w:tcW w:w="2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B9AA27">
                  <w:pPr>
                    <w:pStyle w:val="4"/>
                    <w:jc w:val="center"/>
                  </w:pPr>
                </w:p>
              </w:tc>
            </w:tr>
            <w:tr w14:paraId="249F5E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BA3B67">
                  <w:pPr>
                    <w:pStyle w:val="4"/>
                    <w:jc w:val="center"/>
                  </w:pPr>
                  <w:r>
                    <w:rPr>
                      <w:rFonts w:ascii="仿宋_GB2312" w:hAnsi="仿宋_GB2312" w:eastAsia="仿宋_GB2312" w:cs="仿宋_GB2312"/>
                      <w:sz w:val="24"/>
                    </w:rPr>
                    <w:t>2</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830C93">
                  <w:pPr>
                    <w:pStyle w:val="4"/>
                    <w:jc w:val="center"/>
                  </w:pPr>
                  <w:r>
                    <w:rPr>
                      <w:rFonts w:ascii="仿宋_GB2312" w:hAnsi="仿宋_GB2312" w:eastAsia="仿宋_GB2312" w:cs="仿宋_GB2312"/>
                      <w:sz w:val="24"/>
                    </w:rPr>
                    <w:t>公路车比赛服</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F0A5C4">
                  <w:pPr>
                    <w:pStyle w:val="4"/>
                    <w:jc w:val="center"/>
                  </w:pPr>
                  <w:r>
                    <w:rPr>
                      <w:rFonts w:ascii="仿宋_GB2312" w:hAnsi="仿宋_GB2312" w:eastAsia="仿宋_GB2312" w:cs="仿宋_GB2312"/>
                      <w:sz w:val="24"/>
                    </w:rPr>
                    <w:t>件</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44E74E">
                  <w:pPr>
                    <w:pStyle w:val="4"/>
                    <w:jc w:val="center"/>
                  </w:pPr>
                  <w:r>
                    <w:rPr>
                      <w:rFonts w:ascii="仿宋_GB2312" w:hAnsi="仿宋_GB2312" w:eastAsia="仿宋_GB2312" w:cs="仿宋_GB2312"/>
                      <w:sz w:val="24"/>
                    </w:rPr>
                    <w:t>1</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449765">
                  <w:pPr>
                    <w:pStyle w:val="4"/>
                    <w:jc w:val="center"/>
                  </w:pPr>
                  <w:r>
                    <w:rPr>
                      <w:rFonts w:ascii="仿宋_GB2312" w:hAnsi="仿宋_GB2312" w:eastAsia="仿宋_GB2312" w:cs="仿宋_GB2312"/>
                      <w:sz w:val="24"/>
                    </w:rPr>
                    <w:t>1680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8A8E6B">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A81381">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A1F8F1">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642D74">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B4E644">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14AAED">
                  <w:pPr>
                    <w:pStyle w:val="4"/>
                    <w:jc w:val="center"/>
                  </w:pPr>
                </w:p>
              </w:tc>
            </w:tr>
            <w:tr w14:paraId="5E831C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B69307">
                  <w:pPr>
                    <w:pStyle w:val="4"/>
                    <w:jc w:val="center"/>
                  </w:pPr>
                  <w:r>
                    <w:rPr>
                      <w:rFonts w:ascii="仿宋_GB2312" w:hAnsi="仿宋_GB2312" w:eastAsia="仿宋_GB2312" w:cs="仿宋_GB2312"/>
                      <w:sz w:val="24"/>
                    </w:rPr>
                    <w:t>3</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917335">
                  <w:pPr>
                    <w:pStyle w:val="4"/>
                    <w:jc w:val="center"/>
                  </w:pPr>
                  <w:r>
                    <w:rPr>
                      <w:rFonts w:ascii="仿宋_GB2312" w:hAnsi="仿宋_GB2312" w:eastAsia="仿宋_GB2312" w:cs="仿宋_GB2312"/>
                      <w:sz w:val="24"/>
                    </w:rPr>
                    <w:t>泥地竞速比赛服</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B4344B">
                  <w:pPr>
                    <w:pStyle w:val="4"/>
                    <w:jc w:val="center"/>
                  </w:pPr>
                  <w:r>
                    <w:rPr>
                      <w:rFonts w:ascii="仿宋_GB2312" w:hAnsi="仿宋_GB2312" w:eastAsia="仿宋_GB2312" w:cs="仿宋_GB2312"/>
                      <w:sz w:val="24"/>
                    </w:rPr>
                    <w:t>套</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7FCD8">
                  <w:pPr>
                    <w:pStyle w:val="4"/>
                    <w:jc w:val="center"/>
                  </w:pPr>
                  <w:r>
                    <w:rPr>
                      <w:rFonts w:ascii="仿宋_GB2312" w:hAnsi="仿宋_GB2312" w:eastAsia="仿宋_GB2312" w:cs="仿宋_GB2312"/>
                      <w:sz w:val="24"/>
                    </w:rPr>
                    <w:t>1</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375A3B">
                  <w:pPr>
                    <w:pStyle w:val="4"/>
                    <w:jc w:val="center"/>
                  </w:pPr>
                  <w:r>
                    <w:rPr>
                      <w:rFonts w:ascii="仿宋_GB2312" w:hAnsi="仿宋_GB2312" w:eastAsia="仿宋_GB2312" w:cs="仿宋_GB2312"/>
                      <w:sz w:val="24"/>
                    </w:rPr>
                    <w:t>800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FE6CD1">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C9C653">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65E4BE">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8BADCE">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FB6A02">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3ADB0E">
                  <w:pPr>
                    <w:pStyle w:val="4"/>
                    <w:jc w:val="center"/>
                  </w:pPr>
                </w:p>
              </w:tc>
            </w:tr>
            <w:tr w14:paraId="4BFA3C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61A8A8">
                  <w:pPr>
                    <w:pStyle w:val="4"/>
                    <w:jc w:val="center"/>
                  </w:pPr>
                  <w:r>
                    <w:rPr>
                      <w:rFonts w:ascii="仿宋_GB2312" w:hAnsi="仿宋_GB2312" w:eastAsia="仿宋_GB2312" w:cs="仿宋_GB2312"/>
                      <w:sz w:val="24"/>
                    </w:rPr>
                    <w:t>4</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8C4F89">
                  <w:pPr>
                    <w:pStyle w:val="4"/>
                    <w:jc w:val="center"/>
                  </w:pPr>
                  <w:r>
                    <w:rPr>
                      <w:rFonts w:ascii="仿宋_GB2312" w:hAnsi="仿宋_GB2312" w:eastAsia="仿宋_GB2312" w:cs="仿宋_GB2312"/>
                      <w:sz w:val="24"/>
                    </w:rPr>
                    <w:t>自由式小轮车比赛服</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D14D8">
                  <w:pPr>
                    <w:pStyle w:val="4"/>
                    <w:jc w:val="center"/>
                  </w:pPr>
                  <w:r>
                    <w:rPr>
                      <w:rFonts w:ascii="仿宋_GB2312" w:hAnsi="仿宋_GB2312" w:eastAsia="仿宋_GB2312" w:cs="仿宋_GB2312"/>
                      <w:sz w:val="24"/>
                    </w:rPr>
                    <w:t>套</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1CC3BB">
                  <w:pPr>
                    <w:pStyle w:val="4"/>
                    <w:jc w:val="center"/>
                  </w:pPr>
                  <w:r>
                    <w:rPr>
                      <w:rFonts w:ascii="仿宋_GB2312" w:hAnsi="仿宋_GB2312" w:eastAsia="仿宋_GB2312" w:cs="仿宋_GB2312"/>
                      <w:sz w:val="24"/>
                    </w:rPr>
                    <w:t>1</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3CCE4F">
                  <w:pPr>
                    <w:pStyle w:val="4"/>
                    <w:jc w:val="center"/>
                  </w:pPr>
                  <w:r>
                    <w:rPr>
                      <w:rFonts w:ascii="仿宋_GB2312" w:hAnsi="仿宋_GB2312" w:eastAsia="仿宋_GB2312" w:cs="仿宋_GB2312"/>
                      <w:sz w:val="24"/>
                    </w:rPr>
                    <w:t>1800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79DC7F">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F63907">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F234CE">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3CB7D7">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DEEE58">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9A5E28">
                  <w:pPr>
                    <w:pStyle w:val="4"/>
                    <w:jc w:val="center"/>
                  </w:pPr>
                </w:p>
              </w:tc>
            </w:tr>
            <w:tr w14:paraId="227276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288103">
                  <w:pPr>
                    <w:pStyle w:val="4"/>
                    <w:jc w:val="center"/>
                  </w:pPr>
                  <w:r>
                    <w:rPr>
                      <w:rFonts w:ascii="仿宋_GB2312" w:hAnsi="仿宋_GB2312" w:eastAsia="仿宋_GB2312" w:cs="仿宋_GB2312"/>
                      <w:sz w:val="24"/>
                    </w:rPr>
                    <w:t>5</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4BD2EF">
                  <w:pPr>
                    <w:pStyle w:val="4"/>
                    <w:jc w:val="center"/>
                  </w:pPr>
                  <w:r>
                    <w:rPr>
                      <w:rFonts w:ascii="仿宋_GB2312" w:hAnsi="仿宋_GB2312" w:eastAsia="仿宋_GB2312" w:cs="仿宋_GB2312"/>
                      <w:sz w:val="24"/>
                    </w:rPr>
                    <w:t>举重服</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1BE3C">
                  <w:pPr>
                    <w:pStyle w:val="4"/>
                    <w:jc w:val="center"/>
                  </w:pPr>
                  <w:r>
                    <w:rPr>
                      <w:rFonts w:ascii="仿宋_GB2312" w:hAnsi="仿宋_GB2312" w:eastAsia="仿宋_GB2312" w:cs="仿宋_GB2312"/>
                      <w:sz w:val="24"/>
                    </w:rPr>
                    <w:t>件</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ACAAD6">
                  <w:pPr>
                    <w:pStyle w:val="4"/>
                    <w:jc w:val="center"/>
                  </w:pPr>
                  <w:r>
                    <w:rPr>
                      <w:rFonts w:ascii="仿宋_GB2312" w:hAnsi="仿宋_GB2312" w:eastAsia="仿宋_GB2312" w:cs="仿宋_GB2312"/>
                      <w:sz w:val="24"/>
                    </w:rPr>
                    <w:t>34</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F4D8B3">
                  <w:pPr>
                    <w:pStyle w:val="4"/>
                    <w:jc w:val="center"/>
                  </w:pPr>
                  <w:r>
                    <w:rPr>
                      <w:rFonts w:ascii="仿宋_GB2312" w:hAnsi="仿宋_GB2312" w:eastAsia="仿宋_GB2312" w:cs="仿宋_GB2312"/>
                      <w:sz w:val="24"/>
                    </w:rPr>
                    <w:t>219</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2096F0">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81A6E6">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017DF2">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6993AE">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1FC2A1">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A09756">
                  <w:pPr>
                    <w:pStyle w:val="4"/>
                    <w:jc w:val="center"/>
                  </w:pPr>
                </w:p>
              </w:tc>
            </w:tr>
            <w:tr w14:paraId="23C95E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093327">
                  <w:pPr>
                    <w:pStyle w:val="4"/>
                    <w:jc w:val="center"/>
                  </w:pPr>
                  <w:r>
                    <w:rPr>
                      <w:rFonts w:ascii="仿宋_GB2312" w:hAnsi="仿宋_GB2312" w:eastAsia="仿宋_GB2312" w:cs="仿宋_GB2312"/>
                      <w:sz w:val="24"/>
                    </w:rPr>
                    <w:t>6</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2D00D7">
                  <w:pPr>
                    <w:pStyle w:val="4"/>
                    <w:jc w:val="center"/>
                  </w:pPr>
                  <w:r>
                    <w:rPr>
                      <w:rFonts w:ascii="仿宋_GB2312" w:hAnsi="仿宋_GB2312" w:eastAsia="仿宋_GB2312" w:cs="仿宋_GB2312"/>
                      <w:sz w:val="24"/>
                    </w:rPr>
                    <w:t>举重鞋</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047969">
                  <w:pPr>
                    <w:pStyle w:val="4"/>
                    <w:jc w:val="center"/>
                  </w:pPr>
                  <w:r>
                    <w:rPr>
                      <w:rFonts w:ascii="仿宋_GB2312" w:hAnsi="仿宋_GB2312" w:eastAsia="仿宋_GB2312" w:cs="仿宋_GB2312"/>
                      <w:sz w:val="24"/>
                    </w:rPr>
                    <w:t>双</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694B99">
                  <w:pPr>
                    <w:pStyle w:val="4"/>
                    <w:jc w:val="center"/>
                  </w:pPr>
                  <w:r>
                    <w:rPr>
                      <w:rFonts w:ascii="仿宋_GB2312" w:hAnsi="仿宋_GB2312" w:eastAsia="仿宋_GB2312" w:cs="仿宋_GB2312"/>
                      <w:sz w:val="24"/>
                    </w:rPr>
                    <w:t>34</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289004">
                  <w:pPr>
                    <w:pStyle w:val="4"/>
                    <w:jc w:val="center"/>
                  </w:pPr>
                  <w:r>
                    <w:rPr>
                      <w:rFonts w:ascii="仿宋_GB2312" w:hAnsi="仿宋_GB2312" w:eastAsia="仿宋_GB2312" w:cs="仿宋_GB2312"/>
                      <w:sz w:val="24"/>
                    </w:rPr>
                    <w:t>499</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8FA4AB">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240442">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C4D468">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2CA8C9">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D71F5E">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6D5361">
                  <w:pPr>
                    <w:pStyle w:val="4"/>
                    <w:jc w:val="center"/>
                  </w:pPr>
                </w:p>
              </w:tc>
            </w:tr>
            <w:tr w14:paraId="086311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2A0EEF">
                  <w:pPr>
                    <w:pStyle w:val="4"/>
                    <w:jc w:val="center"/>
                  </w:pPr>
                  <w:r>
                    <w:rPr>
                      <w:rFonts w:ascii="仿宋_GB2312" w:hAnsi="仿宋_GB2312" w:eastAsia="仿宋_GB2312" w:cs="仿宋_GB2312"/>
                      <w:sz w:val="24"/>
                    </w:rPr>
                    <w:t>7</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5085FE">
                  <w:pPr>
                    <w:pStyle w:val="4"/>
                    <w:jc w:val="center"/>
                  </w:pPr>
                  <w:r>
                    <w:rPr>
                      <w:rFonts w:ascii="仿宋_GB2312" w:hAnsi="仿宋_GB2312" w:eastAsia="仿宋_GB2312" w:cs="仿宋_GB2312"/>
                      <w:sz w:val="24"/>
                    </w:rPr>
                    <w:t>短袖</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B89E04">
                  <w:pPr>
                    <w:pStyle w:val="4"/>
                    <w:jc w:val="center"/>
                  </w:pPr>
                  <w:r>
                    <w:rPr>
                      <w:rFonts w:ascii="仿宋_GB2312" w:hAnsi="仿宋_GB2312" w:eastAsia="仿宋_GB2312" w:cs="仿宋_GB2312"/>
                      <w:sz w:val="24"/>
                    </w:rPr>
                    <w:t>件</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DF4425">
                  <w:pPr>
                    <w:pStyle w:val="4"/>
                    <w:jc w:val="center"/>
                  </w:pPr>
                  <w:r>
                    <w:rPr>
                      <w:rFonts w:ascii="仿宋_GB2312" w:hAnsi="仿宋_GB2312" w:eastAsia="仿宋_GB2312" w:cs="仿宋_GB2312"/>
                      <w:sz w:val="24"/>
                    </w:rPr>
                    <w:t>34</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FB172D">
                  <w:pPr>
                    <w:pStyle w:val="4"/>
                    <w:jc w:val="center"/>
                  </w:pPr>
                  <w:r>
                    <w:rPr>
                      <w:rFonts w:ascii="仿宋_GB2312" w:hAnsi="仿宋_GB2312" w:eastAsia="仿宋_GB2312" w:cs="仿宋_GB2312"/>
                      <w:sz w:val="24"/>
                    </w:rPr>
                    <w:t>199</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A9822C">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956631">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A0A34E">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DA7799">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CE277">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C2CEEB">
                  <w:pPr>
                    <w:pStyle w:val="4"/>
                    <w:jc w:val="center"/>
                  </w:pPr>
                </w:p>
              </w:tc>
            </w:tr>
            <w:tr w14:paraId="5DC5F1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4E277C">
                  <w:pPr>
                    <w:pStyle w:val="4"/>
                    <w:jc w:val="center"/>
                  </w:pPr>
                  <w:r>
                    <w:rPr>
                      <w:rFonts w:ascii="仿宋_GB2312" w:hAnsi="仿宋_GB2312" w:eastAsia="仿宋_GB2312" w:cs="仿宋_GB2312"/>
                      <w:sz w:val="24"/>
                    </w:rPr>
                    <w:t>8</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E3FE1">
                  <w:pPr>
                    <w:pStyle w:val="4"/>
                    <w:jc w:val="center"/>
                  </w:pPr>
                  <w:r>
                    <w:rPr>
                      <w:rFonts w:ascii="仿宋_GB2312" w:hAnsi="仿宋_GB2312" w:eastAsia="仿宋_GB2312" w:cs="仿宋_GB2312"/>
                      <w:sz w:val="24"/>
                    </w:rPr>
                    <w:t>毛巾</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963A31">
                  <w:pPr>
                    <w:pStyle w:val="4"/>
                    <w:jc w:val="center"/>
                  </w:pPr>
                  <w:r>
                    <w:rPr>
                      <w:rFonts w:ascii="仿宋_GB2312" w:hAnsi="仿宋_GB2312" w:eastAsia="仿宋_GB2312" w:cs="仿宋_GB2312"/>
                      <w:sz w:val="24"/>
                    </w:rPr>
                    <w:t>条</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CEC009">
                  <w:pPr>
                    <w:pStyle w:val="4"/>
                    <w:jc w:val="center"/>
                  </w:pPr>
                  <w:r>
                    <w:rPr>
                      <w:rFonts w:ascii="仿宋_GB2312" w:hAnsi="仿宋_GB2312" w:eastAsia="仿宋_GB2312" w:cs="仿宋_GB2312"/>
                      <w:sz w:val="24"/>
                    </w:rPr>
                    <w:t>34</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AE64C8">
                  <w:pPr>
                    <w:pStyle w:val="4"/>
                    <w:jc w:val="center"/>
                  </w:pPr>
                  <w:r>
                    <w:rPr>
                      <w:rFonts w:ascii="仿宋_GB2312" w:hAnsi="仿宋_GB2312" w:eastAsia="仿宋_GB2312" w:cs="仿宋_GB2312"/>
                      <w:sz w:val="24"/>
                    </w:rPr>
                    <w:t>110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AD4ACE">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201D9">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D96BC6">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3AE577">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3C0A49">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8A29F2">
                  <w:pPr>
                    <w:pStyle w:val="4"/>
                    <w:jc w:val="center"/>
                  </w:pPr>
                </w:p>
              </w:tc>
            </w:tr>
            <w:tr w14:paraId="27FB2E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C92EDA">
                  <w:pPr>
                    <w:pStyle w:val="4"/>
                    <w:jc w:val="center"/>
                  </w:pPr>
                  <w:r>
                    <w:rPr>
                      <w:rFonts w:ascii="仿宋_GB2312" w:hAnsi="仿宋_GB2312" w:eastAsia="仿宋_GB2312" w:cs="仿宋_GB2312"/>
                      <w:sz w:val="24"/>
                    </w:rPr>
                    <w:t>9</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E93434">
                  <w:pPr>
                    <w:pStyle w:val="4"/>
                    <w:jc w:val="center"/>
                  </w:pPr>
                  <w:r>
                    <w:rPr>
                      <w:rFonts w:ascii="仿宋_GB2312" w:hAnsi="仿宋_GB2312" w:eastAsia="仿宋_GB2312" w:cs="仿宋_GB2312"/>
                      <w:sz w:val="24"/>
                    </w:rPr>
                    <w:t>网球比赛服装</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B52ABA">
                  <w:pPr>
                    <w:pStyle w:val="4"/>
                    <w:jc w:val="center"/>
                  </w:pPr>
                  <w:r>
                    <w:rPr>
                      <w:rFonts w:ascii="仿宋_GB2312" w:hAnsi="仿宋_GB2312" w:eastAsia="仿宋_GB2312" w:cs="仿宋_GB2312"/>
                      <w:sz w:val="24"/>
                    </w:rPr>
                    <w:t>套</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4E4C72">
                  <w:pPr>
                    <w:pStyle w:val="4"/>
                    <w:jc w:val="center"/>
                  </w:pPr>
                  <w:r>
                    <w:rPr>
                      <w:rFonts w:ascii="仿宋_GB2312" w:hAnsi="仿宋_GB2312" w:eastAsia="仿宋_GB2312" w:cs="仿宋_GB2312"/>
                      <w:sz w:val="24"/>
                    </w:rPr>
                    <w:t>15</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F84889">
                  <w:pPr>
                    <w:pStyle w:val="4"/>
                    <w:jc w:val="center"/>
                  </w:pPr>
                  <w:r>
                    <w:rPr>
                      <w:rFonts w:ascii="仿宋_GB2312" w:hAnsi="仿宋_GB2312" w:eastAsia="仿宋_GB2312" w:cs="仿宋_GB2312"/>
                      <w:sz w:val="24"/>
                    </w:rPr>
                    <w:t>300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802EF2">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AF11ED">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8A25AD">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8D38E8">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D4CEC1">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D7D4B1">
                  <w:pPr>
                    <w:pStyle w:val="4"/>
                    <w:jc w:val="center"/>
                  </w:pPr>
                </w:p>
              </w:tc>
            </w:tr>
            <w:tr w14:paraId="31BFE1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8BD4FD">
                  <w:pPr>
                    <w:pStyle w:val="4"/>
                    <w:jc w:val="center"/>
                  </w:pPr>
                  <w:r>
                    <w:rPr>
                      <w:rFonts w:ascii="仿宋_GB2312" w:hAnsi="仿宋_GB2312" w:eastAsia="仿宋_GB2312" w:cs="仿宋_GB2312"/>
                      <w:sz w:val="24"/>
                    </w:rPr>
                    <w:t>10</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FDC39C">
                  <w:pPr>
                    <w:pStyle w:val="4"/>
                    <w:jc w:val="center"/>
                  </w:pPr>
                  <w:r>
                    <w:rPr>
                      <w:rFonts w:ascii="仿宋_GB2312" w:hAnsi="仿宋_GB2312" w:eastAsia="仿宋_GB2312" w:cs="仿宋_GB2312"/>
                      <w:sz w:val="24"/>
                    </w:rPr>
                    <w:t>摔跤服（红蓝为套）</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D94313">
                  <w:pPr>
                    <w:pStyle w:val="4"/>
                    <w:jc w:val="center"/>
                  </w:pPr>
                  <w:r>
                    <w:rPr>
                      <w:rFonts w:ascii="仿宋_GB2312" w:hAnsi="仿宋_GB2312" w:eastAsia="仿宋_GB2312" w:cs="仿宋_GB2312"/>
                      <w:sz w:val="24"/>
                    </w:rPr>
                    <w:t>套</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9411B1">
                  <w:pPr>
                    <w:pStyle w:val="4"/>
                    <w:jc w:val="center"/>
                  </w:pPr>
                  <w:r>
                    <w:rPr>
                      <w:rFonts w:ascii="仿宋_GB2312" w:hAnsi="仿宋_GB2312" w:eastAsia="仿宋_GB2312" w:cs="仿宋_GB2312"/>
                      <w:sz w:val="24"/>
                    </w:rPr>
                    <w:t>33</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25257">
                  <w:pPr>
                    <w:pStyle w:val="4"/>
                    <w:jc w:val="center"/>
                  </w:pPr>
                  <w:r>
                    <w:rPr>
                      <w:rFonts w:ascii="仿宋_GB2312" w:hAnsi="仿宋_GB2312" w:eastAsia="仿宋_GB2312" w:cs="仿宋_GB2312"/>
                      <w:sz w:val="24"/>
                    </w:rPr>
                    <w:t>420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AA244A">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0104F">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248EC8">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88FED6">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D44B15">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E7D5E5">
                  <w:pPr>
                    <w:pStyle w:val="4"/>
                    <w:jc w:val="center"/>
                  </w:pPr>
                </w:p>
              </w:tc>
            </w:tr>
            <w:tr w14:paraId="352D56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E32554">
                  <w:pPr>
                    <w:pStyle w:val="4"/>
                    <w:jc w:val="center"/>
                  </w:pPr>
                  <w:r>
                    <w:rPr>
                      <w:rFonts w:ascii="仿宋_GB2312" w:hAnsi="仿宋_GB2312" w:eastAsia="仿宋_GB2312" w:cs="仿宋_GB2312"/>
                      <w:sz w:val="24"/>
                    </w:rPr>
                    <w:t>11</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7DB323">
                  <w:pPr>
                    <w:pStyle w:val="4"/>
                    <w:jc w:val="center"/>
                  </w:pPr>
                  <w:r>
                    <w:rPr>
                      <w:rFonts w:ascii="仿宋_GB2312" w:hAnsi="仿宋_GB2312" w:eastAsia="仿宋_GB2312" w:cs="仿宋_GB2312"/>
                      <w:sz w:val="24"/>
                    </w:rPr>
                    <w:t>步枪手套（半指）</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D60390">
                  <w:pPr>
                    <w:pStyle w:val="4"/>
                    <w:jc w:val="center"/>
                  </w:pPr>
                  <w:r>
                    <w:rPr>
                      <w:rFonts w:ascii="仿宋_GB2312" w:hAnsi="仿宋_GB2312" w:eastAsia="仿宋_GB2312" w:cs="仿宋_GB2312"/>
                      <w:sz w:val="24"/>
                    </w:rPr>
                    <w:t>只</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2FFF8D">
                  <w:pPr>
                    <w:pStyle w:val="4"/>
                    <w:jc w:val="center"/>
                  </w:pPr>
                  <w:r>
                    <w:rPr>
                      <w:rFonts w:ascii="仿宋_GB2312" w:hAnsi="仿宋_GB2312" w:eastAsia="仿宋_GB2312" w:cs="仿宋_GB2312"/>
                      <w:sz w:val="24"/>
                    </w:rPr>
                    <w:t>10</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45831">
                  <w:pPr>
                    <w:pStyle w:val="4"/>
                    <w:jc w:val="center"/>
                  </w:pPr>
                  <w:r>
                    <w:rPr>
                      <w:rFonts w:ascii="仿宋_GB2312" w:hAnsi="仿宋_GB2312" w:eastAsia="仿宋_GB2312" w:cs="仿宋_GB2312"/>
                      <w:sz w:val="24"/>
                    </w:rPr>
                    <w:t>450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93DEF9">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93E08F">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46271E">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72F857">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430D74">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A76B04">
                  <w:pPr>
                    <w:pStyle w:val="4"/>
                    <w:jc w:val="center"/>
                  </w:pPr>
                </w:p>
              </w:tc>
            </w:tr>
            <w:tr w14:paraId="473C5B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A6B830">
                  <w:pPr>
                    <w:pStyle w:val="4"/>
                    <w:jc w:val="center"/>
                  </w:pPr>
                  <w:r>
                    <w:rPr>
                      <w:rFonts w:ascii="仿宋_GB2312" w:hAnsi="仿宋_GB2312" w:eastAsia="仿宋_GB2312" w:cs="仿宋_GB2312"/>
                      <w:sz w:val="24"/>
                    </w:rPr>
                    <w:t>12</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81B175">
                  <w:pPr>
                    <w:pStyle w:val="4"/>
                    <w:jc w:val="center"/>
                  </w:pPr>
                  <w:r>
                    <w:rPr>
                      <w:rFonts w:ascii="仿宋_GB2312" w:hAnsi="仿宋_GB2312" w:eastAsia="仿宋_GB2312" w:cs="仿宋_GB2312"/>
                      <w:sz w:val="24"/>
                    </w:rPr>
                    <w:t>步枪皮鞋</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766810">
                  <w:pPr>
                    <w:pStyle w:val="4"/>
                    <w:jc w:val="center"/>
                  </w:pPr>
                  <w:r>
                    <w:rPr>
                      <w:rFonts w:ascii="仿宋_GB2312" w:hAnsi="仿宋_GB2312" w:eastAsia="仿宋_GB2312" w:cs="仿宋_GB2312"/>
                      <w:sz w:val="24"/>
                    </w:rPr>
                    <w:t>双</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839A4A">
                  <w:pPr>
                    <w:pStyle w:val="4"/>
                    <w:jc w:val="center"/>
                  </w:pPr>
                  <w:r>
                    <w:rPr>
                      <w:rFonts w:ascii="仿宋_GB2312" w:hAnsi="仿宋_GB2312" w:eastAsia="仿宋_GB2312" w:cs="仿宋_GB2312"/>
                      <w:sz w:val="24"/>
                    </w:rPr>
                    <w:t>6</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57E8F4">
                  <w:pPr>
                    <w:pStyle w:val="4"/>
                    <w:jc w:val="center"/>
                  </w:pPr>
                  <w:r>
                    <w:rPr>
                      <w:rFonts w:ascii="仿宋_GB2312" w:hAnsi="仿宋_GB2312" w:eastAsia="仿宋_GB2312" w:cs="仿宋_GB2312"/>
                      <w:sz w:val="24"/>
                    </w:rPr>
                    <w:t>1200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FE3C8">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FED86C">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7E614C">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BF37B6">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18304">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137F00">
                  <w:pPr>
                    <w:pStyle w:val="4"/>
                    <w:jc w:val="center"/>
                  </w:pPr>
                </w:p>
              </w:tc>
            </w:tr>
            <w:tr w14:paraId="3CD7B1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0ECF7E30">
                  <w:pPr>
                    <w:pStyle w:val="4"/>
                    <w:jc w:val="center"/>
                  </w:pPr>
                  <w:r>
                    <w:rPr>
                      <w:rFonts w:ascii="仿宋_GB2312" w:hAnsi="仿宋_GB2312" w:eastAsia="仿宋_GB2312" w:cs="仿宋_GB2312"/>
                      <w:sz w:val="24"/>
                    </w:rPr>
                    <w:t>13</w:t>
                  </w:r>
                </w:p>
              </w:tc>
              <w:tc>
                <w:tcPr>
                  <w:tcW w:w="1156" w:type="dxa"/>
                  <w:vMerge w:val="restart"/>
                  <w:tcBorders>
                    <w:top w:val="nil"/>
                    <w:left w:val="nil"/>
                    <w:bottom w:val="nil"/>
                    <w:right w:val="single" w:color="000000" w:sz="4" w:space="0"/>
                  </w:tcBorders>
                  <w:tcMar>
                    <w:top w:w="0" w:type="dxa"/>
                    <w:left w:w="105" w:type="dxa"/>
                    <w:bottom w:w="0" w:type="dxa"/>
                    <w:right w:w="105" w:type="dxa"/>
                  </w:tcMar>
                  <w:vAlign w:val="top"/>
                </w:tcPr>
                <w:p w14:paraId="40D65427">
                  <w:pPr>
                    <w:pStyle w:val="4"/>
                    <w:jc w:val="center"/>
                  </w:pPr>
                  <w:r>
                    <w:rPr>
                      <w:rFonts w:ascii="仿宋_GB2312" w:hAnsi="仿宋_GB2312" w:eastAsia="仿宋_GB2312" w:cs="仿宋_GB2312"/>
                      <w:sz w:val="24"/>
                    </w:rPr>
                    <w:t>翻领短T恤</w:t>
                  </w:r>
                </w:p>
              </w:tc>
              <w:tc>
                <w:tcPr>
                  <w:tcW w:w="329" w:type="dxa"/>
                  <w:vMerge w:val="restart"/>
                  <w:tcBorders>
                    <w:top w:val="nil"/>
                    <w:left w:val="nil"/>
                    <w:bottom w:val="nil"/>
                    <w:right w:val="single" w:color="000000" w:sz="4" w:space="0"/>
                  </w:tcBorders>
                  <w:tcMar>
                    <w:top w:w="0" w:type="dxa"/>
                    <w:left w:w="105" w:type="dxa"/>
                    <w:bottom w:w="0" w:type="dxa"/>
                    <w:right w:w="105" w:type="dxa"/>
                  </w:tcMar>
                  <w:vAlign w:val="top"/>
                </w:tcPr>
                <w:p w14:paraId="00342085">
                  <w:pPr>
                    <w:pStyle w:val="4"/>
                    <w:jc w:val="center"/>
                  </w:pPr>
                  <w:r>
                    <w:rPr>
                      <w:rFonts w:ascii="仿宋_GB2312" w:hAnsi="仿宋_GB2312" w:eastAsia="仿宋_GB2312" w:cs="仿宋_GB2312"/>
                      <w:sz w:val="24"/>
                    </w:rPr>
                    <w:t>件</w:t>
                  </w:r>
                </w:p>
              </w:tc>
              <w:tc>
                <w:tcPr>
                  <w:tcW w:w="337" w:type="dxa"/>
                  <w:vMerge w:val="restart"/>
                  <w:tcBorders>
                    <w:top w:val="nil"/>
                    <w:left w:val="nil"/>
                    <w:bottom w:val="nil"/>
                    <w:right w:val="single" w:color="000000" w:sz="4" w:space="0"/>
                  </w:tcBorders>
                  <w:tcMar>
                    <w:top w:w="0" w:type="dxa"/>
                    <w:left w:w="105" w:type="dxa"/>
                    <w:bottom w:w="0" w:type="dxa"/>
                    <w:right w:w="105" w:type="dxa"/>
                  </w:tcMar>
                  <w:vAlign w:val="top"/>
                </w:tcPr>
                <w:p w14:paraId="2CE109DE">
                  <w:pPr>
                    <w:pStyle w:val="4"/>
                    <w:jc w:val="center"/>
                  </w:pPr>
                  <w:r>
                    <w:rPr>
                      <w:rFonts w:ascii="仿宋_GB2312" w:hAnsi="仿宋_GB2312" w:eastAsia="仿宋_GB2312" w:cs="仿宋_GB2312"/>
                      <w:sz w:val="24"/>
                    </w:rPr>
                    <w:t>50</w:t>
                  </w:r>
                </w:p>
              </w:tc>
              <w:tc>
                <w:tcPr>
                  <w:tcW w:w="538" w:type="dxa"/>
                  <w:vMerge w:val="restart"/>
                  <w:tcBorders>
                    <w:top w:val="nil"/>
                    <w:left w:val="nil"/>
                    <w:bottom w:val="nil"/>
                    <w:right w:val="single" w:color="000000" w:sz="4" w:space="0"/>
                  </w:tcBorders>
                  <w:tcMar>
                    <w:top w:w="0" w:type="dxa"/>
                    <w:left w:w="105" w:type="dxa"/>
                    <w:bottom w:w="0" w:type="dxa"/>
                    <w:right w:w="105" w:type="dxa"/>
                  </w:tcMar>
                  <w:vAlign w:val="top"/>
                </w:tcPr>
                <w:p w14:paraId="5D620F65">
                  <w:pPr>
                    <w:pStyle w:val="4"/>
                    <w:jc w:val="center"/>
                  </w:pPr>
                  <w:r>
                    <w:rPr>
                      <w:rFonts w:ascii="仿宋_GB2312" w:hAnsi="仿宋_GB2312" w:eastAsia="仿宋_GB2312" w:cs="仿宋_GB2312"/>
                      <w:sz w:val="24"/>
                    </w:rPr>
                    <w:t>185</w:t>
                  </w:r>
                </w:p>
              </w:tc>
              <w:tc>
                <w:tcPr>
                  <w:tcW w:w="489" w:type="dxa"/>
                  <w:vMerge w:val="restart"/>
                  <w:tcBorders>
                    <w:top w:val="nil"/>
                    <w:left w:val="nil"/>
                    <w:bottom w:val="nil"/>
                    <w:right w:val="single" w:color="000000" w:sz="4" w:space="0"/>
                  </w:tcBorders>
                  <w:tcMar>
                    <w:top w:w="0" w:type="dxa"/>
                    <w:left w:w="105" w:type="dxa"/>
                    <w:bottom w:w="0" w:type="dxa"/>
                    <w:right w:w="105" w:type="dxa"/>
                  </w:tcMar>
                  <w:vAlign w:val="top"/>
                </w:tcPr>
                <w:p w14:paraId="0AAC00F8">
                  <w:pPr>
                    <w:pStyle w:val="4"/>
                    <w:jc w:val="center"/>
                  </w:pPr>
                  <w:r>
                    <w:rPr>
                      <w:rFonts w:ascii="仿宋_GB2312" w:hAnsi="仿宋_GB2312" w:eastAsia="仿宋_GB2312" w:cs="仿宋_GB2312"/>
                      <w:sz w:val="24"/>
                    </w:rPr>
                    <w:t>工业</w:t>
                  </w:r>
                </w:p>
              </w:tc>
              <w:tc>
                <w:tcPr>
                  <w:tcW w:w="489" w:type="dxa"/>
                  <w:vMerge w:val="restart"/>
                  <w:tcBorders>
                    <w:top w:val="nil"/>
                    <w:left w:val="nil"/>
                    <w:bottom w:val="nil"/>
                    <w:right w:val="single" w:color="000000" w:sz="4" w:space="0"/>
                  </w:tcBorders>
                  <w:tcMar>
                    <w:top w:w="0" w:type="dxa"/>
                    <w:left w:w="105" w:type="dxa"/>
                    <w:bottom w:w="0" w:type="dxa"/>
                    <w:right w:w="105" w:type="dxa"/>
                  </w:tcMar>
                  <w:vAlign w:val="top"/>
                </w:tcPr>
                <w:p w14:paraId="0EE0CC58">
                  <w:pPr>
                    <w:pStyle w:val="4"/>
                    <w:jc w:val="center"/>
                  </w:pPr>
                  <w:r>
                    <w:rPr>
                      <w:rFonts w:ascii="仿宋_GB2312" w:hAnsi="仿宋_GB2312" w:eastAsia="仿宋_GB2312" w:cs="仿宋_GB2312"/>
                      <w:sz w:val="24"/>
                    </w:rPr>
                    <w:t>否</w:t>
                  </w:r>
                </w:p>
              </w:tc>
              <w:tc>
                <w:tcPr>
                  <w:tcW w:w="554" w:type="dxa"/>
                  <w:vMerge w:val="restart"/>
                  <w:tcBorders>
                    <w:top w:val="nil"/>
                    <w:left w:val="nil"/>
                    <w:bottom w:val="nil"/>
                    <w:right w:val="single" w:color="000000" w:sz="4" w:space="0"/>
                  </w:tcBorders>
                  <w:tcMar>
                    <w:top w:w="0" w:type="dxa"/>
                    <w:left w:w="105" w:type="dxa"/>
                    <w:bottom w:w="0" w:type="dxa"/>
                    <w:right w:w="105" w:type="dxa"/>
                  </w:tcMar>
                  <w:vAlign w:val="top"/>
                </w:tcPr>
                <w:p w14:paraId="444A6708">
                  <w:pPr>
                    <w:pStyle w:val="4"/>
                    <w:jc w:val="center"/>
                  </w:pPr>
                  <w:r>
                    <w:rPr>
                      <w:rFonts w:ascii="仿宋_GB2312" w:hAnsi="仿宋_GB2312" w:eastAsia="仿宋_GB2312" w:cs="仿宋_GB2312"/>
                      <w:sz w:val="24"/>
                    </w:rPr>
                    <w:t>否</w:t>
                  </w:r>
                </w:p>
              </w:tc>
              <w:tc>
                <w:tcPr>
                  <w:tcW w:w="522" w:type="dxa"/>
                  <w:vMerge w:val="restart"/>
                  <w:tcBorders>
                    <w:top w:val="nil"/>
                    <w:left w:val="nil"/>
                    <w:bottom w:val="nil"/>
                    <w:right w:val="single" w:color="000000" w:sz="4" w:space="0"/>
                  </w:tcBorders>
                  <w:tcMar>
                    <w:top w:w="0" w:type="dxa"/>
                    <w:left w:w="105" w:type="dxa"/>
                    <w:bottom w:w="0" w:type="dxa"/>
                    <w:right w:w="105" w:type="dxa"/>
                  </w:tcMar>
                  <w:vAlign w:val="top"/>
                </w:tcPr>
                <w:p w14:paraId="5BC08DD3">
                  <w:pPr>
                    <w:pStyle w:val="4"/>
                    <w:jc w:val="center"/>
                  </w:pPr>
                  <w:r>
                    <w:rPr>
                      <w:rFonts w:ascii="仿宋_GB2312" w:hAnsi="仿宋_GB2312" w:eastAsia="仿宋_GB2312" w:cs="仿宋_GB2312"/>
                      <w:sz w:val="24"/>
                    </w:rPr>
                    <w:t>否</w:t>
                  </w:r>
                </w:p>
              </w:tc>
              <w:tc>
                <w:tcPr>
                  <w:tcW w:w="530" w:type="dxa"/>
                  <w:vMerge w:val="restart"/>
                  <w:tcBorders>
                    <w:top w:val="nil"/>
                    <w:left w:val="nil"/>
                    <w:bottom w:val="nil"/>
                    <w:right w:val="single" w:color="000000" w:sz="4" w:space="0"/>
                  </w:tcBorders>
                  <w:tcMar>
                    <w:top w:w="0" w:type="dxa"/>
                    <w:left w:w="105" w:type="dxa"/>
                    <w:bottom w:w="0" w:type="dxa"/>
                    <w:right w:w="105" w:type="dxa"/>
                  </w:tcMar>
                  <w:vAlign w:val="top"/>
                </w:tcPr>
                <w:p w14:paraId="3CA3DA10">
                  <w:pPr>
                    <w:pStyle w:val="4"/>
                    <w:jc w:val="center"/>
                  </w:pPr>
                  <w:r>
                    <w:rPr>
                      <w:rFonts w:ascii="仿宋_GB2312" w:hAnsi="仿宋_GB2312" w:eastAsia="仿宋_GB2312" w:cs="仿宋_GB2312"/>
                      <w:b/>
                      <w:sz w:val="24"/>
                    </w:rPr>
                    <w:t>是</w:t>
                  </w:r>
                </w:p>
              </w:tc>
              <w:tc>
                <w:tcPr>
                  <w:tcW w:w="265" w:type="dxa"/>
                  <w:vMerge w:val="restart"/>
                  <w:tcBorders>
                    <w:top w:val="nil"/>
                    <w:left w:val="nil"/>
                    <w:bottom w:val="nil"/>
                    <w:right w:val="single" w:color="000000" w:sz="4" w:space="0"/>
                  </w:tcBorders>
                  <w:tcMar>
                    <w:top w:w="0" w:type="dxa"/>
                    <w:left w:w="105" w:type="dxa"/>
                    <w:bottom w:w="0" w:type="dxa"/>
                    <w:right w:w="105" w:type="dxa"/>
                  </w:tcMar>
                  <w:vAlign w:val="top"/>
                </w:tcPr>
                <w:p w14:paraId="7F75D652">
                  <w:pPr>
                    <w:pStyle w:val="4"/>
                    <w:jc w:val="center"/>
                  </w:pPr>
                </w:p>
              </w:tc>
            </w:tr>
            <w:tr w14:paraId="1DEFE2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vMerge w:val="continue"/>
                  <w:tcBorders>
                    <w:top w:val="nil"/>
                    <w:left w:val="single" w:color="000000" w:sz="4" w:space="0"/>
                    <w:bottom w:val="nil"/>
                    <w:right w:val="single" w:color="000000" w:sz="4" w:space="0"/>
                  </w:tcBorders>
                </w:tcPr>
                <w:p w14:paraId="009EFB7B"/>
              </w:tc>
              <w:tc>
                <w:tcPr>
                  <w:tcW w:w="1156" w:type="dxa"/>
                  <w:vMerge w:val="continue"/>
                  <w:tcBorders>
                    <w:top w:val="nil"/>
                    <w:left w:val="nil"/>
                    <w:bottom w:val="nil"/>
                    <w:right w:val="single" w:color="000000" w:sz="4" w:space="0"/>
                  </w:tcBorders>
                </w:tcPr>
                <w:p w14:paraId="604783F5"/>
              </w:tc>
              <w:tc>
                <w:tcPr>
                  <w:tcW w:w="329" w:type="dxa"/>
                  <w:vMerge w:val="continue"/>
                  <w:tcBorders>
                    <w:top w:val="nil"/>
                    <w:left w:val="nil"/>
                    <w:bottom w:val="nil"/>
                    <w:right w:val="single" w:color="000000" w:sz="4" w:space="0"/>
                  </w:tcBorders>
                </w:tcPr>
                <w:p w14:paraId="721E92A2"/>
              </w:tc>
              <w:tc>
                <w:tcPr>
                  <w:tcW w:w="337" w:type="dxa"/>
                  <w:vMerge w:val="continue"/>
                  <w:tcBorders>
                    <w:top w:val="nil"/>
                    <w:left w:val="nil"/>
                    <w:bottom w:val="nil"/>
                    <w:right w:val="single" w:color="000000" w:sz="4" w:space="0"/>
                  </w:tcBorders>
                </w:tcPr>
                <w:p w14:paraId="1DA6C0DA"/>
              </w:tc>
              <w:tc>
                <w:tcPr>
                  <w:tcW w:w="538" w:type="dxa"/>
                  <w:vMerge w:val="continue"/>
                  <w:tcBorders>
                    <w:top w:val="nil"/>
                    <w:left w:val="nil"/>
                    <w:bottom w:val="nil"/>
                    <w:right w:val="single" w:color="000000" w:sz="4" w:space="0"/>
                  </w:tcBorders>
                </w:tcPr>
                <w:p w14:paraId="1EFEDA11"/>
              </w:tc>
              <w:tc>
                <w:tcPr>
                  <w:tcW w:w="489" w:type="dxa"/>
                  <w:vMerge w:val="continue"/>
                  <w:tcBorders>
                    <w:top w:val="nil"/>
                    <w:left w:val="nil"/>
                    <w:bottom w:val="nil"/>
                    <w:right w:val="single" w:color="000000" w:sz="4" w:space="0"/>
                  </w:tcBorders>
                </w:tcPr>
                <w:p w14:paraId="4E747730"/>
              </w:tc>
              <w:tc>
                <w:tcPr>
                  <w:tcW w:w="489" w:type="dxa"/>
                  <w:vMerge w:val="continue"/>
                  <w:tcBorders>
                    <w:top w:val="nil"/>
                    <w:left w:val="nil"/>
                    <w:bottom w:val="nil"/>
                    <w:right w:val="single" w:color="000000" w:sz="4" w:space="0"/>
                  </w:tcBorders>
                </w:tcPr>
                <w:p w14:paraId="1D395052"/>
              </w:tc>
              <w:tc>
                <w:tcPr>
                  <w:tcW w:w="554" w:type="dxa"/>
                  <w:vMerge w:val="continue"/>
                  <w:tcBorders>
                    <w:top w:val="nil"/>
                    <w:left w:val="nil"/>
                    <w:bottom w:val="nil"/>
                    <w:right w:val="single" w:color="000000" w:sz="4" w:space="0"/>
                  </w:tcBorders>
                </w:tcPr>
                <w:p w14:paraId="510D6CAC"/>
              </w:tc>
              <w:tc>
                <w:tcPr>
                  <w:tcW w:w="522" w:type="dxa"/>
                  <w:vMerge w:val="continue"/>
                  <w:tcBorders>
                    <w:top w:val="nil"/>
                    <w:left w:val="nil"/>
                    <w:bottom w:val="nil"/>
                    <w:right w:val="single" w:color="000000" w:sz="4" w:space="0"/>
                  </w:tcBorders>
                </w:tcPr>
                <w:p w14:paraId="2E1270B0"/>
              </w:tc>
              <w:tc>
                <w:tcPr>
                  <w:tcW w:w="530" w:type="dxa"/>
                  <w:vMerge w:val="continue"/>
                  <w:tcBorders>
                    <w:top w:val="nil"/>
                    <w:left w:val="nil"/>
                    <w:bottom w:val="nil"/>
                    <w:right w:val="single" w:color="000000" w:sz="4" w:space="0"/>
                  </w:tcBorders>
                </w:tcPr>
                <w:p w14:paraId="77505DF8"/>
              </w:tc>
              <w:tc>
                <w:tcPr>
                  <w:tcW w:w="265" w:type="dxa"/>
                  <w:vMerge w:val="continue"/>
                  <w:tcBorders>
                    <w:top w:val="nil"/>
                    <w:left w:val="nil"/>
                    <w:bottom w:val="nil"/>
                    <w:right w:val="single" w:color="000000" w:sz="4" w:space="0"/>
                  </w:tcBorders>
                </w:tcPr>
                <w:p w14:paraId="318FB6CC"/>
              </w:tc>
            </w:tr>
            <w:tr w14:paraId="69F884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342EAA">
                  <w:pPr>
                    <w:pStyle w:val="4"/>
                    <w:jc w:val="center"/>
                  </w:pPr>
                  <w:r>
                    <w:rPr>
                      <w:rFonts w:ascii="仿宋_GB2312" w:hAnsi="仿宋_GB2312" w:eastAsia="仿宋_GB2312" w:cs="仿宋_GB2312"/>
                      <w:sz w:val="24"/>
                    </w:rPr>
                    <w:t>14</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5C4867">
                  <w:pPr>
                    <w:pStyle w:val="4"/>
                    <w:jc w:val="center"/>
                  </w:pPr>
                  <w:r>
                    <w:rPr>
                      <w:rFonts w:ascii="仿宋_GB2312" w:hAnsi="仿宋_GB2312" w:eastAsia="仿宋_GB2312" w:cs="仿宋_GB2312"/>
                      <w:sz w:val="24"/>
                    </w:rPr>
                    <w:t>运动长裤</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094BED">
                  <w:pPr>
                    <w:pStyle w:val="4"/>
                    <w:jc w:val="center"/>
                  </w:pPr>
                  <w:r>
                    <w:rPr>
                      <w:rFonts w:ascii="仿宋_GB2312" w:hAnsi="仿宋_GB2312" w:eastAsia="仿宋_GB2312" w:cs="仿宋_GB2312"/>
                      <w:sz w:val="24"/>
                    </w:rPr>
                    <w:t>件</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DC7270">
                  <w:pPr>
                    <w:pStyle w:val="4"/>
                    <w:jc w:val="center"/>
                  </w:pPr>
                  <w:r>
                    <w:rPr>
                      <w:rFonts w:ascii="仿宋_GB2312" w:hAnsi="仿宋_GB2312" w:eastAsia="仿宋_GB2312" w:cs="仿宋_GB2312"/>
                      <w:sz w:val="24"/>
                    </w:rPr>
                    <w:t>25</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F15FD6">
                  <w:pPr>
                    <w:pStyle w:val="4"/>
                    <w:jc w:val="center"/>
                  </w:pPr>
                  <w:r>
                    <w:rPr>
                      <w:rFonts w:ascii="仿宋_GB2312" w:hAnsi="仿宋_GB2312" w:eastAsia="仿宋_GB2312" w:cs="仿宋_GB2312"/>
                      <w:sz w:val="24"/>
                    </w:rPr>
                    <w:t>118</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5B9117">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FBABAF">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6F2E36">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5C8C9">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7C1E11">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8F3412">
                  <w:pPr>
                    <w:pStyle w:val="4"/>
                    <w:jc w:val="center"/>
                  </w:pPr>
                </w:p>
              </w:tc>
            </w:tr>
            <w:tr w14:paraId="5BC782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4DBE92">
                  <w:pPr>
                    <w:pStyle w:val="4"/>
                    <w:jc w:val="center"/>
                  </w:pPr>
                  <w:r>
                    <w:rPr>
                      <w:rFonts w:ascii="仿宋_GB2312" w:hAnsi="仿宋_GB2312" w:eastAsia="仿宋_GB2312" w:cs="仿宋_GB2312"/>
                      <w:sz w:val="24"/>
                    </w:rPr>
                    <w:t>15</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A28BE3">
                  <w:pPr>
                    <w:pStyle w:val="4"/>
                    <w:jc w:val="center"/>
                  </w:pPr>
                  <w:r>
                    <w:rPr>
                      <w:rFonts w:ascii="仿宋_GB2312" w:hAnsi="仿宋_GB2312" w:eastAsia="仿宋_GB2312" w:cs="仿宋_GB2312"/>
                      <w:sz w:val="24"/>
                    </w:rPr>
                    <w:t>跆拳道比赛服</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32B350">
                  <w:pPr>
                    <w:pStyle w:val="4"/>
                    <w:jc w:val="center"/>
                  </w:pPr>
                  <w:r>
                    <w:rPr>
                      <w:rFonts w:ascii="仿宋_GB2312" w:hAnsi="仿宋_GB2312" w:eastAsia="仿宋_GB2312" w:cs="仿宋_GB2312"/>
                      <w:sz w:val="24"/>
                    </w:rPr>
                    <w:t>套</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7FF011">
                  <w:pPr>
                    <w:pStyle w:val="4"/>
                    <w:jc w:val="center"/>
                  </w:pPr>
                  <w:r>
                    <w:rPr>
                      <w:rFonts w:ascii="仿宋_GB2312" w:hAnsi="仿宋_GB2312" w:eastAsia="仿宋_GB2312" w:cs="仿宋_GB2312"/>
                      <w:sz w:val="24"/>
                    </w:rPr>
                    <w:t>13</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8C6776">
                  <w:pPr>
                    <w:pStyle w:val="4"/>
                    <w:jc w:val="center"/>
                  </w:pPr>
                  <w:r>
                    <w:rPr>
                      <w:rFonts w:ascii="仿宋_GB2312" w:hAnsi="仿宋_GB2312" w:eastAsia="仿宋_GB2312" w:cs="仿宋_GB2312"/>
                      <w:sz w:val="24"/>
                    </w:rPr>
                    <w:t>300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DCD31D">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5E9158">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D84DC2">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3D9213">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F889E7">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DBECB8">
                  <w:pPr>
                    <w:pStyle w:val="4"/>
                    <w:jc w:val="center"/>
                  </w:pPr>
                </w:p>
              </w:tc>
            </w:tr>
            <w:tr w14:paraId="0DDBC1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BBA900">
                  <w:pPr>
                    <w:pStyle w:val="4"/>
                    <w:jc w:val="center"/>
                  </w:pPr>
                  <w:r>
                    <w:rPr>
                      <w:rFonts w:ascii="仿宋_GB2312" w:hAnsi="仿宋_GB2312" w:eastAsia="仿宋_GB2312" w:cs="仿宋_GB2312"/>
                      <w:sz w:val="24"/>
                    </w:rPr>
                    <w:t>16</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0DDA6A">
                  <w:pPr>
                    <w:pStyle w:val="4"/>
                    <w:jc w:val="center"/>
                  </w:pPr>
                  <w:r>
                    <w:rPr>
                      <w:rFonts w:ascii="仿宋_GB2312" w:hAnsi="仿宋_GB2312" w:eastAsia="仿宋_GB2312" w:cs="仿宋_GB2312"/>
                      <w:sz w:val="24"/>
                    </w:rPr>
                    <w:t>静水、激流回旋比赛服</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F75267">
                  <w:pPr>
                    <w:pStyle w:val="4"/>
                    <w:jc w:val="center"/>
                  </w:pPr>
                  <w:r>
                    <w:rPr>
                      <w:rFonts w:ascii="仿宋_GB2312" w:hAnsi="仿宋_GB2312" w:eastAsia="仿宋_GB2312" w:cs="仿宋_GB2312"/>
                      <w:sz w:val="24"/>
                    </w:rPr>
                    <w:t>套</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F74A12">
                  <w:pPr>
                    <w:pStyle w:val="4"/>
                    <w:jc w:val="center"/>
                  </w:pPr>
                  <w:r>
                    <w:rPr>
                      <w:rFonts w:ascii="仿宋_GB2312" w:hAnsi="仿宋_GB2312" w:eastAsia="仿宋_GB2312" w:cs="仿宋_GB2312"/>
                      <w:sz w:val="24"/>
                    </w:rPr>
                    <w:t>38</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D281C">
                  <w:pPr>
                    <w:pStyle w:val="4"/>
                    <w:jc w:val="center"/>
                  </w:pPr>
                  <w:r>
                    <w:rPr>
                      <w:rFonts w:ascii="仿宋_GB2312" w:hAnsi="仿宋_GB2312" w:eastAsia="仿宋_GB2312" w:cs="仿宋_GB2312"/>
                      <w:sz w:val="24"/>
                    </w:rPr>
                    <w:t>240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465609">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5F52D0">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48DBE2">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B785C8">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51493E">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CAC23">
                  <w:pPr>
                    <w:pStyle w:val="4"/>
                    <w:jc w:val="center"/>
                  </w:pPr>
                </w:p>
              </w:tc>
            </w:tr>
            <w:tr w14:paraId="549EFD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25168A">
                  <w:pPr>
                    <w:pStyle w:val="4"/>
                    <w:jc w:val="center"/>
                  </w:pPr>
                  <w:r>
                    <w:rPr>
                      <w:rFonts w:ascii="仿宋_GB2312" w:hAnsi="仿宋_GB2312" w:eastAsia="仿宋_GB2312" w:cs="仿宋_GB2312"/>
                      <w:sz w:val="24"/>
                    </w:rPr>
                    <w:t>17</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E8786">
                  <w:pPr>
                    <w:pStyle w:val="4"/>
                    <w:jc w:val="center"/>
                  </w:pPr>
                  <w:r>
                    <w:rPr>
                      <w:rFonts w:ascii="仿宋_GB2312" w:hAnsi="仿宋_GB2312" w:eastAsia="仿宋_GB2312" w:cs="仿宋_GB2312"/>
                      <w:sz w:val="24"/>
                    </w:rPr>
                    <w:t>护腿板</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B53ABA">
                  <w:pPr>
                    <w:pStyle w:val="4"/>
                    <w:jc w:val="center"/>
                  </w:pPr>
                  <w:r>
                    <w:rPr>
                      <w:rFonts w:ascii="仿宋_GB2312" w:hAnsi="仿宋_GB2312" w:eastAsia="仿宋_GB2312" w:cs="仿宋_GB2312"/>
                      <w:sz w:val="24"/>
                    </w:rPr>
                    <w:t>付</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7362D6">
                  <w:pPr>
                    <w:pStyle w:val="4"/>
                    <w:jc w:val="center"/>
                  </w:pPr>
                  <w:r>
                    <w:rPr>
                      <w:rFonts w:ascii="仿宋_GB2312" w:hAnsi="仿宋_GB2312" w:eastAsia="仿宋_GB2312" w:cs="仿宋_GB2312"/>
                      <w:sz w:val="24"/>
                    </w:rPr>
                    <w:t>39</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5FB6A9">
                  <w:pPr>
                    <w:pStyle w:val="4"/>
                    <w:jc w:val="center"/>
                  </w:pPr>
                  <w:r>
                    <w:rPr>
                      <w:rFonts w:ascii="仿宋_GB2312" w:hAnsi="仿宋_GB2312" w:eastAsia="仿宋_GB2312" w:cs="仿宋_GB2312"/>
                      <w:sz w:val="24"/>
                    </w:rPr>
                    <w:t>48</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FDB49C">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DEE0A">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2E676F">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50B8E7">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B7D6B5">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02C856">
                  <w:pPr>
                    <w:pStyle w:val="4"/>
                    <w:jc w:val="center"/>
                  </w:pPr>
                </w:p>
              </w:tc>
            </w:tr>
            <w:tr w14:paraId="5A2AA7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2C5E63">
                  <w:pPr>
                    <w:pStyle w:val="4"/>
                    <w:jc w:val="center"/>
                  </w:pPr>
                  <w:r>
                    <w:rPr>
                      <w:rFonts w:ascii="仿宋_GB2312" w:hAnsi="仿宋_GB2312" w:eastAsia="仿宋_GB2312" w:cs="仿宋_GB2312"/>
                      <w:sz w:val="24"/>
                    </w:rPr>
                    <w:t>18</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0AD21A">
                  <w:pPr>
                    <w:pStyle w:val="4"/>
                    <w:jc w:val="center"/>
                  </w:pPr>
                  <w:r>
                    <w:rPr>
                      <w:rFonts w:ascii="仿宋_GB2312" w:hAnsi="仿宋_GB2312" w:eastAsia="仿宋_GB2312" w:cs="仿宋_GB2312"/>
                      <w:sz w:val="24"/>
                    </w:rPr>
                    <w:t>参赛服装</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B4AA0D">
                  <w:pPr>
                    <w:pStyle w:val="4"/>
                    <w:jc w:val="center"/>
                  </w:pPr>
                  <w:r>
                    <w:rPr>
                      <w:rFonts w:ascii="仿宋_GB2312" w:hAnsi="仿宋_GB2312" w:eastAsia="仿宋_GB2312" w:cs="仿宋_GB2312"/>
                      <w:sz w:val="24"/>
                    </w:rPr>
                    <w:t>套</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A03C65">
                  <w:pPr>
                    <w:pStyle w:val="4"/>
                    <w:jc w:val="center"/>
                  </w:pPr>
                  <w:r>
                    <w:rPr>
                      <w:rFonts w:ascii="仿宋_GB2312" w:hAnsi="仿宋_GB2312" w:eastAsia="仿宋_GB2312" w:cs="仿宋_GB2312"/>
                      <w:sz w:val="24"/>
                    </w:rPr>
                    <w:t>3</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824CFC">
                  <w:pPr>
                    <w:pStyle w:val="4"/>
                    <w:jc w:val="center"/>
                  </w:pPr>
                  <w:r>
                    <w:rPr>
                      <w:rFonts w:ascii="仿宋_GB2312" w:hAnsi="仿宋_GB2312" w:eastAsia="仿宋_GB2312" w:cs="仿宋_GB2312"/>
                      <w:sz w:val="24"/>
                    </w:rPr>
                    <w:t>489</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38E20A">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A9C158">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343E4">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9D3FAB">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B9F51F">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0A016B">
                  <w:pPr>
                    <w:pStyle w:val="4"/>
                    <w:jc w:val="center"/>
                  </w:pPr>
                </w:p>
              </w:tc>
            </w:tr>
            <w:tr w14:paraId="286739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FDCC11">
                  <w:pPr>
                    <w:pStyle w:val="4"/>
                    <w:jc w:val="center"/>
                  </w:pPr>
                  <w:r>
                    <w:rPr>
                      <w:rFonts w:ascii="仿宋_GB2312" w:hAnsi="仿宋_GB2312" w:eastAsia="仿宋_GB2312" w:cs="仿宋_GB2312"/>
                      <w:sz w:val="24"/>
                    </w:rPr>
                    <w:t>19</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B00777">
                  <w:pPr>
                    <w:pStyle w:val="4"/>
                    <w:jc w:val="center"/>
                  </w:pPr>
                  <w:r>
                    <w:rPr>
                      <w:rFonts w:ascii="仿宋_GB2312" w:hAnsi="仿宋_GB2312" w:eastAsia="仿宋_GB2312" w:cs="仿宋_GB2312"/>
                      <w:sz w:val="24"/>
                    </w:rPr>
                    <w:t>赛艇比赛服</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7D0210">
                  <w:pPr>
                    <w:pStyle w:val="4"/>
                    <w:jc w:val="center"/>
                  </w:pPr>
                  <w:r>
                    <w:rPr>
                      <w:rFonts w:ascii="仿宋_GB2312" w:hAnsi="仿宋_GB2312" w:eastAsia="仿宋_GB2312" w:cs="仿宋_GB2312"/>
                      <w:sz w:val="24"/>
                    </w:rPr>
                    <w:t>套</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21FD71">
                  <w:pPr>
                    <w:pStyle w:val="4"/>
                    <w:jc w:val="center"/>
                  </w:pPr>
                  <w:r>
                    <w:rPr>
                      <w:rFonts w:ascii="仿宋_GB2312" w:hAnsi="仿宋_GB2312" w:eastAsia="仿宋_GB2312" w:cs="仿宋_GB2312"/>
                      <w:sz w:val="24"/>
                    </w:rPr>
                    <w:t>44</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829478">
                  <w:pPr>
                    <w:pStyle w:val="4"/>
                    <w:jc w:val="center"/>
                  </w:pPr>
                  <w:r>
                    <w:rPr>
                      <w:rFonts w:ascii="仿宋_GB2312" w:hAnsi="仿宋_GB2312" w:eastAsia="仿宋_GB2312" w:cs="仿宋_GB2312"/>
                      <w:sz w:val="24"/>
                    </w:rPr>
                    <w:t>240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51B2EF">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781F4B">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857569">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E188DB">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0D172A">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C9AA2B">
                  <w:pPr>
                    <w:pStyle w:val="4"/>
                    <w:jc w:val="center"/>
                  </w:pPr>
                </w:p>
              </w:tc>
            </w:tr>
            <w:tr w14:paraId="522B2F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5A6EFC">
                  <w:pPr>
                    <w:pStyle w:val="4"/>
                    <w:jc w:val="center"/>
                  </w:pPr>
                  <w:r>
                    <w:rPr>
                      <w:rFonts w:ascii="仿宋_GB2312" w:hAnsi="仿宋_GB2312" w:eastAsia="仿宋_GB2312" w:cs="仿宋_GB2312"/>
                      <w:sz w:val="24"/>
                    </w:rPr>
                    <w:t>20</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A86038">
                  <w:pPr>
                    <w:pStyle w:val="4"/>
                    <w:jc w:val="center"/>
                  </w:pPr>
                  <w:r>
                    <w:rPr>
                      <w:rFonts w:ascii="仿宋_GB2312" w:hAnsi="仿宋_GB2312" w:eastAsia="仿宋_GB2312" w:cs="仿宋_GB2312"/>
                      <w:sz w:val="24"/>
                    </w:rPr>
                    <w:t>武术散打服</w:t>
                  </w:r>
                  <w:r>
                    <w:br w:type="textWrapping"/>
                  </w:r>
                  <w:r>
                    <w:rPr>
                      <w:rFonts w:ascii="仿宋_GB2312" w:hAnsi="仿宋_GB2312" w:eastAsia="仿宋_GB2312" w:cs="仿宋_GB2312"/>
                      <w:sz w:val="24"/>
                    </w:rPr>
                    <w:t>(红、蓝）</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830D8">
                  <w:pPr>
                    <w:pStyle w:val="4"/>
                    <w:jc w:val="center"/>
                  </w:pPr>
                  <w:r>
                    <w:rPr>
                      <w:rFonts w:ascii="仿宋_GB2312" w:hAnsi="仿宋_GB2312" w:eastAsia="仿宋_GB2312" w:cs="仿宋_GB2312"/>
                      <w:sz w:val="24"/>
                    </w:rPr>
                    <w:t>套</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CACECF">
                  <w:pPr>
                    <w:pStyle w:val="4"/>
                    <w:jc w:val="center"/>
                  </w:pPr>
                  <w:r>
                    <w:rPr>
                      <w:rFonts w:ascii="仿宋_GB2312" w:hAnsi="仿宋_GB2312" w:eastAsia="仿宋_GB2312" w:cs="仿宋_GB2312"/>
                      <w:sz w:val="24"/>
                    </w:rPr>
                    <w:t>24</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7158F3">
                  <w:pPr>
                    <w:pStyle w:val="4"/>
                    <w:jc w:val="center"/>
                  </w:pPr>
                  <w:r>
                    <w:rPr>
                      <w:rFonts w:ascii="仿宋_GB2312" w:hAnsi="仿宋_GB2312" w:eastAsia="仿宋_GB2312" w:cs="仿宋_GB2312"/>
                      <w:sz w:val="24"/>
                    </w:rPr>
                    <w:t>290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6B1199">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295A1E">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7AF629">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B4DCF">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BC1EE5">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83369B">
                  <w:pPr>
                    <w:pStyle w:val="4"/>
                    <w:jc w:val="center"/>
                  </w:pPr>
                </w:p>
              </w:tc>
            </w:tr>
            <w:tr w14:paraId="059DD9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799B4A">
                  <w:pPr>
                    <w:pStyle w:val="4"/>
                    <w:jc w:val="center"/>
                  </w:pPr>
                  <w:r>
                    <w:rPr>
                      <w:rFonts w:ascii="仿宋_GB2312" w:hAnsi="仿宋_GB2312" w:eastAsia="仿宋_GB2312" w:cs="仿宋_GB2312"/>
                      <w:sz w:val="24"/>
                    </w:rPr>
                    <w:t>21</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F0370E">
                  <w:pPr>
                    <w:pStyle w:val="4"/>
                    <w:jc w:val="center"/>
                  </w:pPr>
                  <w:r>
                    <w:rPr>
                      <w:rFonts w:ascii="仿宋_GB2312" w:hAnsi="仿宋_GB2312" w:eastAsia="仿宋_GB2312" w:cs="仿宋_GB2312"/>
                      <w:sz w:val="24"/>
                    </w:rPr>
                    <w:t>泳衣</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EFAD11">
                  <w:pPr>
                    <w:pStyle w:val="4"/>
                    <w:jc w:val="center"/>
                  </w:pPr>
                  <w:r>
                    <w:rPr>
                      <w:rFonts w:ascii="仿宋_GB2312" w:hAnsi="仿宋_GB2312" w:eastAsia="仿宋_GB2312" w:cs="仿宋_GB2312"/>
                      <w:sz w:val="24"/>
                    </w:rPr>
                    <w:t>件</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B49D01">
                  <w:pPr>
                    <w:pStyle w:val="4"/>
                    <w:jc w:val="center"/>
                  </w:pPr>
                  <w:r>
                    <w:rPr>
                      <w:rFonts w:ascii="仿宋_GB2312" w:hAnsi="仿宋_GB2312" w:eastAsia="仿宋_GB2312" w:cs="仿宋_GB2312"/>
                      <w:sz w:val="24"/>
                    </w:rPr>
                    <w:t>20</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76895E">
                  <w:pPr>
                    <w:pStyle w:val="4"/>
                    <w:jc w:val="center"/>
                  </w:pPr>
                  <w:r>
                    <w:rPr>
                      <w:rFonts w:ascii="仿宋_GB2312" w:hAnsi="仿宋_GB2312" w:eastAsia="仿宋_GB2312" w:cs="仿宋_GB2312"/>
                      <w:sz w:val="24"/>
                    </w:rPr>
                    <w:t>362.96</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570BDE">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CE7D60">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31FB79">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BDDF20">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AE9F9">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0D7100">
                  <w:pPr>
                    <w:pStyle w:val="4"/>
                    <w:jc w:val="center"/>
                  </w:pPr>
                </w:p>
              </w:tc>
            </w:tr>
            <w:tr w14:paraId="18C1B3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5C94F7">
                  <w:pPr>
                    <w:pStyle w:val="4"/>
                    <w:jc w:val="center"/>
                  </w:pPr>
                  <w:r>
                    <w:rPr>
                      <w:rFonts w:ascii="仿宋_GB2312" w:hAnsi="仿宋_GB2312" w:eastAsia="仿宋_GB2312" w:cs="仿宋_GB2312"/>
                      <w:sz w:val="24"/>
                    </w:rPr>
                    <w:t>22</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F595FC">
                  <w:pPr>
                    <w:pStyle w:val="4"/>
                    <w:jc w:val="center"/>
                  </w:pPr>
                  <w:r>
                    <w:rPr>
                      <w:rFonts w:ascii="仿宋_GB2312" w:hAnsi="仿宋_GB2312" w:eastAsia="仿宋_GB2312" w:cs="仿宋_GB2312"/>
                      <w:sz w:val="24"/>
                    </w:rPr>
                    <w:t>泳裤</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953F9">
                  <w:pPr>
                    <w:pStyle w:val="4"/>
                    <w:jc w:val="center"/>
                  </w:pPr>
                  <w:r>
                    <w:rPr>
                      <w:rFonts w:ascii="仿宋_GB2312" w:hAnsi="仿宋_GB2312" w:eastAsia="仿宋_GB2312" w:cs="仿宋_GB2312"/>
                      <w:sz w:val="24"/>
                    </w:rPr>
                    <w:t>条</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E0CB19">
                  <w:pPr>
                    <w:pStyle w:val="4"/>
                    <w:jc w:val="center"/>
                  </w:pPr>
                  <w:r>
                    <w:rPr>
                      <w:rFonts w:ascii="仿宋_GB2312" w:hAnsi="仿宋_GB2312" w:eastAsia="仿宋_GB2312" w:cs="仿宋_GB2312"/>
                      <w:sz w:val="24"/>
                    </w:rPr>
                    <w:t>24</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BF5D05">
                  <w:pPr>
                    <w:pStyle w:val="4"/>
                    <w:jc w:val="center"/>
                  </w:pPr>
                  <w:r>
                    <w:rPr>
                      <w:rFonts w:ascii="仿宋_GB2312" w:hAnsi="仿宋_GB2312" w:eastAsia="仿宋_GB2312" w:cs="仿宋_GB2312"/>
                      <w:sz w:val="24"/>
                    </w:rPr>
                    <w:t>310.96</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552D18">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3C2F65">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394357">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12AF94">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AC8DA5">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EFADE">
                  <w:pPr>
                    <w:pStyle w:val="4"/>
                    <w:jc w:val="center"/>
                  </w:pPr>
                </w:p>
              </w:tc>
            </w:tr>
            <w:tr w14:paraId="5B60C3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5159A5">
                  <w:pPr>
                    <w:pStyle w:val="4"/>
                    <w:jc w:val="center"/>
                  </w:pPr>
                  <w:r>
                    <w:rPr>
                      <w:rFonts w:ascii="仿宋_GB2312" w:hAnsi="仿宋_GB2312" w:eastAsia="仿宋_GB2312" w:cs="仿宋_GB2312"/>
                      <w:sz w:val="24"/>
                    </w:rPr>
                    <w:t>23</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2A736">
                  <w:pPr>
                    <w:pStyle w:val="4"/>
                    <w:jc w:val="center"/>
                  </w:pPr>
                  <w:r>
                    <w:rPr>
                      <w:rFonts w:ascii="仿宋_GB2312" w:hAnsi="仿宋_GB2312" w:eastAsia="仿宋_GB2312" w:cs="仿宋_GB2312"/>
                      <w:sz w:val="24"/>
                    </w:rPr>
                    <w:t>泳镜</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391EB6">
                  <w:pPr>
                    <w:pStyle w:val="4"/>
                    <w:jc w:val="center"/>
                  </w:pPr>
                  <w:r>
                    <w:rPr>
                      <w:rFonts w:ascii="仿宋_GB2312" w:hAnsi="仿宋_GB2312" w:eastAsia="仿宋_GB2312" w:cs="仿宋_GB2312"/>
                      <w:sz w:val="24"/>
                    </w:rPr>
                    <w:t>只</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B4C650">
                  <w:pPr>
                    <w:pStyle w:val="4"/>
                    <w:jc w:val="center"/>
                  </w:pPr>
                  <w:r>
                    <w:rPr>
                      <w:rFonts w:ascii="仿宋_GB2312" w:hAnsi="仿宋_GB2312" w:eastAsia="仿宋_GB2312" w:cs="仿宋_GB2312"/>
                      <w:sz w:val="24"/>
                    </w:rPr>
                    <w:t>22</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27ACB9">
                  <w:pPr>
                    <w:pStyle w:val="4"/>
                    <w:jc w:val="center"/>
                  </w:pPr>
                  <w:r>
                    <w:rPr>
                      <w:rFonts w:ascii="仿宋_GB2312" w:hAnsi="仿宋_GB2312" w:eastAsia="仿宋_GB2312" w:cs="仿宋_GB2312"/>
                      <w:sz w:val="24"/>
                    </w:rPr>
                    <w:t>139.36</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5BD20F">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4E1270">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5FAF34">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36A318">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F29B3">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4C0E05">
                  <w:pPr>
                    <w:pStyle w:val="4"/>
                    <w:jc w:val="center"/>
                  </w:pPr>
                </w:p>
              </w:tc>
            </w:tr>
            <w:tr w14:paraId="380879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963EC9">
                  <w:pPr>
                    <w:pStyle w:val="4"/>
                    <w:jc w:val="center"/>
                  </w:pPr>
                  <w:r>
                    <w:rPr>
                      <w:rFonts w:ascii="仿宋_GB2312" w:hAnsi="仿宋_GB2312" w:eastAsia="仿宋_GB2312" w:cs="仿宋_GB2312"/>
                      <w:sz w:val="24"/>
                    </w:rPr>
                    <w:t>24</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EEF768">
                  <w:pPr>
                    <w:pStyle w:val="4"/>
                    <w:jc w:val="center"/>
                  </w:pPr>
                  <w:r>
                    <w:rPr>
                      <w:rFonts w:ascii="仿宋_GB2312" w:hAnsi="仿宋_GB2312" w:eastAsia="仿宋_GB2312" w:cs="仿宋_GB2312"/>
                      <w:sz w:val="24"/>
                    </w:rPr>
                    <w:t>泳帽</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D7FD04">
                  <w:pPr>
                    <w:pStyle w:val="4"/>
                    <w:jc w:val="center"/>
                  </w:pPr>
                  <w:r>
                    <w:rPr>
                      <w:rFonts w:ascii="仿宋_GB2312" w:hAnsi="仿宋_GB2312" w:eastAsia="仿宋_GB2312" w:cs="仿宋_GB2312"/>
                      <w:sz w:val="24"/>
                    </w:rPr>
                    <w:t>只</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63BAE7">
                  <w:pPr>
                    <w:pStyle w:val="4"/>
                    <w:jc w:val="center"/>
                  </w:pPr>
                  <w:r>
                    <w:rPr>
                      <w:rFonts w:ascii="仿宋_GB2312" w:hAnsi="仿宋_GB2312" w:eastAsia="仿宋_GB2312" w:cs="仿宋_GB2312"/>
                      <w:sz w:val="24"/>
                    </w:rPr>
                    <w:t>22</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2ACC74">
                  <w:pPr>
                    <w:pStyle w:val="4"/>
                    <w:jc w:val="center"/>
                  </w:pPr>
                  <w:r>
                    <w:rPr>
                      <w:rFonts w:ascii="仿宋_GB2312" w:hAnsi="仿宋_GB2312" w:eastAsia="仿宋_GB2312" w:cs="仿宋_GB2312"/>
                      <w:sz w:val="24"/>
                    </w:rPr>
                    <w:t>82.16</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2F313D">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B08C5C">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DA6A2E">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9E2A3E">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937825">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3471F">
                  <w:pPr>
                    <w:pStyle w:val="4"/>
                    <w:jc w:val="center"/>
                  </w:pPr>
                </w:p>
              </w:tc>
            </w:tr>
            <w:tr w14:paraId="69F245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194A08">
                  <w:pPr>
                    <w:pStyle w:val="4"/>
                    <w:jc w:val="center"/>
                  </w:pPr>
                  <w:r>
                    <w:rPr>
                      <w:rFonts w:ascii="仿宋_GB2312" w:hAnsi="仿宋_GB2312" w:eastAsia="仿宋_GB2312" w:cs="仿宋_GB2312"/>
                      <w:sz w:val="24"/>
                    </w:rPr>
                    <w:t>25</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0D0AC1">
                  <w:pPr>
                    <w:pStyle w:val="4"/>
                    <w:jc w:val="center"/>
                  </w:pPr>
                  <w:r>
                    <w:rPr>
                      <w:rFonts w:ascii="仿宋_GB2312" w:hAnsi="仿宋_GB2312" w:eastAsia="仿宋_GB2312" w:cs="仿宋_GB2312"/>
                      <w:sz w:val="24"/>
                    </w:rPr>
                    <w:t>护档2</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DABD29">
                  <w:pPr>
                    <w:pStyle w:val="4"/>
                    <w:jc w:val="center"/>
                  </w:pPr>
                  <w:r>
                    <w:rPr>
                      <w:rFonts w:ascii="仿宋_GB2312" w:hAnsi="仿宋_GB2312" w:eastAsia="仿宋_GB2312" w:cs="仿宋_GB2312"/>
                      <w:sz w:val="24"/>
                    </w:rPr>
                    <w:t>个</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F2C889">
                  <w:pPr>
                    <w:pStyle w:val="4"/>
                    <w:jc w:val="center"/>
                  </w:pPr>
                  <w:r>
                    <w:rPr>
                      <w:rFonts w:ascii="仿宋_GB2312" w:hAnsi="仿宋_GB2312" w:eastAsia="仿宋_GB2312" w:cs="仿宋_GB2312"/>
                      <w:sz w:val="24"/>
                    </w:rPr>
                    <w:t>17</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577907">
                  <w:pPr>
                    <w:pStyle w:val="4"/>
                    <w:jc w:val="center"/>
                  </w:pPr>
                  <w:r>
                    <w:rPr>
                      <w:rFonts w:ascii="仿宋_GB2312" w:hAnsi="仿宋_GB2312" w:eastAsia="仿宋_GB2312" w:cs="仿宋_GB2312"/>
                      <w:sz w:val="24"/>
                    </w:rPr>
                    <w:t>50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A694E">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923E1A">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43236C">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76456A">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BF976B">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140850">
                  <w:pPr>
                    <w:pStyle w:val="4"/>
                    <w:jc w:val="center"/>
                  </w:pPr>
                </w:p>
              </w:tc>
            </w:tr>
            <w:tr w14:paraId="08FFBA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103075">
                  <w:pPr>
                    <w:pStyle w:val="4"/>
                    <w:jc w:val="center"/>
                  </w:pPr>
                  <w:r>
                    <w:rPr>
                      <w:rFonts w:ascii="仿宋_GB2312" w:hAnsi="仿宋_GB2312" w:eastAsia="仿宋_GB2312" w:cs="仿宋_GB2312"/>
                      <w:sz w:val="24"/>
                    </w:rPr>
                    <w:t>26</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E0EE87">
                  <w:pPr>
                    <w:pStyle w:val="4"/>
                    <w:jc w:val="center"/>
                  </w:pPr>
                  <w:r>
                    <w:rPr>
                      <w:rFonts w:ascii="仿宋_GB2312" w:hAnsi="仿宋_GB2312" w:eastAsia="仿宋_GB2312" w:cs="仿宋_GB2312"/>
                      <w:sz w:val="24"/>
                    </w:rPr>
                    <w:t>护齿2</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FBF2BD">
                  <w:pPr>
                    <w:pStyle w:val="4"/>
                    <w:jc w:val="center"/>
                  </w:pPr>
                  <w:r>
                    <w:rPr>
                      <w:rFonts w:ascii="仿宋_GB2312" w:hAnsi="仿宋_GB2312" w:eastAsia="仿宋_GB2312" w:cs="仿宋_GB2312"/>
                      <w:sz w:val="24"/>
                    </w:rPr>
                    <w:t>个</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3AABA0">
                  <w:pPr>
                    <w:pStyle w:val="4"/>
                    <w:jc w:val="center"/>
                  </w:pPr>
                  <w:r>
                    <w:rPr>
                      <w:rFonts w:ascii="仿宋_GB2312" w:hAnsi="仿宋_GB2312" w:eastAsia="仿宋_GB2312" w:cs="仿宋_GB2312"/>
                      <w:sz w:val="24"/>
                    </w:rPr>
                    <w:t>17</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7E895A">
                  <w:pPr>
                    <w:pStyle w:val="4"/>
                    <w:jc w:val="center"/>
                  </w:pPr>
                  <w:r>
                    <w:rPr>
                      <w:rFonts w:ascii="仿宋_GB2312" w:hAnsi="仿宋_GB2312" w:eastAsia="仿宋_GB2312" w:cs="仿宋_GB2312"/>
                      <w:sz w:val="24"/>
                    </w:rPr>
                    <w:t>50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3CCC0E">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7C67FA">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24129A">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9C87CE">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7F336D">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8B9208">
                  <w:pPr>
                    <w:pStyle w:val="4"/>
                    <w:jc w:val="center"/>
                  </w:pPr>
                </w:p>
              </w:tc>
            </w:tr>
            <w:tr w14:paraId="0D6909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56AC1D">
                  <w:pPr>
                    <w:pStyle w:val="4"/>
                    <w:jc w:val="center"/>
                  </w:pPr>
                  <w:r>
                    <w:rPr>
                      <w:rFonts w:ascii="仿宋_GB2312" w:hAnsi="仿宋_GB2312" w:eastAsia="仿宋_GB2312" w:cs="仿宋_GB2312"/>
                      <w:sz w:val="24"/>
                    </w:rPr>
                    <w:t>27</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1775D2">
                  <w:pPr>
                    <w:pStyle w:val="4"/>
                    <w:jc w:val="center"/>
                  </w:pPr>
                  <w:r>
                    <w:rPr>
                      <w:rFonts w:ascii="仿宋_GB2312" w:hAnsi="仿宋_GB2312" w:eastAsia="仿宋_GB2312" w:cs="仿宋_GB2312"/>
                      <w:sz w:val="24"/>
                    </w:rPr>
                    <w:t>拳击服（男）</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15133">
                  <w:pPr>
                    <w:pStyle w:val="4"/>
                    <w:jc w:val="center"/>
                  </w:pPr>
                  <w:r>
                    <w:rPr>
                      <w:rFonts w:ascii="仿宋_GB2312" w:hAnsi="仿宋_GB2312" w:eastAsia="仿宋_GB2312" w:cs="仿宋_GB2312"/>
                      <w:sz w:val="24"/>
                    </w:rPr>
                    <w:t>套</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E839A">
                  <w:pPr>
                    <w:pStyle w:val="4"/>
                    <w:jc w:val="center"/>
                  </w:pPr>
                  <w:r>
                    <w:rPr>
                      <w:rFonts w:ascii="仿宋_GB2312" w:hAnsi="仿宋_GB2312" w:eastAsia="仿宋_GB2312" w:cs="仿宋_GB2312"/>
                      <w:sz w:val="24"/>
                    </w:rPr>
                    <w:t>34</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53C909">
                  <w:pPr>
                    <w:pStyle w:val="4"/>
                    <w:jc w:val="center"/>
                  </w:pPr>
                  <w:r>
                    <w:rPr>
                      <w:rFonts w:ascii="仿宋_GB2312" w:hAnsi="仿宋_GB2312" w:eastAsia="仿宋_GB2312" w:cs="仿宋_GB2312"/>
                      <w:sz w:val="24"/>
                    </w:rPr>
                    <w:t>800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D78EBD">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F54F3B">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06E6EF">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737C8F">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ED370">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C460AB">
                  <w:pPr>
                    <w:pStyle w:val="4"/>
                    <w:jc w:val="center"/>
                  </w:pPr>
                </w:p>
              </w:tc>
            </w:tr>
            <w:tr w14:paraId="78693F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774674">
                  <w:pPr>
                    <w:pStyle w:val="4"/>
                    <w:jc w:val="center"/>
                  </w:pPr>
                  <w:r>
                    <w:rPr>
                      <w:rFonts w:ascii="仿宋_GB2312" w:hAnsi="仿宋_GB2312" w:eastAsia="仿宋_GB2312" w:cs="仿宋_GB2312"/>
                      <w:sz w:val="24"/>
                    </w:rPr>
                    <w:t>28</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E52AAF">
                  <w:pPr>
                    <w:pStyle w:val="4"/>
                    <w:jc w:val="center"/>
                  </w:pPr>
                  <w:r>
                    <w:rPr>
                      <w:rFonts w:ascii="仿宋_GB2312" w:hAnsi="仿宋_GB2312" w:eastAsia="仿宋_GB2312" w:cs="仿宋_GB2312"/>
                      <w:sz w:val="24"/>
                    </w:rPr>
                    <w:t>拳击鞋</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E24A31">
                  <w:pPr>
                    <w:pStyle w:val="4"/>
                    <w:jc w:val="center"/>
                  </w:pPr>
                  <w:r>
                    <w:rPr>
                      <w:rFonts w:ascii="仿宋_GB2312" w:hAnsi="仿宋_GB2312" w:eastAsia="仿宋_GB2312" w:cs="仿宋_GB2312"/>
                      <w:sz w:val="24"/>
                    </w:rPr>
                    <w:t>双</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6621A8">
                  <w:pPr>
                    <w:pStyle w:val="4"/>
                    <w:jc w:val="center"/>
                  </w:pPr>
                  <w:r>
                    <w:rPr>
                      <w:rFonts w:ascii="仿宋_GB2312" w:hAnsi="仿宋_GB2312" w:eastAsia="仿宋_GB2312" w:cs="仿宋_GB2312"/>
                      <w:sz w:val="24"/>
                    </w:rPr>
                    <w:t>17</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DEE07">
                  <w:pPr>
                    <w:pStyle w:val="4"/>
                    <w:jc w:val="center"/>
                  </w:pPr>
                  <w:r>
                    <w:rPr>
                      <w:rFonts w:ascii="仿宋_GB2312" w:hAnsi="仿宋_GB2312" w:eastAsia="仿宋_GB2312" w:cs="仿宋_GB2312"/>
                      <w:sz w:val="24"/>
                    </w:rPr>
                    <w:t>650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1D928A">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01C1F3">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681A2">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5F8EF0">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D99B0E">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3CFFD">
                  <w:pPr>
                    <w:pStyle w:val="4"/>
                    <w:jc w:val="center"/>
                  </w:pPr>
                </w:p>
              </w:tc>
            </w:tr>
            <w:tr w14:paraId="55BD7E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E0CD5B">
                  <w:pPr>
                    <w:pStyle w:val="4"/>
                    <w:jc w:val="center"/>
                  </w:pPr>
                  <w:r>
                    <w:rPr>
                      <w:rFonts w:ascii="仿宋_GB2312" w:hAnsi="仿宋_GB2312" w:eastAsia="仿宋_GB2312" w:cs="仿宋_GB2312"/>
                      <w:sz w:val="24"/>
                    </w:rPr>
                    <w:t>29</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0B7D91">
                  <w:pPr>
                    <w:pStyle w:val="4"/>
                    <w:jc w:val="center"/>
                  </w:pPr>
                  <w:r>
                    <w:rPr>
                      <w:rFonts w:ascii="仿宋_GB2312" w:hAnsi="仿宋_GB2312" w:eastAsia="仿宋_GB2312" w:cs="仿宋_GB2312"/>
                      <w:sz w:val="24"/>
                    </w:rPr>
                    <w:t>羽毛球服</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C65FC0">
                  <w:pPr>
                    <w:pStyle w:val="4"/>
                    <w:jc w:val="center"/>
                  </w:pPr>
                  <w:r>
                    <w:rPr>
                      <w:rFonts w:ascii="仿宋_GB2312" w:hAnsi="仿宋_GB2312" w:eastAsia="仿宋_GB2312" w:cs="仿宋_GB2312"/>
                      <w:sz w:val="24"/>
                    </w:rPr>
                    <w:t>套</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3835D">
                  <w:pPr>
                    <w:pStyle w:val="4"/>
                    <w:jc w:val="center"/>
                  </w:pPr>
                  <w:r>
                    <w:rPr>
                      <w:rFonts w:ascii="仿宋_GB2312" w:hAnsi="仿宋_GB2312" w:eastAsia="仿宋_GB2312" w:cs="仿宋_GB2312"/>
                      <w:sz w:val="24"/>
                    </w:rPr>
                    <w:t>112</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2752CC">
                  <w:pPr>
                    <w:pStyle w:val="4"/>
                    <w:jc w:val="center"/>
                  </w:pPr>
                  <w:r>
                    <w:rPr>
                      <w:rFonts w:ascii="仿宋_GB2312" w:hAnsi="仿宋_GB2312" w:eastAsia="仿宋_GB2312" w:cs="仿宋_GB2312"/>
                      <w:sz w:val="24"/>
                    </w:rPr>
                    <w:t>200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BE9865">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E0C4F0">
                  <w:pPr>
                    <w:pStyle w:val="4"/>
                    <w:jc w:val="center"/>
                  </w:pPr>
                  <w:r>
                    <w:rPr>
                      <w:rFonts w:ascii="仿宋_GB2312" w:hAnsi="仿宋_GB2312" w:eastAsia="仿宋_GB2312" w:cs="仿宋_GB2312"/>
                      <w:b/>
                      <w:sz w:val="24"/>
                    </w:rPr>
                    <w:t>是</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73010">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BC7C7D">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F228F4">
                  <w:pPr>
                    <w:pStyle w:val="4"/>
                    <w:jc w:val="center"/>
                  </w:pPr>
                  <w:r>
                    <w:rPr>
                      <w:rFonts w:ascii="仿宋_GB2312" w:hAnsi="仿宋_GB2312" w:eastAsia="仿宋_GB2312" w:cs="仿宋_GB2312"/>
                      <w:b/>
                      <w:sz w:val="24"/>
                    </w:rPr>
                    <w:t>是</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5F736">
                  <w:pPr>
                    <w:pStyle w:val="4"/>
                    <w:jc w:val="center"/>
                  </w:pPr>
                </w:p>
              </w:tc>
            </w:tr>
            <w:tr w14:paraId="284983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E68D02">
                  <w:pPr>
                    <w:pStyle w:val="4"/>
                    <w:jc w:val="center"/>
                  </w:pPr>
                  <w:r>
                    <w:rPr>
                      <w:rFonts w:ascii="仿宋_GB2312" w:hAnsi="仿宋_GB2312" w:eastAsia="仿宋_GB2312" w:cs="仿宋_GB2312"/>
                      <w:sz w:val="24"/>
                    </w:rPr>
                    <w:t>30</w:t>
                  </w:r>
                </w:p>
              </w:tc>
              <w:tc>
                <w:tcPr>
                  <w:tcW w:w="115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F63730">
                  <w:pPr>
                    <w:pStyle w:val="4"/>
                    <w:jc w:val="center"/>
                  </w:pPr>
                  <w:r>
                    <w:rPr>
                      <w:rFonts w:ascii="仿宋_GB2312" w:hAnsi="仿宋_GB2312" w:eastAsia="仿宋_GB2312" w:cs="仿宋_GB2312"/>
                      <w:sz w:val="24"/>
                    </w:rPr>
                    <w:t>摔跤鞋</w:t>
                  </w:r>
                </w:p>
              </w:tc>
              <w:tc>
                <w:tcPr>
                  <w:tcW w:w="3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005C27">
                  <w:pPr>
                    <w:pStyle w:val="4"/>
                    <w:jc w:val="center"/>
                  </w:pPr>
                  <w:r>
                    <w:rPr>
                      <w:rFonts w:ascii="仿宋_GB2312" w:hAnsi="仿宋_GB2312" w:eastAsia="仿宋_GB2312" w:cs="仿宋_GB2312"/>
                      <w:sz w:val="24"/>
                    </w:rPr>
                    <w:t>双</w:t>
                  </w:r>
                </w:p>
              </w:tc>
              <w:tc>
                <w:tcPr>
                  <w:tcW w:w="3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49CDE3">
                  <w:pPr>
                    <w:pStyle w:val="4"/>
                    <w:jc w:val="center"/>
                  </w:pPr>
                  <w:r>
                    <w:rPr>
                      <w:rFonts w:ascii="仿宋_GB2312" w:hAnsi="仿宋_GB2312" w:eastAsia="仿宋_GB2312" w:cs="仿宋_GB2312"/>
                      <w:sz w:val="24"/>
                    </w:rPr>
                    <w:t>33</w:t>
                  </w:r>
                </w:p>
              </w:tc>
              <w:tc>
                <w:tcPr>
                  <w:tcW w:w="5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498B99">
                  <w:pPr>
                    <w:pStyle w:val="4"/>
                    <w:jc w:val="center"/>
                  </w:pPr>
                  <w:r>
                    <w:rPr>
                      <w:rFonts w:ascii="仿宋_GB2312" w:hAnsi="仿宋_GB2312" w:eastAsia="仿宋_GB2312" w:cs="仿宋_GB2312"/>
                      <w:sz w:val="24"/>
                    </w:rPr>
                    <w:t>380</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43E47C">
                  <w:pPr>
                    <w:pStyle w:val="4"/>
                    <w:jc w:val="center"/>
                  </w:pPr>
                  <w:r>
                    <w:rPr>
                      <w:rFonts w:ascii="仿宋_GB2312" w:hAnsi="仿宋_GB2312" w:eastAsia="仿宋_GB2312" w:cs="仿宋_GB2312"/>
                      <w:sz w:val="24"/>
                    </w:rPr>
                    <w:t>工业</w:t>
                  </w:r>
                </w:p>
              </w:tc>
              <w:tc>
                <w:tcPr>
                  <w:tcW w:w="4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D6771A">
                  <w:pPr>
                    <w:pStyle w:val="4"/>
                    <w:jc w:val="center"/>
                  </w:pPr>
                  <w:r>
                    <w:rPr>
                      <w:rFonts w:ascii="仿宋_GB2312" w:hAnsi="仿宋_GB2312" w:eastAsia="仿宋_GB2312" w:cs="仿宋_GB2312"/>
                      <w:sz w:val="24"/>
                    </w:rPr>
                    <w:t>否</w:t>
                  </w:r>
                </w:p>
              </w:tc>
              <w:tc>
                <w:tcPr>
                  <w:tcW w:w="5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0F12C0">
                  <w:pPr>
                    <w:pStyle w:val="4"/>
                    <w:jc w:val="center"/>
                  </w:pPr>
                  <w:r>
                    <w:rPr>
                      <w:rFonts w:ascii="仿宋_GB2312" w:hAnsi="仿宋_GB2312" w:eastAsia="仿宋_GB2312" w:cs="仿宋_GB2312"/>
                      <w:sz w:val="24"/>
                    </w:rPr>
                    <w:t>否</w:t>
                  </w:r>
                </w:p>
              </w:tc>
              <w:tc>
                <w:tcPr>
                  <w:tcW w:w="5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4E1A1">
                  <w:pPr>
                    <w:pStyle w:val="4"/>
                    <w:jc w:val="center"/>
                  </w:pPr>
                  <w:r>
                    <w:rPr>
                      <w:rFonts w:ascii="仿宋_GB2312" w:hAnsi="仿宋_GB2312" w:eastAsia="仿宋_GB2312" w:cs="仿宋_GB2312"/>
                      <w:sz w:val="24"/>
                    </w:rPr>
                    <w:t>否</w:t>
                  </w:r>
                </w:p>
              </w:tc>
              <w:tc>
                <w:tcPr>
                  <w:tcW w:w="5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2C12FD">
                  <w:pPr>
                    <w:pStyle w:val="4"/>
                    <w:jc w:val="center"/>
                  </w:pPr>
                  <w:r>
                    <w:rPr>
                      <w:rFonts w:ascii="仿宋_GB2312" w:hAnsi="仿宋_GB2312" w:eastAsia="仿宋_GB2312" w:cs="仿宋_GB2312"/>
                      <w:sz w:val="24"/>
                    </w:rPr>
                    <w:t>否</w:t>
                  </w:r>
                </w:p>
              </w:tc>
              <w:tc>
                <w:tcPr>
                  <w:tcW w:w="2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BB56B6">
                  <w:pPr>
                    <w:pStyle w:val="4"/>
                    <w:jc w:val="center"/>
                  </w:pPr>
                </w:p>
              </w:tc>
            </w:tr>
          </w:tbl>
          <w:p w14:paraId="4DDF07DB"/>
        </w:tc>
      </w:tr>
      <w:tr w14:paraId="54CAB3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C34703">
            <w:pPr>
              <w:pStyle w:val="4"/>
              <w:jc w:val="center"/>
            </w:pPr>
            <w:r>
              <w:rPr>
                <w:rFonts w:ascii="仿宋_GB2312" w:hAnsi="仿宋_GB2312" w:eastAsia="仿宋_GB2312" w:cs="仿宋_GB2312"/>
              </w:rPr>
              <w:t>2</w:t>
            </w:r>
          </w:p>
        </w:tc>
        <w:tc>
          <w:tcPr>
            <w:tcW w:w="581" w:type="dxa"/>
          </w:tcPr>
          <w:p w14:paraId="13A5488A">
            <w:pPr>
              <w:pStyle w:val="4"/>
              <w:jc w:val="center"/>
            </w:pPr>
            <w:r>
              <w:rPr>
                <w:rFonts w:ascii="仿宋_GB2312" w:hAnsi="仿宋_GB2312" w:eastAsia="仿宋_GB2312" w:cs="仿宋_GB2312"/>
              </w:rPr>
              <w:t>★</w:t>
            </w:r>
          </w:p>
        </w:tc>
        <w:tc>
          <w:tcPr>
            <w:tcW w:w="1495" w:type="dxa"/>
          </w:tcPr>
          <w:p w14:paraId="6744027F">
            <w:pPr>
              <w:pStyle w:val="4"/>
              <w:jc w:val="left"/>
            </w:pPr>
            <w:r>
              <w:rPr>
                <w:rFonts w:ascii="仿宋_GB2312" w:hAnsi="仿宋_GB2312" w:eastAsia="仿宋_GB2312" w:cs="仿宋_GB2312"/>
              </w:rPr>
              <w:t>技术参数要求</w:t>
            </w:r>
          </w:p>
        </w:tc>
        <w:tc>
          <w:tcPr>
            <w:tcW w:w="5814"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930"/>
              <w:gridCol w:w="2803"/>
              <w:gridCol w:w="1205"/>
              <w:gridCol w:w="450"/>
            </w:tblGrid>
            <w:tr w14:paraId="1BADB9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C2BEA28">
                  <w:pPr>
                    <w:pStyle w:val="4"/>
                    <w:spacing w:before="120"/>
                    <w:jc w:val="center"/>
                  </w:pPr>
                  <w:r>
                    <w:rPr>
                      <w:rFonts w:ascii="仿宋_GB2312" w:hAnsi="仿宋_GB2312" w:eastAsia="仿宋_GB2312" w:cs="仿宋_GB2312"/>
                      <w:sz w:val="24"/>
                    </w:rPr>
                    <w:t>序号</w:t>
                  </w:r>
                </w:p>
              </w:tc>
              <w:tc>
                <w:tcPr>
                  <w:tcW w:w="6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2CACDEC">
                  <w:pPr>
                    <w:pStyle w:val="4"/>
                    <w:spacing w:before="120"/>
                    <w:jc w:val="center"/>
                  </w:pPr>
                  <w:r>
                    <w:rPr>
                      <w:rFonts w:ascii="仿宋_GB2312" w:hAnsi="仿宋_GB2312" w:eastAsia="仿宋_GB2312" w:cs="仿宋_GB2312"/>
                      <w:sz w:val="24"/>
                    </w:rPr>
                    <w:t>名称</w:t>
                  </w:r>
                </w:p>
              </w:tc>
              <w:tc>
                <w:tcPr>
                  <w:tcW w:w="28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6FDA2BA">
                  <w:pPr>
                    <w:pStyle w:val="4"/>
                    <w:spacing w:before="120"/>
                    <w:jc w:val="center"/>
                  </w:pPr>
                  <w:r>
                    <w:rPr>
                      <w:rFonts w:ascii="仿宋_GB2312" w:hAnsi="仿宋_GB2312" w:eastAsia="仿宋_GB2312" w:cs="仿宋_GB2312"/>
                      <w:sz w:val="24"/>
                    </w:rPr>
                    <w:t>主要技术参数</w:t>
                  </w:r>
                </w:p>
              </w:tc>
              <w:tc>
                <w:tcPr>
                  <w:tcW w:w="120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220EF3F">
                  <w:pPr>
                    <w:pStyle w:val="4"/>
                    <w:spacing w:before="120"/>
                    <w:jc w:val="center"/>
                  </w:pPr>
                  <w:r>
                    <w:rPr>
                      <w:rFonts w:ascii="仿宋_GB2312" w:hAnsi="仿宋_GB2312" w:eastAsia="仿宋_GB2312" w:cs="仿宋_GB2312"/>
                      <w:sz w:val="24"/>
                    </w:rPr>
                    <w:t>参考图片</w:t>
                  </w:r>
                </w:p>
              </w:tc>
              <w:tc>
                <w:tcPr>
                  <w:tcW w:w="4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B5BCB47">
                  <w:pPr>
                    <w:pStyle w:val="4"/>
                    <w:spacing w:before="120"/>
                    <w:jc w:val="center"/>
                  </w:pPr>
                  <w:r>
                    <w:rPr>
                      <w:rFonts w:ascii="仿宋_GB2312" w:hAnsi="仿宋_GB2312" w:eastAsia="仿宋_GB2312" w:cs="仿宋_GB2312"/>
                      <w:sz w:val="24"/>
                    </w:rPr>
                    <w:t>备注</w:t>
                  </w:r>
                </w:p>
              </w:tc>
            </w:tr>
            <w:tr w14:paraId="7FE070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69"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F0FCD2">
                  <w:pPr>
                    <w:pStyle w:val="4"/>
                    <w:spacing w:before="120"/>
                    <w:jc w:val="center"/>
                  </w:pPr>
                  <w:r>
                    <w:rPr>
                      <w:rFonts w:ascii="仿宋_GB2312" w:hAnsi="仿宋_GB2312" w:eastAsia="仿宋_GB2312" w:cs="仿宋_GB2312"/>
                      <w:sz w:val="24"/>
                    </w:rPr>
                    <w:t>体育运动辅助类</w:t>
                  </w:r>
                </w:p>
              </w:tc>
            </w:tr>
            <w:tr w14:paraId="7A5EA4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D2AD08">
                  <w:pPr>
                    <w:pStyle w:val="4"/>
                    <w:jc w:val="center"/>
                  </w:pPr>
                  <w:r>
                    <w:rPr>
                      <w:rFonts w:ascii="仿宋_GB2312" w:hAnsi="仿宋_GB2312" w:eastAsia="仿宋_GB2312" w:cs="仿宋_GB2312"/>
                      <w:sz w:val="24"/>
                    </w:rPr>
                    <w:t>1</w:t>
                  </w:r>
                </w:p>
              </w:tc>
              <w:tc>
                <w:tcPr>
                  <w:tcW w:w="6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DE20F8D">
                  <w:pPr>
                    <w:pStyle w:val="4"/>
                    <w:spacing w:before="120"/>
                    <w:jc w:val="center"/>
                  </w:pPr>
                  <w:r>
                    <w:rPr>
                      <w:rFonts w:ascii="仿宋_GB2312" w:hAnsi="仿宋_GB2312" w:eastAsia="仿宋_GB2312" w:cs="仿宋_GB2312"/>
                      <w:sz w:val="24"/>
                    </w:rPr>
                    <w:t>田径鞋</w:t>
                  </w:r>
                </w:p>
              </w:tc>
              <w:tc>
                <w:tcPr>
                  <w:tcW w:w="280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4E8A57A">
                  <w:pPr>
                    <w:pStyle w:val="4"/>
                    <w:jc w:val="left"/>
                  </w:pPr>
                  <w:r>
                    <w:rPr>
                      <w:rFonts w:ascii="仿宋_GB2312" w:hAnsi="仿宋_GB2312" w:eastAsia="仿宋_GB2312" w:cs="仿宋_GB2312"/>
                      <w:sz w:val="24"/>
                    </w:rPr>
                    <w:t>1.鞋面材料：仿皮+四面弹+TPU；</w:t>
                  </w:r>
                </w:p>
                <w:p w14:paraId="66F65024">
                  <w:pPr>
                    <w:pStyle w:val="4"/>
                    <w:jc w:val="left"/>
                  </w:pPr>
                  <w:r>
                    <w:rPr>
                      <w:rFonts w:ascii="仿宋_GB2312" w:hAnsi="仿宋_GB2312" w:eastAsia="仿宋_GB2312" w:cs="仿宋_GB2312"/>
                      <w:sz w:val="24"/>
                    </w:rPr>
                    <w:t>2.鞋底材料：橡胶+EVA+TPU；</w:t>
                  </w:r>
                </w:p>
                <w:p w14:paraId="67781F5D">
                  <w:pPr>
                    <w:pStyle w:val="4"/>
                    <w:jc w:val="left"/>
                  </w:pPr>
                  <w:r>
                    <w:rPr>
                      <w:rFonts w:ascii="仿宋_GB2312" w:hAnsi="仿宋_GB2312" w:eastAsia="仿宋_GB2312" w:cs="仿宋_GB2312"/>
                      <w:sz w:val="24"/>
                    </w:rPr>
                    <w:t>3.适用场合：田径场地；</w:t>
                  </w:r>
                </w:p>
                <w:p w14:paraId="166C9DDE">
                  <w:pPr>
                    <w:pStyle w:val="4"/>
                    <w:jc w:val="left"/>
                  </w:pPr>
                  <w:r>
                    <w:rPr>
                      <w:rFonts w:ascii="仿宋_GB2312" w:hAnsi="仿宋_GB2312" w:eastAsia="仿宋_GB2312" w:cs="仿宋_GB2312"/>
                      <w:sz w:val="24"/>
                    </w:rPr>
                    <w:t>4.适用季节：春、夏、秋、冬；</w:t>
                  </w:r>
                </w:p>
                <w:p w14:paraId="41351D6D">
                  <w:pPr>
                    <w:pStyle w:val="4"/>
                    <w:jc w:val="left"/>
                  </w:pPr>
                  <w:r>
                    <w:rPr>
                      <w:rFonts w:ascii="仿宋_GB2312" w:hAnsi="仿宋_GB2312" w:eastAsia="仿宋_GB2312" w:cs="仿宋_GB2312"/>
                      <w:sz w:val="24"/>
                    </w:rPr>
                    <w:t>5.适用人群：田径运动员；</w:t>
                  </w:r>
                </w:p>
                <w:p w14:paraId="56E7D5B4">
                  <w:pPr>
                    <w:pStyle w:val="4"/>
                    <w:jc w:val="left"/>
                  </w:pPr>
                  <w:r>
                    <w:rPr>
                      <w:rFonts w:ascii="仿宋_GB2312" w:hAnsi="仿宋_GB2312" w:eastAsia="仿宋_GB2312" w:cs="仿宋_GB2312"/>
                      <w:sz w:val="24"/>
                    </w:rPr>
                    <w:t>6.要求：轻量化，透气，短跑专用鞋。</w:t>
                  </w:r>
                </w:p>
              </w:tc>
              <w:tc>
                <w:tcPr>
                  <w:tcW w:w="120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3133AD6">
                  <w:pPr>
                    <w:pStyle w:val="4"/>
                    <w:spacing w:before="120"/>
                    <w:jc w:val="center"/>
                  </w:pPr>
                  <w:r>
                    <w:drawing>
                      <wp:inline distT="0" distB="0" distL="0" distR="0">
                        <wp:extent cx="628015" cy="507365"/>
                        <wp:effectExtent l="0" t="0" r="635" b="6985"/>
                        <wp:docPr id="15" name="Drawing 1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rawing 15" descr="img"/>
                                <pic:cNvPicPr>
                                  <a:picLocks noChangeAspect="1"/>
                                </pic:cNvPicPr>
                              </pic:nvPicPr>
                              <pic:blipFill>
                                <a:blip r:embed="rId18"/>
                                <a:stretch>
                                  <a:fillRect/>
                                </a:stretch>
                              </pic:blipFill>
                              <pic:spPr>
                                <a:xfrm>
                                  <a:off x="0" y="0"/>
                                  <a:ext cx="628015" cy="507436"/>
                                </a:xfrm>
                                <a:prstGeom prst="rect">
                                  <a:avLst/>
                                </a:prstGeom>
                              </pic:spPr>
                            </pic:pic>
                          </a:graphicData>
                        </a:graphic>
                      </wp:inline>
                    </w:drawing>
                  </w:r>
                </w:p>
              </w:tc>
              <w:tc>
                <w:tcPr>
                  <w:tcW w:w="4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943D883">
                  <w:pPr>
                    <w:pStyle w:val="4"/>
                    <w:spacing w:before="120"/>
                    <w:jc w:val="center"/>
                  </w:pPr>
                </w:p>
              </w:tc>
            </w:tr>
            <w:tr w14:paraId="40439D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AA60E6">
                  <w:pPr>
                    <w:pStyle w:val="4"/>
                    <w:jc w:val="center"/>
                  </w:pPr>
                  <w:r>
                    <w:rPr>
                      <w:rFonts w:ascii="仿宋_GB2312" w:hAnsi="仿宋_GB2312" w:eastAsia="仿宋_GB2312" w:cs="仿宋_GB2312"/>
                      <w:sz w:val="24"/>
                    </w:rPr>
                    <w:t>2</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35C4AB">
                  <w:pPr>
                    <w:pStyle w:val="4"/>
                    <w:spacing w:before="120"/>
                    <w:jc w:val="center"/>
                  </w:pPr>
                  <w:r>
                    <w:rPr>
                      <w:rFonts w:ascii="仿宋_GB2312" w:hAnsi="仿宋_GB2312" w:eastAsia="仿宋_GB2312" w:cs="仿宋_GB2312"/>
                      <w:sz w:val="24"/>
                    </w:rPr>
                    <w:t>公路车比赛服</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F64E42">
                  <w:pPr>
                    <w:pStyle w:val="4"/>
                    <w:jc w:val="left"/>
                  </w:pPr>
                  <w:r>
                    <w:rPr>
                      <w:rFonts w:ascii="仿宋_GB2312" w:hAnsi="仿宋_GB2312" w:eastAsia="仿宋_GB2312" w:cs="仿宋_GB2312"/>
                      <w:sz w:val="24"/>
                    </w:rPr>
                    <w:t>1.订制版雅安队队服，竞赛版连体衣采用一体式设计无移位，量体裁衣贴合身型，ykk拉链，平整雅致，3个后背口袋，脚口半片式硅胶防滑带。</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554EA4">
                  <w:pPr>
                    <w:pStyle w:val="4"/>
                    <w:spacing w:before="120"/>
                    <w:jc w:val="center"/>
                  </w:pP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996AA6"/>
              </w:tc>
            </w:tr>
            <w:tr w14:paraId="263C36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15AD6B">
                  <w:pPr>
                    <w:pStyle w:val="4"/>
                    <w:jc w:val="center"/>
                  </w:pPr>
                  <w:r>
                    <w:rPr>
                      <w:rFonts w:ascii="仿宋_GB2312" w:hAnsi="仿宋_GB2312" w:eastAsia="仿宋_GB2312" w:cs="仿宋_GB2312"/>
                      <w:sz w:val="24"/>
                    </w:rPr>
                    <w:t>3</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BA4363">
                  <w:pPr>
                    <w:pStyle w:val="4"/>
                    <w:spacing w:before="120"/>
                    <w:jc w:val="center"/>
                  </w:pPr>
                  <w:r>
                    <w:rPr>
                      <w:rFonts w:ascii="仿宋_GB2312" w:hAnsi="仿宋_GB2312" w:eastAsia="仿宋_GB2312" w:cs="仿宋_GB2312"/>
                      <w:sz w:val="24"/>
                    </w:rPr>
                    <w:t>泥地竞速比赛服</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5F5657">
                  <w:pPr>
                    <w:pStyle w:val="4"/>
                    <w:jc w:val="left"/>
                  </w:pPr>
                  <w:r>
                    <w:rPr>
                      <w:rFonts w:ascii="仿宋_GB2312" w:hAnsi="仿宋_GB2312" w:eastAsia="仿宋_GB2312" w:cs="仿宋_GB2312"/>
                      <w:sz w:val="24"/>
                    </w:rPr>
                    <w:t>1.订制版雅安队服进口插扣、ykk拉链、脚口弹力带、透气速干、耐撕裂、上衣预留护颈护具口。</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9618F">
                  <w:pPr>
                    <w:pStyle w:val="4"/>
                    <w:spacing w:before="120"/>
                    <w:jc w:val="center"/>
                  </w:pP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1AE83B"/>
              </w:tc>
            </w:tr>
            <w:tr w14:paraId="087351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AB341C">
                  <w:pPr>
                    <w:pStyle w:val="4"/>
                    <w:jc w:val="center"/>
                  </w:pPr>
                  <w:r>
                    <w:rPr>
                      <w:rFonts w:ascii="仿宋_GB2312" w:hAnsi="仿宋_GB2312" w:eastAsia="仿宋_GB2312" w:cs="仿宋_GB2312"/>
                      <w:sz w:val="24"/>
                    </w:rPr>
                    <w:t>4</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A7A5DB">
                  <w:pPr>
                    <w:pStyle w:val="4"/>
                    <w:spacing w:before="120"/>
                    <w:jc w:val="center"/>
                  </w:pPr>
                  <w:r>
                    <w:rPr>
                      <w:rFonts w:ascii="仿宋_GB2312" w:hAnsi="仿宋_GB2312" w:eastAsia="仿宋_GB2312" w:cs="仿宋_GB2312"/>
                      <w:sz w:val="24"/>
                    </w:rPr>
                    <w:t>自由式小轮车比赛服</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1E83B">
                  <w:pPr>
                    <w:pStyle w:val="4"/>
                    <w:jc w:val="left"/>
                  </w:pPr>
                  <w:r>
                    <w:rPr>
                      <w:rFonts w:ascii="仿宋_GB2312" w:hAnsi="仿宋_GB2312" w:eastAsia="仿宋_GB2312" w:cs="仿宋_GB2312"/>
                      <w:sz w:val="24"/>
                    </w:rPr>
                    <w:t>1.订制版雅安队服、采用轻盈弹性设计、出众的透气性、高弹力牛仔裤方便穿戴护具。</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2BA717">
                  <w:pPr>
                    <w:pStyle w:val="4"/>
                    <w:spacing w:before="120"/>
                    <w:jc w:val="center"/>
                  </w:pP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887A2A"/>
              </w:tc>
            </w:tr>
            <w:tr w14:paraId="0622FD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3284CD">
                  <w:pPr>
                    <w:pStyle w:val="4"/>
                    <w:jc w:val="center"/>
                  </w:pPr>
                  <w:r>
                    <w:rPr>
                      <w:rFonts w:ascii="仿宋_GB2312" w:hAnsi="仿宋_GB2312" w:eastAsia="仿宋_GB2312" w:cs="仿宋_GB2312"/>
                      <w:sz w:val="24"/>
                    </w:rPr>
                    <w:t>5</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76D2D4">
                  <w:pPr>
                    <w:pStyle w:val="4"/>
                    <w:spacing w:before="120"/>
                    <w:jc w:val="center"/>
                  </w:pPr>
                  <w:r>
                    <w:rPr>
                      <w:rFonts w:ascii="仿宋_GB2312" w:hAnsi="仿宋_GB2312" w:eastAsia="仿宋_GB2312" w:cs="仿宋_GB2312"/>
                      <w:sz w:val="24"/>
                    </w:rPr>
                    <w:t>举重服</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211A97">
                  <w:pPr>
                    <w:pStyle w:val="4"/>
                    <w:jc w:val="left"/>
                  </w:pPr>
                  <w:r>
                    <w:rPr>
                      <w:rFonts w:ascii="仿宋_GB2312" w:hAnsi="仿宋_GB2312" w:eastAsia="仿宋_GB2312" w:cs="仿宋_GB2312"/>
                      <w:sz w:val="24"/>
                    </w:rPr>
                    <w:t>1.面料：82%氨纶 18%锦纶。</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08A351">
                  <w:pPr>
                    <w:pStyle w:val="4"/>
                    <w:spacing w:before="120"/>
                    <w:jc w:val="center"/>
                  </w:pPr>
                  <w:r>
                    <w:drawing>
                      <wp:inline distT="0" distB="0" distL="0" distR="0">
                        <wp:extent cx="628015" cy="969010"/>
                        <wp:effectExtent l="0" t="0" r="635" b="2540"/>
                        <wp:docPr id="16" name="Drawing 1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rawing 16" descr="img"/>
                                <pic:cNvPicPr>
                                  <a:picLocks noChangeAspect="1"/>
                                </pic:cNvPicPr>
                              </pic:nvPicPr>
                              <pic:blipFill>
                                <a:blip r:embed="rId19"/>
                                <a:stretch>
                                  <a:fillRect/>
                                </a:stretch>
                              </pic:blipFill>
                              <pic:spPr>
                                <a:xfrm>
                                  <a:off x="0" y="0"/>
                                  <a:ext cx="628015" cy="969567"/>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FA1A99">
                  <w:pPr>
                    <w:pStyle w:val="4"/>
                    <w:spacing w:before="120"/>
                    <w:jc w:val="center"/>
                  </w:pPr>
                </w:p>
              </w:tc>
            </w:tr>
            <w:tr w14:paraId="1C5143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BE2380">
                  <w:pPr>
                    <w:pStyle w:val="4"/>
                    <w:jc w:val="center"/>
                  </w:pPr>
                  <w:r>
                    <w:rPr>
                      <w:rFonts w:ascii="仿宋_GB2312" w:hAnsi="仿宋_GB2312" w:eastAsia="仿宋_GB2312" w:cs="仿宋_GB2312"/>
                      <w:sz w:val="24"/>
                    </w:rPr>
                    <w:t>6</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E034DA">
                  <w:pPr>
                    <w:pStyle w:val="4"/>
                    <w:spacing w:before="120"/>
                    <w:jc w:val="center"/>
                  </w:pPr>
                  <w:r>
                    <w:rPr>
                      <w:rFonts w:ascii="仿宋_GB2312" w:hAnsi="仿宋_GB2312" w:eastAsia="仿宋_GB2312" w:cs="仿宋_GB2312"/>
                      <w:sz w:val="24"/>
                    </w:rPr>
                    <w:t>举重鞋</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4ECC83">
                  <w:pPr>
                    <w:pStyle w:val="4"/>
                    <w:jc w:val="left"/>
                  </w:pPr>
                  <w:r>
                    <w:rPr>
                      <w:rFonts w:ascii="仿宋_GB2312" w:hAnsi="仿宋_GB2312" w:eastAsia="仿宋_GB2312" w:cs="仿宋_GB2312"/>
                      <w:sz w:val="24"/>
                    </w:rPr>
                    <w:t>1.产品材质：超纤，TPU,防滑橡胶，前掌环绕式魔术贴加压设计，两侧纱网透气。</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2B267B">
                  <w:pPr>
                    <w:pStyle w:val="4"/>
                    <w:spacing w:before="120"/>
                    <w:jc w:val="center"/>
                  </w:pPr>
                  <w:r>
                    <w:drawing>
                      <wp:inline distT="0" distB="0" distL="0" distR="0">
                        <wp:extent cx="628015" cy="433705"/>
                        <wp:effectExtent l="0" t="0" r="635" b="4445"/>
                        <wp:docPr id="17" name="Drawing 1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rawing 17" descr="img"/>
                                <pic:cNvPicPr>
                                  <a:picLocks noChangeAspect="1"/>
                                </pic:cNvPicPr>
                              </pic:nvPicPr>
                              <pic:blipFill>
                                <a:blip r:embed="rId20"/>
                                <a:stretch>
                                  <a:fillRect/>
                                </a:stretch>
                              </pic:blipFill>
                              <pic:spPr>
                                <a:xfrm>
                                  <a:off x="0" y="0"/>
                                  <a:ext cx="628015" cy="433994"/>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614445">
                  <w:pPr>
                    <w:pStyle w:val="4"/>
                    <w:spacing w:before="120"/>
                    <w:jc w:val="center"/>
                  </w:pPr>
                </w:p>
              </w:tc>
            </w:tr>
            <w:tr w14:paraId="658883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36A95E">
                  <w:pPr>
                    <w:pStyle w:val="4"/>
                    <w:jc w:val="center"/>
                  </w:pPr>
                  <w:r>
                    <w:rPr>
                      <w:rFonts w:ascii="仿宋_GB2312" w:hAnsi="仿宋_GB2312" w:eastAsia="仿宋_GB2312" w:cs="仿宋_GB2312"/>
                      <w:sz w:val="24"/>
                    </w:rPr>
                    <w:t>7</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105E84">
                  <w:pPr>
                    <w:pStyle w:val="4"/>
                    <w:spacing w:before="120"/>
                    <w:jc w:val="center"/>
                  </w:pPr>
                  <w:r>
                    <w:rPr>
                      <w:rFonts w:ascii="仿宋_GB2312" w:hAnsi="仿宋_GB2312" w:eastAsia="仿宋_GB2312" w:cs="仿宋_GB2312"/>
                      <w:sz w:val="24"/>
                    </w:rPr>
                    <w:t>短袖</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20DC8">
                  <w:pPr>
                    <w:pStyle w:val="4"/>
                    <w:jc w:val="left"/>
                  </w:pPr>
                  <w:r>
                    <w:rPr>
                      <w:rFonts w:ascii="仿宋_GB2312" w:hAnsi="仿宋_GB2312" w:eastAsia="仿宋_GB2312" w:cs="仿宋_GB2312"/>
                      <w:sz w:val="24"/>
                    </w:rPr>
                    <w:t>1.面料纤维加棉，高克重健身T恤，吸汗透气，厚实高克重手感舒适。</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242000">
                  <w:pPr>
                    <w:pStyle w:val="4"/>
                    <w:spacing w:before="120"/>
                    <w:jc w:val="center"/>
                  </w:pPr>
                  <w:r>
                    <w:drawing>
                      <wp:inline distT="0" distB="0" distL="0" distR="0">
                        <wp:extent cx="628015" cy="542925"/>
                        <wp:effectExtent l="0" t="0" r="635" b="9525"/>
                        <wp:docPr id="18" name="Drawing 1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rawing 18" descr="img"/>
                                <pic:cNvPicPr>
                                  <a:picLocks noChangeAspect="1"/>
                                </pic:cNvPicPr>
                              </pic:nvPicPr>
                              <pic:blipFill>
                                <a:blip r:embed="rId21"/>
                                <a:stretch>
                                  <a:fillRect/>
                                </a:stretch>
                              </pic:blipFill>
                              <pic:spPr>
                                <a:xfrm>
                                  <a:off x="0" y="0"/>
                                  <a:ext cx="628015" cy="543282"/>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ADA69C">
                  <w:pPr>
                    <w:pStyle w:val="4"/>
                    <w:spacing w:before="120"/>
                    <w:jc w:val="center"/>
                  </w:pPr>
                </w:p>
              </w:tc>
            </w:tr>
            <w:tr w14:paraId="34C84D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74847E">
                  <w:pPr>
                    <w:pStyle w:val="4"/>
                    <w:jc w:val="center"/>
                  </w:pPr>
                  <w:r>
                    <w:rPr>
                      <w:rFonts w:ascii="仿宋_GB2312" w:hAnsi="仿宋_GB2312" w:eastAsia="仿宋_GB2312" w:cs="仿宋_GB2312"/>
                      <w:sz w:val="24"/>
                    </w:rPr>
                    <w:t>8</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D994CC">
                  <w:pPr>
                    <w:pStyle w:val="4"/>
                    <w:spacing w:before="120"/>
                    <w:jc w:val="center"/>
                  </w:pPr>
                  <w:r>
                    <w:rPr>
                      <w:rFonts w:ascii="仿宋_GB2312" w:hAnsi="仿宋_GB2312" w:eastAsia="仿宋_GB2312" w:cs="仿宋_GB2312"/>
                      <w:sz w:val="24"/>
                    </w:rPr>
                    <w:t>毛巾</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5A33FF">
                  <w:pPr>
                    <w:pStyle w:val="4"/>
                    <w:jc w:val="left"/>
                  </w:pPr>
                  <w:r>
                    <w:rPr>
                      <w:rFonts w:ascii="仿宋_GB2312" w:hAnsi="仿宋_GB2312" w:eastAsia="仿宋_GB2312" w:cs="仿宋_GB2312"/>
                      <w:sz w:val="24"/>
                    </w:rPr>
                    <w:t>1.面料：超细纤维、1400X700mm大毛巾。</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226B2F">
                  <w:pPr>
                    <w:pStyle w:val="4"/>
                    <w:spacing w:before="120"/>
                    <w:jc w:val="center"/>
                  </w:pPr>
                  <w:r>
                    <w:drawing>
                      <wp:inline distT="0" distB="0" distL="0" distR="0">
                        <wp:extent cx="628015" cy="532130"/>
                        <wp:effectExtent l="0" t="0" r="635" b="1270"/>
                        <wp:docPr id="19" name="Drawing 1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rawing 19" descr="img"/>
                                <pic:cNvPicPr>
                                  <a:picLocks noChangeAspect="1"/>
                                </pic:cNvPicPr>
                              </pic:nvPicPr>
                              <pic:blipFill>
                                <a:blip r:embed="rId22"/>
                                <a:stretch>
                                  <a:fillRect/>
                                </a:stretch>
                              </pic:blipFill>
                              <pic:spPr>
                                <a:xfrm>
                                  <a:off x="0" y="0"/>
                                  <a:ext cx="628015" cy="532691"/>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A3FB8A">
                  <w:pPr>
                    <w:pStyle w:val="4"/>
                    <w:spacing w:before="120"/>
                    <w:jc w:val="center"/>
                  </w:pPr>
                </w:p>
              </w:tc>
            </w:tr>
            <w:tr w14:paraId="1BB90E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0335F5">
                  <w:pPr>
                    <w:pStyle w:val="4"/>
                    <w:jc w:val="center"/>
                  </w:pPr>
                  <w:r>
                    <w:rPr>
                      <w:rFonts w:ascii="仿宋_GB2312" w:hAnsi="仿宋_GB2312" w:eastAsia="仿宋_GB2312" w:cs="仿宋_GB2312"/>
                      <w:sz w:val="24"/>
                    </w:rPr>
                    <w:t>9</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F8CF43">
                  <w:pPr>
                    <w:pStyle w:val="4"/>
                    <w:spacing w:before="120"/>
                    <w:jc w:val="center"/>
                  </w:pPr>
                  <w:r>
                    <w:rPr>
                      <w:rFonts w:ascii="仿宋_GB2312" w:hAnsi="仿宋_GB2312" w:eastAsia="仿宋_GB2312" w:cs="仿宋_GB2312"/>
                      <w:sz w:val="24"/>
                    </w:rPr>
                    <w:t>网球比赛服装</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6016BE">
                  <w:pPr>
                    <w:pStyle w:val="4"/>
                    <w:jc w:val="left"/>
                  </w:pPr>
                  <w:r>
                    <w:rPr>
                      <w:rFonts w:ascii="仿宋_GB2312" w:hAnsi="仿宋_GB2312" w:eastAsia="仿宋_GB2312" w:cs="仿宋_GB2312"/>
                      <w:sz w:val="24"/>
                    </w:rPr>
                    <w:t>1.网球比赛/训练服装；</w:t>
                  </w:r>
                  <w:r>
                    <w:br w:type="textWrapping"/>
                  </w:r>
                  <w:r>
                    <w:rPr>
                      <w:rFonts w:ascii="仿宋_GB2312" w:hAnsi="仿宋_GB2312" w:eastAsia="仿宋_GB2312" w:cs="仿宋_GB2312"/>
                      <w:sz w:val="24"/>
                    </w:rPr>
                    <w:t>2.男子/女子网球上衣、短裤、短裙（比赛级）；</w:t>
                  </w:r>
                  <w:r>
                    <w:br w:type="textWrapping"/>
                  </w:r>
                  <w:r>
                    <w:rPr>
                      <w:rFonts w:ascii="仿宋_GB2312" w:hAnsi="仿宋_GB2312" w:eastAsia="仿宋_GB2312" w:cs="仿宋_GB2312"/>
                      <w:sz w:val="24"/>
                    </w:rPr>
                    <w:t>3.技术：采用速干技术、抗湿/抗菌、4向弹力；</w:t>
                  </w:r>
                </w:p>
                <w:p w14:paraId="3F852E89">
                  <w:pPr>
                    <w:pStyle w:val="4"/>
                    <w:jc w:val="left"/>
                  </w:pPr>
                  <w:r>
                    <w:rPr>
                      <w:rFonts w:ascii="仿宋_GB2312" w:hAnsi="仿宋_GB2312" w:eastAsia="仿宋_GB2312" w:cs="仿宋_GB2312"/>
                      <w:sz w:val="24"/>
                    </w:rPr>
                    <w:t>4.成分：主面料：92%聚酯纤维 + 8%氨纶（或94%聚酯+6%氨纶），氨纶含量：≥6%，保证四面弹力与回弹，网眼/拼接：高密透气网眼，后背/侧缝散热区；</w:t>
                  </w:r>
                  <w:r>
                    <w:br w:type="textWrapping"/>
                  </w:r>
                  <w:r>
                    <w:rPr>
                      <w:rFonts w:ascii="仿宋_GB2312" w:hAnsi="仿宋_GB2312" w:eastAsia="仿宋_GB2312" w:cs="仿宋_GB2312"/>
                      <w:sz w:val="24"/>
                    </w:rPr>
                    <w:t>5.物理性能：吸湿速干：快速导湿+速干，不粘身；</w:t>
                  </w:r>
                </w:p>
                <w:p w14:paraId="5B2EB3D7">
                  <w:pPr>
                    <w:pStyle w:val="4"/>
                    <w:jc w:val="left"/>
                  </w:pPr>
                  <w:r>
                    <w:rPr>
                      <w:rFonts w:ascii="仿宋_GB2312" w:hAnsi="仿宋_GB2312" w:eastAsia="仿宋_GB2312" w:cs="仿宋_GB2312"/>
                      <w:sz w:val="24"/>
                    </w:rPr>
                    <w:t>6.弹性：4向弹力，拉伸回弹≥95%；</w:t>
                  </w:r>
                  <w:r>
                    <w:br w:type="textWrapping"/>
                  </w:r>
                  <w:r>
                    <w:rPr>
                      <w:rFonts w:ascii="仿宋_GB2312" w:hAnsi="仿宋_GB2312" w:eastAsia="仿宋_GB2312" w:cs="仿宋_GB2312"/>
                      <w:sz w:val="24"/>
                    </w:rPr>
                    <w:t>7.抗起球：≥4级；</w:t>
                  </w:r>
                  <w:r>
                    <w:br w:type="textWrapping"/>
                  </w:r>
                  <w:r>
                    <w:rPr>
                      <w:rFonts w:ascii="仿宋_GB2312" w:hAnsi="仿宋_GB2312" w:eastAsia="仿宋_GB2312" w:cs="仿宋_GB2312"/>
                      <w:sz w:val="24"/>
                    </w:rPr>
                    <w:t>8.色牢度：水洗/日晒≥4级；</w:t>
                  </w:r>
                  <w:r>
                    <w:br w:type="textWrapping"/>
                  </w:r>
                  <w:r>
                    <w:rPr>
                      <w:rFonts w:ascii="仿宋_GB2312" w:hAnsi="仿宋_GB2312" w:eastAsia="仿宋_GB2312" w:cs="仿宋_GB2312"/>
                      <w:sz w:val="24"/>
                    </w:rPr>
                    <w:t>9.克重：120–160g/㎡（轻薄比赛级）；</w:t>
                  </w:r>
                  <w:r>
                    <w:br w:type="textWrapping"/>
                  </w:r>
                  <w:r>
                    <w:rPr>
                      <w:rFonts w:ascii="仿宋_GB2312" w:hAnsi="仿宋_GB2312" w:eastAsia="仿宋_GB2312" w:cs="仿宋_GB2312"/>
                      <w:sz w:val="24"/>
                    </w:rPr>
                    <w:t>10.抗菌：抑制异味，符合运动服饰抗菌标准；</w:t>
                  </w:r>
                  <w:r>
                    <w:br w:type="textWrapping"/>
                  </w:r>
                  <w:r>
                    <w:rPr>
                      <w:rFonts w:ascii="仿宋_GB2312" w:hAnsi="仿宋_GB2312" w:eastAsia="仿宋_GB2312" w:cs="仿宋_GB2312"/>
                      <w:sz w:val="24"/>
                    </w:rPr>
                    <w:t>11.执行：GB/T 22853 针织运动服，安全：GB 18401 B类（直接接触皮肤），甲醛、pH、可分解芳香胺：符合国标；</w:t>
                  </w:r>
                  <w:r>
                    <w:br w:type="textWrapping"/>
                  </w:r>
                  <w:r>
                    <w:rPr>
                      <w:rFonts w:ascii="仿宋_GB2312" w:hAnsi="仿宋_GB2312" w:eastAsia="仿宋_GB2312" w:cs="仿宋_GB2312"/>
                      <w:sz w:val="24"/>
                    </w:rPr>
                    <w:t>12.上衣（短袖）</w:t>
                  </w:r>
                  <w:r>
                    <w:br w:type="textWrapping"/>
                  </w:r>
                  <w:r>
                    <w:rPr>
                      <w:rFonts w:ascii="仿宋_GB2312" w:hAnsi="仿宋_GB2312" w:eastAsia="仿宋_GB2312" w:cs="仿宋_GB2312"/>
                      <w:sz w:val="24"/>
                    </w:rPr>
                    <w:t>（1）版型：运动修身，不紧绷；</w:t>
                  </w:r>
                  <w:r>
                    <w:br w:type="textWrapping"/>
                  </w:r>
                  <w:r>
                    <w:rPr>
                      <w:rFonts w:ascii="仿宋_GB2312" w:hAnsi="仿宋_GB2312" w:eastAsia="仿宋_GB2312" w:cs="仿宋_GB2312"/>
                      <w:sz w:val="24"/>
                    </w:rPr>
                    <w:t>（2）领口：翻领，加固不变形；</w:t>
                  </w:r>
                  <w:r>
                    <w:br w:type="textWrapping"/>
                  </w:r>
                  <w:r>
                    <w:rPr>
                      <w:rFonts w:ascii="仿宋_GB2312" w:hAnsi="仿宋_GB2312" w:eastAsia="仿宋_GB2312" w:cs="仿宋_GB2312"/>
                      <w:sz w:val="24"/>
                    </w:rPr>
                    <w:t>（3）袖口：平纹/罗纹，不卷边；</w:t>
                  </w:r>
                  <w:r>
                    <w:br w:type="textWrapping"/>
                  </w:r>
                  <w:r>
                    <w:rPr>
                      <w:rFonts w:ascii="仿宋_GB2312" w:hAnsi="仿宋_GB2312" w:eastAsia="仿宋_GB2312" w:cs="仿宋_GB2312"/>
                      <w:sz w:val="24"/>
                    </w:rPr>
                    <w:t>（4）后背/侧缝：透气网眼拼接，增强散热；</w:t>
                  </w:r>
                  <w:r>
                    <w:br w:type="textWrapping"/>
                  </w:r>
                  <w:r>
                    <w:rPr>
                      <w:rFonts w:ascii="仿宋_GB2312" w:hAnsi="仿宋_GB2312" w:eastAsia="仿宋_GB2312" w:cs="仿宋_GB2312"/>
                      <w:sz w:val="24"/>
                    </w:rPr>
                    <w:t>13. 男子短裤</w:t>
                  </w:r>
                  <w:r>
                    <w:br w:type="textWrapping"/>
                  </w:r>
                  <w:r>
                    <w:rPr>
                      <w:rFonts w:ascii="仿宋_GB2312" w:hAnsi="仿宋_GB2312" w:eastAsia="仿宋_GB2312" w:cs="仿宋_GB2312"/>
                      <w:sz w:val="24"/>
                    </w:rPr>
                    <w:t>（1）腰头：宽边高弹松紧+内置抽绳，可调节；</w:t>
                  </w:r>
                  <w:r>
                    <w:br w:type="textWrapping"/>
                  </w:r>
                  <w:r>
                    <w:rPr>
                      <w:rFonts w:ascii="仿宋_GB2312" w:hAnsi="仿宋_GB2312" w:eastAsia="仿宋_GB2312" w:cs="仿宋_GB2312"/>
                      <w:sz w:val="24"/>
                    </w:rPr>
                    <w:t>（2）裤型：直筒微宽松，不卡腿、不磨大腿；</w:t>
                  </w:r>
                  <w:r>
                    <w:br w:type="textWrapping"/>
                  </w:r>
                  <w:r>
                    <w:rPr>
                      <w:rFonts w:ascii="仿宋_GB2312" w:hAnsi="仿宋_GB2312" w:eastAsia="仿宋_GB2312" w:cs="仿宋_GB2312"/>
                      <w:sz w:val="24"/>
                    </w:rPr>
                    <w:t>（3）口袋：隐形侧兜/插兜，缝线牢固；</w:t>
                  </w:r>
                  <w:r>
                    <w:br w:type="textWrapping"/>
                  </w:r>
                  <w:r>
                    <w:rPr>
                      <w:rFonts w:ascii="仿宋_GB2312" w:hAnsi="仿宋_GB2312" w:eastAsia="仿宋_GB2312" w:cs="仿宋_GB2312"/>
                      <w:sz w:val="24"/>
                    </w:rPr>
                    <w:t>（4）裤脚：平口，不卷边。</w:t>
                  </w:r>
                  <w:r>
                    <w:br w:type="textWrapping"/>
                  </w:r>
                  <w:r>
                    <w:rPr>
                      <w:rFonts w:ascii="仿宋_GB2312" w:hAnsi="仿宋_GB2312" w:eastAsia="仿宋_GB2312" w:cs="仿宋_GB2312"/>
                      <w:sz w:val="24"/>
                    </w:rPr>
                    <w:t>14.女子短裙</w:t>
                  </w:r>
                  <w:r>
                    <w:br w:type="textWrapping"/>
                  </w:r>
                  <w:r>
                    <w:rPr>
                      <w:rFonts w:ascii="仿宋_GB2312" w:hAnsi="仿宋_GB2312" w:eastAsia="仿宋_GB2312" w:cs="仿宋_GB2312"/>
                      <w:sz w:val="24"/>
                    </w:rPr>
                    <w:t>（1）短裙：外层裙+内置安全裤，防走光；</w:t>
                  </w:r>
                  <w:r>
                    <w:br w:type="textWrapping"/>
                  </w:r>
                  <w:r>
                    <w:rPr>
                      <w:rFonts w:ascii="仿宋_GB2312" w:hAnsi="仿宋_GB2312" w:eastAsia="仿宋_GB2312" w:cs="仿宋_GB2312"/>
                      <w:sz w:val="24"/>
                    </w:rPr>
                    <w:t>（2）腰头：舒适不勒，弹性好；</w:t>
                  </w:r>
                  <w:r>
                    <w:br w:type="textWrapping"/>
                  </w:r>
                  <w:r>
                    <w:rPr>
                      <w:rFonts w:ascii="仿宋_GB2312" w:hAnsi="仿宋_GB2312" w:eastAsia="仿宋_GB2312" w:cs="仿宋_GB2312"/>
                      <w:sz w:val="24"/>
                    </w:rPr>
                    <w:t>（3）裙摆：轻盈，不飘摆；</w:t>
                  </w:r>
                  <w:r>
                    <w:br w:type="textWrapping"/>
                  </w:r>
                  <w:r>
                    <w:rPr>
                      <w:rFonts w:ascii="仿宋_GB2312" w:hAnsi="仿宋_GB2312" w:eastAsia="仿宋_GB2312" w:cs="仿宋_GB2312"/>
                      <w:sz w:val="24"/>
                    </w:rPr>
                    <w:t>15.缝线：平缝/锁缝，无跳线、漏针、外露线头；</w:t>
                  </w:r>
                  <w:r>
                    <w:br w:type="textWrapping"/>
                  </w:r>
                  <w:r>
                    <w:rPr>
                      <w:rFonts w:ascii="仿宋_GB2312" w:hAnsi="仿宋_GB2312" w:eastAsia="仿宋_GB2312" w:cs="仿宋_GB2312"/>
                      <w:sz w:val="24"/>
                    </w:rPr>
                    <w:t>16.色差：同批次无色差，无污渍、破洞、抽丝；</w:t>
                  </w:r>
                  <w:r>
                    <w:br w:type="textWrapping"/>
                  </w:r>
                  <w:r>
                    <w:rPr>
                      <w:rFonts w:ascii="仿宋_GB2312" w:hAnsi="仿宋_GB2312" w:eastAsia="仿宋_GB2312" w:cs="仿宋_GB2312"/>
                      <w:sz w:val="24"/>
                    </w:rPr>
                    <w:t>17.尺码：标准统一，提供官方尺码表（身高/胸围/腰围）；</w:t>
                  </w:r>
                  <w:r>
                    <w:br w:type="textWrapping"/>
                  </w:r>
                  <w:r>
                    <w:rPr>
                      <w:rFonts w:ascii="仿宋_GB2312" w:hAnsi="仿宋_GB2312" w:eastAsia="仿宋_GB2312" w:cs="仿宋_GB2312"/>
                      <w:sz w:val="24"/>
                    </w:rPr>
                    <w:t>18.独立包装：每件透明袋+吊牌；</w:t>
                  </w:r>
                  <w:r>
                    <w:br w:type="textWrapping"/>
                  </w:r>
                  <w:r>
                    <w:rPr>
                      <w:rFonts w:ascii="仿宋_GB2312" w:hAnsi="仿宋_GB2312" w:eastAsia="仿宋_GB2312" w:cs="仿宋_GB2312"/>
                      <w:sz w:val="24"/>
                    </w:rPr>
                    <w:t>19.标签：水洗标、尺码标、品牌标、成分标齐全；</w:t>
                  </w:r>
                  <w:r>
                    <w:br w:type="textWrapping"/>
                  </w:r>
                  <w:r>
                    <w:rPr>
                      <w:rFonts w:ascii="仿宋_GB2312" w:hAnsi="仿宋_GB2312" w:eastAsia="仿宋_GB2312" w:cs="仿宋_GB2312"/>
                      <w:sz w:val="24"/>
                    </w:rPr>
                    <w:t>20.产品为全新原厂正品，拒绝仿品、库存、次品；</w:t>
                  </w:r>
                  <w:r>
                    <w:br w:type="textWrapping"/>
                  </w:r>
                  <w:r>
                    <w:rPr>
                      <w:rFonts w:ascii="仿宋_GB2312" w:hAnsi="仿宋_GB2312" w:eastAsia="仿宋_GB2312" w:cs="仿宋_GB2312"/>
                      <w:sz w:val="24"/>
                    </w:rPr>
                    <w:t>21.按指定时间地点送货，配合验收；</w:t>
                  </w:r>
                  <w:r>
                    <w:br w:type="textWrapping"/>
                  </w:r>
                  <w:r>
                    <w:rPr>
                      <w:rFonts w:ascii="仿宋_GB2312" w:hAnsi="仿宋_GB2312" w:eastAsia="仿宋_GB2312" w:cs="仿宋_GB2312"/>
                      <w:sz w:val="24"/>
                    </w:rPr>
                    <w:t>22.质量问题（开线、掉色、弹力不足）无条件退换。</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F4B021">
                  <w:pPr>
                    <w:pStyle w:val="4"/>
                    <w:spacing w:before="120"/>
                    <w:jc w:val="center"/>
                  </w:pPr>
                  <w:r>
                    <w:drawing>
                      <wp:inline distT="0" distB="0" distL="0" distR="0">
                        <wp:extent cx="628015" cy="1582420"/>
                        <wp:effectExtent l="0" t="0" r="635" b="17780"/>
                        <wp:docPr id="20" name="Drawing 2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rawing 20" descr="img"/>
                                <pic:cNvPicPr>
                                  <a:picLocks noChangeAspect="1"/>
                                </pic:cNvPicPr>
                              </pic:nvPicPr>
                              <pic:blipFill>
                                <a:blip r:embed="rId23"/>
                                <a:stretch>
                                  <a:fillRect/>
                                </a:stretch>
                              </pic:blipFill>
                              <pic:spPr>
                                <a:xfrm>
                                  <a:off x="0" y="0"/>
                                  <a:ext cx="628015" cy="1582597"/>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F0931C">
                  <w:pPr>
                    <w:pStyle w:val="4"/>
                    <w:spacing w:before="120"/>
                    <w:jc w:val="center"/>
                  </w:pPr>
                </w:p>
              </w:tc>
            </w:tr>
            <w:tr w14:paraId="3CC70A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CE03FA">
                  <w:pPr>
                    <w:pStyle w:val="4"/>
                    <w:jc w:val="center"/>
                  </w:pPr>
                  <w:r>
                    <w:rPr>
                      <w:rFonts w:ascii="仿宋_GB2312" w:hAnsi="仿宋_GB2312" w:eastAsia="仿宋_GB2312" w:cs="仿宋_GB2312"/>
                      <w:sz w:val="24"/>
                    </w:rPr>
                    <w:t>10</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D00484">
                  <w:pPr>
                    <w:pStyle w:val="4"/>
                    <w:spacing w:before="120"/>
                    <w:jc w:val="center"/>
                  </w:pPr>
                  <w:r>
                    <w:rPr>
                      <w:rFonts w:ascii="仿宋_GB2312" w:hAnsi="仿宋_GB2312" w:eastAsia="仿宋_GB2312" w:cs="仿宋_GB2312"/>
                      <w:sz w:val="24"/>
                    </w:rPr>
                    <w:t>摔跤服（红蓝为套）</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096FA">
                  <w:pPr>
                    <w:pStyle w:val="4"/>
                    <w:jc w:val="left"/>
                  </w:pPr>
                  <w:r>
                    <w:rPr>
                      <w:rFonts w:ascii="仿宋_GB2312" w:hAnsi="仿宋_GB2312" w:eastAsia="仿宋_GB2312" w:cs="仿宋_GB2312"/>
                      <w:sz w:val="24"/>
                    </w:rPr>
                    <w:t>1.国际自由式连体摔跤衣，优质重磅高克重氨纶高弹织物，时尚设计，供训练比赛使用；</w:t>
                  </w:r>
                </w:p>
                <w:p w14:paraId="58242B07">
                  <w:pPr>
                    <w:pStyle w:val="4"/>
                    <w:jc w:val="left"/>
                  </w:pPr>
                  <w:r>
                    <w:rPr>
                      <w:rFonts w:ascii="仿宋_GB2312" w:hAnsi="仿宋_GB2312" w:eastAsia="仿宋_GB2312" w:cs="仿宋_GB2312"/>
                      <w:sz w:val="24"/>
                    </w:rPr>
                    <w:t>2.分男式、女式。尺码：XS-2XL。红、蓝两个颜色可选。一套为一件红，一件蓝。</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9FB860">
                  <w:pPr>
                    <w:pStyle w:val="4"/>
                    <w:spacing w:before="120"/>
                    <w:jc w:val="center"/>
                  </w:pPr>
                  <w:r>
                    <w:drawing>
                      <wp:inline distT="0" distB="0" distL="0" distR="0">
                        <wp:extent cx="628015" cy="831850"/>
                        <wp:effectExtent l="0" t="0" r="635" b="6350"/>
                        <wp:docPr id="21" name="Drawing 2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rawing 21" descr="img"/>
                                <pic:cNvPicPr>
                                  <a:picLocks noChangeAspect="1"/>
                                </pic:cNvPicPr>
                              </pic:nvPicPr>
                              <pic:blipFill>
                                <a:blip r:embed="rId24"/>
                                <a:stretch>
                                  <a:fillRect/>
                                </a:stretch>
                              </pic:blipFill>
                              <pic:spPr>
                                <a:xfrm>
                                  <a:off x="0" y="0"/>
                                  <a:ext cx="628015" cy="831985"/>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49C559">
                  <w:pPr>
                    <w:pStyle w:val="4"/>
                    <w:spacing w:before="120"/>
                    <w:jc w:val="center"/>
                  </w:pPr>
                </w:p>
              </w:tc>
            </w:tr>
            <w:tr w14:paraId="6E8136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9A14D0">
                  <w:pPr>
                    <w:pStyle w:val="4"/>
                    <w:jc w:val="center"/>
                  </w:pPr>
                  <w:r>
                    <w:rPr>
                      <w:rFonts w:ascii="仿宋_GB2312" w:hAnsi="仿宋_GB2312" w:eastAsia="仿宋_GB2312" w:cs="仿宋_GB2312"/>
                      <w:sz w:val="24"/>
                    </w:rPr>
                    <w:t>11</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674B59">
                  <w:pPr>
                    <w:pStyle w:val="4"/>
                    <w:spacing w:before="120"/>
                    <w:jc w:val="center"/>
                  </w:pPr>
                  <w:r>
                    <w:rPr>
                      <w:rFonts w:ascii="仿宋_GB2312" w:hAnsi="仿宋_GB2312" w:eastAsia="仿宋_GB2312" w:cs="仿宋_GB2312"/>
                      <w:sz w:val="24"/>
                    </w:rPr>
                    <w:t>步枪手套（半指）</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A4948">
                  <w:pPr>
                    <w:pStyle w:val="4"/>
                    <w:jc w:val="left"/>
                  </w:pPr>
                  <w:r>
                    <w:rPr>
                      <w:rFonts w:ascii="仿宋_GB2312" w:hAnsi="仿宋_GB2312" w:eastAsia="仿宋_GB2312" w:cs="仿宋_GB2312"/>
                      <w:sz w:val="24"/>
                    </w:rPr>
                    <w:t>1.符合国际射联比赛规则要求，射击手套（半指）从腕纹部线中间量起小于等于50mm，材质选用优质牛皮及防滑脱皮制成。</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8A151">
                  <w:pPr>
                    <w:pStyle w:val="4"/>
                    <w:spacing w:before="120"/>
                    <w:jc w:val="center"/>
                  </w:pPr>
                  <w:r>
                    <w:drawing>
                      <wp:inline distT="0" distB="0" distL="0" distR="0">
                        <wp:extent cx="628015" cy="784860"/>
                        <wp:effectExtent l="0" t="0" r="635" b="15240"/>
                        <wp:docPr id="22" name="Drawing 2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rawing 22" descr="img"/>
                                <pic:cNvPicPr>
                                  <a:picLocks noChangeAspect="1"/>
                                </pic:cNvPicPr>
                              </pic:nvPicPr>
                              <pic:blipFill>
                                <a:blip r:embed="rId25"/>
                                <a:stretch>
                                  <a:fillRect/>
                                </a:stretch>
                              </pic:blipFill>
                              <pic:spPr>
                                <a:xfrm>
                                  <a:off x="0" y="0"/>
                                  <a:ext cx="628015" cy="785018"/>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127160">
                  <w:pPr>
                    <w:pStyle w:val="4"/>
                    <w:spacing w:before="120"/>
                    <w:jc w:val="center"/>
                  </w:pPr>
                </w:p>
              </w:tc>
            </w:tr>
            <w:tr w14:paraId="36078A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5B11DE">
                  <w:pPr>
                    <w:pStyle w:val="4"/>
                    <w:jc w:val="center"/>
                  </w:pPr>
                  <w:r>
                    <w:rPr>
                      <w:rFonts w:ascii="仿宋_GB2312" w:hAnsi="仿宋_GB2312" w:eastAsia="仿宋_GB2312" w:cs="仿宋_GB2312"/>
                      <w:sz w:val="24"/>
                    </w:rPr>
                    <w:t>12</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391D3">
                  <w:pPr>
                    <w:pStyle w:val="4"/>
                    <w:spacing w:before="120"/>
                    <w:jc w:val="center"/>
                  </w:pPr>
                  <w:r>
                    <w:rPr>
                      <w:rFonts w:ascii="仿宋_GB2312" w:hAnsi="仿宋_GB2312" w:eastAsia="仿宋_GB2312" w:cs="仿宋_GB2312"/>
                      <w:sz w:val="24"/>
                    </w:rPr>
                    <w:t>步枪皮鞋</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D55D5C">
                  <w:pPr>
                    <w:pStyle w:val="4"/>
                    <w:jc w:val="left"/>
                  </w:pPr>
                  <w:r>
                    <w:rPr>
                      <w:rFonts w:ascii="仿宋_GB2312" w:hAnsi="仿宋_GB2312" w:eastAsia="仿宋_GB2312" w:cs="仿宋_GB2312"/>
                      <w:sz w:val="24"/>
                    </w:rPr>
                    <w:t>1.符合国际射联比赛规则要求：步枪射击鞋高小于等于全长的2/3，材质选用优质牛皮及防滑胶底制成。</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DA35C4">
                  <w:pPr>
                    <w:pStyle w:val="4"/>
                    <w:spacing w:before="120"/>
                    <w:jc w:val="center"/>
                  </w:pPr>
                  <w:r>
                    <w:drawing>
                      <wp:inline distT="0" distB="0" distL="0" distR="0">
                        <wp:extent cx="628015" cy="647700"/>
                        <wp:effectExtent l="0" t="0" r="635" b="0"/>
                        <wp:docPr id="23" name="Drawing 2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rawing 23" descr="img"/>
                                <pic:cNvPicPr>
                                  <a:picLocks noChangeAspect="1"/>
                                </pic:cNvPicPr>
                              </pic:nvPicPr>
                              <pic:blipFill>
                                <a:blip r:embed="rId26"/>
                                <a:stretch>
                                  <a:fillRect/>
                                </a:stretch>
                              </pic:blipFill>
                              <pic:spPr>
                                <a:xfrm>
                                  <a:off x="0" y="0"/>
                                  <a:ext cx="628015" cy="647847"/>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EEBA42">
                  <w:pPr>
                    <w:pStyle w:val="4"/>
                    <w:spacing w:before="120"/>
                    <w:jc w:val="center"/>
                  </w:pPr>
                </w:p>
              </w:tc>
            </w:tr>
            <w:tr w14:paraId="2A53FA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D62932">
                  <w:pPr>
                    <w:pStyle w:val="4"/>
                    <w:jc w:val="center"/>
                  </w:pPr>
                  <w:r>
                    <w:rPr>
                      <w:rFonts w:ascii="仿宋_GB2312" w:hAnsi="仿宋_GB2312" w:eastAsia="仿宋_GB2312" w:cs="仿宋_GB2312"/>
                      <w:sz w:val="24"/>
                    </w:rPr>
                    <w:t>13</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098A91">
                  <w:pPr>
                    <w:pStyle w:val="4"/>
                    <w:spacing w:before="120"/>
                    <w:jc w:val="center"/>
                  </w:pPr>
                  <w:r>
                    <w:rPr>
                      <w:rFonts w:ascii="仿宋_GB2312" w:hAnsi="仿宋_GB2312" w:eastAsia="仿宋_GB2312" w:cs="仿宋_GB2312"/>
                      <w:sz w:val="24"/>
                    </w:rPr>
                    <w:t>翻领短T恤</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A46A75">
                  <w:pPr>
                    <w:pStyle w:val="4"/>
                    <w:jc w:val="left"/>
                  </w:pPr>
                  <w:r>
                    <w:rPr>
                      <w:rFonts w:ascii="仿宋_GB2312" w:hAnsi="仿宋_GB2312" w:eastAsia="仿宋_GB2312" w:cs="仿宋_GB2312"/>
                      <w:sz w:val="24"/>
                    </w:rPr>
                    <w:t>1.78.2%锦纶21.8氨纶。</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B1E86D">
                  <w:pPr>
                    <w:pStyle w:val="4"/>
                    <w:spacing w:before="120"/>
                    <w:jc w:val="center"/>
                  </w:pPr>
                  <w:r>
                    <w:drawing>
                      <wp:inline distT="0" distB="0" distL="0" distR="0">
                        <wp:extent cx="628015" cy="847725"/>
                        <wp:effectExtent l="0" t="0" r="635" b="9525"/>
                        <wp:docPr id="24" name="Drawing 2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rawing 24" descr="img"/>
                                <pic:cNvPicPr>
                                  <a:picLocks noChangeAspect="1"/>
                                </pic:cNvPicPr>
                              </pic:nvPicPr>
                              <pic:blipFill>
                                <a:blip r:embed="rId27"/>
                                <a:stretch>
                                  <a:fillRect/>
                                </a:stretch>
                              </pic:blipFill>
                              <pic:spPr>
                                <a:xfrm>
                                  <a:off x="0" y="0"/>
                                  <a:ext cx="628015" cy="848228"/>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7CA6E2">
                  <w:pPr>
                    <w:pStyle w:val="4"/>
                    <w:spacing w:before="120"/>
                    <w:jc w:val="center"/>
                  </w:pPr>
                </w:p>
              </w:tc>
            </w:tr>
            <w:tr w14:paraId="4F53FA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149062">
                  <w:pPr>
                    <w:pStyle w:val="4"/>
                    <w:jc w:val="center"/>
                  </w:pPr>
                  <w:r>
                    <w:rPr>
                      <w:rFonts w:ascii="仿宋_GB2312" w:hAnsi="仿宋_GB2312" w:eastAsia="仿宋_GB2312" w:cs="仿宋_GB2312"/>
                      <w:sz w:val="24"/>
                    </w:rPr>
                    <w:t>14</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662683">
                  <w:pPr>
                    <w:pStyle w:val="4"/>
                    <w:spacing w:before="120"/>
                    <w:jc w:val="center"/>
                  </w:pPr>
                  <w:r>
                    <w:rPr>
                      <w:rFonts w:ascii="仿宋_GB2312" w:hAnsi="仿宋_GB2312" w:eastAsia="仿宋_GB2312" w:cs="仿宋_GB2312"/>
                      <w:sz w:val="24"/>
                    </w:rPr>
                    <w:t>运动长裤</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1938A9">
                  <w:pPr>
                    <w:pStyle w:val="4"/>
                    <w:jc w:val="left"/>
                  </w:pPr>
                  <w:r>
                    <w:rPr>
                      <w:rFonts w:ascii="仿宋_GB2312" w:hAnsi="仿宋_GB2312" w:eastAsia="仿宋_GB2312" w:cs="仿宋_GB2312"/>
                      <w:sz w:val="24"/>
                    </w:rPr>
                    <w:t>1.89%聚酯纤维10.1%氨纶。</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8BE3CA">
                  <w:pPr>
                    <w:pStyle w:val="4"/>
                    <w:spacing w:before="120"/>
                    <w:jc w:val="center"/>
                  </w:pPr>
                  <w:r>
                    <w:drawing>
                      <wp:inline distT="0" distB="0" distL="0" distR="0">
                        <wp:extent cx="628015" cy="475615"/>
                        <wp:effectExtent l="0" t="0" r="635" b="635"/>
                        <wp:docPr id="25" name="Drawing 2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rawing 25" descr="img"/>
                                <pic:cNvPicPr>
                                  <a:picLocks noChangeAspect="1"/>
                                </pic:cNvPicPr>
                              </pic:nvPicPr>
                              <pic:blipFill>
                                <a:blip r:embed="rId28"/>
                                <a:stretch>
                                  <a:fillRect/>
                                </a:stretch>
                              </pic:blipFill>
                              <pic:spPr>
                                <a:xfrm>
                                  <a:off x="0" y="0"/>
                                  <a:ext cx="628015" cy="476075"/>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00B593">
                  <w:pPr>
                    <w:pStyle w:val="4"/>
                    <w:spacing w:before="120"/>
                    <w:jc w:val="center"/>
                  </w:pPr>
                </w:p>
              </w:tc>
            </w:tr>
            <w:tr w14:paraId="20F4A2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7C9495">
                  <w:pPr>
                    <w:pStyle w:val="4"/>
                    <w:jc w:val="center"/>
                  </w:pPr>
                  <w:r>
                    <w:rPr>
                      <w:rFonts w:ascii="仿宋_GB2312" w:hAnsi="仿宋_GB2312" w:eastAsia="仿宋_GB2312" w:cs="仿宋_GB2312"/>
                      <w:sz w:val="24"/>
                    </w:rPr>
                    <w:t>15</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6C5BE4">
                  <w:pPr>
                    <w:pStyle w:val="4"/>
                    <w:spacing w:before="120"/>
                    <w:jc w:val="center"/>
                  </w:pPr>
                  <w:r>
                    <w:rPr>
                      <w:rFonts w:ascii="仿宋_GB2312" w:hAnsi="仿宋_GB2312" w:eastAsia="仿宋_GB2312" w:cs="仿宋_GB2312"/>
                      <w:sz w:val="24"/>
                    </w:rPr>
                    <w:t>跆拳道比赛服</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BB1CA6">
                  <w:pPr>
                    <w:pStyle w:val="4"/>
                    <w:jc w:val="left"/>
                  </w:pPr>
                  <w:r>
                    <w:rPr>
                      <w:rFonts w:ascii="仿宋_GB2312" w:hAnsi="仿宋_GB2312" w:eastAsia="仿宋_GB2312" w:cs="仿宋_GB2312"/>
                      <w:sz w:val="24"/>
                    </w:rPr>
                    <w:t>1.18%氨纶、82%涤纶。</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40BDF">
                  <w:pPr>
                    <w:pStyle w:val="4"/>
                    <w:spacing w:before="120"/>
                    <w:jc w:val="center"/>
                  </w:pPr>
                  <w:r>
                    <w:drawing>
                      <wp:inline distT="0" distB="0" distL="0" distR="0">
                        <wp:extent cx="628015" cy="433070"/>
                        <wp:effectExtent l="0" t="0" r="635" b="5080"/>
                        <wp:docPr id="26" name="Drawing 2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rawing 26" descr="img"/>
                                <pic:cNvPicPr>
                                  <a:picLocks noChangeAspect="1"/>
                                </pic:cNvPicPr>
                              </pic:nvPicPr>
                              <pic:blipFill>
                                <a:blip r:embed="rId29"/>
                                <a:stretch>
                                  <a:fillRect/>
                                </a:stretch>
                              </pic:blipFill>
                              <pic:spPr>
                                <a:xfrm>
                                  <a:off x="0" y="0"/>
                                  <a:ext cx="628015" cy="433629"/>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7DD71C">
                  <w:pPr>
                    <w:pStyle w:val="4"/>
                    <w:spacing w:before="120"/>
                    <w:jc w:val="center"/>
                  </w:pPr>
                </w:p>
              </w:tc>
            </w:tr>
            <w:tr w14:paraId="63B37C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78E2BB">
                  <w:pPr>
                    <w:pStyle w:val="4"/>
                    <w:jc w:val="center"/>
                  </w:pPr>
                  <w:r>
                    <w:rPr>
                      <w:rFonts w:ascii="仿宋_GB2312" w:hAnsi="仿宋_GB2312" w:eastAsia="仿宋_GB2312" w:cs="仿宋_GB2312"/>
                      <w:sz w:val="24"/>
                    </w:rPr>
                    <w:t>16</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06AD63">
                  <w:pPr>
                    <w:pStyle w:val="4"/>
                    <w:spacing w:before="120"/>
                    <w:jc w:val="center"/>
                  </w:pPr>
                  <w:r>
                    <w:rPr>
                      <w:rFonts w:ascii="仿宋_GB2312" w:hAnsi="仿宋_GB2312" w:eastAsia="仿宋_GB2312" w:cs="仿宋_GB2312"/>
                      <w:sz w:val="24"/>
                    </w:rPr>
                    <w:t>静水、激流回旋比赛服</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9482F">
                  <w:pPr>
                    <w:pStyle w:val="4"/>
                    <w:jc w:val="left"/>
                  </w:pPr>
                  <w:r>
                    <w:rPr>
                      <w:rFonts w:ascii="仿宋_GB2312" w:hAnsi="仿宋_GB2312" w:eastAsia="仿宋_GB2312" w:cs="仿宋_GB2312"/>
                      <w:sz w:val="24"/>
                    </w:rPr>
                    <w:t>1.颜色:黑色、白色；</w:t>
                  </w:r>
                </w:p>
                <w:p w14:paraId="2E316C15">
                  <w:pPr>
                    <w:pStyle w:val="4"/>
                    <w:jc w:val="left"/>
                  </w:pPr>
                  <w:r>
                    <w:rPr>
                      <w:rFonts w:ascii="仿宋_GB2312" w:hAnsi="仿宋_GB2312" w:eastAsia="仿宋_GB2312" w:cs="仿宋_GB2312"/>
                      <w:sz w:val="24"/>
                    </w:rPr>
                    <w:t>2.尺码:S-5XL；</w:t>
                  </w:r>
                </w:p>
                <w:p w14:paraId="16F93F2C">
                  <w:pPr>
                    <w:pStyle w:val="4"/>
                    <w:jc w:val="left"/>
                  </w:pPr>
                  <w:r>
                    <w:rPr>
                      <w:rFonts w:ascii="仿宋_GB2312" w:hAnsi="仿宋_GB2312" w:eastAsia="仿宋_GB2312" w:cs="仿宋_GB2312"/>
                      <w:sz w:val="24"/>
                    </w:rPr>
                    <w:t xml:space="preserve">3.面料成分：聚酯纤维86%士5%，氨纶14%±5%。 </w:t>
                  </w:r>
                  <w:r>
                    <w:rPr>
                      <w:rFonts w:ascii="仿宋_GB2312" w:hAnsi="仿宋_GB2312" w:eastAsia="仿宋_GB2312" w:cs="仿宋_GB2312"/>
                      <w:b/>
                      <w:sz w:val="24"/>
                    </w:rPr>
                    <w:t>(供货时提供具有检验/检测资质的第三方检验/检测机构出具的检测报告)</w:t>
                  </w:r>
                </w:p>
                <w:p w14:paraId="09AD35D3">
                  <w:pPr>
                    <w:pStyle w:val="4"/>
                    <w:jc w:val="left"/>
                  </w:pPr>
                  <w:r>
                    <w:rPr>
                      <w:rFonts w:ascii="仿宋_GB2312" w:hAnsi="仿宋_GB2312" w:eastAsia="仿宋_GB2312" w:cs="仿宋_GB2312"/>
                      <w:sz w:val="24"/>
                    </w:rPr>
                    <w:t>4.产品功能：吸湿速干，高弹贴身；</w:t>
                  </w:r>
                </w:p>
                <w:p w14:paraId="04AE7D5E">
                  <w:pPr>
                    <w:pStyle w:val="4"/>
                    <w:jc w:val="left"/>
                  </w:pPr>
                  <w:r>
                    <w:rPr>
                      <w:rFonts w:ascii="仿宋_GB2312" w:hAnsi="仿宋_GB2312" w:eastAsia="仿宋_GB2312" w:cs="仿宋_GB2312"/>
                      <w:sz w:val="24"/>
                    </w:rPr>
                    <w:t>5.产品工艺：绱领子，后领内包条，内压单线：前胸哑光胶印logo宽≥4.5cm，后背哑光胶印宽≥2cm；左右肩绱袖子，四针六线拼接，袖口内折冚三针五线+打枣；</w:t>
                  </w:r>
                </w:p>
                <w:p w14:paraId="6792CAB1">
                  <w:pPr>
                    <w:pStyle w:val="4"/>
                    <w:jc w:val="left"/>
                  </w:pPr>
                  <w:r>
                    <w:rPr>
                      <w:rFonts w:ascii="仿宋_GB2312" w:hAnsi="仿宋_GB2312" w:eastAsia="仿宋_GB2312" w:cs="仿宋_GB2312"/>
                      <w:sz w:val="24"/>
                    </w:rPr>
                    <w:t>6.产品等级：合格品，安全类别：B类；</w:t>
                  </w:r>
                </w:p>
                <w:p w14:paraId="6DD27F53">
                  <w:pPr>
                    <w:pStyle w:val="4"/>
                    <w:jc w:val="left"/>
                  </w:pPr>
                  <w:r>
                    <w:rPr>
                      <w:rFonts w:ascii="仿宋_GB2312" w:hAnsi="仿宋_GB2312" w:eastAsia="仿宋_GB2312" w:cs="仿宋_GB2312"/>
                      <w:sz w:val="24"/>
                    </w:rPr>
                    <w:t>7.产品质量等级：合格品及以上。</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C79B9">
                  <w:pPr>
                    <w:pStyle w:val="4"/>
                    <w:spacing w:before="120"/>
                    <w:jc w:val="center"/>
                  </w:pPr>
                  <w:r>
                    <w:drawing>
                      <wp:inline distT="0" distB="0" distL="0" distR="0">
                        <wp:extent cx="628015" cy="450215"/>
                        <wp:effectExtent l="0" t="0" r="635" b="6985"/>
                        <wp:docPr id="27" name="Drawing 2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rawing 27" descr="img"/>
                                <pic:cNvPicPr>
                                  <a:picLocks noChangeAspect="1"/>
                                </pic:cNvPicPr>
                              </pic:nvPicPr>
                              <pic:blipFill>
                                <a:blip r:embed="rId30"/>
                                <a:stretch>
                                  <a:fillRect/>
                                </a:stretch>
                              </pic:blipFill>
                              <pic:spPr>
                                <a:xfrm>
                                  <a:off x="0" y="0"/>
                                  <a:ext cx="628015" cy="450752"/>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2CDD0D">
                  <w:pPr>
                    <w:pStyle w:val="4"/>
                    <w:spacing w:before="120"/>
                    <w:jc w:val="center"/>
                  </w:pPr>
                </w:p>
              </w:tc>
            </w:tr>
            <w:tr w14:paraId="1F5A6F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ED14E0">
                  <w:pPr>
                    <w:pStyle w:val="4"/>
                    <w:jc w:val="center"/>
                  </w:pPr>
                  <w:r>
                    <w:rPr>
                      <w:rFonts w:ascii="仿宋_GB2312" w:hAnsi="仿宋_GB2312" w:eastAsia="仿宋_GB2312" w:cs="仿宋_GB2312"/>
                      <w:sz w:val="24"/>
                    </w:rPr>
                    <w:t>17</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0520F5">
                  <w:pPr>
                    <w:pStyle w:val="4"/>
                    <w:spacing w:before="120"/>
                    <w:jc w:val="center"/>
                  </w:pPr>
                  <w:r>
                    <w:rPr>
                      <w:rFonts w:ascii="仿宋_GB2312" w:hAnsi="仿宋_GB2312" w:eastAsia="仿宋_GB2312" w:cs="仿宋_GB2312"/>
                      <w:sz w:val="24"/>
                    </w:rPr>
                    <w:t>护腿板</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1E0DD">
                  <w:pPr>
                    <w:pStyle w:val="4"/>
                    <w:jc w:val="left"/>
                  </w:pPr>
                  <w:r>
                    <w:rPr>
                      <w:rFonts w:ascii="仿宋_GB2312" w:hAnsi="仿宋_GB2312" w:eastAsia="仿宋_GB2312" w:cs="仿宋_GB2312"/>
                      <w:sz w:val="24"/>
                    </w:rPr>
                    <w:t>1.颜色明细：白灰 红色 蓝色；</w:t>
                  </w:r>
                </w:p>
                <w:p w14:paraId="1E3F2005">
                  <w:pPr>
                    <w:pStyle w:val="4"/>
                    <w:jc w:val="left"/>
                  </w:pPr>
                  <w:r>
                    <w:rPr>
                      <w:rFonts w:ascii="仿宋_GB2312" w:hAnsi="仿宋_GB2312" w:eastAsia="仿宋_GB2312" w:cs="仿宋_GB2312"/>
                      <w:sz w:val="24"/>
                    </w:rPr>
                    <w:t>2.尺码明细：M L；</w:t>
                  </w:r>
                </w:p>
                <w:p w14:paraId="69C3B58C">
                  <w:pPr>
                    <w:pStyle w:val="4"/>
                    <w:jc w:val="left"/>
                  </w:pPr>
                  <w:r>
                    <w:rPr>
                      <w:rFonts w:ascii="仿宋_GB2312" w:hAnsi="仿宋_GB2312" w:eastAsia="仿宋_GB2312" w:cs="仿宋_GB2312"/>
                      <w:sz w:val="24"/>
                    </w:rPr>
                    <w:t>3.面料成分：PP乙烯；</w:t>
                  </w:r>
                </w:p>
                <w:p w14:paraId="4D9D7914">
                  <w:pPr>
                    <w:pStyle w:val="4"/>
                    <w:jc w:val="left"/>
                  </w:pPr>
                  <w:r>
                    <w:rPr>
                      <w:rFonts w:ascii="仿宋_GB2312" w:hAnsi="仿宋_GB2312" w:eastAsia="仿宋_GB2312" w:cs="仿宋_GB2312"/>
                      <w:sz w:val="24"/>
                    </w:rPr>
                    <w:t>4.产品功能：运动防护；</w:t>
                  </w:r>
                </w:p>
                <w:p w14:paraId="5DB6D125">
                  <w:pPr>
                    <w:pStyle w:val="4"/>
                    <w:jc w:val="left"/>
                  </w:pPr>
                  <w:r>
                    <w:rPr>
                      <w:rFonts w:ascii="仿宋_GB2312" w:hAnsi="仿宋_GB2312" w:eastAsia="仿宋_GB2312" w:cs="仿宋_GB2312"/>
                      <w:sz w:val="24"/>
                    </w:rPr>
                    <w:t>5.产品工艺：根据人体工学，贴合胫骨曲线；外壳采用高硬度PP乙烯板材，轻便坚固；加厚缓冲泡棉。</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98B83B">
                  <w:pPr>
                    <w:pStyle w:val="4"/>
                    <w:spacing w:before="120"/>
                    <w:jc w:val="center"/>
                  </w:pPr>
                  <w:r>
                    <w:drawing>
                      <wp:inline distT="0" distB="0" distL="0" distR="0">
                        <wp:extent cx="628015" cy="612775"/>
                        <wp:effectExtent l="0" t="0" r="635" b="15875"/>
                        <wp:docPr id="28" name="Drawing 2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rawing 28" descr="img"/>
                                <pic:cNvPicPr>
                                  <a:picLocks noChangeAspect="1"/>
                                </pic:cNvPicPr>
                              </pic:nvPicPr>
                              <pic:blipFill>
                                <a:blip r:embed="rId31"/>
                                <a:stretch>
                                  <a:fillRect/>
                                </a:stretch>
                              </pic:blipFill>
                              <pic:spPr>
                                <a:xfrm>
                                  <a:off x="0" y="0"/>
                                  <a:ext cx="628015" cy="613180"/>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5D7063">
                  <w:pPr>
                    <w:pStyle w:val="4"/>
                    <w:spacing w:before="120"/>
                    <w:jc w:val="center"/>
                  </w:pPr>
                </w:p>
              </w:tc>
            </w:tr>
            <w:tr w14:paraId="066ACF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347DBB">
                  <w:pPr>
                    <w:pStyle w:val="4"/>
                    <w:jc w:val="center"/>
                  </w:pPr>
                  <w:r>
                    <w:rPr>
                      <w:rFonts w:ascii="仿宋_GB2312" w:hAnsi="仿宋_GB2312" w:eastAsia="仿宋_GB2312" w:cs="仿宋_GB2312"/>
                      <w:sz w:val="24"/>
                    </w:rPr>
                    <w:t>18</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069B9A">
                  <w:pPr>
                    <w:pStyle w:val="4"/>
                    <w:spacing w:before="120"/>
                    <w:jc w:val="center"/>
                  </w:pPr>
                  <w:r>
                    <w:rPr>
                      <w:rFonts w:ascii="仿宋_GB2312" w:hAnsi="仿宋_GB2312" w:eastAsia="仿宋_GB2312" w:cs="仿宋_GB2312"/>
                      <w:sz w:val="24"/>
                    </w:rPr>
                    <w:t>参赛服装</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074372">
                  <w:pPr>
                    <w:pStyle w:val="4"/>
                    <w:jc w:val="left"/>
                  </w:pPr>
                  <w:r>
                    <w:rPr>
                      <w:rFonts w:ascii="仿宋_GB2312" w:hAnsi="仿宋_GB2312" w:eastAsia="仿宋_GB2312" w:cs="仿宋_GB2312"/>
                      <w:sz w:val="24"/>
                    </w:rPr>
                    <w:t>1.上衣：材质：纯棉、重磅棉、竹节棉；版型：宽松落肩；</w:t>
                  </w:r>
                  <w:r>
                    <w:br w:type="textWrapping"/>
                  </w:r>
                  <w:r>
                    <w:rPr>
                      <w:rFonts w:ascii="仿宋_GB2312" w:hAnsi="仿宋_GB2312" w:eastAsia="仿宋_GB2312" w:cs="仿宋_GB2312"/>
                      <w:sz w:val="24"/>
                    </w:rPr>
                    <w:t>2.下装：重磅牛仔、弹力牛仔、工装帆布；版型：直筒、阔腿。</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296B9B">
                  <w:pPr>
                    <w:pStyle w:val="4"/>
                    <w:spacing w:before="120"/>
                    <w:jc w:val="center"/>
                  </w:pPr>
                  <w:r>
                    <w:drawing>
                      <wp:inline distT="0" distB="0" distL="0" distR="0">
                        <wp:extent cx="628015" cy="313690"/>
                        <wp:effectExtent l="0" t="0" r="635" b="10160"/>
                        <wp:docPr id="29" name="Drawing 2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rawing 29" descr="img"/>
                                <pic:cNvPicPr>
                                  <a:picLocks noChangeAspect="1"/>
                                </pic:cNvPicPr>
                              </pic:nvPicPr>
                              <pic:blipFill>
                                <a:blip r:embed="rId32"/>
                                <a:stretch>
                                  <a:fillRect/>
                                </a:stretch>
                              </pic:blipFill>
                              <pic:spPr>
                                <a:xfrm>
                                  <a:off x="0" y="0"/>
                                  <a:ext cx="628015" cy="314007"/>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FFEA6B">
                  <w:pPr>
                    <w:pStyle w:val="4"/>
                    <w:spacing w:before="120"/>
                    <w:jc w:val="center"/>
                  </w:pPr>
                </w:p>
              </w:tc>
            </w:tr>
            <w:tr w14:paraId="770250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915115">
                  <w:pPr>
                    <w:pStyle w:val="4"/>
                    <w:jc w:val="center"/>
                  </w:pPr>
                  <w:r>
                    <w:rPr>
                      <w:rFonts w:ascii="仿宋_GB2312" w:hAnsi="仿宋_GB2312" w:eastAsia="仿宋_GB2312" w:cs="仿宋_GB2312"/>
                      <w:sz w:val="24"/>
                    </w:rPr>
                    <w:t>19</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A85387">
                  <w:pPr>
                    <w:pStyle w:val="4"/>
                    <w:spacing w:before="120"/>
                    <w:jc w:val="center"/>
                  </w:pPr>
                  <w:r>
                    <w:rPr>
                      <w:rFonts w:ascii="仿宋_GB2312" w:hAnsi="仿宋_GB2312" w:eastAsia="仿宋_GB2312" w:cs="仿宋_GB2312"/>
                      <w:sz w:val="24"/>
                    </w:rPr>
                    <w:t>赛艇比赛服</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1B0C8">
                  <w:pPr>
                    <w:pStyle w:val="4"/>
                    <w:jc w:val="left"/>
                  </w:pPr>
                  <w:r>
                    <w:rPr>
                      <w:rFonts w:ascii="仿宋_GB2312" w:hAnsi="仿宋_GB2312" w:eastAsia="仿宋_GB2312" w:cs="仿宋_GB2312"/>
                      <w:sz w:val="24"/>
                    </w:rPr>
                    <w:t>1.颜色：黑色、白色</w:t>
                  </w:r>
                </w:p>
                <w:p w14:paraId="59E1CDA5">
                  <w:pPr>
                    <w:pStyle w:val="4"/>
                    <w:jc w:val="left"/>
                  </w:pPr>
                  <w:r>
                    <w:rPr>
                      <w:rFonts w:ascii="仿宋_GB2312" w:hAnsi="仿宋_GB2312" w:eastAsia="仿宋_GB2312" w:cs="仿宋_GB2312"/>
                      <w:sz w:val="24"/>
                    </w:rPr>
                    <w:t>2.尺码：S-5XL</w:t>
                  </w:r>
                </w:p>
                <w:p w14:paraId="487805DB">
                  <w:pPr>
                    <w:pStyle w:val="4"/>
                    <w:jc w:val="left"/>
                  </w:pPr>
                  <w:r>
                    <w:rPr>
                      <w:rFonts w:ascii="仿宋_GB2312" w:hAnsi="仿宋_GB2312" w:eastAsia="仿宋_GB2312" w:cs="仿宋_GB2312"/>
                      <w:sz w:val="24"/>
                    </w:rPr>
                    <w:t>3.面料成分：聚酯纤维86%±5%，氨纶14%±5%。</w:t>
                  </w:r>
                  <w:r>
                    <w:rPr>
                      <w:rFonts w:ascii="仿宋_GB2312" w:hAnsi="仿宋_GB2312" w:eastAsia="仿宋_GB2312" w:cs="仿宋_GB2312"/>
                      <w:b/>
                      <w:sz w:val="24"/>
                    </w:rPr>
                    <w:t>(供货时提供具有检验/检测资质的第三方检验/检测机构出具的检测报告）</w:t>
                  </w:r>
                </w:p>
                <w:p w14:paraId="2050019E">
                  <w:pPr>
                    <w:pStyle w:val="4"/>
                    <w:jc w:val="left"/>
                  </w:pPr>
                  <w:r>
                    <w:rPr>
                      <w:rFonts w:ascii="仿宋_GB2312" w:hAnsi="仿宋_GB2312" w:eastAsia="仿宋_GB2312" w:cs="仿宋_GB2312"/>
                      <w:sz w:val="24"/>
                    </w:rPr>
                    <w:t>4.产品功能：吸湿速干，高弹贴身；</w:t>
                  </w:r>
                </w:p>
                <w:p w14:paraId="6BEF03E0">
                  <w:pPr>
                    <w:pStyle w:val="4"/>
                    <w:jc w:val="left"/>
                  </w:pPr>
                  <w:r>
                    <w:rPr>
                      <w:rFonts w:ascii="仿宋_GB2312" w:hAnsi="仿宋_GB2312" w:eastAsia="仿宋_GB2312" w:cs="仿宋_GB2312"/>
                      <w:sz w:val="24"/>
                    </w:rPr>
                    <w:t>5.产品工艺：绱领子，后领内包条，内压单线；前胸哑光胶印logo宽4.5cm，后背哑光胶印宽2cm；左右肩绱袖子，四针六线拼接，袖口内折冚三针五线+打枣；</w:t>
                  </w:r>
                </w:p>
                <w:p w14:paraId="44FA6A10">
                  <w:pPr>
                    <w:pStyle w:val="4"/>
                    <w:jc w:val="left"/>
                  </w:pPr>
                  <w:r>
                    <w:rPr>
                      <w:rFonts w:ascii="仿宋_GB2312" w:hAnsi="仿宋_GB2312" w:eastAsia="仿宋_GB2312" w:cs="仿宋_GB2312"/>
                      <w:sz w:val="24"/>
                    </w:rPr>
                    <w:t>6.产品等级：合格品，安全类别：B类；</w:t>
                  </w:r>
                </w:p>
                <w:p w14:paraId="4D5D5E6C">
                  <w:pPr>
                    <w:pStyle w:val="4"/>
                    <w:jc w:val="left"/>
                  </w:pPr>
                  <w:r>
                    <w:rPr>
                      <w:rFonts w:ascii="仿宋_GB2312" w:hAnsi="仿宋_GB2312" w:eastAsia="仿宋_GB2312" w:cs="仿宋_GB2312"/>
                      <w:sz w:val="24"/>
                    </w:rPr>
                    <w:t>7.产品质量等级：合格品及以上。</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70546D">
                  <w:pPr>
                    <w:pStyle w:val="4"/>
                    <w:spacing w:before="120"/>
                    <w:jc w:val="center"/>
                  </w:pPr>
                  <w:r>
                    <w:drawing>
                      <wp:inline distT="0" distB="0" distL="0" distR="0">
                        <wp:extent cx="628015" cy="567690"/>
                        <wp:effectExtent l="0" t="0" r="635" b="3810"/>
                        <wp:docPr id="30" name="Drawing 3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rawing 30" descr="img"/>
                                <pic:cNvPicPr>
                                  <a:picLocks noChangeAspect="1"/>
                                </pic:cNvPicPr>
                              </pic:nvPicPr>
                              <pic:blipFill>
                                <a:blip r:embed="rId33"/>
                                <a:stretch>
                                  <a:fillRect/>
                                </a:stretch>
                              </pic:blipFill>
                              <pic:spPr>
                                <a:xfrm>
                                  <a:off x="0" y="0"/>
                                  <a:ext cx="628015" cy="567725"/>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7FA975">
                  <w:pPr>
                    <w:pStyle w:val="4"/>
                    <w:spacing w:before="120"/>
                    <w:jc w:val="center"/>
                  </w:pPr>
                </w:p>
              </w:tc>
            </w:tr>
            <w:tr w14:paraId="0D39A1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84705C">
                  <w:pPr>
                    <w:pStyle w:val="4"/>
                    <w:jc w:val="center"/>
                  </w:pPr>
                  <w:r>
                    <w:rPr>
                      <w:rFonts w:ascii="仿宋_GB2312" w:hAnsi="仿宋_GB2312" w:eastAsia="仿宋_GB2312" w:cs="仿宋_GB2312"/>
                      <w:sz w:val="24"/>
                    </w:rPr>
                    <w:t>20</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2A1440">
                  <w:pPr>
                    <w:pStyle w:val="4"/>
                    <w:spacing w:before="120"/>
                    <w:jc w:val="center"/>
                  </w:pPr>
                  <w:r>
                    <w:rPr>
                      <w:rFonts w:ascii="仿宋_GB2312" w:hAnsi="仿宋_GB2312" w:eastAsia="仿宋_GB2312" w:cs="仿宋_GB2312"/>
                      <w:sz w:val="24"/>
                    </w:rPr>
                    <w:t>武术散打服</w:t>
                  </w:r>
                  <w:r>
                    <w:br w:type="textWrapping"/>
                  </w:r>
                  <w:r>
                    <w:rPr>
                      <w:rFonts w:ascii="仿宋_GB2312" w:hAnsi="仿宋_GB2312" w:eastAsia="仿宋_GB2312" w:cs="仿宋_GB2312"/>
                      <w:sz w:val="24"/>
                    </w:rPr>
                    <w:t>(红、蓝）</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D6456">
                  <w:pPr>
                    <w:pStyle w:val="4"/>
                    <w:jc w:val="left"/>
                  </w:pPr>
                  <w:r>
                    <w:rPr>
                      <w:rFonts w:ascii="仿宋_GB2312" w:hAnsi="仿宋_GB2312" w:eastAsia="仿宋_GB2312" w:cs="仿宋_GB2312"/>
                      <w:sz w:val="24"/>
                    </w:rPr>
                    <w:t>1.功能用途：武术散打比赛、训练服装；</w:t>
                  </w:r>
                  <w:r>
                    <w:br w:type="textWrapping"/>
                  </w:r>
                  <w:r>
                    <w:rPr>
                      <w:rFonts w:ascii="仿宋_GB2312" w:hAnsi="仿宋_GB2312" w:eastAsia="仿宋_GB2312" w:cs="仿宋_GB2312"/>
                      <w:sz w:val="24"/>
                    </w:rPr>
                    <w:t>2.材质工艺：机械弹梭织面料车缝，胶浆印花；</w:t>
                  </w:r>
                  <w:r>
                    <w:br w:type="textWrapping"/>
                  </w:r>
                  <w:r>
                    <w:rPr>
                      <w:rFonts w:ascii="仿宋_GB2312" w:hAnsi="仿宋_GB2312" w:eastAsia="仿宋_GB2312" w:cs="仿宋_GB2312"/>
                      <w:sz w:val="24"/>
                    </w:rPr>
                    <w:t>3.性能特点：微弹面料，不易起球、变色、缩水、吸湿排汗、舒适透气。</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866986">
                  <w:pPr>
                    <w:pStyle w:val="4"/>
                    <w:spacing w:before="120"/>
                    <w:jc w:val="center"/>
                  </w:pPr>
                  <w:r>
                    <w:drawing>
                      <wp:inline distT="0" distB="0" distL="0" distR="0">
                        <wp:extent cx="628015" cy="638175"/>
                        <wp:effectExtent l="0" t="0" r="635" b="9525"/>
                        <wp:docPr id="31" name="Drawing 3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Drawing 31" descr="img"/>
                                <pic:cNvPicPr>
                                  <a:picLocks noChangeAspect="1"/>
                                </pic:cNvPicPr>
                              </pic:nvPicPr>
                              <pic:blipFill>
                                <a:blip r:embed="rId34"/>
                                <a:stretch>
                                  <a:fillRect/>
                                </a:stretch>
                              </pic:blipFill>
                              <pic:spPr>
                                <a:xfrm>
                                  <a:off x="0" y="0"/>
                                  <a:ext cx="628015" cy="638481"/>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73B4B5">
                  <w:pPr>
                    <w:pStyle w:val="4"/>
                    <w:spacing w:before="120"/>
                    <w:jc w:val="center"/>
                  </w:pPr>
                </w:p>
              </w:tc>
            </w:tr>
            <w:tr w14:paraId="6A5A53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47B596">
                  <w:pPr>
                    <w:pStyle w:val="4"/>
                    <w:jc w:val="center"/>
                  </w:pPr>
                  <w:r>
                    <w:rPr>
                      <w:rFonts w:ascii="仿宋_GB2312" w:hAnsi="仿宋_GB2312" w:eastAsia="仿宋_GB2312" w:cs="仿宋_GB2312"/>
                      <w:sz w:val="24"/>
                    </w:rPr>
                    <w:t>21</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F75EE8">
                  <w:pPr>
                    <w:pStyle w:val="4"/>
                    <w:spacing w:before="120"/>
                    <w:jc w:val="center"/>
                  </w:pPr>
                  <w:r>
                    <w:rPr>
                      <w:rFonts w:ascii="仿宋_GB2312" w:hAnsi="仿宋_GB2312" w:eastAsia="仿宋_GB2312" w:cs="仿宋_GB2312"/>
                      <w:sz w:val="24"/>
                    </w:rPr>
                    <w:t>泳衣</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6A005F">
                  <w:pPr>
                    <w:pStyle w:val="4"/>
                    <w:jc w:val="left"/>
                  </w:pPr>
                  <w:r>
                    <w:rPr>
                      <w:rFonts w:ascii="仿宋_GB2312" w:hAnsi="仿宋_GB2312" w:eastAsia="仿宋_GB2312" w:cs="仿宋_GB2312"/>
                      <w:sz w:val="24"/>
                    </w:rPr>
                    <w:t>1.锦纶+氨纶：约80%锦纶+20%氨纶</w:t>
                  </w:r>
                </w:p>
                <w:p w14:paraId="39248DFF">
                  <w:pPr>
                    <w:pStyle w:val="4"/>
                    <w:jc w:val="left"/>
                  </w:pPr>
                  <w:r>
                    <w:rPr>
                      <w:rFonts w:ascii="仿宋_GB2312" w:hAnsi="仿宋_GB2312" w:eastAsia="仿宋_GB2312" w:cs="仿宋_GB2312"/>
                      <w:sz w:val="24"/>
                    </w:rPr>
                    <w:t>- 国标：GB 31701 B类；FZ/T 73013；</w:t>
                  </w:r>
                </w:p>
                <w:p w14:paraId="1B54CAD9">
                  <w:pPr>
                    <w:pStyle w:val="4"/>
                    <w:jc w:val="left"/>
                  </w:pPr>
                  <w:r>
                    <w:rPr>
                      <w:rFonts w:ascii="仿宋_GB2312" w:hAnsi="仿宋_GB2312" w:eastAsia="仿宋_GB2312" w:cs="仿宋_GB2312"/>
                      <w:sz w:val="24"/>
                    </w:rPr>
                    <w:t>2.女装:平角连体泳衣；</w:t>
                  </w:r>
                </w:p>
                <w:p w14:paraId="30E6C411">
                  <w:pPr>
                    <w:pStyle w:val="4"/>
                    <w:jc w:val="left"/>
                  </w:pPr>
                  <w:r>
                    <w:rPr>
                      <w:rFonts w:ascii="仿宋_GB2312" w:hAnsi="仿宋_GB2312" w:eastAsia="仿宋_GB2312" w:cs="仿宋_GB2312"/>
                      <w:sz w:val="24"/>
                    </w:rPr>
                    <w:t>3.男装:平角泳裤；</w:t>
                  </w:r>
                </w:p>
                <w:p w14:paraId="1E8FBC76">
                  <w:pPr>
                    <w:pStyle w:val="4"/>
                    <w:jc w:val="left"/>
                  </w:pPr>
                  <w:r>
                    <w:rPr>
                      <w:rFonts w:ascii="仿宋_GB2312" w:hAnsi="仿宋_GB2312" w:eastAsia="仿宋_GB2312" w:cs="仿宋_GB2312"/>
                      <w:sz w:val="24"/>
                    </w:rPr>
                    <w:t>4.拉伸伸长率：直向≥120%，横向≥100%；</w:t>
                  </w:r>
                  <w:r>
                    <w:br w:type="textWrapping"/>
                  </w:r>
                  <w:r>
                    <w:rPr>
                      <w:rFonts w:ascii="仿宋_GB2312" w:hAnsi="仿宋_GB2312" w:eastAsia="仿宋_GB2312" w:cs="仿宋_GB2312"/>
                      <w:sz w:val="24"/>
                    </w:rPr>
                    <w:t>5.耐氯弹性回复率：直向≥70%，横向≥70%（30ppm氯水浸泡后）氨纶含量：18–20%。</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E26621">
                  <w:pPr>
                    <w:pStyle w:val="4"/>
                    <w:spacing w:before="120"/>
                    <w:jc w:val="center"/>
                  </w:pP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EB6C4D"/>
              </w:tc>
            </w:tr>
            <w:tr w14:paraId="413965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DA502D">
                  <w:pPr>
                    <w:pStyle w:val="4"/>
                    <w:jc w:val="center"/>
                  </w:pPr>
                  <w:r>
                    <w:rPr>
                      <w:rFonts w:ascii="仿宋_GB2312" w:hAnsi="仿宋_GB2312" w:eastAsia="仿宋_GB2312" w:cs="仿宋_GB2312"/>
                      <w:sz w:val="24"/>
                    </w:rPr>
                    <w:t>22</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92AF1E">
                  <w:pPr>
                    <w:pStyle w:val="4"/>
                    <w:spacing w:before="120"/>
                    <w:jc w:val="center"/>
                  </w:pPr>
                  <w:r>
                    <w:rPr>
                      <w:rFonts w:ascii="仿宋_GB2312" w:hAnsi="仿宋_GB2312" w:eastAsia="仿宋_GB2312" w:cs="仿宋_GB2312"/>
                      <w:sz w:val="24"/>
                    </w:rPr>
                    <w:t>泳裤</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23D65">
                  <w:pPr>
                    <w:pStyle w:val="4"/>
                    <w:jc w:val="left"/>
                  </w:pPr>
                  <w:r>
                    <w:rPr>
                      <w:rFonts w:ascii="仿宋_GB2312" w:hAnsi="仿宋_GB2312" w:eastAsia="仿宋_GB2312" w:cs="仿宋_GB2312"/>
                      <w:sz w:val="24"/>
                    </w:rPr>
                    <w:t>1.锦纶+氨纶：约80%锦纶+20%氨纶</w:t>
                  </w:r>
                </w:p>
                <w:p w14:paraId="64746ECD">
                  <w:pPr>
                    <w:pStyle w:val="4"/>
                    <w:jc w:val="left"/>
                  </w:pPr>
                  <w:r>
                    <w:rPr>
                      <w:rFonts w:ascii="仿宋_GB2312" w:hAnsi="仿宋_GB2312" w:eastAsia="仿宋_GB2312" w:cs="仿宋_GB2312"/>
                      <w:sz w:val="24"/>
                    </w:rPr>
                    <w:t>- 国标：GB 31701 B类；FZ/T 73013；</w:t>
                  </w:r>
                </w:p>
                <w:p w14:paraId="7BDA183A">
                  <w:pPr>
                    <w:pStyle w:val="4"/>
                    <w:jc w:val="left"/>
                  </w:pPr>
                  <w:r>
                    <w:rPr>
                      <w:rFonts w:ascii="仿宋_GB2312" w:hAnsi="仿宋_GB2312" w:eastAsia="仿宋_GB2312" w:cs="仿宋_GB2312"/>
                      <w:sz w:val="24"/>
                    </w:rPr>
                    <w:t>2.女装:平角连体泳衣；</w:t>
                  </w:r>
                </w:p>
                <w:p w14:paraId="61879629">
                  <w:pPr>
                    <w:pStyle w:val="4"/>
                    <w:jc w:val="left"/>
                  </w:pPr>
                  <w:r>
                    <w:rPr>
                      <w:rFonts w:ascii="仿宋_GB2312" w:hAnsi="仿宋_GB2312" w:eastAsia="仿宋_GB2312" w:cs="仿宋_GB2312"/>
                      <w:sz w:val="24"/>
                    </w:rPr>
                    <w:t>3.男装:平角泳裤；</w:t>
                  </w:r>
                </w:p>
                <w:p w14:paraId="12D35693">
                  <w:pPr>
                    <w:pStyle w:val="4"/>
                    <w:jc w:val="left"/>
                  </w:pPr>
                  <w:r>
                    <w:rPr>
                      <w:rFonts w:ascii="仿宋_GB2312" w:hAnsi="仿宋_GB2312" w:eastAsia="仿宋_GB2312" w:cs="仿宋_GB2312"/>
                      <w:sz w:val="24"/>
                    </w:rPr>
                    <w:t>4.径向弹力：≥140%；横向弹力：≥120%；</w:t>
                  </w:r>
                  <w:r>
                    <w:br w:type="textWrapping"/>
                  </w:r>
                  <w:r>
                    <w:rPr>
                      <w:rFonts w:ascii="仿宋_GB2312" w:hAnsi="仿宋_GB2312" w:eastAsia="仿宋_GB2312" w:cs="仿宋_GB2312"/>
                      <w:sz w:val="24"/>
                    </w:rPr>
                    <w:t>5.耐氯强度保留率：≥85%（72小时氯水浸泡） 拉伸回复率：≥92%（多次拉伸后）。</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8AD04A">
                  <w:pPr>
                    <w:pStyle w:val="4"/>
                    <w:spacing w:before="120"/>
                    <w:jc w:val="center"/>
                  </w:pP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5C4A69"/>
              </w:tc>
            </w:tr>
            <w:tr w14:paraId="3E0F82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5B9FAC">
                  <w:pPr>
                    <w:pStyle w:val="4"/>
                    <w:jc w:val="center"/>
                  </w:pPr>
                  <w:r>
                    <w:rPr>
                      <w:rFonts w:ascii="仿宋_GB2312" w:hAnsi="仿宋_GB2312" w:eastAsia="仿宋_GB2312" w:cs="仿宋_GB2312"/>
                      <w:sz w:val="24"/>
                    </w:rPr>
                    <w:t>23</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C9DE69">
                  <w:pPr>
                    <w:pStyle w:val="4"/>
                    <w:spacing w:before="120"/>
                    <w:jc w:val="center"/>
                  </w:pPr>
                  <w:r>
                    <w:rPr>
                      <w:rFonts w:ascii="仿宋_GB2312" w:hAnsi="仿宋_GB2312" w:eastAsia="仿宋_GB2312" w:cs="仿宋_GB2312"/>
                      <w:sz w:val="24"/>
                    </w:rPr>
                    <w:t>泳镜</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264C7A">
                  <w:pPr>
                    <w:pStyle w:val="4"/>
                    <w:jc w:val="left"/>
                  </w:pPr>
                  <w:r>
                    <w:rPr>
                      <w:rFonts w:ascii="仿宋_GB2312" w:hAnsi="仿宋_GB2312" w:eastAsia="仿宋_GB2312" w:cs="仿宋_GB2312"/>
                      <w:sz w:val="24"/>
                    </w:rPr>
                    <w:t>1.泳镜：PC镜片+硅胶密封，平光≤±0.18D，防雾长效。</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0E0F7F">
                  <w:pPr>
                    <w:pStyle w:val="4"/>
                    <w:spacing w:before="120"/>
                    <w:jc w:val="center"/>
                  </w:pP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B1AE2"/>
              </w:tc>
            </w:tr>
            <w:tr w14:paraId="15BC44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63CC32">
                  <w:pPr>
                    <w:pStyle w:val="4"/>
                    <w:jc w:val="center"/>
                  </w:pPr>
                  <w:r>
                    <w:rPr>
                      <w:rFonts w:ascii="仿宋_GB2312" w:hAnsi="仿宋_GB2312" w:eastAsia="仿宋_GB2312" w:cs="仿宋_GB2312"/>
                      <w:sz w:val="24"/>
                    </w:rPr>
                    <w:t>24</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557C8F">
                  <w:pPr>
                    <w:pStyle w:val="4"/>
                    <w:spacing w:before="120"/>
                    <w:jc w:val="center"/>
                  </w:pPr>
                  <w:r>
                    <w:rPr>
                      <w:rFonts w:ascii="仿宋_GB2312" w:hAnsi="仿宋_GB2312" w:eastAsia="仿宋_GB2312" w:cs="仿宋_GB2312"/>
                      <w:sz w:val="24"/>
                    </w:rPr>
                    <w:t>泳帽</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FB025E">
                  <w:pPr>
                    <w:pStyle w:val="4"/>
                    <w:jc w:val="left"/>
                  </w:pPr>
                  <w:r>
                    <w:rPr>
                      <w:rFonts w:ascii="仿宋_GB2312" w:hAnsi="仿宋_GB2312" w:eastAsia="仿宋_GB2312" w:cs="仿宋_GB2312"/>
                      <w:sz w:val="24"/>
                    </w:rPr>
                    <w:t>1.泳帽：食品级硅胶，拉伸≥700%，边缘加厚防水。</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0716FE">
                  <w:pPr>
                    <w:pStyle w:val="4"/>
                    <w:spacing w:before="120"/>
                    <w:jc w:val="center"/>
                  </w:pP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B32E73"/>
              </w:tc>
            </w:tr>
            <w:tr w14:paraId="20FC0A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5874FE">
                  <w:pPr>
                    <w:pStyle w:val="4"/>
                    <w:jc w:val="center"/>
                  </w:pPr>
                  <w:r>
                    <w:rPr>
                      <w:rFonts w:ascii="仿宋_GB2312" w:hAnsi="仿宋_GB2312" w:eastAsia="仿宋_GB2312" w:cs="仿宋_GB2312"/>
                      <w:sz w:val="24"/>
                    </w:rPr>
                    <w:t>25</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CFF57">
                  <w:pPr>
                    <w:pStyle w:val="4"/>
                    <w:spacing w:before="120"/>
                    <w:jc w:val="center"/>
                  </w:pPr>
                  <w:r>
                    <w:rPr>
                      <w:rFonts w:ascii="仿宋_GB2312" w:hAnsi="仿宋_GB2312" w:eastAsia="仿宋_GB2312" w:cs="仿宋_GB2312"/>
                      <w:sz w:val="24"/>
                    </w:rPr>
                    <w:t>护档2</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910F0B">
                  <w:pPr>
                    <w:pStyle w:val="4"/>
                    <w:jc w:val="left"/>
                  </w:pPr>
                  <w:r>
                    <w:rPr>
                      <w:rFonts w:ascii="仿宋_GB2312" w:hAnsi="仿宋_GB2312" w:eastAsia="仿宋_GB2312" w:cs="仿宋_GB2312"/>
                      <w:sz w:val="24"/>
                    </w:rPr>
                    <w:t>1.功能用途：拳击训练、比赛使用，保护阴部，防止运动员受伤，穿戴方便舒适，稳定牢靠；</w:t>
                  </w:r>
                  <w:r>
                    <w:br w:type="textWrapping"/>
                  </w:r>
                  <w:r>
                    <w:rPr>
                      <w:rFonts w:ascii="仿宋_GB2312" w:hAnsi="仿宋_GB2312" w:eastAsia="仿宋_GB2312" w:cs="仿宋_GB2312"/>
                      <w:sz w:val="24"/>
                    </w:rPr>
                    <w:t>2.材质工艺：皮革+潜水布面料车缝，内胆：EVA泡沫压型保护垫；</w:t>
                  </w:r>
                  <w:r>
                    <w:br w:type="textWrapping"/>
                  </w:r>
                  <w:r>
                    <w:rPr>
                      <w:rFonts w:ascii="仿宋_GB2312" w:hAnsi="仿宋_GB2312" w:eastAsia="仿宋_GB2312" w:cs="仿宋_GB2312"/>
                      <w:sz w:val="24"/>
                    </w:rPr>
                    <w:t>3.性能特点：结合人体工学设计，内里质感细腻，透气性好；内胆泡沫吸能减震，防止受伤。</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57ED7">
                  <w:pPr>
                    <w:pStyle w:val="4"/>
                    <w:spacing w:before="120"/>
                    <w:jc w:val="center"/>
                  </w:pPr>
                  <w:r>
                    <w:drawing>
                      <wp:inline distT="0" distB="0" distL="0" distR="0">
                        <wp:extent cx="628015" cy="462280"/>
                        <wp:effectExtent l="0" t="0" r="635" b="13970"/>
                        <wp:docPr id="32" name="Drawing 3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Drawing 32" descr="img"/>
                                <pic:cNvPicPr>
                                  <a:picLocks noChangeAspect="1"/>
                                </pic:cNvPicPr>
                              </pic:nvPicPr>
                              <pic:blipFill>
                                <a:blip r:embed="rId35"/>
                                <a:stretch>
                                  <a:fillRect/>
                                </a:stretch>
                              </pic:blipFill>
                              <pic:spPr>
                                <a:xfrm>
                                  <a:off x="0" y="0"/>
                                  <a:ext cx="628015" cy="462747"/>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603EEF">
                  <w:pPr>
                    <w:pStyle w:val="4"/>
                    <w:spacing w:before="120"/>
                    <w:jc w:val="center"/>
                  </w:pPr>
                </w:p>
              </w:tc>
            </w:tr>
            <w:tr w14:paraId="00C013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96BEAF">
                  <w:pPr>
                    <w:pStyle w:val="4"/>
                    <w:jc w:val="center"/>
                  </w:pPr>
                  <w:r>
                    <w:rPr>
                      <w:rFonts w:ascii="仿宋_GB2312" w:hAnsi="仿宋_GB2312" w:eastAsia="仿宋_GB2312" w:cs="仿宋_GB2312"/>
                      <w:sz w:val="24"/>
                    </w:rPr>
                    <w:t>26</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21DA1">
                  <w:pPr>
                    <w:pStyle w:val="4"/>
                    <w:spacing w:before="120"/>
                    <w:jc w:val="center"/>
                  </w:pPr>
                  <w:r>
                    <w:rPr>
                      <w:rFonts w:ascii="仿宋_GB2312" w:hAnsi="仿宋_GB2312" w:eastAsia="仿宋_GB2312" w:cs="仿宋_GB2312"/>
                      <w:sz w:val="24"/>
                    </w:rPr>
                    <w:t>护齿2</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DF2CCF">
                  <w:pPr>
                    <w:pStyle w:val="4"/>
                    <w:jc w:val="left"/>
                  </w:pPr>
                  <w:r>
                    <w:rPr>
                      <w:rFonts w:ascii="仿宋_GB2312" w:hAnsi="仿宋_GB2312" w:eastAsia="仿宋_GB2312" w:cs="仿宋_GB2312"/>
                      <w:sz w:val="24"/>
                    </w:rPr>
                    <w:t>1.功能用途：拳击比赛、训练护具；</w:t>
                  </w:r>
                  <w:r>
                    <w:br w:type="textWrapping"/>
                  </w:r>
                  <w:r>
                    <w:rPr>
                      <w:rFonts w:ascii="仿宋_GB2312" w:hAnsi="仿宋_GB2312" w:eastAsia="仿宋_GB2312" w:cs="仿宋_GB2312"/>
                      <w:sz w:val="24"/>
                    </w:rPr>
                    <w:t>2.材质工艺：可食用硅胶；</w:t>
                  </w:r>
                  <w:r>
                    <w:br w:type="textWrapping"/>
                  </w:r>
                  <w:r>
                    <w:rPr>
                      <w:rFonts w:ascii="仿宋_GB2312" w:hAnsi="仿宋_GB2312" w:eastAsia="仿宋_GB2312" w:cs="仿宋_GB2312"/>
                      <w:sz w:val="24"/>
                    </w:rPr>
                    <w:t>3.性能特点：安全无毒，保护效果好，可根据运动员齿形定形；</w:t>
                  </w:r>
                  <w:r>
                    <w:br w:type="textWrapping"/>
                  </w:r>
                  <w:r>
                    <w:rPr>
                      <w:rFonts w:ascii="仿宋_GB2312" w:hAnsi="仿宋_GB2312" w:eastAsia="仿宋_GB2312" w:cs="仿宋_GB2312"/>
                      <w:sz w:val="24"/>
                    </w:rPr>
                    <w:t>4.技术指标：热定型温度，100-200℃。</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58BB25">
                  <w:pPr>
                    <w:pStyle w:val="4"/>
                    <w:spacing w:before="120"/>
                    <w:jc w:val="center"/>
                  </w:pPr>
                  <w:r>
                    <w:drawing>
                      <wp:inline distT="0" distB="0" distL="0" distR="0">
                        <wp:extent cx="628015" cy="492125"/>
                        <wp:effectExtent l="0" t="0" r="635" b="3175"/>
                        <wp:docPr id="33" name="Drawing 3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Drawing 33" descr="img"/>
                                <pic:cNvPicPr>
                                  <a:picLocks noChangeAspect="1"/>
                                </pic:cNvPicPr>
                              </pic:nvPicPr>
                              <pic:blipFill>
                                <a:blip r:embed="rId36"/>
                                <a:stretch>
                                  <a:fillRect/>
                                </a:stretch>
                              </pic:blipFill>
                              <pic:spPr>
                                <a:xfrm>
                                  <a:off x="0" y="0"/>
                                  <a:ext cx="628015" cy="492363"/>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DBA031">
                  <w:pPr>
                    <w:pStyle w:val="4"/>
                    <w:spacing w:before="120"/>
                    <w:jc w:val="center"/>
                  </w:pPr>
                </w:p>
              </w:tc>
            </w:tr>
            <w:tr w14:paraId="0C6350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17E507">
                  <w:pPr>
                    <w:pStyle w:val="4"/>
                    <w:jc w:val="center"/>
                  </w:pPr>
                  <w:r>
                    <w:rPr>
                      <w:rFonts w:ascii="仿宋_GB2312" w:hAnsi="仿宋_GB2312" w:eastAsia="仿宋_GB2312" w:cs="仿宋_GB2312"/>
                      <w:sz w:val="24"/>
                    </w:rPr>
                    <w:t>27</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6D46E1">
                  <w:pPr>
                    <w:pStyle w:val="4"/>
                    <w:spacing w:before="120"/>
                    <w:jc w:val="center"/>
                  </w:pPr>
                  <w:r>
                    <w:rPr>
                      <w:rFonts w:ascii="仿宋_GB2312" w:hAnsi="仿宋_GB2312" w:eastAsia="仿宋_GB2312" w:cs="仿宋_GB2312"/>
                      <w:sz w:val="24"/>
                    </w:rPr>
                    <w:t>拳击服（男）</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014C63">
                  <w:pPr>
                    <w:pStyle w:val="4"/>
                    <w:jc w:val="left"/>
                  </w:pPr>
                  <w:r>
                    <w:rPr>
                      <w:rFonts w:ascii="仿宋_GB2312" w:hAnsi="仿宋_GB2312" w:eastAsia="仿宋_GB2312" w:cs="仿宋_GB2312"/>
                      <w:sz w:val="24"/>
                    </w:rPr>
                    <w:t>1.红色、蓝色各17套；</w:t>
                  </w:r>
                  <w:r>
                    <w:br w:type="textWrapping"/>
                  </w:r>
                  <w:r>
                    <w:rPr>
                      <w:rFonts w:ascii="仿宋_GB2312" w:hAnsi="仿宋_GB2312" w:eastAsia="仿宋_GB2312" w:cs="仿宋_GB2312"/>
                      <w:sz w:val="24"/>
                    </w:rPr>
                    <w:t>2.功能用途：拳击比赛、训练服装；</w:t>
                  </w:r>
                  <w:r>
                    <w:br w:type="textWrapping"/>
                  </w:r>
                  <w:r>
                    <w:rPr>
                      <w:rFonts w:ascii="仿宋_GB2312" w:hAnsi="仿宋_GB2312" w:eastAsia="仿宋_GB2312" w:cs="仿宋_GB2312"/>
                      <w:sz w:val="24"/>
                    </w:rPr>
                    <w:t>3.材质工艺：机械弹梭织面料车缝，胶浆印花；</w:t>
                  </w:r>
                  <w:r>
                    <w:br w:type="textWrapping"/>
                  </w:r>
                  <w:r>
                    <w:rPr>
                      <w:rFonts w:ascii="仿宋_GB2312" w:hAnsi="仿宋_GB2312" w:eastAsia="仿宋_GB2312" w:cs="仿宋_GB2312"/>
                      <w:sz w:val="24"/>
                    </w:rPr>
                    <w:t>4.性能特点：面料弹性适中，透气排汗；</w:t>
                  </w:r>
                  <w:r>
                    <w:br w:type="textWrapping"/>
                  </w:r>
                  <w:r>
                    <w:rPr>
                      <w:rFonts w:ascii="仿宋_GB2312" w:hAnsi="仿宋_GB2312" w:eastAsia="仿宋_GB2312" w:cs="仿宋_GB2312"/>
                      <w:sz w:val="24"/>
                    </w:rPr>
                    <w:t>5.技术指标：成份P98%SP2%；</w:t>
                  </w:r>
                  <w:r>
                    <w:br w:type="textWrapping"/>
                  </w:r>
                  <w:r>
                    <w:rPr>
                      <w:rFonts w:ascii="仿宋_GB2312" w:hAnsi="仿宋_GB2312" w:eastAsia="仿宋_GB2312" w:cs="仿宋_GB2312"/>
                      <w:sz w:val="24"/>
                    </w:rPr>
                    <w:t>6.摩擦色牢度：干：≥4.0级，湿：≥4.0级。</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A1DD0F">
                  <w:pPr>
                    <w:pStyle w:val="4"/>
                    <w:spacing w:before="120"/>
                    <w:jc w:val="center"/>
                  </w:pPr>
                  <w:r>
                    <w:drawing>
                      <wp:inline distT="0" distB="0" distL="0" distR="0">
                        <wp:extent cx="628015" cy="632460"/>
                        <wp:effectExtent l="0" t="0" r="635" b="15240"/>
                        <wp:docPr id="34" name="Drawing 3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Drawing 34" descr="img"/>
                                <pic:cNvPicPr>
                                  <a:picLocks noChangeAspect="1"/>
                                </pic:cNvPicPr>
                              </pic:nvPicPr>
                              <pic:blipFill>
                                <a:blip r:embed="rId37"/>
                                <a:stretch>
                                  <a:fillRect/>
                                </a:stretch>
                              </pic:blipFill>
                              <pic:spPr>
                                <a:xfrm>
                                  <a:off x="0" y="0"/>
                                  <a:ext cx="628015" cy="632701"/>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B3E459">
                  <w:pPr>
                    <w:pStyle w:val="4"/>
                    <w:spacing w:before="120"/>
                    <w:jc w:val="center"/>
                  </w:pPr>
                </w:p>
              </w:tc>
            </w:tr>
            <w:tr w14:paraId="028D47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8ECAD5">
                  <w:pPr>
                    <w:pStyle w:val="4"/>
                    <w:jc w:val="center"/>
                  </w:pPr>
                  <w:r>
                    <w:rPr>
                      <w:rFonts w:ascii="仿宋_GB2312" w:hAnsi="仿宋_GB2312" w:eastAsia="仿宋_GB2312" w:cs="仿宋_GB2312"/>
                      <w:sz w:val="24"/>
                    </w:rPr>
                    <w:t>28</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3A4F2D">
                  <w:pPr>
                    <w:pStyle w:val="4"/>
                    <w:spacing w:before="120"/>
                    <w:jc w:val="center"/>
                  </w:pPr>
                  <w:r>
                    <w:rPr>
                      <w:rFonts w:ascii="仿宋_GB2312" w:hAnsi="仿宋_GB2312" w:eastAsia="仿宋_GB2312" w:cs="仿宋_GB2312"/>
                      <w:sz w:val="24"/>
                    </w:rPr>
                    <w:t>拳击鞋</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C9289A">
                  <w:pPr>
                    <w:pStyle w:val="4"/>
                    <w:jc w:val="left"/>
                  </w:pPr>
                  <w:r>
                    <w:rPr>
                      <w:rFonts w:ascii="仿宋_GB2312" w:hAnsi="仿宋_GB2312" w:eastAsia="仿宋_GB2312" w:cs="仿宋_GB2312"/>
                      <w:sz w:val="24"/>
                    </w:rPr>
                    <w:t>1.功能用途：拳击比赛、训练用鞋；</w:t>
                  </w:r>
                  <w:r>
                    <w:br w:type="textWrapping"/>
                  </w:r>
                  <w:r>
                    <w:rPr>
                      <w:rFonts w:ascii="仿宋_GB2312" w:hAnsi="仿宋_GB2312" w:eastAsia="仿宋_GB2312" w:cs="仿宋_GB2312"/>
                      <w:sz w:val="24"/>
                    </w:rPr>
                    <w:t>2.材质工艺：反绒超纤面料，三层网，橡胶鞋底；</w:t>
                  </w:r>
                  <w:r>
                    <w:br w:type="textWrapping"/>
                  </w:r>
                  <w:r>
                    <w:rPr>
                      <w:rFonts w:ascii="仿宋_GB2312" w:hAnsi="仿宋_GB2312" w:eastAsia="仿宋_GB2312" w:cs="仿宋_GB2312"/>
                      <w:sz w:val="24"/>
                    </w:rPr>
                    <w:t>3.性能特点：面料质感出色，舒适透气，鞋底防滑耐磨；</w:t>
                  </w:r>
                  <w:r>
                    <w:br w:type="textWrapping"/>
                  </w:r>
                  <w:r>
                    <w:rPr>
                      <w:rFonts w:ascii="仿宋_GB2312" w:hAnsi="仿宋_GB2312" w:eastAsia="仿宋_GB2312" w:cs="仿宋_GB2312"/>
                      <w:sz w:val="24"/>
                    </w:rPr>
                    <w:t>4.技术指标：面料摩擦色牢度：干：≥4.0级，湿：≥3.0级。</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295EF2">
                  <w:pPr>
                    <w:pStyle w:val="4"/>
                    <w:spacing w:before="120"/>
                    <w:jc w:val="center"/>
                  </w:pPr>
                  <w:r>
                    <w:drawing>
                      <wp:inline distT="0" distB="0" distL="0" distR="0">
                        <wp:extent cx="628015" cy="423545"/>
                        <wp:effectExtent l="0" t="0" r="635" b="14605"/>
                        <wp:docPr id="35" name="Drawing 3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Drawing 35" descr="img"/>
                                <pic:cNvPicPr>
                                  <a:picLocks noChangeAspect="1"/>
                                </pic:cNvPicPr>
                              </pic:nvPicPr>
                              <pic:blipFill>
                                <a:blip r:embed="rId38"/>
                                <a:stretch>
                                  <a:fillRect/>
                                </a:stretch>
                              </pic:blipFill>
                              <pic:spPr>
                                <a:xfrm>
                                  <a:off x="0" y="0"/>
                                  <a:ext cx="628015" cy="423782"/>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D888AB">
                  <w:pPr>
                    <w:pStyle w:val="4"/>
                    <w:spacing w:before="120"/>
                    <w:jc w:val="center"/>
                  </w:pPr>
                </w:p>
              </w:tc>
            </w:tr>
            <w:tr w14:paraId="4D6EF9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C1D7F7">
                  <w:pPr>
                    <w:pStyle w:val="4"/>
                    <w:jc w:val="center"/>
                  </w:pPr>
                  <w:r>
                    <w:rPr>
                      <w:rFonts w:ascii="仿宋_GB2312" w:hAnsi="仿宋_GB2312" w:eastAsia="仿宋_GB2312" w:cs="仿宋_GB2312"/>
                      <w:sz w:val="24"/>
                    </w:rPr>
                    <w:t>29</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9A309">
                  <w:pPr>
                    <w:pStyle w:val="4"/>
                    <w:spacing w:before="120"/>
                    <w:jc w:val="center"/>
                  </w:pPr>
                  <w:r>
                    <w:rPr>
                      <w:rFonts w:ascii="仿宋_GB2312" w:hAnsi="仿宋_GB2312" w:eastAsia="仿宋_GB2312" w:cs="仿宋_GB2312"/>
                      <w:sz w:val="22"/>
                    </w:rPr>
                    <w:t>羽毛球服</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4172BC">
                  <w:pPr>
                    <w:pStyle w:val="4"/>
                    <w:jc w:val="left"/>
                  </w:pPr>
                  <w:r>
                    <w:rPr>
                      <w:rFonts w:ascii="仿宋_GB2312" w:hAnsi="仿宋_GB2312" w:eastAsia="仿宋_GB2312" w:cs="仿宋_GB2312"/>
                      <w:sz w:val="24"/>
                    </w:rPr>
                    <w:t>1.GB/T 21655.1-2023或GB/T 18830-2009 纺织品防紫外线性能评定，检测结果满足以下参数要求：</w:t>
                  </w:r>
                  <w:r>
                    <w:rPr>
                      <w:rFonts w:ascii="仿宋_GB2312" w:hAnsi="仿宋_GB2312" w:eastAsia="仿宋_GB2312" w:cs="仿宋_GB2312"/>
                      <w:b/>
                      <w:sz w:val="24"/>
                    </w:rPr>
                    <w:t>（供货时提供具有检验/检测资质的第三方检验/检测机构出具的检测报告）</w:t>
                  </w:r>
                </w:p>
                <w:p w14:paraId="7B8AE072">
                  <w:pPr>
                    <w:pStyle w:val="4"/>
                    <w:jc w:val="left"/>
                  </w:pPr>
                  <w:r>
                    <w:rPr>
                      <w:rFonts w:ascii="仿宋_GB2312" w:hAnsi="仿宋_GB2312" w:eastAsia="仿宋_GB2312" w:cs="仿宋_GB2312"/>
                      <w:sz w:val="24"/>
                    </w:rPr>
                    <w:t>（1）安全类别：B或C类（直接接触皮肤产品）；</w:t>
                  </w:r>
                </w:p>
                <w:p w14:paraId="79D44B68">
                  <w:pPr>
                    <w:pStyle w:val="4"/>
                    <w:jc w:val="left"/>
                  </w:pPr>
                  <w:r>
                    <w:rPr>
                      <w:rFonts w:ascii="仿宋_GB2312" w:hAnsi="仿宋_GB2312" w:eastAsia="仿宋_GB2312" w:cs="仿宋_GB2312"/>
                      <w:sz w:val="24"/>
                    </w:rPr>
                    <w:t>（2）面料成分聚酯纤维≥85%，氨纶 5%～10%，高弹针织面料；</w:t>
                  </w:r>
                </w:p>
                <w:p w14:paraId="056BF2EA">
                  <w:pPr>
                    <w:pStyle w:val="4"/>
                    <w:jc w:val="left"/>
                  </w:pPr>
                  <w:r>
                    <w:rPr>
                      <w:rFonts w:ascii="仿宋_GB2312" w:hAnsi="仿宋_GB2312" w:eastAsia="仿宋_GB2312" w:cs="仿宋_GB2312"/>
                      <w:sz w:val="24"/>
                    </w:rPr>
                    <w:t>（3）吸湿速干：吸水率≥200%，汗液扩散时间≤5s，干燥时间≤15min；</w:t>
                  </w:r>
                </w:p>
                <w:p w14:paraId="6B4CF0A6">
                  <w:pPr>
                    <w:pStyle w:val="4"/>
                    <w:jc w:val="left"/>
                  </w:pPr>
                  <w:r>
                    <w:rPr>
                      <w:rFonts w:ascii="仿宋_GB2312" w:hAnsi="仿宋_GB2312" w:eastAsia="仿宋_GB2312" w:cs="仿宋_GB2312"/>
                      <w:sz w:val="24"/>
                    </w:rPr>
                    <w:t>（4）弹力性能：四向弹力，拉伸率≥30%，回弹率≥90%；</w:t>
                  </w:r>
                </w:p>
                <w:p w14:paraId="38DD2FE3">
                  <w:pPr>
                    <w:pStyle w:val="4"/>
                    <w:jc w:val="left"/>
                  </w:pPr>
                  <w:r>
                    <w:rPr>
                      <w:rFonts w:ascii="仿宋_GB2312" w:hAnsi="仿宋_GB2312" w:eastAsia="仿宋_GB2312" w:cs="仿宋_GB2312"/>
                      <w:sz w:val="24"/>
                    </w:rPr>
                    <w:t>（5）透气性能：透气率≥300mm/s；</w:t>
                  </w:r>
                </w:p>
                <w:p w14:paraId="09CE475F">
                  <w:pPr>
                    <w:pStyle w:val="4"/>
                    <w:jc w:val="left"/>
                  </w:pPr>
                  <w:r>
                    <w:rPr>
                      <w:rFonts w:ascii="仿宋_GB2312" w:hAnsi="仿宋_GB2312" w:eastAsia="仿宋_GB2312" w:cs="仿宋_GB2312"/>
                      <w:sz w:val="24"/>
                    </w:rPr>
                    <w:t>（6）紫外线防护：UPF 50+：</w:t>
                  </w:r>
                </w:p>
                <w:p w14:paraId="6CF6C00F">
                  <w:pPr>
                    <w:pStyle w:val="4"/>
                    <w:jc w:val="left"/>
                  </w:pPr>
                  <w:r>
                    <w:rPr>
                      <w:rFonts w:ascii="仿宋_GB2312" w:hAnsi="仿宋_GB2312" w:eastAsia="仿宋_GB2312" w:cs="仿宋_GB2312"/>
                      <w:sz w:val="24"/>
                    </w:rPr>
                    <w:t>（7）版型工艺：人体工学立体剪裁，运动无束缚，修身不紧绷；</w:t>
                  </w:r>
                </w:p>
                <w:p w14:paraId="7390B27F">
                  <w:pPr>
                    <w:pStyle w:val="4"/>
                    <w:jc w:val="left"/>
                  </w:pPr>
                  <w:r>
                    <w:rPr>
                      <w:rFonts w:ascii="仿宋_GB2312" w:hAnsi="仿宋_GB2312" w:eastAsia="仿宋_GB2312" w:cs="仿宋_GB2312"/>
                      <w:sz w:val="24"/>
                    </w:rPr>
                    <w:t>（8）缝制工艺：针距≥8针/3cm，缝线牢固，无脱线、无跳线、无外露线头；</w:t>
                  </w:r>
                </w:p>
                <w:p w14:paraId="1AA7C23E">
                  <w:pPr>
                    <w:pStyle w:val="4"/>
                    <w:jc w:val="left"/>
                  </w:pPr>
                  <w:r>
                    <w:rPr>
                      <w:rFonts w:ascii="仿宋_GB2312" w:hAnsi="仿宋_GB2312" w:eastAsia="仿宋_GB2312" w:cs="仿宋_GB2312"/>
                      <w:sz w:val="24"/>
                    </w:rPr>
                    <w:t>（9）印花/LOGO：每件比赛上衣的前胸和后背必需按省运会相关比赛规定印制队名和运动员名字。</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B93BD">
                  <w:pPr>
                    <w:pStyle w:val="4"/>
                    <w:spacing w:before="120"/>
                    <w:jc w:val="center"/>
                  </w:pPr>
                  <w:r>
                    <w:drawing>
                      <wp:inline distT="0" distB="0" distL="0" distR="0">
                        <wp:extent cx="628015" cy="572135"/>
                        <wp:effectExtent l="0" t="0" r="635" b="18415"/>
                        <wp:docPr id="36" name="Drawing 3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rawing 36" descr="img"/>
                                <pic:cNvPicPr>
                                  <a:picLocks noChangeAspect="1"/>
                                </pic:cNvPicPr>
                              </pic:nvPicPr>
                              <pic:blipFill>
                                <a:blip r:embed="rId39"/>
                                <a:stretch>
                                  <a:fillRect/>
                                </a:stretch>
                              </pic:blipFill>
                              <pic:spPr>
                                <a:xfrm>
                                  <a:off x="0" y="0"/>
                                  <a:ext cx="628015" cy="572749"/>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267C4D">
                  <w:pPr>
                    <w:pStyle w:val="4"/>
                    <w:spacing w:before="120"/>
                    <w:jc w:val="center"/>
                  </w:pPr>
                </w:p>
              </w:tc>
            </w:tr>
            <w:tr w14:paraId="7775B7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CBF586">
                  <w:pPr>
                    <w:pStyle w:val="4"/>
                    <w:jc w:val="center"/>
                  </w:pPr>
                  <w:r>
                    <w:rPr>
                      <w:rFonts w:ascii="仿宋_GB2312" w:hAnsi="仿宋_GB2312" w:eastAsia="仿宋_GB2312" w:cs="仿宋_GB2312"/>
                      <w:sz w:val="24"/>
                    </w:rPr>
                    <w:t>30</w:t>
                  </w:r>
                </w:p>
              </w:tc>
              <w:tc>
                <w:tcPr>
                  <w:tcW w:w="6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563FD6">
                  <w:pPr>
                    <w:pStyle w:val="4"/>
                    <w:spacing w:before="120"/>
                    <w:jc w:val="center"/>
                  </w:pPr>
                  <w:r>
                    <w:rPr>
                      <w:rFonts w:ascii="仿宋_GB2312" w:hAnsi="仿宋_GB2312" w:eastAsia="仿宋_GB2312" w:cs="仿宋_GB2312"/>
                      <w:sz w:val="22"/>
                    </w:rPr>
                    <w:t>摔跤鞋</w:t>
                  </w:r>
                </w:p>
              </w:tc>
              <w:tc>
                <w:tcPr>
                  <w:tcW w:w="280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7C0BE1">
                  <w:pPr>
                    <w:pStyle w:val="4"/>
                    <w:jc w:val="left"/>
                  </w:pPr>
                  <w:r>
                    <w:rPr>
                      <w:rFonts w:ascii="仿宋_GB2312" w:hAnsi="仿宋_GB2312" w:eastAsia="仿宋_GB2312" w:cs="仿宋_GB2312"/>
                      <w:sz w:val="24"/>
                    </w:rPr>
                    <w:t>1.摔跤鞋：鞋面3D打印技术，透气孔加透气网设计，能将脚步产生的热量迅速排出。面料采用高耐磨环保超纤皮，具有良好的柔软度和舒适度，包裹性很好。耐磨防滑中空鞋底，人体工学设计，有多个发力点，具有防滑性能，系带加粘扣式设计，鞋子更贴合脚部，双重加固防止剧烈活动鞋子与脚脱落。适用于专业比赛；</w:t>
                  </w:r>
                </w:p>
                <w:p w14:paraId="5C7212B2">
                  <w:pPr>
                    <w:pStyle w:val="4"/>
                    <w:jc w:val="left"/>
                  </w:pPr>
                  <w:r>
                    <w:rPr>
                      <w:rFonts w:ascii="仿宋_GB2312" w:hAnsi="仿宋_GB2312" w:eastAsia="仿宋_GB2312" w:cs="仿宋_GB2312"/>
                      <w:sz w:val="24"/>
                    </w:rPr>
                    <w:t>2.35-46码。</w:t>
                  </w:r>
                </w:p>
              </w:tc>
              <w:tc>
                <w:tcPr>
                  <w:tcW w:w="12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42C2F1">
                  <w:pPr>
                    <w:pStyle w:val="4"/>
                    <w:spacing w:before="120"/>
                    <w:jc w:val="center"/>
                  </w:pPr>
                  <w:r>
                    <w:drawing>
                      <wp:inline distT="0" distB="0" distL="0" distR="0">
                        <wp:extent cx="628015" cy="531495"/>
                        <wp:effectExtent l="0" t="0" r="635" b="1905"/>
                        <wp:docPr id="37" name="Drawing 3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rawing 37" descr="img"/>
                                <pic:cNvPicPr>
                                  <a:picLocks noChangeAspect="1"/>
                                </pic:cNvPicPr>
                              </pic:nvPicPr>
                              <pic:blipFill>
                                <a:blip r:embed="rId40"/>
                                <a:stretch>
                                  <a:fillRect/>
                                </a:stretch>
                              </pic:blipFill>
                              <pic:spPr>
                                <a:xfrm>
                                  <a:off x="0" y="0"/>
                                  <a:ext cx="628015" cy="531786"/>
                                </a:xfrm>
                                <a:prstGeom prst="rect">
                                  <a:avLst/>
                                </a:prstGeom>
                              </pic:spPr>
                            </pic:pic>
                          </a:graphicData>
                        </a:graphic>
                      </wp:inline>
                    </w:drawing>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614A2B">
                  <w:pPr>
                    <w:pStyle w:val="4"/>
                    <w:spacing w:before="120"/>
                    <w:jc w:val="center"/>
                  </w:pPr>
                </w:p>
              </w:tc>
            </w:tr>
          </w:tbl>
          <w:p w14:paraId="382CE9CE">
            <w:pPr>
              <w:pStyle w:val="4"/>
              <w:jc w:val="left"/>
            </w:pPr>
            <w:r>
              <w:rPr>
                <w:rFonts w:ascii="仿宋_GB2312" w:hAnsi="仿宋_GB2312" w:eastAsia="仿宋_GB2312" w:cs="仿宋_GB2312"/>
              </w:rPr>
              <w:t xml:space="preserve"> </w:t>
            </w:r>
            <w:r>
              <w:rPr>
                <w:rFonts w:ascii="仿宋_GB2312" w:hAnsi="仿宋_GB2312" w:eastAsia="仿宋_GB2312" w:cs="仿宋_GB2312"/>
                <w:b/>
                <w:sz w:val="24"/>
              </w:rPr>
              <w:t>注：以上实施相关标准文件，若描述与国家或行业现行版本不一致时，则按相关最新要求执行。</w:t>
            </w:r>
          </w:p>
        </w:tc>
      </w:tr>
    </w:tbl>
    <w:p w14:paraId="1947FE3B">
      <w:pPr>
        <w:pStyle w:val="4"/>
        <w:jc w:val="left"/>
        <w:outlineLvl w:val="2"/>
      </w:pPr>
      <w:r>
        <w:rPr>
          <w:rFonts w:ascii="仿宋_GB2312" w:hAnsi="仿宋_GB2312" w:eastAsia="仿宋_GB2312" w:cs="仿宋_GB2312"/>
          <w:b/>
          <w:sz w:val="28"/>
        </w:rPr>
        <w:t>3.3.服务要求</w:t>
      </w:r>
    </w:p>
    <w:p w14:paraId="3195F3F2">
      <w:pPr>
        <w:pStyle w:val="4"/>
        <w:jc w:val="left"/>
        <w:outlineLvl w:val="3"/>
      </w:pPr>
      <w:r>
        <w:rPr>
          <w:rFonts w:ascii="仿宋_GB2312" w:hAnsi="仿宋_GB2312" w:eastAsia="仿宋_GB2312" w:cs="仿宋_GB2312"/>
          <w:b/>
          <w:sz w:val="24"/>
        </w:rPr>
        <w:t>3.3.1.服务内容要求</w:t>
      </w:r>
    </w:p>
    <w:p w14:paraId="35EFB5D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D08FD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DCDB2B">
            <w:pPr>
              <w:pStyle w:val="4"/>
              <w:jc w:val="center"/>
            </w:pPr>
            <w:r>
              <w:rPr>
                <w:rFonts w:ascii="仿宋_GB2312" w:hAnsi="仿宋_GB2312" w:eastAsia="仿宋_GB2312" w:cs="仿宋_GB2312"/>
              </w:rPr>
              <w:t xml:space="preserve"> 序号</w:t>
            </w:r>
          </w:p>
        </w:tc>
        <w:tc>
          <w:tcPr>
            <w:tcW w:w="581" w:type="dxa"/>
          </w:tcPr>
          <w:p w14:paraId="16886EAA">
            <w:pPr>
              <w:pStyle w:val="4"/>
              <w:jc w:val="center"/>
            </w:pPr>
            <w:r>
              <w:rPr>
                <w:rFonts w:ascii="仿宋_GB2312" w:hAnsi="仿宋_GB2312" w:eastAsia="仿宋_GB2312" w:cs="仿宋_GB2312"/>
              </w:rPr>
              <w:t xml:space="preserve"> 符号标识</w:t>
            </w:r>
          </w:p>
        </w:tc>
        <w:tc>
          <w:tcPr>
            <w:tcW w:w="1495" w:type="dxa"/>
          </w:tcPr>
          <w:p w14:paraId="49A4C68E">
            <w:pPr>
              <w:pStyle w:val="4"/>
              <w:jc w:val="center"/>
            </w:pPr>
            <w:r>
              <w:rPr>
                <w:rFonts w:ascii="仿宋_GB2312" w:hAnsi="仿宋_GB2312" w:eastAsia="仿宋_GB2312" w:cs="仿宋_GB2312"/>
              </w:rPr>
              <w:t xml:space="preserve"> 服务要求名称</w:t>
            </w:r>
          </w:p>
        </w:tc>
        <w:tc>
          <w:tcPr>
            <w:tcW w:w="5814" w:type="dxa"/>
          </w:tcPr>
          <w:p w14:paraId="1B6A13D2">
            <w:pPr>
              <w:pStyle w:val="4"/>
              <w:jc w:val="center"/>
            </w:pPr>
            <w:r>
              <w:rPr>
                <w:rFonts w:ascii="仿宋_GB2312" w:hAnsi="仿宋_GB2312" w:eastAsia="仿宋_GB2312" w:cs="仿宋_GB2312"/>
              </w:rPr>
              <w:t xml:space="preserve"> 服务要求内容</w:t>
            </w:r>
          </w:p>
        </w:tc>
      </w:tr>
      <w:tr w14:paraId="7C45E5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2EA97E">
            <w:pPr>
              <w:pStyle w:val="4"/>
              <w:jc w:val="center"/>
            </w:pPr>
            <w:r>
              <w:rPr>
                <w:rFonts w:ascii="仿宋_GB2312" w:hAnsi="仿宋_GB2312" w:eastAsia="仿宋_GB2312" w:cs="仿宋_GB2312"/>
              </w:rPr>
              <w:t>1</w:t>
            </w:r>
          </w:p>
        </w:tc>
        <w:tc>
          <w:tcPr>
            <w:tcW w:w="581" w:type="dxa"/>
          </w:tcPr>
          <w:p w14:paraId="03E100DC">
            <w:pPr>
              <w:pStyle w:val="4"/>
              <w:jc w:val="center"/>
            </w:pPr>
            <w:r>
              <w:rPr>
                <w:rFonts w:ascii="仿宋_GB2312" w:hAnsi="仿宋_GB2312" w:eastAsia="仿宋_GB2312" w:cs="仿宋_GB2312"/>
              </w:rPr>
              <w:t>★</w:t>
            </w:r>
          </w:p>
        </w:tc>
        <w:tc>
          <w:tcPr>
            <w:tcW w:w="1495" w:type="dxa"/>
          </w:tcPr>
          <w:p w14:paraId="604E2514">
            <w:pPr>
              <w:pStyle w:val="4"/>
              <w:jc w:val="left"/>
            </w:pPr>
            <w:r>
              <w:rPr>
                <w:rFonts w:ascii="仿宋_GB2312" w:hAnsi="仿宋_GB2312" w:eastAsia="仿宋_GB2312" w:cs="仿宋_GB2312"/>
              </w:rPr>
              <w:t>质量要求</w:t>
            </w:r>
          </w:p>
        </w:tc>
        <w:tc>
          <w:tcPr>
            <w:tcW w:w="5814" w:type="dxa"/>
          </w:tcPr>
          <w:p w14:paraId="434FE8C8">
            <w:pPr>
              <w:pStyle w:val="4"/>
              <w:ind w:firstLine="480"/>
              <w:jc w:val="left"/>
            </w:pPr>
            <w:r>
              <w:rPr>
                <w:rFonts w:ascii="仿宋_GB2312" w:hAnsi="仿宋_GB2312" w:eastAsia="仿宋_GB2312" w:cs="仿宋_GB2312"/>
                <w:sz w:val="24"/>
              </w:rPr>
              <w:t>1.供应商须提供全新的货物(含零部件、配件、使用说明书等)，表面无划伤、无碰撞痕迹，且权属清楚，不得侵害他人的知识产权，不得以次充好，产品来源渠道必须合法，同时应根据国家有关规定、厂家服务承诺及采购人的要求做好售后服务工作。</w:t>
            </w:r>
          </w:p>
          <w:p w14:paraId="53AAF6C9">
            <w:pPr>
              <w:pStyle w:val="4"/>
              <w:ind w:firstLine="480"/>
              <w:jc w:val="left"/>
            </w:pPr>
            <w:r>
              <w:rPr>
                <w:rFonts w:ascii="仿宋_GB2312" w:hAnsi="仿宋_GB2312" w:eastAsia="仿宋_GB2312" w:cs="仿宋_GB2312"/>
                <w:sz w:val="24"/>
              </w:rPr>
              <w:t>2.供应商提供的产品必须符合或优于国家标准、行业标准、地方标准等标准、规范，以及询价文件的质量要求和技术指标与出厂标准。</w:t>
            </w:r>
          </w:p>
          <w:p w14:paraId="0ADBAA7D">
            <w:pPr>
              <w:pStyle w:val="4"/>
              <w:ind w:firstLine="480"/>
              <w:jc w:val="left"/>
            </w:pPr>
            <w:r>
              <w:rPr>
                <w:rFonts w:ascii="仿宋_GB2312" w:hAnsi="仿宋_GB2312" w:eastAsia="仿宋_GB2312" w:cs="仿宋_GB2312"/>
                <w:sz w:val="24"/>
              </w:rPr>
              <w:t>3.货物制造质量出现问题，供应商应负责三包(包修、包换、包退)，费用由供应商负担。</w:t>
            </w:r>
          </w:p>
          <w:p w14:paraId="42031127">
            <w:pPr>
              <w:pStyle w:val="4"/>
              <w:jc w:val="left"/>
            </w:pPr>
            <w:r>
              <w:rPr>
                <w:rFonts w:ascii="仿宋_GB2312" w:hAnsi="仿宋_GB2312" w:eastAsia="仿宋_GB2312" w:cs="仿宋_GB2312"/>
                <w:sz w:val="24"/>
              </w:rPr>
              <w:t>4.货到现场交付完成后由于采购人保管不当造成的质量问题，供应商亦应负责更换，但费用由采购人负担。</w:t>
            </w:r>
          </w:p>
        </w:tc>
      </w:tr>
    </w:tbl>
    <w:p w14:paraId="285DC189">
      <w:pPr>
        <w:pStyle w:val="4"/>
        <w:jc w:val="left"/>
        <w:outlineLvl w:val="3"/>
      </w:pPr>
      <w:r>
        <w:rPr>
          <w:rFonts w:ascii="仿宋_GB2312" w:hAnsi="仿宋_GB2312" w:eastAsia="仿宋_GB2312" w:cs="仿宋_GB2312"/>
          <w:b/>
          <w:sz w:val="24"/>
        </w:rPr>
        <w:t>3.3.2.商务要求</w:t>
      </w:r>
    </w:p>
    <w:p w14:paraId="3F20B43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C0EDE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6667153">
            <w:pPr>
              <w:pStyle w:val="4"/>
              <w:jc w:val="left"/>
            </w:pPr>
            <w:r>
              <w:rPr>
                <w:rFonts w:ascii="仿宋_GB2312" w:hAnsi="仿宋_GB2312" w:eastAsia="仿宋_GB2312" w:cs="仿宋_GB2312"/>
              </w:rPr>
              <w:t>序号</w:t>
            </w:r>
          </w:p>
        </w:tc>
        <w:tc>
          <w:tcPr>
            <w:tcW w:w="2076" w:type="dxa"/>
          </w:tcPr>
          <w:p w14:paraId="4EC40ED0">
            <w:pPr>
              <w:pStyle w:val="4"/>
              <w:jc w:val="left"/>
            </w:pPr>
            <w:r>
              <w:rPr>
                <w:rFonts w:ascii="仿宋_GB2312" w:hAnsi="仿宋_GB2312" w:eastAsia="仿宋_GB2312" w:cs="仿宋_GB2312"/>
              </w:rPr>
              <w:t>符号标识</w:t>
            </w:r>
          </w:p>
        </w:tc>
        <w:tc>
          <w:tcPr>
            <w:tcW w:w="2076" w:type="dxa"/>
          </w:tcPr>
          <w:p w14:paraId="07BCA4F8">
            <w:pPr>
              <w:pStyle w:val="4"/>
              <w:jc w:val="left"/>
            </w:pPr>
            <w:r>
              <w:rPr>
                <w:rFonts w:ascii="仿宋_GB2312" w:hAnsi="仿宋_GB2312" w:eastAsia="仿宋_GB2312" w:cs="仿宋_GB2312"/>
              </w:rPr>
              <w:t>商务要求名称</w:t>
            </w:r>
          </w:p>
        </w:tc>
        <w:tc>
          <w:tcPr>
            <w:tcW w:w="2076" w:type="dxa"/>
          </w:tcPr>
          <w:p w14:paraId="074DA40E">
            <w:pPr>
              <w:pStyle w:val="4"/>
              <w:jc w:val="left"/>
            </w:pPr>
            <w:r>
              <w:rPr>
                <w:rFonts w:ascii="仿宋_GB2312" w:hAnsi="仿宋_GB2312" w:eastAsia="仿宋_GB2312" w:cs="仿宋_GB2312"/>
              </w:rPr>
              <w:t>商务要求内容</w:t>
            </w:r>
          </w:p>
        </w:tc>
      </w:tr>
      <w:tr w14:paraId="61D071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7D30023">
            <w:pPr>
              <w:pStyle w:val="4"/>
              <w:jc w:val="left"/>
            </w:pPr>
            <w:r>
              <w:rPr>
                <w:rFonts w:ascii="仿宋_GB2312" w:hAnsi="仿宋_GB2312" w:eastAsia="仿宋_GB2312" w:cs="仿宋_GB2312"/>
              </w:rPr>
              <w:t>1</w:t>
            </w:r>
          </w:p>
        </w:tc>
        <w:tc>
          <w:tcPr>
            <w:tcW w:w="2076" w:type="dxa"/>
          </w:tcPr>
          <w:p w14:paraId="3D71EC87">
            <w:pPr>
              <w:pStyle w:val="4"/>
              <w:jc w:val="left"/>
            </w:pPr>
            <w:r>
              <w:rPr>
                <w:rFonts w:ascii="仿宋_GB2312" w:hAnsi="仿宋_GB2312" w:eastAsia="仿宋_GB2312" w:cs="仿宋_GB2312"/>
              </w:rPr>
              <w:t>★</w:t>
            </w:r>
          </w:p>
        </w:tc>
        <w:tc>
          <w:tcPr>
            <w:tcW w:w="2076" w:type="dxa"/>
          </w:tcPr>
          <w:p w14:paraId="437285D6">
            <w:pPr>
              <w:pStyle w:val="4"/>
              <w:jc w:val="left"/>
            </w:pPr>
            <w:r>
              <w:rPr>
                <w:rFonts w:ascii="仿宋_GB2312" w:hAnsi="仿宋_GB2312" w:eastAsia="仿宋_GB2312" w:cs="仿宋_GB2312"/>
              </w:rPr>
              <w:t>交货时间</w:t>
            </w:r>
          </w:p>
        </w:tc>
        <w:tc>
          <w:tcPr>
            <w:tcW w:w="2076" w:type="dxa"/>
          </w:tcPr>
          <w:p w14:paraId="08BD2BD6">
            <w:pPr>
              <w:pStyle w:val="4"/>
              <w:jc w:val="left"/>
            </w:pPr>
            <w:r>
              <w:rPr>
                <w:rFonts w:ascii="仿宋_GB2312" w:hAnsi="仿宋_GB2312" w:eastAsia="仿宋_GB2312" w:cs="仿宋_GB2312"/>
              </w:rPr>
              <w:t>自合同签订之日起15日。</w:t>
            </w:r>
          </w:p>
        </w:tc>
      </w:tr>
      <w:tr w14:paraId="4039B6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8E7D89">
            <w:pPr>
              <w:pStyle w:val="4"/>
              <w:jc w:val="left"/>
            </w:pPr>
            <w:r>
              <w:rPr>
                <w:rFonts w:ascii="仿宋_GB2312" w:hAnsi="仿宋_GB2312" w:eastAsia="仿宋_GB2312" w:cs="仿宋_GB2312"/>
              </w:rPr>
              <w:t>2</w:t>
            </w:r>
          </w:p>
        </w:tc>
        <w:tc>
          <w:tcPr>
            <w:tcW w:w="2076" w:type="dxa"/>
          </w:tcPr>
          <w:p w14:paraId="55C16870">
            <w:pPr>
              <w:pStyle w:val="4"/>
              <w:jc w:val="left"/>
            </w:pPr>
            <w:r>
              <w:rPr>
                <w:rFonts w:ascii="仿宋_GB2312" w:hAnsi="仿宋_GB2312" w:eastAsia="仿宋_GB2312" w:cs="仿宋_GB2312"/>
              </w:rPr>
              <w:t>★</w:t>
            </w:r>
          </w:p>
        </w:tc>
        <w:tc>
          <w:tcPr>
            <w:tcW w:w="2076" w:type="dxa"/>
          </w:tcPr>
          <w:p w14:paraId="5C3EFABD">
            <w:pPr>
              <w:pStyle w:val="4"/>
              <w:jc w:val="left"/>
            </w:pPr>
            <w:r>
              <w:rPr>
                <w:rFonts w:ascii="仿宋_GB2312" w:hAnsi="仿宋_GB2312" w:eastAsia="仿宋_GB2312" w:cs="仿宋_GB2312"/>
              </w:rPr>
              <w:t>交货地点</w:t>
            </w:r>
          </w:p>
        </w:tc>
        <w:tc>
          <w:tcPr>
            <w:tcW w:w="2076" w:type="dxa"/>
          </w:tcPr>
          <w:p w14:paraId="4723A845">
            <w:pPr>
              <w:pStyle w:val="4"/>
              <w:jc w:val="left"/>
            </w:pPr>
            <w:r>
              <w:rPr>
                <w:rFonts w:ascii="仿宋_GB2312" w:hAnsi="仿宋_GB2312" w:eastAsia="仿宋_GB2312" w:cs="仿宋_GB2312"/>
              </w:rPr>
              <w:t>采购人指定地点</w:t>
            </w:r>
          </w:p>
        </w:tc>
      </w:tr>
      <w:tr w14:paraId="43BEC9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28B304F">
            <w:pPr>
              <w:pStyle w:val="4"/>
              <w:jc w:val="left"/>
            </w:pPr>
            <w:r>
              <w:rPr>
                <w:rFonts w:ascii="仿宋_GB2312" w:hAnsi="仿宋_GB2312" w:eastAsia="仿宋_GB2312" w:cs="仿宋_GB2312"/>
              </w:rPr>
              <w:t>3</w:t>
            </w:r>
          </w:p>
        </w:tc>
        <w:tc>
          <w:tcPr>
            <w:tcW w:w="2076" w:type="dxa"/>
          </w:tcPr>
          <w:p w14:paraId="27A907B0">
            <w:pPr>
              <w:pStyle w:val="4"/>
              <w:jc w:val="left"/>
            </w:pPr>
            <w:r>
              <w:rPr>
                <w:rFonts w:ascii="仿宋_GB2312" w:hAnsi="仿宋_GB2312" w:eastAsia="仿宋_GB2312" w:cs="仿宋_GB2312"/>
              </w:rPr>
              <w:t>★</w:t>
            </w:r>
          </w:p>
        </w:tc>
        <w:tc>
          <w:tcPr>
            <w:tcW w:w="2076" w:type="dxa"/>
          </w:tcPr>
          <w:p w14:paraId="42EB2D4E">
            <w:pPr>
              <w:pStyle w:val="4"/>
              <w:jc w:val="left"/>
            </w:pPr>
            <w:r>
              <w:rPr>
                <w:rFonts w:ascii="仿宋_GB2312" w:hAnsi="仿宋_GB2312" w:eastAsia="仿宋_GB2312" w:cs="仿宋_GB2312"/>
              </w:rPr>
              <w:t>支付方式</w:t>
            </w:r>
          </w:p>
        </w:tc>
        <w:tc>
          <w:tcPr>
            <w:tcW w:w="2076" w:type="dxa"/>
          </w:tcPr>
          <w:p w14:paraId="2EE151BD">
            <w:pPr>
              <w:pStyle w:val="4"/>
              <w:jc w:val="left"/>
            </w:pPr>
            <w:r>
              <w:rPr>
                <w:rFonts w:ascii="仿宋_GB2312" w:hAnsi="仿宋_GB2312" w:eastAsia="仿宋_GB2312" w:cs="仿宋_GB2312"/>
              </w:rPr>
              <w:t>分期付款</w:t>
            </w:r>
          </w:p>
        </w:tc>
      </w:tr>
      <w:tr w14:paraId="56F033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F8F4A32">
            <w:pPr>
              <w:pStyle w:val="4"/>
              <w:jc w:val="left"/>
            </w:pPr>
            <w:r>
              <w:rPr>
                <w:rFonts w:ascii="仿宋_GB2312" w:hAnsi="仿宋_GB2312" w:eastAsia="仿宋_GB2312" w:cs="仿宋_GB2312"/>
              </w:rPr>
              <w:t>4</w:t>
            </w:r>
          </w:p>
        </w:tc>
        <w:tc>
          <w:tcPr>
            <w:tcW w:w="2076" w:type="dxa"/>
          </w:tcPr>
          <w:p w14:paraId="303C654A">
            <w:pPr>
              <w:pStyle w:val="4"/>
              <w:jc w:val="left"/>
            </w:pPr>
            <w:r>
              <w:rPr>
                <w:rFonts w:ascii="仿宋_GB2312" w:hAnsi="仿宋_GB2312" w:eastAsia="仿宋_GB2312" w:cs="仿宋_GB2312"/>
              </w:rPr>
              <w:t>★</w:t>
            </w:r>
          </w:p>
        </w:tc>
        <w:tc>
          <w:tcPr>
            <w:tcW w:w="2076" w:type="dxa"/>
          </w:tcPr>
          <w:p w14:paraId="3E76AF85">
            <w:pPr>
              <w:pStyle w:val="4"/>
              <w:jc w:val="left"/>
            </w:pPr>
            <w:r>
              <w:rPr>
                <w:rFonts w:ascii="仿宋_GB2312" w:hAnsi="仿宋_GB2312" w:eastAsia="仿宋_GB2312" w:cs="仿宋_GB2312"/>
              </w:rPr>
              <w:t>付款进度安排</w:t>
            </w:r>
          </w:p>
        </w:tc>
        <w:tc>
          <w:tcPr>
            <w:tcW w:w="2076" w:type="dxa"/>
          </w:tcPr>
          <w:p w14:paraId="29224711">
            <w:pPr>
              <w:pStyle w:val="4"/>
              <w:jc w:val="left"/>
            </w:pPr>
            <w:r>
              <w:rPr>
                <w:rFonts w:ascii="仿宋_GB2312" w:hAnsi="仿宋_GB2312" w:eastAsia="仿宋_GB2312" w:cs="仿宋_GB2312"/>
              </w:rPr>
              <w:t>1、合同签订之日起，达到付款条件起7日内，支付合同总金额的40.00%</w:t>
            </w:r>
          </w:p>
          <w:p w14:paraId="78EAC872">
            <w:pPr>
              <w:pStyle w:val="4"/>
              <w:jc w:val="left"/>
            </w:pPr>
            <w:r>
              <w:rPr>
                <w:rFonts w:ascii="仿宋_GB2312" w:hAnsi="仿宋_GB2312" w:eastAsia="仿宋_GB2312" w:cs="仿宋_GB2312"/>
              </w:rPr>
              <w:t>2、待货物交付并经采购人验收合格后，收到中标（成交）供应商发票并完成支付流程，达到付款条件起10日内，支付合同总金额的60.00%</w:t>
            </w:r>
          </w:p>
        </w:tc>
      </w:tr>
      <w:tr w14:paraId="7A5899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F26CC4D">
            <w:pPr>
              <w:pStyle w:val="4"/>
              <w:jc w:val="left"/>
            </w:pPr>
            <w:r>
              <w:rPr>
                <w:rFonts w:ascii="仿宋_GB2312" w:hAnsi="仿宋_GB2312" w:eastAsia="仿宋_GB2312" w:cs="仿宋_GB2312"/>
              </w:rPr>
              <w:t>5</w:t>
            </w:r>
          </w:p>
        </w:tc>
        <w:tc>
          <w:tcPr>
            <w:tcW w:w="2076" w:type="dxa"/>
          </w:tcPr>
          <w:p w14:paraId="18B2CBDB">
            <w:pPr>
              <w:pStyle w:val="4"/>
              <w:jc w:val="left"/>
            </w:pPr>
            <w:r>
              <w:rPr>
                <w:rFonts w:ascii="仿宋_GB2312" w:hAnsi="仿宋_GB2312" w:eastAsia="仿宋_GB2312" w:cs="仿宋_GB2312"/>
              </w:rPr>
              <w:t>★</w:t>
            </w:r>
          </w:p>
        </w:tc>
        <w:tc>
          <w:tcPr>
            <w:tcW w:w="2076" w:type="dxa"/>
          </w:tcPr>
          <w:p w14:paraId="619D40F9">
            <w:pPr>
              <w:pStyle w:val="4"/>
              <w:jc w:val="left"/>
            </w:pPr>
            <w:r>
              <w:rPr>
                <w:rFonts w:ascii="仿宋_GB2312" w:hAnsi="仿宋_GB2312" w:eastAsia="仿宋_GB2312" w:cs="仿宋_GB2312"/>
              </w:rPr>
              <w:t>验收、交付标准和方法</w:t>
            </w:r>
          </w:p>
        </w:tc>
        <w:tc>
          <w:tcPr>
            <w:tcW w:w="2076" w:type="dxa"/>
          </w:tcPr>
          <w:p w14:paraId="73BB728C">
            <w:pPr>
              <w:pStyle w:val="4"/>
              <w:jc w:val="left"/>
            </w:pPr>
            <w:r>
              <w:rPr>
                <w:rFonts w:ascii="仿宋_GB2312" w:hAnsi="仿宋_GB2312" w:eastAsia="仿宋_GB2312" w:cs="仿宋_GB2312"/>
              </w:rPr>
              <w:t>本采购项目需通过采购人审验合格后，方视为验收合格（验收标准依据：《采购文件》、《响应文件》、《采购合同》）。若未通过验收应按照整改意见进行修正，直至通过验收。其他未尽事宜应严格按照政府采购相关法律法规以及《关于进一步加强政府采购需求和履约验收管理的指导意见》（财库[2016]205 号）《雅安市财政局关于规范政府采购履约验收工作的通知》（雅财采〔2021〕50号）文件的要求进行验收。</w:t>
            </w:r>
          </w:p>
        </w:tc>
      </w:tr>
      <w:tr w14:paraId="3FF0E3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C3F11E1">
            <w:pPr>
              <w:pStyle w:val="4"/>
              <w:jc w:val="left"/>
            </w:pPr>
            <w:r>
              <w:rPr>
                <w:rFonts w:ascii="仿宋_GB2312" w:hAnsi="仿宋_GB2312" w:eastAsia="仿宋_GB2312" w:cs="仿宋_GB2312"/>
              </w:rPr>
              <w:t>6</w:t>
            </w:r>
          </w:p>
        </w:tc>
        <w:tc>
          <w:tcPr>
            <w:tcW w:w="2076" w:type="dxa"/>
          </w:tcPr>
          <w:p w14:paraId="32E6F23B">
            <w:pPr>
              <w:pStyle w:val="4"/>
              <w:jc w:val="left"/>
            </w:pPr>
            <w:r>
              <w:rPr>
                <w:rFonts w:ascii="仿宋_GB2312" w:hAnsi="仿宋_GB2312" w:eastAsia="仿宋_GB2312" w:cs="仿宋_GB2312"/>
              </w:rPr>
              <w:t>★</w:t>
            </w:r>
          </w:p>
        </w:tc>
        <w:tc>
          <w:tcPr>
            <w:tcW w:w="2076" w:type="dxa"/>
          </w:tcPr>
          <w:p w14:paraId="682B7BB1">
            <w:pPr>
              <w:pStyle w:val="4"/>
              <w:jc w:val="left"/>
            </w:pPr>
            <w:r>
              <w:rPr>
                <w:rFonts w:ascii="仿宋_GB2312" w:hAnsi="仿宋_GB2312" w:eastAsia="仿宋_GB2312" w:cs="仿宋_GB2312"/>
              </w:rPr>
              <w:t>包装方式及运输</w:t>
            </w:r>
          </w:p>
        </w:tc>
        <w:tc>
          <w:tcPr>
            <w:tcW w:w="2076" w:type="dxa"/>
          </w:tcPr>
          <w:p w14:paraId="23372224">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1B53D2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18DC7E8">
            <w:pPr>
              <w:pStyle w:val="4"/>
              <w:jc w:val="left"/>
            </w:pPr>
            <w:r>
              <w:rPr>
                <w:rFonts w:ascii="仿宋_GB2312" w:hAnsi="仿宋_GB2312" w:eastAsia="仿宋_GB2312" w:cs="仿宋_GB2312"/>
              </w:rPr>
              <w:t>7</w:t>
            </w:r>
          </w:p>
        </w:tc>
        <w:tc>
          <w:tcPr>
            <w:tcW w:w="2076" w:type="dxa"/>
          </w:tcPr>
          <w:p w14:paraId="6FF9C87B">
            <w:pPr>
              <w:pStyle w:val="4"/>
              <w:jc w:val="left"/>
            </w:pPr>
            <w:r>
              <w:rPr>
                <w:rFonts w:ascii="仿宋_GB2312" w:hAnsi="仿宋_GB2312" w:eastAsia="仿宋_GB2312" w:cs="仿宋_GB2312"/>
              </w:rPr>
              <w:t>★</w:t>
            </w:r>
          </w:p>
        </w:tc>
        <w:tc>
          <w:tcPr>
            <w:tcW w:w="2076" w:type="dxa"/>
          </w:tcPr>
          <w:p w14:paraId="036C111C">
            <w:pPr>
              <w:pStyle w:val="4"/>
              <w:jc w:val="left"/>
            </w:pPr>
            <w:r>
              <w:rPr>
                <w:rFonts w:ascii="仿宋_GB2312" w:hAnsi="仿宋_GB2312" w:eastAsia="仿宋_GB2312" w:cs="仿宋_GB2312"/>
              </w:rPr>
              <w:t>质量保修范围和保修期</w:t>
            </w:r>
            <w:bookmarkStart w:id="0" w:name="_GoBack"/>
            <w:bookmarkEnd w:id="0"/>
          </w:p>
        </w:tc>
        <w:tc>
          <w:tcPr>
            <w:tcW w:w="2076" w:type="dxa"/>
          </w:tcPr>
          <w:p w14:paraId="77F172BE">
            <w:pPr>
              <w:pStyle w:val="4"/>
              <w:jc w:val="left"/>
            </w:pPr>
            <w:r>
              <w:rPr>
                <w:rFonts w:ascii="仿宋_GB2312" w:hAnsi="仿宋_GB2312" w:eastAsia="仿宋_GB2312" w:cs="仿宋_GB2312"/>
              </w:rPr>
              <w:t>（1）质保期：一年(质保期为验收合格之日起开始计算)。 （2）售后服务响应时间：在质保期内，成交供应商为采购方提供7×24小时的服务。成交供应商将在收到通知后1小时内予以答复响应；如要求紧急处理，成交供应商将在24小时内到达现场并给出解决方案。如到达现场后24小时内不能排除故障，应负责提供不低于招标文件技术要求的替代产品。 （3）货物经成交供应商三次维修或更换仍不能达到本项目合同约定的质量标准，视作供应商未能按时交货，采购人有权退货并追究成交供应商的违约责任。</w:t>
            </w:r>
          </w:p>
        </w:tc>
      </w:tr>
      <w:tr w14:paraId="36FFD0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4A66B35">
            <w:pPr>
              <w:pStyle w:val="4"/>
              <w:jc w:val="left"/>
            </w:pPr>
            <w:r>
              <w:rPr>
                <w:rFonts w:ascii="仿宋_GB2312" w:hAnsi="仿宋_GB2312" w:eastAsia="仿宋_GB2312" w:cs="仿宋_GB2312"/>
              </w:rPr>
              <w:t>8</w:t>
            </w:r>
          </w:p>
        </w:tc>
        <w:tc>
          <w:tcPr>
            <w:tcW w:w="2076" w:type="dxa"/>
          </w:tcPr>
          <w:p w14:paraId="013164D2">
            <w:pPr>
              <w:pStyle w:val="4"/>
              <w:jc w:val="left"/>
            </w:pPr>
            <w:r>
              <w:rPr>
                <w:rFonts w:ascii="仿宋_GB2312" w:hAnsi="仿宋_GB2312" w:eastAsia="仿宋_GB2312" w:cs="仿宋_GB2312"/>
              </w:rPr>
              <w:t>★</w:t>
            </w:r>
          </w:p>
        </w:tc>
        <w:tc>
          <w:tcPr>
            <w:tcW w:w="2076" w:type="dxa"/>
          </w:tcPr>
          <w:p w14:paraId="6E7EA6CD">
            <w:pPr>
              <w:pStyle w:val="4"/>
              <w:jc w:val="left"/>
            </w:pPr>
            <w:r>
              <w:rPr>
                <w:rFonts w:ascii="仿宋_GB2312" w:hAnsi="仿宋_GB2312" w:eastAsia="仿宋_GB2312" w:cs="仿宋_GB2312"/>
              </w:rPr>
              <w:t>违约责任与解决争议的方法</w:t>
            </w:r>
          </w:p>
        </w:tc>
        <w:tc>
          <w:tcPr>
            <w:tcW w:w="2076" w:type="dxa"/>
          </w:tcPr>
          <w:p w14:paraId="1DAE0500">
            <w:pPr>
              <w:pStyle w:val="4"/>
              <w:jc w:val="left"/>
            </w:pPr>
            <w:r>
              <w:rPr>
                <w:rFonts w:ascii="仿宋_GB2312" w:hAnsi="仿宋_GB2312" w:eastAsia="仿宋_GB2312" w:cs="仿宋_GB2312"/>
              </w:rPr>
              <w:t>合同中约定</w:t>
            </w:r>
          </w:p>
        </w:tc>
      </w:tr>
    </w:tbl>
    <w:p w14:paraId="050521E7">
      <w:pPr>
        <w:pStyle w:val="4"/>
        <w:jc w:val="left"/>
        <w:outlineLvl w:val="2"/>
      </w:pPr>
      <w:r>
        <w:rPr>
          <w:rFonts w:ascii="仿宋_GB2312" w:hAnsi="仿宋_GB2312" w:eastAsia="仿宋_GB2312" w:cs="仿宋_GB2312"/>
          <w:b/>
          <w:sz w:val="28"/>
        </w:rPr>
        <w:t>3.4.其他要求</w:t>
      </w:r>
    </w:p>
    <w:p w14:paraId="32957B77">
      <w:pPr>
        <w:pStyle w:val="4"/>
        <w:ind w:firstLine="480"/>
        <w:jc w:val="left"/>
      </w:pPr>
      <w:r>
        <w:rPr>
          <w:rFonts w:ascii="仿宋_GB2312" w:hAnsi="仿宋_GB2312" w:eastAsia="仿宋_GB2312" w:cs="仿宋_GB2312"/>
        </w:rPr>
        <w:t>采购包1：</w:t>
      </w:r>
    </w:p>
    <w:p w14:paraId="741957F5">
      <w:r>
        <w:rPr>
          <w:rFonts w:ascii="仿宋_GB2312" w:hAnsi="仿宋_GB2312" w:eastAsia="仿宋_GB2312" w:cs="仿宋_GB2312"/>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C03CA2"/>
    <w:rsid w:val="63C03C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1" Type="http://schemas.openxmlformats.org/officeDocument/2006/relationships/fontTable" Target="fontTable.xml"/><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2026-06-15T02:33:00Z</dcterms:created>
  <dc:creator>Users</dc:creator>
  <cp:lastModifiedBy>Users</cp:lastModifiedBy>
  <dcterms:modified xsi:type="dcterms:W3CDTF">2026-06-15T02:33:39Z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74FF81A0EDA14BCF986C0CC2A4FC6C27_11</vt:lpwstr>
  </property>
  <property fmtid="{D5CDD505-2E9C-101B-9397-08002B2CF9AE}" pid="4" name="KSOTemplateDocerSaveRecord">
    <vt:lpwstr>eyJoZGlkIjoiOGU4N2MwYzgyZjM4YjdlMGM4YjU3MmE0MmE3ZWE5MTMiLCJ1c2VySWQiOiIyNjkzNTMyNTIifQ==</vt:lpwstr>
  </property>
</Properties>
</file>