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ascii="宋体" w:cs="宋体"/>
          <w:bCs/>
          <w:iCs/>
          <w:kern w:val="2"/>
          <w:sz w:val="24"/>
          <w:szCs w:val="24"/>
        </w:rPr>
      </w:pPr>
      <w:r>
        <w:rPr>
          <w:rFonts w:hint="eastAsia" w:ascii="宋体" w:hAnsi="宋体" w:cs="宋体"/>
          <w:szCs w:val="28"/>
        </w:rPr>
        <w:t>招 标 公 告</w:t>
      </w:r>
    </w:p>
    <w:p>
      <w:pPr>
        <w:spacing w:before="120" w:beforeLines="50" w:line="360" w:lineRule="auto"/>
        <w:ind w:firstLine="480" w:firstLineChars="200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华采招标集团有限公司受</w:t>
      </w:r>
      <w:r>
        <w:rPr>
          <w:rFonts w:hint="eastAsia" w:eastAsiaTheme="minorEastAsia"/>
          <w:sz w:val="24"/>
        </w:rPr>
        <w:t>中国地质科学院地质力学研究所</w:t>
      </w:r>
      <w:r>
        <w:rPr>
          <w:rFonts w:eastAsiaTheme="minorEastAsia"/>
          <w:sz w:val="24"/>
        </w:rPr>
        <w:t>委托，根据《中华人民共和国政府采购法》等有关规定，现对</w:t>
      </w:r>
      <w:r>
        <w:rPr>
          <w:rFonts w:hint="eastAsia" w:eastAsiaTheme="minorEastAsia"/>
          <w:sz w:val="24"/>
        </w:rPr>
        <w:t>储层地质力学综合分析系统</w:t>
      </w:r>
      <w:r>
        <w:rPr>
          <w:rFonts w:eastAsiaTheme="minorEastAsia"/>
          <w:sz w:val="24"/>
        </w:rPr>
        <w:t>进行公开招标，欢迎合格的投标人前来投标</w:t>
      </w:r>
      <w:r>
        <w:rPr>
          <w:rFonts w:eastAsiaTheme="minorEastAsia"/>
          <w:bCs/>
          <w:sz w:val="24"/>
        </w:rPr>
        <w:t>。</w:t>
      </w:r>
    </w:p>
    <w:p>
      <w:pPr>
        <w:spacing w:before="120" w:beforeLines="50" w:line="360" w:lineRule="auto"/>
        <w:ind w:firstLine="480" w:firstLineChars="200"/>
        <w:rPr>
          <w:rFonts w:eastAsiaTheme="minorEastAsia"/>
          <w:sz w:val="24"/>
        </w:rPr>
      </w:pP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采购人名称：</w:t>
      </w:r>
      <w:r>
        <w:rPr>
          <w:rFonts w:hint="eastAsia" w:eastAsiaTheme="minorEastAsia"/>
          <w:sz w:val="24"/>
        </w:rPr>
        <w:t>中国地质科学院地质力学研究所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采购人地址：</w:t>
      </w:r>
      <w:r>
        <w:rPr>
          <w:rFonts w:hint="eastAsia" w:eastAsiaTheme="minorEastAsia"/>
          <w:sz w:val="24"/>
        </w:rPr>
        <w:t>北京市海淀区民族大学南路11号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采购人联系人：</w:t>
      </w:r>
      <w:r>
        <w:rPr>
          <w:rFonts w:hint="eastAsia" w:eastAsiaTheme="minorEastAsia"/>
          <w:sz w:val="24"/>
        </w:rPr>
        <w:t>刘老师</w:t>
      </w:r>
    </w:p>
    <w:p>
      <w:pPr>
        <w:spacing w:line="336" w:lineRule="auto"/>
        <w:rPr>
          <w:sz w:val="24"/>
        </w:rPr>
      </w:pPr>
      <w:r>
        <w:rPr>
          <w:rFonts w:eastAsiaTheme="minorEastAsia"/>
          <w:sz w:val="24"/>
        </w:rPr>
        <w:t>采购人联系方式：</w:t>
      </w:r>
      <w:r>
        <w:rPr>
          <w:rFonts w:hint="eastAsia" w:eastAsiaTheme="minorEastAsia"/>
          <w:sz w:val="24"/>
        </w:rPr>
        <w:t>010-88815281</w:t>
      </w:r>
    </w:p>
    <w:p>
      <w:pPr>
        <w:spacing w:line="336" w:lineRule="auto"/>
        <w:ind w:firstLine="480" w:firstLineChars="200"/>
        <w:rPr>
          <w:rFonts w:eastAsiaTheme="minorEastAsia"/>
          <w:kern w:val="0"/>
          <w:sz w:val="24"/>
        </w:rPr>
      </w:pP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采购代理机构：华采招标集团有限公司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采购代理机构地址：北京市丰台区广安路9号国投财富广场6号楼</w:t>
      </w:r>
      <w:r>
        <w:rPr>
          <w:rFonts w:hint="eastAsia" w:eastAsiaTheme="minorEastAsia"/>
          <w:sz w:val="24"/>
        </w:rPr>
        <w:t>16层</w:t>
      </w:r>
      <w:r>
        <w:rPr>
          <w:rFonts w:eastAsiaTheme="minorEastAsia"/>
          <w:sz w:val="24"/>
        </w:rPr>
        <w:t>1601室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采购代理机构联系人：北区</w:t>
      </w:r>
      <w:r>
        <w:rPr>
          <w:rFonts w:hint="eastAsia" w:eastAsiaTheme="minorEastAsia"/>
          <w:sz w:val="24"/>
        </w:rPr>
        <w:t xml:space="preserve">招标事业部技术2部 </w:t>
      </w:r>
      <w:r>
        <w:rPr>
          <w:sz w:val="24"/>
        </w:rPr>
        <w:t>孙佳睿</w:t>
      </w:r>
      <w:r>
        <w:rPr>
          <w:rFonts w:hint="eastAsia"/>
          <w:sz w:val="24"/>
        </w:rPr>
        <w:t>、</w:t>
      </w:r>
      <w:r>
        <w:rPr>
          <w:rFonts w:eastAsiaTheme="minorEastAsia"/>
          <w:sz w:val="24"/>
        </w:rPr>
        <w:t>崔丽洁</w:t>
      </w:r>
      <w:r>
        <w:rPr>
          <w:rFonts w:hint="eastAsia" w:eastAsiaTheme="minorEastAsia"/>
          <w:sz w:val="24"/>
        </w:rPr>
        <w:t>、刘向前、何明刚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采购代理机构联系方式：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电话：010-63509799-</w:t>
      </w:r>
      <w:r>
        <w:rPr>
          <w:rFonts w:hint="eastAsia" w:eastAsiaTheme="minorEastAsia"/>
          <w:sz w:val="24"/>
        </w:rPr>
        <w:t>8080、8074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传真：010-63509799-808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邮箱：hczb10</w:t>
      </w:r>
      <w:r>
        <w:rPr>
          <w:rFonts w:hint="eastAsia" w:eastAsiaTheme="minorEastAsia"/>
          <w:sz w:val="24"/>
        </w:rPr>
        <w:t>1</w:t>
      </w:r>
      <w:r>
        <w:rPr>
          <w:rFonts w:eastAsiaTheme="minorEastAsia"/>
          <w:sz w:val="24"/>
        </w:rPr>
        <w:t>@163.com</w:t>
      </w:r>
    </w:p>
    <w:p>
      <w:pPr>
        <w:spacing w:line="336" w:lineRule="auto"/>
        <w:ind w:firstLine="480" w:firstLineChars="200"/>
        <w:rPr>
          <w:rFonts w:eastAsiaTheme="minorEastAsia"/>
          <w:sz w:val="24"/>
        </w:rPr>
      </w:pP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1、项目名称：</w:t>
      </w:r>
      <w:r>
        <w:rPr>
          <w:rFonts w:hint="eastAsia" w:eastAsiaTheme="minorEastAsia"/>
          <w:sz w:val="24"/>
        </w:rPr>
        <w:t>储层地质力学综合分析系统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2、项目编号：</w:t>
      </w:r>
      <w:r>
        <w:rPr>
          <w:rFonts w:hint="eastAsia" w:eastAsiaTheme="minorEastAsia"/>
          <w:sz w:val="24"/>
        </w:rPr>
        <w:t>HCZB-2022-ZB0345</w:t>
      </w:r>
    </w:p>
    <w:p>
      <w:pPr>
        <w:spacing w:line="33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3、采购需求：详见招标文件第四章采购需求</w:t>
      </w:r>
    </w:p>
    <w:p>
      <w:pPr>
        <w:spacing w:line="360" w:lineRule="auto"/>
        <w:rPr>
          <w:rFonts w:eastAsiaTheme="minorEastAsia"/>
          <w:sz w:val="24"/>
        </w:rPr>
      </w:pPr>
      <w:bookmarkStart w:id="0" w:name="_Toc236642956"/>
      <w:r>
        <w:rPr>
          <w:rFonts w:eastAsiaTheme="minorEastAsia"/>
          <w:sz w:val="24"/>
        </w:rPr>
        <w:t>4、</w:t>
      </w:r>
      <w:r>
        <w:rPr>
          <w:rFonts w:eastAsiaTheme="minorEastAsia"/>
          <w:bCs/>
          <w:sz w:val="24"/>
        </w:rPr>
        <w:t>资金性质：</w:t>
      </w:r>
      <w:r>
        <w:rPr>
          <w:rFonts w:hint="eastAsia" w:eastAsiaTheme="minorEastAsia"/>
          <w:bCs/>
          <w:sz w:val="24"/>
        </w:rPr>
        <w:t>财政资金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5、本项目</w:t>
      </w:r>
      <w:r>
        <w:rPr>
          <w:rFonts w:eastAsiaTheme="minorEastAsia"/>
          <w:bCs/>
          <w:sz w:val="24"/>
        </w:rPr>
        <w:t>预算金额：</w:t>
      </w:r>
      <w:r>
        <w:rPr>
          <w:rFonts w:hint="eastAsia" w:eastAsiaTheme="minorEastAsia"/>
          <w:bCs/>
          <w:sz w:val="24"/>
        </w:rPr>
        <w:t>180万</w:t>
      </w:r>
      <w:r>
        <w:rPr>
          <w:rFonts w:eastAsiaTheme="minorEastAsia"/>
          <w:bCs/>
          <w:sz w:val="24"/>
        </w:rPr>
        <w:t>元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6、投标人资格要求：</w:t>
      </w:r>
    </w:p>
    <w:p>
      <w:pPr>
        <w:spacing w:line="360" w:lineRule="auto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(1)投标人必须符合《中华人民共和国政府采购法》第二十二条规定的条件：</w:t>
      </w:r>
    </w:p>
    <w:p>
      <w:pPr>
        <w:spacing w:line="360" w:lineRule="auto"/>
        <w:ind w:firstLine="240" w:firstLineChars="100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1）具有独立承担民事责任的能力；</w:t>
      </w:r>
    </w:p>
    <w:p>
      <w:pPr>
        <w:spacing w:line="360" w:lineRule="auto"/>
        <w:ind w:firstLine="240" w:firstLineChars="100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2）具有良好的商业信誉和健全的财务会计制度；</w:t>
      </w:r>
    </w:p>
    <w:p>
      <w:pPr>
        <w:spacing w:line="360" w:lineRule="auto"/>
        <w:ind w:firstLine="240" w:firstLineChars="100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3）</w:t>
      </w:r>
      <w:r>
        <w:rPr>
          <w:rFonts w:eastAsiaTheme="minorEastAsia"/>
          <w:sz w:val="24"/>
        </w:rPr>
        <w:t>具有履行合同所必需的设备和专业技术能力；</w:t>
      </w:r>
    </w:p>
    <w:p>
      <w:pPr>
        <w:spacing w:line="360" w:lineRule="auto"/>
        <w:ind w:firstLine="240" w:firstLineChars="100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4）有依法缴纳税收和社会保障资金的良好记录；</w:t>
      </w:r>
    </w:p>
    <w:p>
      <w:pPr>
        <w:spacing w:line="360" w:lineRule="auto"/>
        <w:ind w:firstLine="240" w:firstLineChars="100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5）参加政府采购活动前三年内，在经营活动中没有重大违法记录；</w:t>
      </w:r>
    </w:p>
    <w:p>
      <w:pPr>
        <w:spacing w:line="360" w:lineRule="auto"/>
        <w:ind w:firstLine="240" w:firstLineChars="100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6）法律、行政法规规定的其他条件。</w:t>
      </w:r>
    </w:p>
    <w:p>
      <w:pPr>
        <w:spacing w:line="360" w:lineRule="auto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(2)投标人必须为投标文件递交截止之日前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(3)不同投标人的法人、单位负责人不是同一人也不存在直接控股、管理关系；</w:t>
      </w:r>
    </w:p>
    <w:p>
      <w:pPr>
        <w:spacing w:line="360" w:lineRule="auto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(4)</w:t>
      </w:r>
      <w:r>
        <w:rPr>
          <w:rFonts w:eastAsiaTheme="minorEastAsia"/>
          <w:sz w:val="24"/>
        </w:rPr>
        <w:t>投标人必须向采购代理机构购买招标文件并登记备案，未向采购代理机构购买招标文件并登记备案的无资格参加本次投标；</w:t>
      </w:r>
    </w:p>
    <w:p>
      <w:pPr>
        <w:spacing w:line="360" w:lineRule="auto"/>
        <w:rPr>
          <w:rFonts w:eastAsiaTheme="minorEastAsia"/>
          <w:sz w:val="24"/>
          <w:shd w:val="clear" w:color="auto" w:fill="FFFFFF"/>
        </w:rPr>
      </w:pPr>
      <w:r>
        <w:rPr>
          <w:rFonts w:eastAsiaTheme="minorEastAsia"/>
          <w:sz w:val="24"/>
          <w:shd w:val="clear" w:color="auto" w:fill="FFFFFF"/>
        </w:rPr>
        <w:t>(5)本项目不接受联合体投标；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  <w:shd w:val="clear" w:color="auto" w:fill="FFFFFF"/>
        </w:rPr>
        <w:t>(6)</w:t>
      </w:r>
      <w:r>
        <w:rPr>
          <w:rFonts w:eastAsiaTheme="minorEastAsia"/>
          <w:sz w:val="24"/>
        </w:rPr>
        <w:t>本项目不接受进口产品；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(7)本项目非专门面向中小企业或小型、微型企业、监狱、戒毒企业、残疾人福利性单位或支持脱贫采购。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7、获取招标文件时间期限：202</w:t>
      </w:r>
      <w:r>
        <w:rPr>
          <w:rFonts w:hint="eastAsia" w:eastAsiaTheme="minorEastAsia"/>
          <w:sz w:val="24"/>
        </w:rPr>
        <w:t>2</w:t>
      </w:r>
      <w:r>
        <w:rPr>
          <w:rFonts w:eastAsiaTheme="minorEastAsia"/>
          <w:sz w:val="24"/>
        </w:rPr>
        <w:t>年</w:t>
      </w:r>
      <w:r>
        <w:rPr>
          <w:rFonts w:hint="eastAsia" w:eastAsiaTheme="minorEastAsia"/>
          <w:sz w:val="24"/>
        </w:rPr>
        <w:t>5</w:t>
      </w:r>
      <w:r>
        <w:rPr>
          <w:rFonts w:eastAsiaTheme="minorEastAsia"/>
          <w:sz w:val="24"/>
        </w:rPr>
        <w:t>月</w:t>
      </w:r>
      <w:r>
        <w:rPr>
          <w:rFonts w:hint="eastAsia" w:eastAsiaTheme="minorEastAsia"/>
          <w:sz w:val="24"/>
        </w:rPr>
        <w:t>10</w:t>
      </w:r>
      <w:r>
        <w:rPr>
          <w:rFonts w:eastAsiaTheme="minorEastAsia"/>
          <w:sz w:val="24"/>
        </w:rPr>
        <w:t>日至 202</w:t>
      </w:r>
      <w:r>
        <w:rPr>
          <w:rFonts w:hint="eastAsia" w:eastAsiaTheme="minorEastAsia"/>
          <w:sz w:val="24"/>
        </w:rPr>
        <w:t>2</w:t>
      </w:r>
      <w:r>
        <w:rPr>
          <w:rFonts w:eastAsiaTheme="minorEastAsia"/>
          <w:sz w:val="24"/>
        </w:rPr>
        <w:t>年</w:t>
      </w:r>
      <w:r>
        <w:rPr>
          <w:rFonts w:hint="eastAsia" w:eastAsiaTheme="minorEastAsia"/>
          <w:sz w:val="24"/>
        </w:rPr>
        <w:t>5</w:t>
      </w:r>
      <w:r>
        <w:rPr>
          <w:rFonts w:eastAsiaTheme="minorEastAsia"/>
          <w:sz w:val="24"/>
        </w:rPr>
        <w:t>月</w:t>
      </w:r>
      <w:r>
        <w:rPr>
          <w:rFonts w:hint="eastAsia" w:eastAsiaTheme="minorEastAsia"/>
          <w:sz w:val="24"/>
        </w:rPr>
        <w:t>17</w:t>
      </w:r>
      <w:r>
        <w:rPr>
          <w:rFonts w:eastAsiaTheme="minorEastAsia"/>
          <w:sz w:val="24"/>
        </w:rPr>
        <w:t>日（节假日除外），每日9：00至17：00时（北京时间）。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8、</w:t>
      </w:r>
      <w:r>
        <w:rPr>
          <w:rFonts w:eastAsiaTheme="minorEastAsia"/>
          <w:kern w:val="0"/>
          <w:sz w:val="24"/>
        </w:rPr>
        <w:t>招标文件售价</w:t>
      </w:r>
      <w:r>
        <w:rPr>
          <w:rFonts w:eastAsiaTheme="minorEastAsia"/>
          <w:sz w:val="24"/>
        </w:rPr>
        <w:t>：</w:t>
      </w:r>
      <w:r>
        <w:rPr>
          <w:rFonts w:eastAsiaTheme="minorEastAsia"/>
          <w:kern w:val="0"/>
          <w:sz w:val="24"/>
        </w:rPr>
        <w:t>500元人民币每本</w:t>
      </w:r>
      <w:r>
        <w:rPr>
          <w:rFonts w:eastAsiaTheme="minorEastAsia"/>
          <w:sz w:val="24"/>
        </w:rPr>
        <w:t>，招标文件售后不退。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9、报名方式：现场报名，地址：北京市丰台区广安路9号国投财富广场6号楼</w:t>
      </w:r>
      <w:r>
        <w:rPr>
          <w:rFonts w:hint="eastAsia" w:eastAsiaTheme="minorEastAsia"/>
          <w:sz w:val="24"/>
        </w:rPr>
        <w:t>16层</w:t>
      </w:r>
      <w:r>
        <w:rPr>
          <w:rFonts w:eastAsiaTheme="minorEastAsia"/>
          <w:sz w:val="24"/>
        </w:rPr>
        <w:t>1601室。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10、获取招标文件方式：现场购买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11、投标文件递交时间：202</w:t>
      </w:r>
      <w:r>
        <w:rPr>
          <w:rFonts w:hint="eastAsia" w:eastAsiaTheme="minorEastAsia"/>
          <w:sz w:val="24"/>
        </w:rPr>
        <w:t>2</w:t>
      </w:r>
      <w:r>
        <w:rPr>
          <w:rFonts w:eastAsiaTheme="minorEastAsia"/>
          <w:sz w:val="24"/>
        </w:rPr>
        <w:t>年</w:t>
      </w:r>
      <w:r>
        <w:rPr>
          <w:rFonts w:hint="eastAsia" w:eastAsiaTheme="minorEastAsia"/>
          <w:sz w:val="24"/>
        </w:rPr>
        <w:t>6</w:t>
      </w:r>
      <w:r>
        <w:rPr>
          <w:rFonts w:eastAsiaTheme="minorEastAsia"/>
          <w:sz w:val="24"/>
        </w:rPr>
        <w:t>月</w:t>
      </w:r>
      <w:r>
        <w:rPr>
          <w:rFonts w:hint="eastAsia" w:eastAsiaTheme="minorEastAsia"/>
          <w:sz w:val="24"/>
        </w:rPr>
        <w:t>2</w:t>
      </w:r>
      <w:r>
        <w:rPr>
          <w:rFonts w:eastAsiaTheme="minorEastAsia"/>
          <w:sz w:val="24"/>
        </w:rPr>
        <w:t>日</w:t>
      </w:r>
      <w:r>
        <w:rPr>
          <w:rFonts w:hint="eastAsia" w:eastAsiaTheme="minorEastAsia"/>
          <w:sz w:val="24"/>
        </w:rPr>
        <w:t>下</w:t>
      </w:r>
      <w:r>
        <w:rPr>
          <w:rFonts w:eastAsiaTheme="minorEastAsia"/>
          <w:sz w:val="24"/>
        </w:rPr>
        <w:t>午</w:t>
      </w:r>
      <w:r>
        <w:rPr>
          <w:rFonts w:hint="eastAsia" w:eastAsiaTheme="minorEastAsia"/>
          <w:sz w:val="24"/>
        </w:rPr>
        <w:t>13</w:t>
      </w:r>
      <w:r>
        <w:rPr>
          <w:rFonts w:eastAsiaTheme="minorEastAsia"/>
          <w:sz w:val="24"/>
        </w:rPr>
        <w:t>:</w:t>
      </w:r>
      <w:r>
        <w:rPr>
          <w:rFonts w:hint="eastAsia" w:eastAsiaTheme="minorEastAsia"/>
          <w:sz w:val="24"/>
        </w:rPr>
        <w:t>3</w:t>
      </w:r>
      <w:r>
        <w:rPr>
          <w:rFonts w:eastAsiaTheme="minorEastAsia"/>
          <w:sz w:val="24"/>
        </w:rPr>
        <w:t>0-</w:t>
      </w:r>
      <w:r>
        <w:rPr>
          <w:rFonts w:hint="eastAsia" w:eastAsiaTheme="minorEastAsia"/>
          <w:sz w:val="24"/>
        </w:rPr>
        <w:t>14</w:t>
      </w:r>
      <w:r>
        <w:rPr>
          <w:rFonts w:eastAsiaTheme="minorEastAsia"/>
          <w:sz w:val="24"/>
        </w:rPr>
        <w:t>:</w:t>
      </w:r>
      <w:r>
        <w:rPr>
          <w:rFonts w:hint="eastAsia" w:eastAsiaTheme="minorEastAsia"/>
          <w:sz w:val="24"/>
        </w:rPr>
        <w:t>0</w:t>
      </w:r>
      <w:r>
        <w:rPr>
          <w:rFonts w:eastAsiaTheme="minorEastAsia"/>
          <w:sz w:val="24"/>
        </w:rPr>
        <w:t>0（北京时间），逾期送达或者不符合规定的投标文件将被拒绝。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12、投标文件递交截止时间暨开标时间：202</w:t>
      </w:r>
      <w:r>
        <w:rPr>
          <w:rFonts w:hint="eastAsia" w:eastAsiaTheme="minorEastAsia"/>
          <w:sz w:val="24"/>
        </w:rPr>
        <w:t>2</w:t>
      </w:r>
      <w:r>
        <w:rPr>
          <w:rFonts w:eastAsiaTheme="minorEastAsia"/>
          <w:sz w:val="24"/>
        </w:rPr>
        <w:t>年</w:t>
      </w:r>
      <w:r>
        <w:rPr>
          <w:rFonts w:hint="eastAsia" w:eastAsiaTheme="minorEastAsia"/>
          <w:sz w:val="24"/>
        </w:rPr>
        <w:t>6</w:t>
      </w:r>
      <w:r>
        <w:rPr>
          <w:rFonts w:eastAsiaTheme="minorEastAsia"/>
          <w:sz w:val="24"/>
        </w:rPr>
        <w:t>月</w:t>
      </w:r>
      <w:r>
        <w:rPr>
          <w:rFonts w:hint="eastAsia" w:eastAsiaTheme="minorEastAsia"/>
          <w:sz w:val="24"/>
        </w:rPr>
        <w:t>2</w:t>
      </w:r>
      <w:r>
        <w:rPr>
          <w:rFonts w:eastAsiaTheme="minorEastAsia"/>
          <w:sz w:val="24"/>
        </w:rPr>
        <w:t>日</w:t>
      </w:r>
      <w:r>
        <w:rPr>
          <w:rFonts w:hint="eastAsia" w:eastAsiaTheme="minorEastAsia"/>
          <w:sz w:val="24"/>
        </w:rPr>
        <w:t>下</w:t>
      </w:r>
      <w:r>
        <w:rPr>
          <w:rFonts w:eastAsiaTheme="minorEastAsia"/>
          <w:sz w:val="24"/>
        </w:rPr>
        <w:t>午</w:t>
      </w:r>
      <w:r>
        <w:rPr>
          <w:rFonts w:hint="eastAsia" w:eastAsiaTheme="minorEastAsia"/>
          <w:sz w:val="24"/>
        </w:rPr>
        <w:t>14</w:t>
      </w:r>
      <w:r>
        <w:rPr>
          <w:rFonts w:eastAsiaTheme="minorEastAsia"/>
          <w:sz w:val="24"/>
        </w:rPr>
        <w:t>:</w:t>
      </w:r>
      <w:r>
        <w:rPr>
          <w:rFonts w:hint="eastAsia" w:eastAsiaTheme="minorEastAsia"/>
          <w:sz w:val="24"/>
        </w:rPr>
        <w:t>0</w:t>
      </w:r>
      <w:r>
        <w:rPr>
          <w:rFonts w:eastAsiaTheme="minorEastAsia"/>
          <w:sz w:val="24"/>
        </w:rPr>
        <w:t>0（北京时间）。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13、投标文件递交地点暨开标地点：北京市丰台区广安路9号国投财富广场6号楼16层第</w:t>
      </w:r>
      <w:r>
        <w:rPr>
          <w:rFonts w:hint="eastAsia" w:eastAsiaTheme="minorEastAsia"/>
          <w:sz w:val="24"/>
        </w:rPr>
        <w:t>四</w:t>
      </w:r>
      <w:r>
        <w:rPr>
          <w:rFonts w:eastAsiaTheme="minorEastAsia"/>
          <w:sz w:val="24"/>
        </w:rPr>
        <w:t>会议室。</w:t>
      </w:r>
    </w:p>
    <w:p>
      <w:pPr>
        <w:spacing w:line="360" w:lineRule="auto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14、评标方法：综合评分法。</w:t>
      </w:r>
    </w:p>
    <w:p>
      <w:pPr>
        <w:spacing w:line="360" w:lineRule="auto"/>
        <w:rPr>
          <w:rFonts w:eastAsiaTheme="minorEastAsia"/>
          <w:kern w:val="0"/>
          <w:sz w:val="24"/>
        </w:rPr>
      </w:pPr>
      <w:r>
        <w:rPr>
          <w:rFonts w:eastAsiaTheme="minorEastAsia"/>
          <w:sz w:val="24"/>
        </w:rPr>
        <w:t>15、公告期限：5个工作日。</w:t>
      </w:r>
    </w:p>
    <w:p>
      <w:pPr>
        <w:spacing w:line="360" w:lineRule="auto"/>
        <w:rPr>
          <w:rFonts w:eastAsiaTheme="minorEastAsia"/>
          <w:kern w:val="0"/>
          <w:sz w:val="24"/>
        </w:rPr>
      </w:pPr>
      <w:r>
        <w:rPr>
          <w:rFonts w:eastAsiaTheme="minorEastAsia"/>
          <w:sz w:val="24"/>
        </w:rPr>
        <w:t>16、本项目需要落实的政府采购政策：节约能源、保护环境、扶持不发达地区和少数民族地区、促进中小微企业发展、支持监狱、戒毒企业发展、促进残疾人就业、支持脱贫等政府采购政策。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kern w:val="0"/>
          <w:sz w:val="24"/>
        </w:rPr>
        <w:t>17、</w:t>
      </w:r>
      <w:r>
        <w:rPr>
          <w:rFonts w:eastAsiaTheme="minorEastAsia"/>
          <w:sz w:val="24"/>
        </w:rPr>
        <w:t>本项目招标公告在中国政府采购网（http://www.ccgp.gov.cn/）上发布。</w:t>
      </w:r>
    </w:p>
    <w:bookmarkEnd w:id="0"/>
    <w:p>
      <w:pPr>
        <w:spacing w:line="360" w:lineRule="auto"/>
        <w:rPr>
          <w:rFonts w:hint="eastAsia" w:ascii="宋体" w:cs="宋体"/>
          <w:sz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TFmZDA4Nzc1ZTM3MmU1YzA5MTJhMmFmZDdlMGEifQ=="/>
  </w:docVars>
  <w:rsids>
    <w:rsidRoot w:val="00A82DE9"/>
    <w:rsid w:val="000023BC"/>
    <w:rsid w:val="001B72ED"/>
    <w:rsid w:val="003F128C"/>
    <w:rsid w:val="00491481"/>
    <w:rsid w:val="004C1D62"/>
    <w:rsid w:val="004D2D5D"/>
    <w:rsid w:val="006132C2"/>
    <w:rsid w:val="0068487C"/>
    <w:rsid w:val="007634B3"/>
    <w:rsid w:val="00880D3C"/>
    <w:rsid w:val="008B2D03"/>
    <w:rsid w:val="00911C06"/>
    <w:rsid w:val="00A82DE9"/>
    <w:rsid w:val="00BB6E1C"/>
    <w:rsid w:val="00C159D3"/>
    <w:rsid w:val="00CC55C6"/>
    <w:rsid w:val="00DD3787"/>
    <w:rsid w:val="745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99"/>
    <w:rPr>
      <w:rFonts w:ascii="Times New Roman" w:hAnsi="Times New Roman" w:eastAsia="宋体" w:cs="Times New Roman"/>
      <w:b/>
      <w:kern w:val="44"/>
      <w:sz w:val="44"/>
      <w:szCs w:val="20"/>
      <w:lang w:val="zh-CN"/>
    </w:rPr>
  </w:style>
  <w:style w:type="character" w:customStyle="1" w:styleId="13">
    <w:name w:val="正文文本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1191</Words>
  <Characters>1385</Characters>
  <Lines>10</Lines>
  <Paragraphs>2</Paragraphs>
  <TotalTime>1</TotalTime>
  <ScaleCrop>false</ScaleCrop>
  <LinksUpToDate>false</LinksUpToDate>
  <CharactersWithSpaces>1389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2021-03-08T01:30:00Z</dcterms:created>
  <dc:creator>史轶凡</dc:creator>
  <cp:lastModifiedBy>win98</cp:lastModifiedBy>
  <dcterms:modified xsi:type="dcterms:W3CDTF">2022-05-10T02:11:01Z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B9EB88C124114EEBACC82265520D1126</vt:lpwstr>
  </property>
</Properties>
</file>