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A97A26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中标（成交）结果公告</w:t>
      </w:r>
      <w:bookmarkEnd w:id="0"/>
      <w:bookmarkEnd w:id="1"/>
    </w:p>
    <w:p w14:paraId="47ACCBC6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left"/>
        <w:rPr>
          <w:rFonts w:hint="eastAsia" w:asciiTheme="majorEastAsia" w:hAnsiTheme="majorEastAsia" w:eastAsiaTheme="majorEastAsia" w:cstheme="maj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kern w:val="2"/>
          <w:sz w:val="28"/>
          <w:szCs w:val="28"/>
          <w:lang w:val="en-US" w:eastAsia="zh-CN" w:bidi="ar-SA"/>
        </w:rPr>
        <w:t>一、项目编号：ZCZB2026-023</w:t>
      </w:r>
    </w:p>
    <w:p w14:paraId="2C47E07B">
      <w:pPr>
        <w:numPr>
          <w:ilvl w:val="0"/>
          <w:numId w:val="0"/>
        </w:numPr>
        <w:ind w:leftChars="0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二、</w:t>
      </w:r>
      <w:r>
        <w:rPr>
          <w:rFonts w:hint="eastAsia" w:asciiTheme="majorEastAsia" w:hAnsiTheme="majorEastAsia" w:eastAsiaTheme="majorEastAsia" w:cstheme="majorEastAsia"/>
          <w:sz w:val="28"/>
          <w:szCs w:val="28"/>
        </w:rPr>
        <w:t>项目名称：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泸水市江西民族体育场扩容提质项目</w:t>
      </w:r>
    </w:p>
    <w:p w14:paraId="06A31161">
      <w:pPr>
        <w:numPr>
          <w:ilvl w:val="0"/>
          <w:numId w:val="0"/>
        </w:numPr>
        <w:ind w:leftChars="0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三、中标（成交）信息</w:t>
      </w:r>
    </w:p>
    <w:p w14:paraId="35828A09">
      <w:pPr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供应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商名称：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  <w:t>云南云健体育用品有限公司</w:t>
      </w:r>
    </w:p>
    <w:p w14:paraId="4317E470">
      <w:pP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供应商地址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：云南省昆明市官渡区金马镇太平村</w:t>
      </w:r>
    </w:p>
    <w:p w14:paraId="2E0C6D98">
      <w:pP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中标（成交）金额：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1609650.00元</w:t>
      </w:r>
    </w:p>
    <w:p w14:paraId="70E88779">
      <w:pPr>
        <w:rPr>
          <w:rFonts w:hint="default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评审总得分：95.00分</w:t>
      </w:r>
    </w:p>
    <w:p w14:paraId="0B747AE4">
      <w:pPr>
        <w:numPr>
          <w:ilvl w:val="0"/>
          <w:numId w:val="1"/>
        </w:numPr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主要标的信息</w:t>
      </w:r>
    </w:p>
    <w:tbl>
      <w:tblPr>
        <w:tblStyle w:val="6"/>
        <w:tblW w:w="96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8"/>
        <w:gridCol w:w="1462"/>
        <w:gridCol w:w="960"/>
        <w:gridCol w:w="954"/>
        <w:gridCol w:w="1057"/>
        <w:gridCol w:w="796"/>
        <w:gridCol w:w="1056"/>
        <w:gridCol w:w="1616"/>
        <w:gridCol w:w="791"/>
      </w:tblGrid>
      <w:tr w14:paraId="4F69D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30" w:type="dxa"/>
            <w:gridSpan w:val="9"/>
            <w:shd w:val="clear" w:color="auto" w:fill="FFFFFF" w:themeFill="background1"/>
            <w:vAlign w:val="center"/>
          </w:tcPr>
          <w:p w14:paraId="478FD3AD">
            <w:pPr>
              <w:jc w:val="center"/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货物类</w:t>
            </w:r>
          </w:p>
        </w:tc>
      </w:tr>
      <w:tr w14:paraId="76448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8" w:type="dxa"/>
            <w:shd w:val="clear" w:color="auto" w:fill="FFFFFF" w:themeFill="background1"/>
            <w:vAlign w:val="center"/>
          </w:tcPr>
          <w:p w14:paraId="6C68D5A4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462" w:type="dxa"/>
            <w:shd w:val="clear" w:color="auto" w:fill="FFFFFF" w:themeFill="background1"/>
            <w:vAlign w:val="center"/>
          </w:tcPr>
          <w:p w14:paraId="58B34A0E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货物名称</w:t>
            </w:r>
          </w:p>
        </w:tc>
        <w:tc>
          <w:tcPr>
            <w:tcW w:w="960" w:type="dxa"/>
            <w:shd w:val="clear" w:color="auto" w:fill="FFFFFF" w:themeFill="background1"/>
            <w:vAlign w:val="center"/>
          </w:tcPr>
          <w:p w14:paraId="03999E6E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954" w:type="dxa"/>
            <w:shd w:val="clear" w:color="auto" w:fill="FFFFFF" w:themeFill="background1"/>
            <w:vAlign w:val="center"/>
          </w:tcPr>
          <w:p w14:paraId="7F32EF04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数量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14:paraId="7BF651E2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型号</w:t>
            </w:r>
          </w:p>
        </w:tc>
        <w:tc>
          <w:tcPr>
            <w:tcW w:w="796" w:type="dxa"/>
            <w:shd w:val="clear" w:color="auto" w:fill="FFFFFF" w:themeFill="background1"/>
            <w:vAlign w:val="center"/>
          </w:tcPr>
          <w:p w14:paraId="7124E0BF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品牌</w:t>
            </w:r>
          </w:p>
        </w:tc>
        <w:tc>
          <w:tcPr>
            <w:tcW w:w="1056" w:type="dxa"/>
            <w:shd w:val="clear" w:color="auto" w:fill="FFFFFF" w:themeFill="background1"/>
            <w:vAlign w:val="center"/>
          </w:tcPr>
          <w:p w14:paraId="00F75E63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单价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4CCE3457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总价</w:t>
            </w:r>
          </w:p>
        </w:tc>
        <w:tc>
          <w:tcPr>
            <w:tcW w:w="791" w:type="dxa"/>
            <w:shd w:val="clear" w:color="auto" w:fill="FFFFFF" w:themeFill="background1"/>
            <w:vAlign w:val="center"/>
          </w:tcPr>
          <w:p w14:paraId="29A1A9B5">
            <w:pP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5BB0D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8" w:type="dxa"/>
            <w:shd w:val="clear" w:color="auto" w:fill="FFFFFF" w:themeFill="background1"/>
            <w:vAlign w:val="center"/>
          </w:tcPr>
          <w:p w14:paraId="2291B964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462" w:type="dxa"/>
            <w:shd w:val="clear" w:color="auto" w:fill="FFFFFF" w:themeFill="background1"/>
            <w:vAlign w:val="center"/>
          </w:tcPr>
          <w:p w14:paraId="3C03B582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活动看台</w:t>
            </w:r>
          </w:p>
        </w:tc>
        <w:tc>
          <w:tcPr>
            <w:tcW w:w="960" w:type="dxa"/>
            <w:shd w:val="clear" w:color="auto" w:fill="FFFFFF" w:themeFill="background1"/>
            <w:vAlign w:val="center"/>
          </w:tcPr>
          <w:p w14:paraId="4BEF66D2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座</w:t>
            </w:r>
          </w:p>
        </w:tc>
        <w:tc>
          <w:tcPr>
            <w:tcW w:w="954" w:type="dxa"/>
            <w:shd w:val="clear" w:color="auto" w:fill="FFFFFF" w:themeFill="background1"/>
            <w:vAlign w:val="center"/>
          </w:tcPr>
          <w:p w14:paraId="4F85D371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2190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14:paraId="3C4ADB5D">
            <w:pP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赛灵低靠背</w:t>
            </w:r>
          </w:p>
        </w:tc>
        <w:tc>
          <w:tcPr>
            <w:tcW w:w="796" w:type="dxa"/>
            <w:shd w:val="clear" w:color="auto" w:fill="FFFFFF" w:themeFill="background1"/>
            <w:vAlign w:val="center"/>
          </w:tcPr>
          <w:p w14:paraId="7547B6D4">
            <w:pP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领先</w:t>
            </w:r>
          </w:p>
        </w:tc>
        <w:tc>
          <w:tcPr>
            <w:tcW w:w="1056" w:type="dxa"/>
            <w:shd w:val="clear" w:color="auto" w:fill="FFFFFF" w:themeFill="background1"/>
            <w:vAlign w:val="center"/>
          </w:tcPr>
          <w:p w14:paraId="35D2DDC8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735.00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096E0EF9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1609650.00</w:t>
            </w:r>
          </w:p>
        </w:tc>
        <w:tc>
          <w:tcPr>
            <w:tcW w:w="791" w:type="dxa"/>
            <w:shd w:val="clear" w:color="auto" w:fill="FFFFFF" w:themeFill="background1"/>
            <w:vAlign w:val="center"/>
          </w:tcPr>
          <w:p w14:paraId="54150B18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/</w:t>
            </w:r>
          </w:p>
        </w:tc>
      </w:tr>
      <w:tr w14:paraId="0B384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30" w:type="dxa"/>
            <w:gridSpan w:val="9"/>
          </w:tcPr>
          <w:p w14:paraId="79DBADAA">
            <w:pPr>
              <w:rPr>
                <w:rFonts w:hint="default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合计：大写：壹佰陆拾万零玖仟陆佰伍拾元整       小写：1609650.00元</w:t>
            </w:r>
          </w:p>
        </w:tc>
      </w:tr>
    </w:tbl>
    <w:p w14:paraId="0F69C35B">
      <w:pP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五、评审专家名单：贺智君，司牧麒，杨天何，金春文，蒋平妹（采购人代表）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  <w:t>。</w:t>
      </w:r>
    </w:p>
    <w:p w14:paraId="6A9A2C77">
      <w:pPr>
        <w:rPr>
          <w:rFonts w:hint="eastAsia" w:asciiTheme="majorEastAsia" w:hAnsiTheme="majorEastAsia" w:eastAsiaTheme="majorEastAsia" w:cstheme="majorEastAsia"/>
          <w:spacing w:val="0"/>
          <w:kern w:val="0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六、代理服务收费标准及金额：采购代理费参照《云建招协（2023）51》号文收费标准交纳招标代理服务费。收费基数为成交价格。以上费用由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中标</w:t>
      </w:r>
      <w:r>
        <w:rPr>
          <w:rFonts w:hint="eastAsia" w:asciiTheme="majorEastAsia" w:hAnsiTheme="majorEastAsia" w:eastAsiaTheme="majorEastAsia" w:cstheme="majorEastAsia"/>
          <w:sz w:val="28"/>
          <w:szCs w:val="28"/>
        </w:rPr>
        <w:t>人在领取中标通知书时向招标代</w:t>
      </w:r>
      <w:bookmarkStart w:id="6" w:name="_GoBack"/>
      <w:bookmarkEnd w:id="6"/>
      <w:r>
        <w:rPr>
          <w:rFonts w:hint="eastAsia" w:asciiTheme="majorEastAsia" w:hAnsiTheme="majorEastAsia" w:eastAsiaTheme="majorEastAsia" w:cstheme="majorEastAsia"/>
          <w:sz w:val="28"/>
          <w:szCs w:val="28"/>
        </w:rPr>
        <w:t>理机构支付。</w:t>
      </w:r>
      <w:r>
        <w:rPr>
          <w:rFonts w:hint="eastAsia" w:asciiTheme="majorEastAsia" w:hAnsiTheme="majorEastAsia" w:eastAsiaTheme="majorEastAsia" w:cstheme="majorEastAsia"/>
          <w:spacing w:val="0"/>
          <w:kern w:val="0"/>
          <w:sz w:val="28"/>
          <w:szCs w:val="28"/>
          <w:lang w:val="en-US" w:eastAsia="zh-CN" w:bidi="ar-SA"/>
        </w:rPr>
        <w:t>金额：25218.00元。</w:t>
      </w:r>
    </w:p>
    <w:p w14:paraId="6EE237C6">
      <w:pPr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七、公告期限</w:t>
      </w:r>
    </w:p>
    <w:p w14:paraId="2F2AF3A9">
      <w:pPr>
        <w:ind w:firstLine="560" w:firstLineChars="200"/>
        <w:rPr>
          <w:rFonts w:hint="eastAsia" w:asciiTheme="majorEastAsia" w:hAnsiTheme="majorEastAsia" w:eastAsiaTheme="majorEastAsia" w:cstheme="majorEastAsia"/>
          <w:kern w:val="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</w:rPr>
        <w:t>自本公告发布之日起1个工作日。</w:t>
      </w:r>
    </w:p>
    <w:p w14:paraId="7449E7B5">
      <w:pPr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八、其他补充事宜</w:t>
      </w:r>
    </w:p>
    <w:p w14:paraId="071FF1C6">
      <w:pPr>
        <w:ind w:firstLine="560" w:firstLineChars="200"/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val="en-US" w:eastAsia="zh-CN"/>
        </w:rPr>
        <w:t>无</w:t>
      </w:r>
    </w:p>
    <w:p w14:paraId="440EAF75">
      <w:pPr>
        <w:rPr>
          <w:rFonts w:hint="eastAsia" w:asciiTheme="majorEastAsia" w:hAnsiTheme="majorEastAsia" w:eastAsiaTheme="majorEastAsia" w:cstheme="majorEastAsia"/>
          <w:kern w:val="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</w:rPr>
        <w:t>九、凡对本次公告内容提出询问，请按以下方式联系。</w:t>
      </w:r>
    </w:p>
    <w:p w14:paraId="61BB547C">
      <w:pPr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1.采购人信息</w:t>
      </w:r>
    </w:p>
    <w:p w14:paraId="3E1318C5">
      <w:pPr>
        <w:spacing w:line="360" w:lineRule="auto"/>
        <w:jc w:val="left"/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名称：</w:t>
      </w: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eastAsia="zh-CN"/>
        </w:rPr>
        <w:t>泸水市教育体育局</w:t>
      </w:r>
    </w:p>
    <w:p w14:paraId="234B9BFD">
      <w:pPr>
        <w:spacing w:line="360" w:lineRule="auto"/>
        <w:jc w:val="left"/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地址：</w:t>
      </w: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eastAsia="zh-CN"/>
        </w:rPr>
        <w:t>泸水市六库街道向阳南路 136 号</w:t>
      </w:r>
    </w:p>
    <w:p w14:paraId="3530A89D">
      <w:pPr>
        <w:spacing w:line="360" w:lineRule="auto"/>
        <w:jc w:val="left"/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eastAsia="zh-CN"/>
        </w:rPr>
        <w:t>联系</w:t>
      </w: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val="en-US" w:eastAsia="zh-CN"/>
        </w:rPr>
        <w:t>人</w:t>
      </w: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eastAsia="zh-CN"/>
        </w:rPr>
        <w:t>：</w:t>
      </w:r>
      <w:bookmarkStart w:id="2" w:name="_Toc28359009"/>
      <w:bookmarkStart w:id="3" w:name="_Toc28359086"/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val="en-US" w:eastAsia="zh-CN"/>
        </w:rPr>
        <w:t xml:space="preserve"> 程毕合</w:t>
      </w:r>
    </w:p>
    <w:p w14:paraId="56F659F1">
      <w:pPr>
        <w:spacing w:line="360" w:lineRule="auto"/>
        <w:jc w:val="left"/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val="en-US" w:eastAsia="zh-CN"/>
        </w:rPr>
        <w:t>联系方式：13988676321</w:t>
      </w:r>
    </w:p>
    <w:p w14:paraId="505CFC6D">
      <w:pPr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2.采购代理机构信息</w:t>
      </w:r>
      <w:bookmarkEnd w:id="2"/>
      <w:bookmarkEnd w:id="3"/>
    </w:p>
    <w:p w14:paraId="5D2841F3">
      <w:pP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名称：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  <w:t>怒江中成招标有限公司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 xml:space="preserve">   </w:t>
      </w:r>
    </w:p>
    <w:p w14:paraId="43C9556B">
      <w:pP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地　址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  <w:t>：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泸水市六库镇山水新城六号苑8栋401室</w:t>
      </w:r>
    </w:p>
    <w:p w14:paraId="358D922B">
      <w:pP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联系</w:t>
      </w:r>
      <w:bookmarkStart w:id="4" w:name="_Toc28359010"/>
      <w:bookmarkStart w:id="5" w:name="_Toc28359087"/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 xml:space="preserve">人：和敏 </w:t>
      </w:r>
    </w:p>
    <w:p w14:paraId="41569E0D">
      <w:pP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联系方式：</w:t>
      </w:r>
      <w:bookmarkEnd w:id="4"/>
      <w:bookmarkEnd w:id="5"/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18760995991</w:t>
      </w:r>
    </w:p>
    <w:p w14:paraId="730FFEF5">
      <w:pPr>
        <w:rPr>
          <w:rFonts w:hint="eastAsia" w:asciiTheme="majorEastAsia" w:hAnsiTheme="majorEastAsia" w:eastAsiaTheme="majorEastAsia" w:cstheme="majorEastAsia"/>
          <w:sz w:val="27"/>
          <w:szCs w:val="27"/>
        </w:rPr>
      </w:pPr>
      <w:r>
        <w:rPr>
          <w:rFonts w:hint="eastAsia" w:asciiTheme="majorEastAsia" w:hAnsiTheme="majorEastAsia" w:eastAsiaTheme="majorEastAsia" w:cstheme="majorEastAsia"/>
          <w:spacing w:val="-7"/>
          <w:sz w:val="27"/>
          <w:szCs w:val="27"/>
        </w:rPr>
        <w:t>3.项目联系方式</w:t>
      </w:r>
    </w:p>
    <w:p w14:paraId="0166AB9B">
      <w:pPr>
        <w:spacing w:before="88" w:line="223" w:lineRule="auto"/>
        <w:rPr>
          <w:rFonts w:hint="eastAsia" w:asciiTheme="majorEastAsia" w:hAnsiTheme="majorEastAsia" w:eastAsiaTheme="majorEastAsia" w:cstheme="majorEastAsia"/>
          <w:sz w:val="27"/>
          <w:szCs w:val="27"/>
        </w:rPr>
      </w:pPr>
      <w:r>
        <w:rPr>
          <w:rFonts w:hint="eastAsia" w:asciiTheme="majorEastAsia" w:hAnsiTheme="majorEastAsia" w:eastAsiaTheme="majorEastAsia" w:cstheme="majorEastAsia"/>
          <w:spacing w:val="-7"/>
          <w:sz w:val="27"/>
          <w:szCs w:val="27"/>
        </w:rPr>
        <w:t>项目联系人：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和敏</w:t>
      </w:r>
    </w:p>
    <w:p w14:paraId="60161928">
      <w:pPr>
        <w:rPr>
          <w:rFonts w:hint="eastAsia"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spacing w:val="-3"/>
          <w:position w:val="2"/>
          <w:sz w:val="27"/>
          <w:szCs w:val="27"/>
        </w:rPr>
        <w:t>电</w:t>
      </w:r>
      <w:r>
        <w:rPr>
          <w:rFonts w:hint="eastAsia" w:asciiTheme="majorEastAsia" w:hAnsiTheme="majorEastAsia" w:eastAsiaTheme="majorEastAsia" w:cstheme="majorEastAsia"/>
          <w:spacing w:val="39"/>
          <w:position w:val="2"/>
          <w:sz w:val="27"/>
          <w:szCs w:val="27"/>
        </w:rPr>
        <w:t xml:space="preserve">   </w:t>
      </w:r>
      <w:r>
        <w:rPr>
          <w:rFonts w:hint="eastAsia" w:asciiTheme="majorEastAsia" w:hAnsiTheme="majorEastAsia" w:eastAsiaTheme="majorEastAsia" w:cstheme="majorEastAsia"/>
          <w:spacing w:val="-3"/>
          <w:position w:val="2"/>
          <w:sz w:val="27"/>
          <w:szCs w:val="27"/>
        </w:rPr>
        <w:t>话：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18760995991</w:t>
      </w:r>
    </w:p>
    <w:p w14:paraId="376037A8">
      <w:pPr>
        <w:rPr>
          <w:rFonts w:hint="eastAsia" w:asciiTheme="majorEastAsia" w:hAnsiTheme="majorEastAsia" w:eastAsiaTheme="majorEastAsia" w:cstheme="majorEastAsia"/>
          <w:kern w:val="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lang w:val="en-US" w:eastAsia="zh-CN"/>
        </w:rPr>
        <w:t>十、附件</w:t>
      </w:r>
    </w:p>
    <w:p w14:paraId="519E3FC1">
      <w:pPr>
        <w:rPr>
          <w:rFonts w:hint="eastAsia" w:asciiTheme="majorEastAsia" w:hAnsiTheme="majorEastAsia" w:eastAsiaTheme="majorEastAsia" w:cstheme="majorEastAsia"/>
        </w:rPr>
      </w:pPr>
    </w:p>
    <w:p w14:paraId="4E58D954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B2C45E"/>
    <w:multiLevelType w:val="singleLevel"/>
    <w:tmpl w:val="95B2C45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391102"/>
    <w:rsid w:val="0B391102"/>
    <w:rsid w:val="0FE32D76"/>
    <w:rsid w:val="13157BBE"/>
    <w:rsid w:val="145853B5"/>
    <w:rsid w:val="16D06C38"/>
    <w:rsid w:val="192E7960"/>
    <w:rsid w:val="1A057D8D"/>
    <w:rsid w:val="1A5574DA"/>
    <w:rsid w:val="1B9A032D"/>
    <w:rsid w:val="1FA3607E"/>
    <w:rsid w:val="24686523"/>
    <w:rsid w:val="25717D35"/>
    <w:rsid w:val="26EA5477"/>
    <w:rsid w:val="29BA649E"/>
    <w:rsid w:val="2A1B7B5C"/>
    <w:rsid w:val="2E6E5AA9"/>
    <w:rsid w:val="35C310BC"/>
    <w:rsid w:val="39A36EB5"/>
    <w:rsid w:val="3A4D2A17"/>
    <w:rsid w:val="4580001D"/>
    <w:rsid w:val="46696E2A"/>
    <w:rsid w:val="471A1928"/>
    <w:rsid w:val="4D2717ED"/>
    <w:rsid w:val="4E2B70BB"/>
    <w:rsid w:val="50B047BD"/>
    <w:rsid w:val="549E6353"/>
    <w:rsid w:val="57FF0AE7"/>
    <w:rsid w:val="5D4D23B5"/>
    <w:rsid w:val="5FCE7429"/>
    <w:rsid w:val="614A250B"/>
    <w:rsid w:val="6A6908F7"/>
    <w:rsid w:val="6F0F4163"/>
    <w:rsid w:val="7298446F"/>
    <w:rsid w:val="775D3592"/>
    <w:rsid w:val="78682303"/>
    <w:rsid w:val="794E3ADA"/>
    <w:rsid w:val="7C704660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adjustRightInd w:val="0"/>
      <w:spacing w:line="440" w:lineRule="exact"/>
    </w:pPr>
    <w:rPr>
      <w:rFonts w:ascii="宋体" w:hAnsi="宋体"/>
      <w:bCs/>
      <w:color w:val="000000"/>
      <w:sz w:val="24"/>
    </w:rPr>
  </w:style>
  <w:style w:type="paragraph" w:styleId="4">
    <w:name w:val="Body Text Indent"/>
    <w:basedOn w:val="1"/>
    <w:qFormat/>
    <w:uiPriority w:val="0"/>
    <w:pPr>
      <w:spacing w:line="460" w:lineRule="exact"/>
      <w:ind w:firstLine="510"/>
    </w:pPr>
  </w:style>
  <w:style w:type="table" w:styleId="6">
    <w:name w:val="Table Grid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TML Sample"/>
    <w:basedOn w:val="7"/>
    <w:qFormat/>
    <w:uiPriority w:val="0"/>
    <w:rPr>
      <w:rFonts w:ascii="Courier New" w:hAnsi="Courier New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  <w:style w:type="character" w:customStyle="1" w:styleId="11">
    <w:name w:val="font21"/>
    <w:basedOn w:val="7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12">
    <w:name w:val="font61"/>
    <w:basedOn w:val="7"/>
    <w:qFormat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  <w:style w:type="character" w:customStyle="1" w:styleId="13">
    <w:name w:val="font41"/>
    <w:basedOn w:val="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4">
    <w:name w:val="font3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51"/>
    <w:basedOn w:val="7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918</Words>
  <Characters>1262</Characters>
  <Lines>0</Lines>
  <Paragraphs>0</Paragraphs>
  <TotalTime>3</TotalTime>
  <ScaleCrop>false</ScaleCrop>
  <LinksUpToDate>false</LinksUpToDate>
  <CharactersWithSpaces>1274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2026-05-14T06:55:00Z</dcterms:created>
  <dc:creator>A</dc:creator>
  <cp:lastModifiedBy>A</cp:lastModifiedBy>
  <dcterms:modified xsi:type="dcterms:W3CDTF">2026-10-09T07:56:48Z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B7015075DEB7400ABD853FCA00DE69D0_11</vt:lpwstr>
  </property>
  <property fmtid="{D5CDD505-2E9C-101B-9397-08002B2CF9AE}" pid="4" name="KSOTemplateDocerSaveRecord">
    <vt:lpwstr>eyJoZGlkIjoiYmVjYjI0NzZjZjUwM2NiY2ZjZTFlMTIzMzhhMGMzOTMiLCJ1c2VySWQiOiIyNzYxOTAxODQifQ==</vt:lpwstr>
  </property>
</Properties>
</file>