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7740"/>
        </w:tabs>
        <w:spacing w:line="440" w:lineRule="exact"/>
        <w:ind w:firstLine="643" w:firstLineChars="200"/>
        <w:jc w:val="center"/>
        <w:outlineLvl w:val="1"/>
        <w:rPr>
          <w:rFonts w:hint="eastAsia" w:ascii="宋体" w:hAnsi="宋体" w:cs="宋体"/>
          <w:color w:val="000000"/>
          <w:szCs w:val="21"/>
          <w:highlight w:val="none"/>
        </w:rPr>
      </w:pPr>
      <w:bookmarkStart w:id="0" w:name="_Toc18414"/>
      <w:bookmarkStart w:id="1" w:name="_Toc396407315"/>
      <w:bookmarkStart w:id="2" w:name="_Toc339810015"/>
      <w:bookmarkStart w:id="3" w:name="_Toc2138"/>
      <w:bookmarkStart w:id="4" w:name="_Toc16348"/>
      <w:bookmarkStart w:id="5" w:name="_Toc21504"/>
      <w:r>
        <w:rPr>
          <w:rFonts w:hint="eastAsia" w:ascii="宋体" w:hAnsi="宋体" w:cs="宋体"/>
          <w:b/>
          <w:color w:val="000000"/>
          <w:sz w:val="32"/>
          <w:szCs w:val="32"/>
          <w:highlight w:val="none"/>
        </w:rPr>
        <w:t>一、</w:t>
      </w:r>
      <w:bookmarkEnd w:id="0"/>
      <w:bookmarkEnd w:id="1"/>
      <w:bookmarkEnd w:id="2"/>
      <w:bookmarkEnd w:id="3"/>
      <w:bookmarkEnd w:id="4"/>
      <w:r>
        <w:rPr>
          <w:rFonts w:hint="eastAsia" w:ascii="宋体" w:hAnsi="宋体" w:cs="宋体"/>
          <w:b/>
          <w:color w:val="000000"/>
          <w:sz w:val="32"/>
          <w:szCs w:val="32"/>
          <w:highlight w:val="none"/>
        </w:rPr>
        <w:t>磋商邀请函（采购公告）</w:t>
      </w:r>
      <w:bookmarkEnd w:id="5"/>
    </w:p>
    <w:p>
      <w:pPr>
        <w:spacing w:line="440" w:lineRule="atLeast"/>
        <w:ind w:firstLine="420" w:firstLineChars="200"/>
        <w:rPr>
          <w:rFonts w:hint="eastAsia" w:ascii="宋体" w:hAnsi="宋体" w:cs="宋体"/>
          <w:color w:val="000000"/>
          <w:szCs w:val="21"/>
          <w:highlight w:val="none"/>
        </w:rPr>
      </w:pPr>
      <w:r>
        <w:rPr>
          <w:rFonts w:hint="eastAsia" w:ascii="宋体" w:hAnsi="宋体" w:cs="宋体"/>
          <w:color w:val="000000"/>
          <w:szCs w:val="21"/>
          <w:highlight w:val="none"/>
          <w:u w:val="single"/>
          <w:lang w:val="en-US" w:eastAsia="zh-CN"/>
        </w:rPr>
        <w:t>连州市支线机场预选场址周边鸟类及其栖息地影响评价服务</w:t>
      </w:r>
      <w:r>
        <w:rPr>
          <w:rFonts w:hint="eastAsia" w:ascii="宋体" w:hAnsi="宋体" w:cs="宋体"/>
          <w:color w:val="000000"/>
          <w:szCs w:val="21"/>
          <w:highlight w:val="none"/>
        </w:rPr>
        <w:t>的</w:t>
      </w:r>
      <w:r>
        <w:rPr>
          <w:rFonts w:hint="eastAsia" w:ascii="宋体" w:hAnsi="宋体" w:cs="宋体"/>
          <w:color w:val="000000"/>
          <w:szCs w:val="21"/>
          <w:highlight w:val="none"/>
          <w:lang w:val="zh-CN"/>
        </w:rPr>
        <w:t>潜在供应商应在</w:t>
      </w:r>
      <w:r>
        <w:rPr>
          <w:rFonts w:hint="eastAsia" w:ascii="宋体" w:hAnsi="宋体" w:cs="宋体"/>
          <w:color w:val="000000"/>
          <w:szCs w:val="21"/>
          <w:highlight w:val="none"/>
          <w:u w:val="single"/>
          <w:lang w:val="zh-CN"/>
        </w:rPr>
        <w:t>清远市清城区炒沙新村128号鸿盛大厦四楼</w:t>
      </w:r>
      <w:r>
        <w:rPr>
          <w:rFonts w:hint="eastAsia" w:ascii="宋体" w:hAnsi="宋体" w:cs="宋体"/>
          <w:color w:val="000000"/>
          <w:szCs w:val="21"/>
          <w:highlight w:val="none"/>
        </w:rPr>
        <w:t>获取磋商文件，并于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</w:rPr>
        <w:t>202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  <w:lang w:val="en-US" w:eastAsia="zh-CN"/>
        </w:rPr>
        <w:t>4</w:t>
      </w:r>
      <w:r>
        <w:rPr>
          <w:rFonts w:hint="eastAsia" w:ascii="宋体" w:hAnsi="宋体" w:cs="宋体"/>
          <w:b/>
          <w:color w:val="000000"/>
          <w:szCs w:val="21"/>
          <w:highlight w:val="none"/>
        </w:rPr>
        <w:t>年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</w:rPr>
        <w:t xml:space="preserve"> 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  <w:lang w:val="en-US" w:eastAsia="zh-CN"/>
        </w:rPr>
        <w:t>3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</w:rPr>
        <w:t xml:space="preserve"> </w:t>
      </w:r>
      <w:r>
        <w:rPr>
          <w:rFonts w:hint="eastAsia" w:ascii="宋体" w:hAnsi="宋体" w:cs="宋体"/>
          <w:b/>
          <w:color w:val="000000"/>
          <w:szCs w:val="21"/>
          <w:highlight w:val="none"/>
        </w:rPr>
        <w:t>月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</w:rPr>
        <w:t xml:space="preserve"> 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  <w:lang w:val="en-US" w:eastAsia="zh-CN"/>
        </w:rPr>
        <w:t>5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</w:rPr>
        <w:t xml:space="preserve"> </w:t>
      </w:r>
      <w:r>
        <w:rPr>
          <w:rFonts w:hint="eastAsia" w:ascii="宋体" w:hAnsi="宋体" w:cs="宋体"/>
          <w:b/>
          <w:color w:val="000000"/>
          <w:szCs w:val="21"/>
          <w:highlight w:val="none"/>
        </w:rPr>
        <w:t>日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  <w:lang w:val="en-US" w:eastAsia="zh-CN"/>
        </w:rPr>
        <w:t>9</w:t>
      </w:r>
      <w:r>
        <w:rPr>
          <w:rFonts w:hint="eastAsia" w:ascii="宋体" w:hAnsi="宋体" w:cs="宋体"/>
          <w:b/>
          <w:color w:val="000000"/>
          <w:szCs w:val="21"/>
          <w:highlight w:val="none"/>
        </w:rPr>
        <w:t xml:space="preserve"> 时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  <w:lang w:val="en-US" w:eastAsia="zh-CN"/>
        </w:rPr>
        <w:t>3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</w:rPr>
        <w:t>0</w:t>
      </w:r>
      <w:r>
        <w:rPr>
          <w:rFonts w:hint="eastAsia" w:ascii="宋体" w:hAnsi="宋体" w:cs="宋体"/>
          <w:b/>
          <w:color w:val="000000"/>
          <w:szCs w:val="21"/>
          <w:highlight w:val="none"/>
        </w:rPr>
        <w:t>分</w:t>
      </w:r>
      <w:r>
        <w:rPr>
          <w:rFonts w:hint="eastAsia" w:ascii="宋体" w:hAnsi="宋体" w:cs="宋体"/>
          <w:bCs/>
          <w:color w:val="000000"/>
          <w:szCs w:val="21"/>
          <w:highlight w:val="none"/>
        </w:rPr>
        <w:t>（北京时间）前提交申请文件</w:t>
      </w:r>
      <w:r>
        <w:rPr>
          <w:rFonts w:hint="eastAsia" w:ascii="宋体" w:hAnsi="宋体" w:cs="宋体"/>
          <w:color w:val="000000"/>
          <w:szCs w:val="21"/>
          <w:highlight w:val="none"/>
        </w:rPr>
        <w:t>。</w:t>
      </w:r>
    </w:p>
    <w:p>
      <w:pPr>
        <w:numPr>
          <w:ilvl w:val="0"/>
          <w:numId w:val="1"/>
        </w:numPr>
        <w:autoSpaceDE w:val="0"/>
        <w:autoSpaceDN w:val="0"/>
        <w:spacing w:line="440" w:lineRule="atLeast"/>
        <w:ind w:firstLine="422"/>
        <w:rPr>
          <w:rFonts w:hint="eastAsia" w:ascii="宋体" w:hAnsi="宋体" w:cs="宋体"/>
          <w:b/>
          <w:color w:val="000000"/>
          <w:szCs w:val="21"/>
          <w:highlight w:val="none"/>
          <w:lang w:val="zh-CN"/>
        </w:rPr>
      </w:pPr>
      <w:r>
        <w:rPr>
          <w:rFonts w:hint="eastAsia" w:ascii="宋体" w:hAnsi="宋体" w:cs="宋体"/>
          <w:b/>
          <w:color w:val="000000"/>
          <w:szCs w:val="21"/>
          <w:highlight w:val="none"/>
          <w:lang w:val="zh-CN"/>
        </w:rPr>
        <w:t>项目基本情况</w:t>
      </w:r>
    </w:p>
    <w:p>
      <w:pPr>
        <w:autoSpaceDE w:val="0"/>
        <w:autoSpaceDN w:val="0"/>
        <w:spacing w:line="440" w:lineRule="atLeast"/>
        <w:ind w:firstLine="420" w:firstLineChars="200"/>
        <w:rPr>
          <w:rFonts w:hint="eastAsia" w:ascii="宋体" w:hAnsi="宋体" w:cs="宋体"/>
          <w:bCs/>
          <w:color w:val="000000"/>
          <w:szCs w:val="21"/>
          <w:highlight w:val="none"/>
        </w:rPr>
      </w:pPr>
      <w:r>
        <w:rPr>
          <w:rFonts w:hint="eastAsia" w:ascii="宋体" w:hAnsi="宋体" w:cs="宋体"/>
          <w:bCs/>
          <w:color w:val="000000"/>
          <w:szCs w:val="21"/>
          <w:highlight w:val="none"/>
        </w:rPr>
        <w:t>1、</w:t>
      </w:r>
      <w:r>
        <w:rPr>
          <w:rFonts w:hint="eastAsia" w:ascii="宋体" w:hAnsi="宋体" w:cs="宋体"/>
          <w:bCs/>
          <w:color w:val="000000"/>
          <w:szCs w:val="21"/>
          <w:highlight w:val="none"/>
          <w:lang w:val="zh-CN"/>
        </w:rPr>
        <w:t>项目编号：</w:t>
      </w:r>
      <w:r>
        <w:rPr>
          <w:rFonts w:hint="eastAsia" w:ascii="宋体" w:hAnsi="宋体" w:cs="宋体"/>
          <w:bCs/>
          <w:color w:val="000000"/>
          <w:szCs w:val="21"/>
          <w:highlight w:val="none"/>
          <w:u w:val="single"/>
          <w:lang w:val="zh-CN"/>
        </w:rPr>
        <w:t>GDXY2023007</w:t>
      </w:r>
    </w:p>
    <w:p>
      <w:pPr>
        <w:autoSpaceDE w:val="0"/>
        <w:autoSpaceDN w:val="0"/>
        <w:spacing w:line="440" w:lineRule="atLeast"/>
        <w:ind w:firstLine="420" w:firstLineChars="200"/>
        <w:rPr>
          <w:rFonts w:hint="eastAsia" w:ascii="宋体" w:hAnsi="宋体" w:cs="宋体"/>
          <w:bCs/>
          <w:color w:val="000000"/>
          <w:szCs w:val="21"/>
          <w:highlight w:val="none"/>
        </w:rPr>
      </w:pPr>
      <w:r>
        <w:rPr>
          <w:rFonts w:hint="eastAsia" w:ascii="宋体" w:hAnsi="宋体" w:cs="宋体"/>
          <w:bCs/>
          <w:color w:val="000000"/>
          <w:szCs w:val="21"/>
          <w:highlight w:val="none"/>
        </w:rPr>
        <w:t>2、项目名称：</w:t>
      </w:r>
      <w:r>
        <w:rPr>
          <w:rFonts w:hint="eastAsia" w:ascii="宋体" w:hAnsi="宋体" w:cs="宋体"/>
          <w:bCs/>
          <w:color w:val="000000"/>
          <w:szCs w:val="21"/>
          <w:highlight w:val="none"/>
          <w:u w:val="single"/>
          <w:lang w:val="en-US" w:eastAsia="zh-CN"/>
        </w:rPr>
        <w:t>连州市支线机场预选场址周边鸟类及其栖息地影响评价服务</w:t>
      </w:r>
    </w:p>
    <w:p>
      <w:pPr>
        <w:autoSpaceDE w:val="0"/>
        <w:autoSpaceDN w:val="0"/>
        <w:spacing w:line="440" w:lineRule="atLeast"/>
        <w:ind w:firstLine="420" w:firstLineChars="200"/>
        <w:rPr>
          <w:rFonts w:hint="eastAsia" w:ascii="宋体" w:hAnsi="宋体" w:cs="宋体"/>
          <w:bCs/>
          <w:color w:val="000000"/>
          <w:szCs w:val="21"/>
          <w:highlight w:val="none"/>
          <w:u w:val="single"/>
        </w:rPr>
      </w:pPr>
      <w:r>
        <w:rPr>
          <w:rFonts w:hint="eastAsia" w:ascii="宋体" w:hAnsi="宋体" w:cs="宋体"/>
          <w:bCs/>
          <w:color w:val="000000"/>
          <w:szCs w:val="21"/>
          <w:highlight w:val="none"/>
        </w:rPr>
        <w:t>3、预算金额：</w:t>
      </w:r>
      <w:r>
        <w:rPr>
          <w:rFonts w:hint="eastAsia" w:ascii="宋体" w:hAnsi="宋体" w:cs="宋体"/>
          <w:bCs/>
          <w:color w:val="000000"/>
          <w:szCs w:val="21"/>
          <w:highlight w:val="none"/>
          <w:u w:val="single"/>
        </w:rPr>
        <w:t>￥</w:t>
      </w:r>
      <w:r>
        <w:rPr>
          <w:rFonts w:hint="eastAsia" w:ascii="宋体" w:hAnsi="宋体" w:cs="宋体"/>
          <w:bCs/>
          <w:color w:val="000000"/>
          <w:szCs w:val="21"/>
          <w:highlight w:val="none"/>
          <w:u w:val="single"/>
          <w:lang w:val="en-US" w:eastAsia="zh-CN"/>
        </w:rPr>
        <w:t>380000</w:t>
      </w:r>
      <w:r>
        <w:rPr>
          <w:rFonts w:hint="eastAsia" w:ascii="宋体" w:hAnsi="宋体" w:cs="宋体"/>
          <w:bCs/>
          <w:color w:val="000000"/>
          <w:szCs w:val="21"/>
          <w:highlight w:val="none"/>
          <w:u w:val="single"/>
        </w:rPr>
        <w:t>.00元（大写：人民币</w:t>
      </w:r>
      <w:r>
        <w:rPr>
          <w:rFonts w:hint="eastAsia" w:ascii="宋体" w:hAnsi="宋体" w:cs="宋体"/>
          <w:bCs/>
          <w:color w:val="000000"/>
          <w:szCs w:val="21"/>
          <w:highlight w:val="none"/>
          <w:u w:val="single"/>
          <w:lang w:val="en-US" w:eastAsia="zh-CN"/>
        </w:rPr>
        <w:t>叁拾捌万</w:t>
      </w:r>
      <w:r>
        <w:rPr>
          <w:rFonts w:hint="eastAsia" w:ascii="宋体" w:hAnsi="宋体" w:cs="宋体"/>
          <w:bCs/>
          <w:color w:val="000000"/>
          <w:szCs w:val="21"/>
          <w:highlight w:val="none"/>
          <w:u w:val="single"/>
        </w:rPr>
        <w:t>元整）</w:t>
      </w:r>
    </w:p>
    <w:p>
      <w:pPr>
        <w:autoSpaceDE w:val="0"/>
        <w:autoSpaceDN w:val="0"/>
        <w:spacing w:line="440" w:lineRule="atLeast"/>
        <w:ind w:firstLine="420" w:firstLineChars="200"/>
        <w:rPr>
          <w:rFonts w:hint="eastAsia" w:ascii="宋体" w:hAnsi="宋体" w:cs="宋体"/>
          <w:b/>
          <w:color w:val="000000"/>
          <w:szCs w:val="21"/>
          <w:highlight w:val="none"/>
        </w:rPr>
      </w:pPr>
      <w:r>
        <w:rPr>
          <w:rFonts w:hint="eastAsia" w:ascii="宋体" w:hAnsi="宋体" w:cs="宋体"/>
          <w:bCs/>
          <w:color w:val="000000"/>
          <w:szCs w:val="21"/>
          <w:highlight w:val="none"/>
        </w:rPr>
        <w:t>4、采购需求：</w:t>
      </w:r>
    </w:p>
    <w:p>
      <w:pPr>
        <w:rPr>
          <w:rFonts w:hint="eastAsia" w:ascii="宋体" w:hAnsi="宋体" w:cs="宋体"/>
          <w:color w:val="000000"/>
          <w:highlight w:val="none"/>
        </w:rPr>
      </w:pPr>
    </w:p>
    <w:tbl>
      <w:tblPr>
        <w:tblStyle w:val="3"/>
        <w:tblW w:w="0" w:type="auto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8"/>
        <w:gridCol w:w="3171"/>
        <w:gridCol w:w="457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Cs w:val="21"/>
                <w:highlight w:val="none"/>
              </w:rPr>
              <w:t>序号</w:t>
            </w:r>
          </w:p>
        </w:tc>
        <w:tc>
          <w:tcPr>
            <w:tcW w:w="317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Cs w:val="21"/>
                <w:highlight w:val="none"/>
              </w:rPr>
              <w:t>采购内容</w:t>
            </w:r>
          </w:p>
        </w:tc>
        <w:tc>
          <w:tcPr>
            <w:tcW w:w="45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Cs w:val="21"/>
                <w:highlight w:val="none"/>
              </w:rPr>
              <w:t>工期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6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Cs w:val="21"/>
                <w:highlight w:val="none"/>
              </w:rPr>
              <w:t>1</w:t>
            </w:r>
          </w:p>
        </w:tc>
        <w:tc>
          <w:tcPr>
            <w:tcW w:w="317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Cs/>
                <w:strike w:val="0"/>
                <w:dstrike w:val="0"/>
                <w:color w:val="000000"/>
                <w:szCs w:val="21"/>
                <w:highlight w:val="none"/>
                <w:u w:val="none"/>
                <w:lang w:val="en-US" w:eastAsia="zh-CN"/>
              </w:rPr>
              <w:t>连州市支线机场预选场址周边鸟类及其栖息地影响评价服务</w:t>
            </w:r>
          </w:p>
        </w:tc>
        <w:tc>
          <w:tcPr>
            <w:tcW w:w="45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szCs w:val="21"/>
                <w:highlight w:val="none"/>
              </w:rPr>
              <w:t>合同生效之日起</w:t>
            </w:r>
            <w:r>
              <w:rPr>
                <w:rFonts w:hint="eastAsia" w:ascii="宋体" w:hAnsi="宋体" w:cs="宋体"/>
                <w:color w:val="000000"/>
                <w:szCs w:val="21"/>
                <w:highlight w:val="none"/>
                <w:lang w:val="en-US" w:eastAsia="zh-CN"/>
              </w:rPr>
              <w:t>15</w:t>
            </w:r>
            <w:r>
              <w:rPr>
                <w:rFonts w:hint="eastAsia" w:ascii="宋体" w:hAnsi="宋体" w:cs="宋体"/>
                <w:color w:val="000000"/>
                <w:szCs w:val="21"/>
                <w:highlight w:val="none"/>
              </w:rPr>
              <w:t>个</w:t>
            </w:r>
            <w:r>
              <w:rPr>
                <w:rFonts w:hint="eastAsia" w:ascii="宋体" w:hAnsi="宋体" w:cs="宋体"/>
                <w:color w:val="000000"/>
                <w:szCs w:val="21"/>
                <w:highlight w:val="none"/>
                <w:lang w:val="en-US" w:eastAsia="zh-CN"/>
              </w:rPr>
              <w:t>月内完成3个预选场址的周边鸟类及其栖息地影响评价任务，并提交经评审合格的报告，直至</w:t>
            </w:r>
            <w:r>
              <w:rPr>
                <w:rFonts w:hint="eastAsia" w:ascii="宋体" w:hAnsi="宋体" w:cs="宋体"/>
                <w:color w:val="000000"/>
                <w:szCs w:val="21"/>
                <w:highlight w:val="none"/>
              </w:rPr>
              <w:t>项目整体服务完毕止。</w:t>
            </w:r>
          </w:p>
        </w:tc>
      </w:tr>
    </w:tbl>
    <w:p>
      <w:pPr>
        <w:spacing w:line="440" w:lineRule="atLeast"/>
        <w:ind w:firstLine="422" w:firstLineChars="200"/>
        <w:rPr>
          <w:rFonts w:hint="eastAsia" w:ascii="宋体" w:hAnsi="宋体" w:cs="宋体"/>
          <w:b/>
          <w:color w:val="000000"/>
          <w:szCs w:val="21"/>
          <w:highlight w:val="none"/>
        </w:rPr>
      </w:pPr>
      <w:r>
        <w:rPr>
          <w:rFonts w:hint="eastAsia" w:ascii="宋体" w:hAnsi="宋体" w:cs="宋体"/>
          <w:b/>
          <w:color w:val="000000"/>
          <w:szCs w:val="21"/>
          <w:highlight w:val="none"/>
        </w:rPr>
        <w:t>二、申请人的资格要求</w:t>
      </w:r>
    </w:p>
    <w:p>
      <w:pPr>
        <w:autoSpaceDE w:val="0"/>
        <w:autoSpaceDN w:val="0"/>
        <w:spacing w:line="440" w:lineRule="atLeast"/>
        <w:ind w:firstLine="404" w:firstLineChars="200"/>
        <w:rPr>
          <w:rFonts w:hint="eastAsia" w:ascii="宋体" w:hAnsi="宋体" w:cs="宋体"/>
          <w:color w:val="000000"/>
          <w:spacing w:val="-4"/>
          <w:highlight w:val="none"/>
        </w:rPr>
      </w:pPr>
      <w:r>
        <w:rPr>
          <w:rFonts w:hint="eastAsia" w:ascii="宋体" w:hAnsi="宋体" w:cs="宋体"/>
          <w:color w:val="000000"/>
          <w:spacing w:val="-4"/>
          <w:highlight w:val="none"/>
        </w:rPr>
        <w:t>1、供应商应具备《政府采购法》第二十二条规定的条件，提供下列材料：</w:t>
      </w:r>
    </w:p>
    <w:p>
      <w:pPr>
        <w:autoSpaceDE w:val="0"/>
        <w:autoSpaceDN w:val="0"/>
        <w:spacing w:line="440" w:lineRule="atLeast"/>
        <w:ind w:firstLine="404" w:firstLineChars="200"/>
        <w:rPr>
          <w:rFonts w:hint="eastAsia" w:ascii="宋体" w:hAnsi="宋体" w:cs="宋体"/>
          <w:color w:val="000000"/>
          <w:spacing w:val="-4"/>
          <w:highlight w:val="none"/>
        </w:rPr>
      </w:pPr>
      <w:r>
        <w:rPr>
          <w:rFonts w:hint="eastAsia" w:ascii="宋体" w:hAnsi="宋体" w:cs="宋体"/>
          <w:color w:val="000000"/>
          <w:spacing w:val="-4"/>
          <w:highlight w:val="none"/>
        </w:rPr>
        <w:t>（1）具有独立承担民事责任的能力：在中华人民共和国境内注册的具有独立承担民事责任能力的法人（或其他组织，或自然人），提交有效的营业执照（或事业单位法人登记证书，或其他组织机构证书）。</w:t>
      </w:r>
    </w:p>
    <w:p>
      <w:pPr>
        <w:autoSpaceDE w:val="0"/>
        <w:autoSpaceDN w:val="0"/>
        <w:spacing w:line="440" w:lineRule="atLeast"/>
        <w:ind w:firstLine="404" w:firstLineChars="200"/>
        <w:rPr>
          <w:rFonts w:hint="eastAsia" w:ascii="宋体" w:hAnsi="宋体" w:cs="宋体"/>
          <w:color w:val="000000"/>
          <w:spacing w:val="-4"/>
          <w:highlight w:val="none"/>
        </w:rPr>
      </w:pPr>
      <w:r>
        <w:rPr>
          <w:rFonts w:hint="eastAsia" w:ascii="宋体" w:hAnsi="宋体" w:cs="宋体"/>
          <w:color w:val="000000"/>
          <w:spacing w:val="-4"/>
          <w:highlight w:val="none"/>
        </w:rPr>
        <w:t>（2）有依法缴纳税收和社会保障资金的良好记录：提供所属期为</w:t>
      </w:r>
      <w:r>
        <w:rPr>
          <w:rFonts w:hint="eastAsia" w:ascii="宋体" w:hAnsi="宋体" w:cs="宋体"/>
          <w:b/>
          <w:bCs/>
          <w:color w:val="000000"/>
          <w:spacing w:val="-4"/>
          <w:highlight w:val="none"/>
          <w:u w:val="single"/>
        </w:rPr>
        <w:t xml:space="preserve"> 2023 </w:t>
      </w:r>
      <w:r>
        <w:rPr>
          <w:rFonts w:hint="eastAsia" w:ascii="宋体" w:hAnsi="宋体" w:cs="宋体"/>
          <w:b/>
          <w:bCs/>
          <w:color w:val="000000"/>
          <w:spacing w:val="-4"/>
          <w:highlight w:val="none"/>
        </w:rPr>
        <w:t>年</w:t>
      </w:r>
      <w:r>
        <w:rPr>
          <w:rFonts w:hint="eastAsia" w:ascii="宋体" w:hAnsi="宋体" w:cs="宋体"/>
          <w:b/>
          <w:bCs/>
          <w:color w:val="000000"/>
          <w:spacing w:val="-4"/>
          <w:highlight w:val="none"/>
          <w:u w:val="single"/>
        </w:rPr>
        <w:t xml:space="preserve"> </w:t>
      </w:r>
      <w:r>
        <w:rPr>
          <w:rFonts w:hint="eastAsia" w:ascii="宋体" w:hAnsi="宋体" w:cs="宋体"/>
          <w:b/>
          <w:bCs/>
          <w:color w:val="000000"/>
          <w:spacing w:val="-4"/>
          <w:highlight w:val="none"/>
          <w:u w:val="single"/>
          <w:lang w:val="en-US" w:eastAsia="zh-CN"/>
        </w:rPr>
        <w:t>11</w:t>
      </w:r>
      <w:r>
        <w:rPr>
          <w:rFonts w:hint="eastAsia" w:ascii="宋体" w:hAnsi="宋体" w:cs="宋体"/>
          <w:b/>
          <w:bCs/>
          <w:color w:val="000000"/>
          <w:spacing w:val="-4"/>
          <w:highlight w:val="none"/>
          <w:u w:val="single"/>
        </w:rPr>
        <w:t xml:space="preserve"> </w:t>
      </w:r>
      <w:r>
        <w:rPr>
          <w:rFonts w:hint="eastAsia" w:ascii="宋体" w:hAnsi="宋体" w:cs="宋体"/>
          <w:b/>
          <w:bCs/>
          <w:color w:val="000000"/>
          <w:spacing w:val="-4"/>
          <w:highlight w:val="none"/>
        </w:rPr>
        <w:t>月或之后任意一个月</w:t>
      </w:r>
      <w:r>
        <w:rPr>
          <w:rFonts w:hint="eastAsia" w:ascii="宋体" w:hAnsi="宋体" w:cs="宋体"/>
          <w:color w:val="000000"/>
          <w:spacing w:val="-4"/>
          <w:highlight w:val="none"/>
        </w:rPr>
        <w:t>依法缴纳税收和社会保障资金的相关材料【注：依法免税或不需要缴纳社会保障资金的，提供相应证明材料】。</w:t>
      </w:r>
    </w:p>
    <w:p>
      <w:pPr>
        <w:autoSpaceDE w:val="0"/>
        <w:autoSpaceDN w:val="0"/>
        <w:spacing w:line="440" w:lineRule="atLeast"/>
        <w:ind w:firstLine="404" w:firstLineChars="200"/>
        <w:rPr>
          <w:rFonts w:hint="eastAsia" w:ascii="宋体" w:hAnsi="宋体" w:cs="宋体"/>
          <w:color w:val="000000"/>
          <w:spacing w:val="-4"/>
          <w:highlight w:val="none"/>
        </w:rPr>
      </w:pPr>
      <w:r>
        <w:rPr>
          <w:rFonts w:hint="eastAsia" w:ascii="宋体" w:hAnsi="宋体" w:cs="宋体"/>
          <w:color w:val="000000"/>
          <w:spacing w:val="-4"/>
          <w:highlight w:val="none"/>
        </w:rPr>
        <w:t>（3）具有良好的商业信誉和健全的财务会计制度：提供</w:t>
      </w:r>
      <w:r>
        <w:rPr>
          <w:rFonts w:hint="eastAsia" w:ascii="宋体" w:hAnsi="宋体" w:cs="宋体"/>
          <w:color w:val="000000"/>
          <w:szCs w:val="21"/>
          <w:highlight w:val="none"/>
        </w:rPr>
        <w:t>会计师事务所出具的</w:t>
      </w:r>
      <w:r>
        <w:rPr>
          <w:rFonts w:hint="eastAsia" w:ascii="宋体" w:hAnsi="宋体" w:cs="宋体"/>
          <w:b/>
          <w:bCs/>
          <w:color w:val="000000"/>
          <w:spacing w:val="-4"/>
          <w:highlight w:val="none"/>
          <w:u w:val="single"/>
        </w:rPr>
        <w:t xml:space="preserve"> 2022 </w:t>
      </w:r>
      <w:r>
        <w:rPr>
          <w:rFonts w:hint="eastAsia" w:ascii="宋体" w:hAnsi="宋体" w:cs="宋体"/>
          <w:b/>
          <w:bCs/>
          <w:color w:val="000000"/>
          <w:spacing w:val="-4"/>
          <w:highlight w:val="none"/>
        </w:rPr>
        <w:t>年度</w:t>
      </w:r>
      <w:r>
        <w:rPr>
          <w:rFonts w:hint="eastAsia" w:ascii="宋体" w:hAnsi="宋体" w:cs="宋体"/>
          <w:color w:val="000000"/>
          <w:spacing w:val="-4"/>
          <w:highlight w:val="none"/>
        </w:rPr>
        <w:t>财务报表或</w:t>
      </w:r>
      <w:r>
        <w:rPr>
          <w:rFonts w:hint="eastAsia" w:ascii="宋体" w:hAnsi="宋体" w:cs="宋体"/>
          <w:color w:val="000000"/>
          <w:szCs w:val="21"/>
          <w:highlight w:val="none"/>
        </w:rPr>
        <w:t>公司出具的</w:t>
      </w:r>
      <w:r>
        <w:rPr>
          <w:rFonts w:hint="eastAsia" w:ascii="宋体" w:hAnsi="宋体" w:cs="宋体"/>
          <w:b/>
          <w:bCs/>
          <w:color w:val="000000"/>
          <w:spacing w:val="-4"/>
          <w:highlight w:val="none"/>
          <w:u w:val="single"/>
        </w:rPr>
        <w:t xml:space="preserve"> 2023 </w:t>
      </w:r>
      <w:r>
        <w:rPr>
          <w:rFonts w:hint="eastAsia" w:ascii="宋体" w:hAnsi="宋体" w:cs="宋体"/>
          <w:b/>
          <w:bCs/>
          <w:color w:val="000000"/>
          <w:spacing w:val="-4"/>
          <w:highlight w:val="none"/>
        </w:rPr>
        <w:t>年</w:t>
      </w:r>
      <w:r>
        <w:rPr>
          <w:rFonts w:hint="eastAsia" w:ascii="宋体" w:hAnsi="宋体" w:cs="宋体"/>
          <w:b/>
          <w:bCs/>
          <w:color w:val="000000"/>
          <w:spacing w:val="-4"/>
          <w:highlight w:val="none"/>
          <w:u w:val="single"/>
        </w:rPr>
        <w:t xml:space="preserve"> </w:t>
      </w:r>
      <w:r>
        <w:rPr>
          <w:rFonts w:hint="eastAsia" w:ascii="宋体" w:hAnsi="宋体" w:cs="宋体"/>
          <w:b/>
          <w:bCs/>
          <w:color w:val="000000"/>
          <w:spacing w:val="-4"/>
          <w:highlight w:val="none"/>
          <w:u w:val="single"/>
          <w:lang w:val="en-US" w:eastAsia="zh-CN"/>
        </w:rPr>
        <w:t>11</w:t>
      </w:r>
      <w:r>
        <w:rPr>
          <w:rFonts w:hint="eastAsia" w:ascii="宋体" w:hAnsi="宋体" w:cs="宋体"/>
          <w:b/>
          <w:bCs/>
          <w:color w:val="000000"/>
          <w:spacing w:val="-4"/>
          <w:highlight w:val="none"/>
          <w:u w:val="single"/>
        </w:rPr>
        <w:t xml:space="preserve"> </w:t>
      </w:r>
      <w:r>
        <w:rPr>
          <w:rFonts w:hint="eastAsia" w:ascii="宋体" w:hAnsi="宋体" w:cs="宋体"/>
          <w:b/>
          <w:bCs/>
          <w:color w:val="000000"/>
          <w:spacing w:val="-4"/>
          <w:highlight w:val="none"/>
        </w:rPr>
        <w:t>月或之后任意一个月</w:t>
      </w:r>
      <w:r>
        <w:rPr>
          <w:rFonts w:hint="eastAsia" w:ascii="宋体" w:hAnsi="宋体" w:cs="宋体"/>
          <w:color w:val="000000"/>
          <w:spacing w:val="-4"/>
          <w:highlight w:val="none"/>
        </w:rPr>
        <w:t>的财务报表【财务报表须包含资产负债表和利润（或损益）表】。</w:t>
      </w:r>
    </w:p>
    <w:p>
      <w:pPr>
        <w:autoSpaceDE w:val="0"/>
        <w:autoSpaceDN w:val="0"/>
        <w:spacing w:line="440" w:lineRule="atLeast"/>
        <w:ind w:firstLine="404" w:firstLineChars="200"/>
        <w:rPr>
          <w:rFonts w:hint="eastAsia" w:ascii="宋体" w:hAnsi="宋体" w:cs="宋体"/>
          <w:color w:val="000000"/>
          <w:spacing w:val="-4"/>
          <w:highlight w:val="none"/>
        </w:rPr>
      </w:pPr>
      <w:r>
        <w:rPr>
          <w:rFonts w:hint="eastAsia" w:ascii="宋体" w:hAnsi="宋体" w:cs="宋体"/>
          <w:color w:val="000000"/>
          <w:spacing w:val="-4"/>
          <w:highlight w:val="none"/>
        </w:rPr>
        <w:t>（4）履行合同所必须的设备和专业技术能力：按投标（响应）文件格式之《资格声明函》进行承诺。</w:t>
      </w:r>
    </w:p>
    <w:p>
      <w:pPr>
        <w:autoSpaceDE w:val="0"/>
        <w:autoSpaceDN w:val="0"/>
        <w:spacing w:line="440" w:lineRule="atLeast"/>
        <w:ind w:firstLine="404" w:firstLineChars="200"/>
        <w:rPr>
          <w:rFonts w:hint="eastAsia" w:ascii="宋体" w:hAnsi="宋体" w:cs="宋体"/>
          <w:color w:val="000000"/>
          <w:spacing w:val="-4"/>
          <w:highlight w:val="none"/>
        </w:rPr>
      </w:pPr>
      <w:r>
        <w:rPr>
          <w:rFonts w:hint="eastAsia" w:ascii="宋体" w:hAnsi="宋体" w:cs="宋体"/>
          <w:color w:val="000000"/>
          <w:spacing w:val="-4"/>
          <w:highlight w:val="none"/>
        </w:rPr>
        <w:t>（5）参加采购活动前3年内，在经营活动中没有重大违法记录：参照投标（报价）函相关承诺格式内容。 重大违法记录，是指供应商因违法经营受到刑事处罚或者责令停产停业、吊销许可证或者执照、较大数额罚款等行政处罚（根据财库〔2022〕3号文，“较大数额罚款”认定为200万元以上的罚款，法律、行政法规以及国务院有关部门明确规定相关领域“较大数额罚款”标准高于200万元的，从其规定）。</w:t>
      </w:r>
    </w:p>
    <w:p>
      <w:pPr>
        <w:autoSpaceDE w:val="0"/>
        <w:autoSpaceDN w:val="0"/>
        <w:spacing w:line="440" w:lineRule="atLeast"/>
        <w:ind w:firstLine="404" w:firstLineChars="200"/>
        <w:rPr>
          <w:rFonts w:hint="eastAsia" w:ascii="宋体" w:hAnsi="宋体" w:cs="宋体"/>
          <w:color w:val="000000"/>
          <w:spacing w:val="-4"/>
          <w:highlight w:val="none"/>
        </w:rPr>
      </w:pPr>
      <w:r>
        <w:rPr>
          <w:rFonts w:hint="eastAsia" w:ascii="宋体" w:hAnsi="宋体" w:cs="宋体"/>
          <w:color w:val="000000"/>
          <w:spacing w:val="-4"/>
          <w:highlight w:val="none"/>
        </w:rPr>
        <w:t>（6）供应商未被列入“信用中国”网站(www.creditchina.gov.cn)以下任何记录名单之一：①失信被执行人；②重大税收违法失信主体；③政府采购严重违法失信行为记录名单。同时，不处于“中国政府采购网”网站(www.ccgp.gov.cn)“政府采购严重违法失信行为信息记录”中被禁止参加政府采购活动的供应商（处罚期限届满的除外）。【采购代理机构于项目进行资格符合性审查时通过“信用中国”网站（www.creditchina.gov.cn）、中国执行信息公开网（zxgk.court.gov.cn/shixin/）及“中国政府采购网”网站（www.ccgp.gov.cn）查询供应商信用记录，并对供应商信用记录进行甄别。同时对信用信息查询记录和证据截图存档。（如相关失信记录已失效，供应商需在投标文件递交截止时间前提供相关证明资料。）】</w:t>
      </w:r>
    </w:p>
    <w:p>
      <w:pPr>
        <w:autoSpaceDE w:val="0"/>
        <w:autoSpaceDN w:val="0"/>
        <w:spacing w:line="440" w:lineRule="atLeast"/>
        <w:ind w:firstLine="404" w:firstLineChars="200"/>
        <w:rPr>
          <w:rFonts w:hint="eastAsia" w:ascii="宋体" w:hAnsi="宋体" w:cs="宋体"/>
          <w:color w:val="000000"/>
          <w:spacing w:val="-4"/>
          <w:highlight w:val="none"/>
        </w:rPr>
      </w:pPr>
      <w:r>
        <w:rPr>
          <w:rFonts w:hint="eastAsia" w:ascii="宋体" w:hAnsi="宋体" w:cs="宋体"/>
          <w:color w:val="000000"/>
          <w:spacing w:val="-4"/>
          <w:highlight w:val="none"/>
        </w:rPr>
        <w:t>（7）供应商必须符合法律、行政法规规定的其他条件：①单位负责人为同一人或者存在直接控股、管理关系的不同供应商，不得同时参加本采购项目（或合同包）投标（响应）【按《资格声明函》相关要求进行承诺】；②为本项目提供整体设计、规范编制或者项目管理、监理、检测等服务的供应商，不得再参与本项目投标（响应）【按《资格声明函》相关要求进行承诺】；③按规定办理报名登记手续并获取采购文件【以采购代理机构查询结果为准】。</w:t>
      </w:r>
    </w:p>
    <w:p>
      <w:pPr>
        <w:autoSpaceDE w:val="0"/>
        <w:autoSpaceDN w:val="0"/>
        <w:spacing w:line="440" w:lineRule="atLeast"/>
        <w:ind w:firstLine="404" w:firstLineChars="200"/>
        <w:rPr>
          <w:rFonts w:hint="eastAsia" w:ascii="宋体" w:hAnsi="宋体" w:cs="宋体"/>
          <w:color w:val="000000"/>
          <w:spacing w:val="-4"/>
          <w:highlight w:val="none"/>
        </w:rPr>
      </w:pPr>
      <w:r>
        <w:rPr>
          <w:rFonts w:hint="eastAsia" w:ascii="宋体" w:hAnsi="宋体" w:cs="宋体"/>
          <w:color w:val="000000"/>
          <w:spacing w:val="-4"/>
          <w:highlight w:val="none"/>
        </w:rPr>
        <w:t xml:space="preserve">2、落实政府采购政策需满足的资格要求： </w:t>
      </w:r>
    </w:p>
    <w:p>
      <w:pPr>
        <w:autoSpaceDE w:val="0"/>
        <w:autoSpaceDN w:val="0"/>
        <w:spacing w:line="440" w:lineRule="atLeast"/>
        <w:ind w:firstLine="404" w:firstLineChars="200"/>
        <w:rPr>
          <w:rFonts w:hint="eastAsia" w:ascii="宋体" w:hAnsi="宋体" w:cs="宋体"/>
          <w:color w:val="000000"/>
          <w:spacing w:val="-4"/>
          <w:highlight w:val="none"/>
        </w:rPr>
      </w:pPr>
      <w:r>
        <w:rPr>
          <w:rFonts w:hint="eastAsia" w:ascii="宋体" w:hAnsi="宋体" w:cs="宋体"/>
          <w:color w:val="000000"/>
          <w:spacing w:val="-4"/>
          <w:highlight w:val="none"/>
        </w:rPr>
        <w:t>本项目</w:t>
      </w:r>
      <w:r>
        <w:rPr>
          <w:rFonts w:hint="eastAsia" w:ascii="宋体" w:hAnsi="宋体" w:cs="宋体"/>
          <w:color w:val="000000"/>
          <w:spacing w:val="-4"/>
          <w:highlight w:val="none"/>
          <w:u w:val="single"/>
        </w:rPr>
        <w:t xml:space="preserve"> </w:t>
      </w:r>
      <w:r>
        <w:rPr>
          <w:rFonts w:hint="eastAsia" w:ascii="宋体" w:hAnsi="宋体" w:cs="宋体"/>
          <w:b/>
          <w:bCs/>
          <w:color w:val="000000"/>
          <w:spacing w:val="-4"/>
          <w:highlight w:val="none"/>
          <w:u w:val="single"/>
        </w:rPr>
        <w:t xml:space="preserve">属于 </w:t>
      </w:r>
      <w:r>
        <w:rPr>
          <w:rFonts w:hint="eastAsia" w:ascii="宋体" w:hAnsi="宋体" w:cs="宋体"/>
          <w:color w:val="000000"/>
          <w:spacing w:val="-4"/>
          <w:highlight w:val="none"/>
        </w:rPr>
        <w:t>专门面向中小企业采购的项目，所属行业为</w:t>
      </w:r>
      <w:r>
        <w:rPr>
          <w:rFonts w:hint="eastAsia" w:ascii="宋体" w:hAnsi="宋体" w:cs="宋体"/>
          <w:b/>
          <w:bCs/>
          <w:color w:val="000000"/>
          <w:spacing w:val="-4"/>
          <w:highlight w:val="none"/>
          <w:u w:val="single"/>
        </w:rPr>
        <w:t xml:space="preserve"> </w:t>
      </w:r>
      <w:r>
        <w:rPr>
          <w:rFonts w:hint="eastAsia" w:ascii="宋体" w:hAnsi="宋体" w:cs="宋体"/>
          <w:b/>
          <w:bCs/>
          <w:color w:val="000000"/>
          <w:spacing w:val="-4"/>
          <w:highlight w:val="none"/>
          <w:u w:val="single"/>
          <w:lang w:val="en-US" w:eastAsia="zh-CN"/>
        </w:rPr>
        <w:t>服务</w:t>
      </w:r>
      <w:r>
        <w:rPr>
          <w:rFonts w:hint="eastAsia" w:ascii="宋体" w:hAnsi="宋体" w:cs="宋体"/>
          <w:b/>
          <w:bCs/>
          <w:color w:val="000000"/>
          <w:spacing w:val="-4"/>
          <w:highlight w:val="none"/>
          <w:u w:val="single"/>
        </w:rPr>
        <w:t xml:space="preserve">业 </w:t>
      </w:r>
      <w:r>
        <w:rPr>
          <w:rFonts w:hint="eastAsia" w:ascii="宋体" w:hAnsi="宋体" w:cs="宋体"/>
          <w:color w:val="000000"/>
          <w:spacing w:val="-4"/>
          <w:highlight w:val="none"/>
        </w:rPr>
        <w:t>。残疾人福利性单位和监狱企业视同小型、微型企业。【提供有效的《中小企业声明函》，若为残疾人福利性单位，则提供《残疾人福利性单位声明函》；若为监狱企业，则提供有效的监狱企业证明文件】。</w:t>
      </w:r>
    </w:p>
    <w:p>
      <w:pPr>
        <w:autoSpaceDE w:val="0"/>
        <w:autoSpaceDN w:val="0"/>
        <w:spacing w:line="440" w:lineRule="atLeast"/>
        <w:ind w:firstLine="404" w:firstLineChars="200"/>
        <w:rPr>
          <w:rFonts w:ascii="宋体" w:hAnsi="宋体" w:cs="宋体"/>
          <w:color w:val="000000"/>
          <w:spacing w:val="-4"/>
          <w:highlight w:val="none"/>
        </w:rPr>
      </w:pPr>
      <w:r>
        <w:rPr>
          <w:rFonts w:hint="eastAsia" w:ascii="宋体" w:hAnsi="宋体" w:cs="宋体"/>
          <w:color w:val="000000"/>
          <w:spacing w:val="-4"/>
          <w:highlight w:val="none"/>
        </w:rPr>
        <w:t>3、本项目的特定资格要求：</w:t>
      </w:r>
    </w:p>
    <w:p>
      <w:pPr>
        <w:tabs>
          <w:tab w:val="left" w:pos="7740"/>
        </w:tabs>
        <w:autoSpaceDE w:val="0"/>
        <w:autoSpaceDN w:val="0"/>
        <w:spacing w:line="440" w:lineRule="exact"/>
        <w:ind w:firstLine="420" w:firstLineChars="200"/>
        <w:rPr>
          <w:rFonts w:hint="eastAsia" w:ascii="宋体" w:hAnsi="宋体" w:cs="宋体"/>
          <w:color w:val="000000"/>
          <w:szCs w:val="21"/>
          <w:highlight w:val="none"/>
        </w:rPr>
      </w:pPr>
      <w:r>
        <w:rPr>
          <w:rFonts w:hint="eastAsia" w:ascii="宋体" w:hAnsi="宋体" w:cs="宋体"/>
          <w:color w:val="000000"/>
          <w:szCs w:val="21"/>
          <w:highlight w:val="none"/>
        </w:rPr>
        <w:t>（1）供应商须按《民用机场飞行程序和运行最低标准管理规定》列入在中国民航局飞行标准司最新一期《飞行程序设计单位备案信息公布表》</w:t>
      </w:r>
      <w:r>
        <w:rPr>
          <w:rFonts w:hint="eastAsia" w:ascii="宋体" w:hAnsi="宋体" w:cs="宋体"/>
          <w:color w:val="000000"/>
          <w:szCs w:val="21"/>
          <w:highlight w:val="none"/>
          <w:lang w:eastAsia="zh-CN"/>
        </w:rPr>
        <w:t>，</w:t>
      </w:r>
      <w:r>
        <w:rPr>
          <w:rFonts w:hint="eastAsia" w:ascii="宋体" w:hAnsi="宋体" w:cs="宋体"/>
          <w:color w:val="000000"/>
          <w:szCs w:val="21"/>
          <w:highlight w:val="none"/>
          <w:lang w:val="en-US" w:eastAsia="zh-CN"/>
        </w:rPr>
        <w:t>需提供网页截图</w:t>
      </w:r>
      <w:r>
        <w:rPr>
          <w:rFonts w:hint="eastAsia" w:ascii="宋体" w:hAnsi="宋体" w:cs="宋体"/>
          <w:color w:val="000000"/>
          <w:szCs w:val="21"/>
          <w:highlight w:val="none"/>
        </w:rPr>
        <w:t>。</w:t>
      </w:r>
      <w:r>
        <w:rPr>
          <w:rFonts w:hint="eastAsia" w:ascii="宋体" w:hAnsi="宋体" w:cs="宋体"/>
          <w:color w:val="000000"/>
          <w:szCs w:val="21"/>
          <w:highlight w:val="none"/>
          <w:lang w:val="en-US" w:eastAsia="zh-CN"/>
        </w:rPr>
        <w:t>实际</w:t>
      </w:r>
      <w:r>
        <w:rPr>
          <w:rFonts w:hint="eastAsia" w:ascii="宋体" w:hAnsi="宋体" w:cs="宋体"/>
          <w:color w:val="000000"/>
          <w:szCs w:val="21"/>
          <w:highlight w:val="none"/>
        </w:rPr>
        <w:t>以</w:t>
      </w:r>
      <w:r>
        <w:rPr>
          <w:rFonts w:hint="eastAsia" w:ascii="宋体" w:hAnsi="宋体" w:cs="宋体"/>
          <w:color w:val="000000"/>
          <w:szCs w:val="21"/>
          <w:highlight w:val="none"/>
          <w:lang w:val="en-US" w:eastAsia="zh-CN"/>
        </w:rPr>
        <w:t>招标代理机构评</w:t>
      </w:r>
      <w:r>
        <w:rPr>
          <w:rFonts w:hint="eastAsia" w:ascii="宋体" w:hAnsi="宋体" w:cs="宋体"/>
          <w:color w:val="000000"/>
          <w:szCs w:val="21"/>
          <w:highlight w:val="none"/>
        </w:rPr>
        <w:t>标当日</w:t>
      </w:r>
      <w:r>
        <w:rPr>
          <w:rFonts w:hint="eastAsia" w:ascii="宋体" w:hAnsi="宋体" w:cs="宋体"/>
          <w:color w:val="000000"/>
          <w:szCs w:val="21"/>
          <w:highlight w:val="none"/>
          <w:lang w:val="en-US" w:eastAsia="zh-CN"/>
        </w:rPr>
        <w:t>在</w:t>
      </w:r>
      <w:r>
        <w:rPr>
          <w:rFonts w:hint="eastAsia" w:ascii="宋体" w:hAnsi="宋体" w:cs="宋体"/>
          <w:color w:val="000000"/>
          <w:szCs w:val="21"/>
          <w:highlight w:val="none"/>
        </w:rPr>
        <w:t>中国民用航空局网站（http://www.caac.gov.cn/index.html）公布的信息</w:t>
      </w:r>
      <w:r>
        <w:rPr>
          <w:rFonts w:hint="eastAsia" w:ascii="宋体" w:hAnsi="宋体" w:cs="宋体"/>
          <w:color w:val="000000"/>
          <w:szCs w:val="21"/>
          <w:highlight w:val="none"/>
          <w:lang w:val="en-US" w:eastAsia="zh-CN"/>
        </w:rPr>
        <w:t>截图</w:t>
      </w:r>
      <w:r>
        <w:rPr>
          <w:rFonts w:hint="eastAsia" w:ascii="宋体" w:hAnsi="宋体" w:cs="宋体"/>
          <w:color w:val="000000"/>
          <w:szCs w:val="21"/>
          <w:highlight w:val="none"/>
        </w:rPr>
        <w:t>为准。</w:t>
      </w:r>
    </w:p>
    <w:p>
      <w:pPr>
        <w:tabs>
          <w:tab w:val="left" w:pos="7740"/>
        </w:tabs>
        <w:autoSpaceDE w:val="0"/>
        <w:autoSpaceDN w:val="0"/>
        <w:spacing w:line="440" w:lineRule="exact"/>
        <w:ind w:firstLine="420" w:firstLineChars="200"/>
        <w:rPr>
          <w:rFonts w:hint="eastAsia" w:ascii="宋体" w:hAnsi="宋体" w:cs="宋体"/>
          <w:color w:val="000000"/>
          <w:szCs w:val="21"/>
          <w:highlight w:val="none"/>
          <w:lang w:val="zh-CN"/>
        </w:rPr>
      </w:pPr>
      <w:r>
        <w:rPr>
          <w:rFonts w:hint="eastAsia" w:ascii="宋体" w:hAnsi="宋体" w:cs="宋体"/>
          <w:color w:val="000000"/>
          <w:szCs w:val="21"/>
          <w:highlight w:val="none"/>
          <w:lang w:val="zh-CN"/>
        </w:rPr>
        <w:t>（</w:t>
      </w:r>
      <w:r>
        <w:rPr>
          <w:rFonts w:hint="eastAsia" w:ascii="宋体" w:hAnsi="宋体" w:cs="宋体"/>
          <w:color w:val="000000"/>
          <w:szCs w:val="21"/>
          <w:highlight w:val="none"/>
          <w:lang w:val="en-US" w:eastAsia="zh-CN"/>
        </w:rPr>
        <w:t>2</w:t>
      </w:r>
      <w:r>
        <w:rPr>
          <w:rFonts w:hint="eastAsia" w:ascii="宋体" w:hAnsi="宋体" w:cs="宋体"/>
          <w:color w:val="000000"/>
          <w:szCs w:val="21"/>
          <w:highlight w:val="none"/>
          <w:lang w:val="zh-CN"/>
        </w:rPr>
        <w:t>）本项目不接受联合体投标。</w:t>
      </w:r>
    </w:p>
    <w:p>
      <w:pPr>
        <w:tabs>
          <w:tab w:val="left" w:pos="7740"/>
        </w:tabs>
        <w:autoSpaceDE w:val="0"/>
        <w:autoSpaceDN w:val="0"/>
        <w:spacing w:line="440" w:lineRule="exact"/>
        <w:ind w:firstLine="422" w:firstLineChars="200"/>
        <w:rPr>
          <w:rFonts w:hint="eastAsia" w:ascii="宋体" w:hAnsi="宋体" w:cs="宋体"/>
          <w:b/>
          <w:color w:val="000000"/>
          <w:szCs w:val="21"/>
          <w:highlight w:val="none"/>
        </w:rPr>
      </w:pPr>
      <w:r>
        <w:rPr>
          <w:rFonts w:hint="eastAsia" w:ascii="宋体" w:hAnsi="宋体" w:cs="宋体"/>
          <w:b/>
          <w:color w:val="000000"/>
          <w:szCs w:val="21"/>
          <w:highlight w:val="none"/>
        </w:rPr>
        <w:t>三、获取磋商文件</w:t>
      </w:r>
    </w:p>
    <w:p>
      <w:pPr>
        <w:spacing w:line="440" w:lineRule="atLeast"/>
        <w:ind w:firstLine="420" w:firstLineChars="200"/>
        <w:rPr>
          <w:rFonts w:hint="eastAsia" w:ascii="宋体" w:hAnsi="宋体" w:cs="宋体"/>
          <w:color w:val="000000"/>
          <w:szCs w:val="21"/>
          <w:highlight w:val="none"/>
        </w:rPr>
      </w:pPr>
      <w:r>
        <w:rPr>
          <w:rFonts w:hint="eastAsia" w:ascii="宋体" w:hAnsi="宋体" w:cs="宋体"/>
          <w:color w:val="000000"/>
          <w:szCs w:val="21"/>
          <w:highlight w:val="none"/>
          <w:lang w:val="en-US" w:eastAsia="zh-CN"/>
        </w:rPr>
        <w:t>1.</w:t>
      </w:r>
      <w:r>
        <w:rPr>
          <w:rFonts w:hint="eastAsia" w:ascii="宋体" w:hAnsi="宋体" w:cs="宋体"/>
          <w:color w:val="000000"/>
          <w:szCs w:val="21"/>
          <w:highlight w:val="none"/>
        </w:rPr>
        <w:t>时间：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</w:rPr>
        <w:t>202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  <w:lang w:val="en-US" w:eastAsia="zh-CN"/>
        </w:rPr>
        <w:t>4</w:t>
      </w:r>
      <w:r>
        <w:rPr>
          <w:rFonts w:hint="eastAsia" w:ascii="宋体" w:hAnsi="宋体" w:cs="宋体"/>
          <w:b/>
          <w:color w:val="000000"/>
          <w:szCs w:val="21"/>
          <w:highlight w:val="none"/>
        </w:rPr>
        <w:t>年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</w:rPr>
        <w:t xml:space="preserve"> 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  <w:lang w:val="en-US" w:eastAsia="zh-CN"/>
        </w:rPr>
        <w:t>2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</w:rPr>
        <w:t xml:space="preserve"> </w:t>
      </w:r>
      <w:r>
        <w:rPr>
          <w:rFonts w:hint="eastAsia" w:ascii="宋体" w:hAnsi="宋体" w:cs="宋体"/>
          <w:b/>
          <w:color w:val="000000"/>
          <w:szCs w:val="21"/>
          <w:highlight w:val="none"/>
        </w:rPr>
        <w:t>月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</w:rPr>
        <w:t xml:space="preserve"> 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  <w:lang w:val="en-US" w:eastAsia="zh-CN"/>
        </w:rPr>
        <w:t>23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</w:rPr>
        <w:t xml:space="preserve"> </w:t>
      </w:r>
      <w:r>
        <w:rPr>
          <w:rFonts w:hint="eastAsia" w:ascii="宋体" w:hAnsi="宋体" w:cs="宋体"/>
          <w:b/>
          <w:color w:val="000000"/>
          <w:szCs w:val="21"/>
          <w:highlight w:val="none"/>
        </w:rPr>
        <w:t>日起至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</w:rPr>
        <w:t>202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  <w:lang w:val="en-US" w:eastAsia="zh-CN"/>
        </w:rPr>
        <w:t>4</w:t>
      </w:r>
      <w:r>
        <w:rPr>
          <w:rFonts w:hint="eastAsia" w:ascii="宋体" w:hAnsi="宋体" w:cs="宋体"/>
          <w:b/>
          <w:color w:val="000000"/>
          <w:szCs w:val="21"/>
          <w:highlight w:val="none"/>
        </w:rPr>
        <w:t>年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</w:rPr>
        <w:t xml:space="preserve"> 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  <w:lang w:val="en-US" w:eastAsia="zh-CN"/>
        </w:rPr>
        <w:t>2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</w:rPr>
        <w:t xml:space="preserve"> </w:t>
      </w:r>
      <w:r>
        <w:rPr>
          <w:rFonts w:hint="eastAsia" w:ascii="宋体" w:hAnsi="宋体" w:cs="宋体"/>
          <w:b/>
          <w:color w:val="000000"/>
          <w:szCs w:val="21"/>
          <w:highlight w:val="none"/>
        </w:rPr>
        <w:t>月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</w:rPr>
        <w:t xml:space="preserve"> 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  <w:lang w:val="en-US" w:eastAsia="zh-CN"/>
        </w:rPr>
        <w:t>29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</w:rPr>
        <w:t xml:space="preserve"> </w:t>
      </w:r>
      <w:r>
        <w:rPr>
          <w:rFonts w:hint="eastAsia" w:ascii="宋体" w:hAnsi="宋体" w:cs="宋体"/>
          <w:b/>
          <w:color w:val="000000"/>
          <w:szCs w:val="21"/>
          <w:highlight w:val="none"/>
        </w:rPr>
        <w:t>日</w:t>
      </w:r>
      <w:r>
        <w:rPr>
          <w:rFonts w:hint="eastAsia" w:ascii="宋体" w:hAnsi="宋体" w:cs="宋体"/>
          <w:color w:val="000000"/>
          <w:szCs w:val="21"/>
          <w:highlight w:val="none"/>
        </w:rPr>
        <w:t>（每天上午9:00～12:00，下午14:30～17:30，法定节假日除外）</w:t>
      </w:r>
    </w:p>
    <w:p>
      <w:pPr>
        <w:spacing w:line="440" w:lineRule="atLeast"/>
        <w:ind w:firstLine="420" w:firstLineChars="200"/>
        <w:rPr>
          <w:rFonts w:hint="eastAsia" w:ascii="宋体" w:hAnsi="宋体" w:cs="宋体"/>
          <w:color w:val="000000"/>
          <w:szCs w:val="21"/>
          <w:highlight w:val="none"/>
        </w:rPr>
      </w:pPr>
      <w:r>
        <w:rPr>
          <w:rFonts w:hint="eastAsia" w:ascii="宋体" w:hAnsi="宋体" w:cs="宋体"/>
          <w:color w:val="000000"/>
          <w:szCs w:val="21"/>
          <w:highlight w:val="none"/>
        </w:rPr>
        <w:t>2.地点：清远市清城区炒沙新村128号鸿盛大厦四楼。</w:t>
      </w:r>
    </w:p>
    <w:p>
      <w:pPr>
        <w:spacing w:line="440" w:lineRule="atLeast"/>
        <w:ind w:firstLine="420" w:firstLineChars="200"/>
        <w:rPr>
          <w:rFonts w:hint="eastAsia" w:ascii="宋体" w:hAnsi="宋体" w:cs="宋体"/>
          <w:color w:val="000000"/>
          <w:szCs w:val="21"/>
          <w:highlight w:val="none"/>
        </w:rPr>
      </w:pPr>
      <w:r>
        <w:rPr>
          <w:rFonts w:hint="eastAsia" w:ascii="宋体" w:hAnsi="宋体" w:cs="宋体"/>
          <w:color w:val="000000"/>
          <w:szCs w:val="21"/>
          <w:highlight w:val="none"/>
        </w:rPr>
        <w:t>3.申领招标文件时需提供以下材料：</w:t>
      </w:r>
    </w:p>
    <w:p>
      <w:pPr>
        <w:spacing w:line="440" w:lineRule="atLeast"/>
        <w:ind w:firstLine="420" w:firstLineChars="200"/>
        <w:rPr>
          <w:rFonts w:hint="eastAsia" w:ascii="宋体" w:hAnsi="宋体" w:cs="宋体"/>
          <w:color w:val="000000"/>
          <w:szCs w:val="21"/>
          <w:highlight w:val="none"/>
        </w:rPr>
      </w:pPr>
      <w:r>
        <w:rPr>
          <w:rFonts w:hint="eastAsia" w:ascii="宋体" w:hAnsi="宋体" w:cs="宋体"/>
          <w:color w:val="000000"/>
          <w:szCs w:val="21"/>
          <w:highlight w:val="none"/>
        </w:rPr>
        <w:t>（1）法定代表人资格证明书或法定代表人授权书；</w:t>
      </w:r>
    </w:p>
    <w:p>
      <w:pPr>
        <w:spacing w:line="440" w:lineRule="atLeast"/>
        <w:ind w:firstLine="420" w:firstLineChars="200"/>
        <w:rPr>
          <w:rFonts w:hint="eastAsia" w:ascii="宋体" w:hAnsi="宋体" w:cs="宋体"/>
          <w:color w:val="000000"/>
          <w:szCs w:val="21"/>
          <w:highlight w:val="none"/>
        </w:rPr>
      </w:pPr>
      <w:r>
        <w:rPr>
          <w:rFonts w:hint="eastAsia" w:ascii="宋体" w:hAnsi="宋体" w:cs="宋体"/>
          <w:color w:val="000000"/>
          <w:szCs w:val="21"/>
          <w:highlight w:val="none"/>
        </w:rPr>
        <w:t>（2）营业执照；</w:t>
      </w:r>
    </w:p>
    <w:p>
      <w:pPr>
        <w:spacing w:line="440" w:lineRule="atLeast"/>
        <w:ind w:firstLine="420" w:firstLineChars="200"/>
        <w:rPr>
          <w:rFonts w:hint="eastAsia" w:ascii="宋体" w:hAnsi="宋体" w:cs="宋体"/>
          <w:color w:val="000000"/>
          <w:szCs w:val="21"/>
          <w:highlight w:val="none"/>
        </w:rPr>
      </w:pPr>
      <w:r>
        <w:rPr>
          <w:rFonts w:hint="eastAsia" w:ascii="宋体" w:hAnsi="宋体" w:cs="宋体"/>
          <w:color w:val="000000"/>
          <w:szCs w:val="21"/>
          <w:highlight w:val="none"/>
        </w:rPr>
        <w:t>（3）供应商须按《民用机场飞行程序和运行最低标准管理规定》列入在中国民航局飞行标准司最新一期《飞行程序设计单位备案信息公布表》</w:t>
      </w:r>
      <w:r>
        <w:rPr>
          <w:rFonts w:hint="eastAsia" w:ascii="宋体" w:hAnsi="宋体" w:cs="宋体"/>
          <w:color w:val="000000"/>
          <w:szCs w:val="21"/>
          <w:highlight w:val="none"/>
          <w:lang w:eastAsia="zh-CN"/>
        </w:rPr>
        <w:t>，</w:t>
      </w:r>
      <w:r>
        <w:rPr>
          <w:rFonts w:hint="eastAsia" w:ascii="宋体" w:hAnsi="宋体" w:cs="宋体"/>
          <w:color w:val="000000"/>
          <w:szCs w:val="21"/>
          <w:highlight w:val="none"/>
          <w:lang w:val="en-US" w:eastAsia="zh-CN"/>
        </w:rPr>
        <w:t>需提供网页截图；</w:t>
      </w:r>
    </w:p>
    <w:p>
      <w:pPr>
        <w:spacing w:line="440" w:lineRule="atLeast"/>
        <w:ind w:firstLine="420" w:firstLineChars="200"/>
        <w:rPr>
          <w:rFonts w:hint="eastAsia" w:ascii="宋体" w:hAnsi="宋体" w:eastAsia="宋体" w:cs="宋体"/>
          <w:color w:val="000000"/>
          <w:szCs w:val="21"/>
          <w:highlight w:val="none"/>
          <w:lang w:eastAsia="zh-CN"/>
        </w:rPr>
      </w:pPr>
      <w:r>
        <w:rPr>
          <w:rFonts w:hint="eastAsia" w:ascii="宋体" w:hAnsi="宋体" w:cs="宋体"/>
          <w:color w:val="000000"/>
          <w:szCs w:val="21"/>
          <w:highlight w:val="none"/>
        </w:rPr>
        <w:t>（4）</w:t>
      </w:r>
      <w:r>
        <w:rPr>
          <w:rFonts w:hint="eastAsia" w:ascii="宋体" w:hAnsi="宋体" w:eastAsia="宋体" w:cs="宋体"/>
          <w:color w:val="000000"/>
          <w:szCs w:val="21"/>
          <w:highlight w:val="none"/>
          <w:lang w:val="en-US" w:eastAsia="zh-CN"/>
        </w:rPr>
        <w:t>本邀请书申请人的资格要</w:t>
      </w:r>
      <w:r>
        <w:rPr>
          <w:rFonts w:hint="eastAsia" w:ascii="宋体" w:hAnsi="宋体" w:cs="宋体"/>
          <w:color w:val="000000"/>
          <w:szCs w:val="21"/>
          <w:highlight w:val="none"/>
        </w:rPr>
        <w:t>求</w:t>
      </w:r>
      <w:r>
        <w:rPr>
          <w:rFonts w:hint="eastAsia" w:ascii="宋体" w:hAnsi="宋体" w:cs="宋体"/>
          <w:color w:val="000000"/>
          <w:szCs w:val="21"/>
          <w:highlight w:val="none"/>
          <w:lang w:eastAsia="zh-CN"/>
        </w:rPr>
        <w:t>，</w:t>
      </w:r>
      <w:r>
        <w:rPr>
          <w:rFonts w:hint="eastAsia" w:ascii="宋体" w:hAnsi="宋体" w:cs="宋体"/>
          <w:color w:val="000000"/>
          <w:szCs w:val="21"/>
          <w:highlight w:val="none"/>
          <w:lang w:val="en-US" w:eastAsia="zh-CN"/>
        </w:rPr>
        <w:t>其中</w:t>
      </w:r>
      <w:r>
        <w:rPr>
          <w:rFonts w:hint="eastAsia" w:ascii="宋体" w:hAnsi="宋体" w:cs="宋体"/>
          <w:color w:val="000000"/>
          <w:szCs w:val="21"/>
          <w:highlight w:val="none"/>
        </w:rPr>
        <w:t>第</w:t>
      </w:r>
      <w:r>
        <w:rPr>
          <w:rFonts w:hint="eastAsia" w:ascii="宋体" w:hAnsi="宋体" w:cs="宋体"/>
          <w:color w:val="000000"/>
          <w:szCs w:val="21"/>
          <w:highlight w:val="none"/>
          <w:lang w:val="en-US" w:eastAsia="zh-CN"/>
        </w:rPr>
        <w:t>（6）</w:t>
      </w:r>
      <w:r>
        <w:rPr>
          <w:rFonts w:hint="eastAsia" w:ascii="宋体" w:hAnsi="宋体" w:cs="宋体"/>
          <w:color w:val="000000"/>
          <w:szCs w:val="21"/>
          <w:highlight w:val="none"/>
        </w:rPr>
        <w:t>条网站查询截图</w:t>
      </w:r>
      <w:r>
        <w:rPr>
          <w:rFonts w:hint="eastAsia" w:ascii="宋体" w:hAnsi="宋体" w:cs="宋体"/>
          <w:color w:val="000000"/>
          <w:szCs w:val="21"/>
          <w:highlight w:val="none"/>
          <w:lang w:eastAsia="zh-CN"/>
        </w:rPr>
        <w:t>；</w:t>
      </w:r>
    </w:p>
    <w:p>
      <w:pPr>
        <w:spacing w:line="440" w:lineRule="atLeast"/>
        <w:ind w:firstLine="420" w:firstLineChars="200"/>
        <w:rPr>
          <w:rFonts w:hint="eastAsia" w:ascii="宋体" w:hAnsi="宋体" w:eastAsia="宋体" w:cs="宋体"/>
          <w:color w:val="000000"/>
          <w:szCs w:val="21"/>
          <w:highlight w:val="none"/>
          <w:lang w:eastAsia="zh-CN"/>
        </w:rPr>
      </w:pPr>
      <w:bookmarkStart w:id="6" w:name="_Hlk130321482"/>
      <w:r>
        <w:rPr>
          <w:rFonts w:hint="eastAsia" w:ascii="宋体" w:hAnsi="宋体" w:cs="宋体"/>
          <w:color w:val="000000"/>
          <w:szCs w:val="21"/>
          <w:highlight w:val="none"/>
        </w:rPr>
        <w:t>（5）</w:t>
      </w:r>
      <w:bookmarkEnd w:id="6"/>
      <w:r>
        <w:rPr>
          <w:rFonts w:hint="eastAsia" w:ascii="宋体" w:hAnsi="宋体" w:cs="宋体"/>
          <w:color w:val="000000"/>
          <w:szCs w:val="21"/>
          <w:highlight w:val="none"/>
        </w:rPr>
        <w:t>报名登记表（已</w:t>
      </w:r>
      <w:r>
        <w:rPr>
          <w:rFonts w:hint="eastAsia" w:ascii="宋体" w:hAnsi="宋体" w:cs="宋体"/>
          <w:color w:val="000000"/>
          <w:szCs w:val="21"/>
          <w:highlight w:val="none"/>
          <w:lang w:val="en-US" w:eastAsia="zh-CN"/>
        </w:rPr>
        <w:t>随采购公告</w:t>
      </w:r>
      <w:r>
        <w:rPr>
          <w:rFonts w:hint="eastAsia" w:ascii="宋体" w:hAnsi="宋体" w:cs="宋体"/>
          <w:color w:val="000000"/>
          <w:szCs w:val="21"/>
          <w:highlight w:val="none"/>
        </w:rPr>
        <w:t>上传，请</w:t>
      </w:r>
      <w:r>
        <w:rPr>
          <w:rFonts w:hint="eastAsia" w:ascii="宋体" w:hAnsi="宋体" w:cs="宋体"/>
          <w:color w:val="000000"/>
          <w:kern w:val="0"/>
          <w:szCs w:val="21"/>
          <w:highlight w:val="none"/>
          <w:lang w:val="en-US" w:eastAsia="zh-CN"/>
        </w:rPr>
        <w:t>潜在</w:t>
      </w:r>
      <w:r>
        <w:rPr>
          <w:rFonts w:hint="eastAsia" w:ascii="宋体" w:hAnsi="宋体" w:cs="宋体"/>
          <w:color w:val="000000"/>
          <w:szCs w:val="21"/>
          <w:highlight w:val="none"/>
        </w:rPr>
        <w:t>供应商自行下载打印）</w:t>
      </w:r>
      <w:r>
        <w:rPr>
          <w:rFonts w:hint="eastAsia" w:ascii="宋体" w:hAnsi="宋体" w:cs="宋体"/>
          <w:color w:val="000000"/>
          <w:szCs w:val="21"/>
          <w:highlight w:val="none"/>
          <w:lang w:eastAsia="zh-CN"/>
        </w:rPr>
        <w:t>；</w:t>
      </w:r>
    </w:p>
    <w:p>
      <w:pPr>
        <w:spacing w:line="440" w:lineRule="atLeast"/>
        <w:ind w:firstLine="420" w:firstLineChars="200"/>
        <w:rPr>
          <w:rFonts w:hint="eastAsia" w:ascii="宋体" w:hAnsi="宋体" w:eastAsia="宋体" w:cs="宋体"/>
          <w:color w:val="000000"/>
          <w:szCs w:val="21"/>
          <w:highlight w:val="none"/>
          <w:lang w:eastAsia="zh-CN"/>
        </w:rPr>
      </w:pPr>
      <w:r>
        <w:rPr>
          <w:rFonts w:hint="eastAsia" w:ascii="宋体" w:hAnsi="宋体" w:cs="宋体"/>
          <w:color w:val="000000"/>
          <w:szCs w:val="21"/>
          <w:highlight w:val="none"/>
          <w:lang w:eastAsia="zh-CN"/>
        </w:rPr>
        <w:t>（</w:t>
      </w:r>
      <w:r>
        <w:rPr>
          <w:rFonts w:hint="eastAsia" w:ascii="宋体" w:hAnsi="宋体" w:cs="宋体"/>
          <w:color w:val="000000"/>
          <w:szCs w:val="21"/>
          <w:highlight w:val="none"/>
          <w:lang w:val="en-US" w:eastAsia="zh-CN"/>
        </w:rPr>
        <w:t>6</w:t>
      </w:r>
      <w:r>
        <w:rPr>
          <w:rFonts w:hint="eastAsia" w:ascii="宋体" w:hAnsi="宋体" w:cs="宋体"/>
          <w:color w:val="000000"/>
          <w:szCs w:val="21"/>
          <w:highlight w:val="none"/>
          <w:lang w:eastAsia="zh-CN"/>
        </w:rPr>
        <w:t>）购买招标文件费用凭证（线上购买时必须提供。转账至采购代理机构</w:t>
      </w:r>
      <w:r>
        <w:rPr>
          <w:rFonts w:hint="eastAsia" w:ascii="宋体" w:hAnsi="宋体" w:cs="宋体"/>
          <w:color w:val="000000"/>
          <w:szCs w:val="21"/>
          <w:highlight w:val="none"/>
          <w:lang w:val="en-US" w:eastAsia="zh-CN"/>
        </w:rPr>
        <w:t>指定</w:t>
      </w:r>
      <w:r>
        <w:rPr>
          <w:rFonts w:hint="eastAsia" w:ascii="宋体" w:hAnsi="宋体" w:cs="宋体"/>
          <w:color w:val="000000"/>
          <w:szCs w:val="21"/>
          <w:highlight w:val="none"/>
          <w:lang w:eastAsia="zh-CN"/>
        </w:rPr>
        <w:t>账户（户名：阮月霞，开户行：广东清远农村商业银行股份有限公司，账号：6217281912903544161），转账时备注“GDXY00</w:t>
      </w:r>
      <w:r>
        <w:rPr>
          <w:rFonts w:hint="eastAsia" w:ascii="宋体" w:hAnsi="宋体" w:cs="宋体"/>
          <w:color w:val="000000"/>
          <w:szCs w:val="21"/>
          <w:highlight w:val="none"/>
          <w:lang w:val="en-US" w:eastAsia="zh-CN"/>
        </w:rPr>
        <w:t>7</w:t>
      </w:r>
      <w:r>
        <w:rPr>
          <w:rFonts w:hint="eastAsia" w:ascii="宋体" w:hAnsi="宋体" w:cs="宋体"/>
          <w:color w:val="000000"/>
          <w:szCs w:val="21"/>
          <w:highlight w:val="none"/>
          <w:lang w:eastAsia="zh-CN"/>
        </w:rPr>
        <w:t>+公司简称”）。</w:t>
      </w:r>
    </w:p>
    <w:p>
      <w:pPr>
        <w:spacing w:line="440" w:lineRule="atLeast"/>
        <w:ind w:firstLine="420" w:firstLineChars="200"/>
        <w:rPr>
          <w:rFonts w:hint="default" w:ascii="宋体" w:hAnsi="宋体" w:cs="宋体"/>
          <w:color w:val="000000"/>
          <w:szCs w:val="21"/>
          <w:highlight w:val="none"/>
        </w:rPr>
      </w:pPr>
      <w:r>
        <w:rPr>
          <w:rFonts w:hint="eastAsia" w:ascii="宋体" w:hAnsi="宋体" w:cs="宋体"/>
          <w:color w:val="000000"/>
          <w:szCs w:val="21"/>
          <w:highlight w:val="none"/>
        </w:rPr>
        <w:t>4.报名方式：</w:t>
      </w:r>
      <w:r>
        <w:rPr>
          <w:rFonts w:hint="eastAsia" w:ascii="宋体" w:hAnsi="宋体" w:cs="宋体"/>
          <w:color w:val="000000"/>
          <w:szCs w:val="21"/>
          <w:highlight w:val="none"/>
          <w:lang w:val="en-US" w:eastAsia="zh-CN"/>
        </w:rPr>
        <w:t>详见本公告</w:t>
      </w:r>
      <w:r>
        <w:rPr>
          <w:rFonts w:hint="eastAsia" w:ascii="宋体" w:hAnsi="宋体" w:cs="宋体"/>
          <w:b w:val="0"/>
          <w:bCs w:val="0"/>
          <w:color w:val="000000"/>
          <w:szCs w:val="21"/>
          <w:highlight w:val="none"/>
          <w:lang w:val="en-US" w:eastAsia="zh-CN"/>
        </w:rPr>
        <w:t>“</w:t>
      </w:r>
      <w:r>
        <w:rPr>
          <w:rFonts w:hint="eastAsia" w:ascii="宋体" w:hAnsi="宋体" w:cs="宋体"/>
          <w:b w:val="0"/>
          <w:bCs w:val="0"/>
          <w:color w:val="000000"/>
          <w:szCs w:val="21"/>
          <w:highlight w:val="none"/>
        </w:rPr>
        <w:t>七、其他补充事宜</w:t>
      </w:r>
      <w:r>
        <w:rPr>
          <w:rFonts w:hint="eastAsia" w:ascii="宋体" w:hAnsi="宋体" w:cs="宋体"/>
          <w:b w:val="0"/>
          <w:bCs w:val="0"/>
          <w:color w:val="000000"/>
          <w:szCs w:val="21"/>
          <w:highlight w:val="none"/>
          <w:lang w:val="en-US" w:eastAsia="zh-CN"/>
        </w:rPr>
        <w:t>”。</w:t>
      </w:r>
    </w:p>
    <w:p>
      <w:pPr>
        <w:spacing w:line="440" w:lineRule="atLeast"/>
        <w:ind w:firstLine="420" w:firstLineChars="200"/>
        <w:rPr>
          <w:rFonts w:hint="eastAsia" w:ascii="宋体" w:hAnsi="宋体" w:cs="宋体"/>
          <w:color w:val="000000"/>
          <w:szCs w:val="21"/>
          <w:highlight w:val="none"/>
        </w:rPr>
      </w:pPr>
      <w:r>
        <w:rPr>
          <w:rFonts w:hint="eastAsia" w:ascii="宋体" w:hAnsi="宋体" w:cs="宋体"/>
          <w:color w:val="000000"/>
          <w:szCs w:val="21"/>
          <w:highlight w:val="none"/>
        </w:rPr>
        <w:t>5.售价：300元（人民币）</w:t>
      </w:r>
      <w:r>
        <w:rPr>
          <w:rFonts w:hint="eastAsia" w:ascii="宋体" w:hAnsi="宋体" w:cs="宋体"/>
          <w:color w:val="000000"/>
          <w:szCs w:val="21"/>
          <w:highlight w:val="none"/>
          <w:lang w:eastAsia="zh-CN"/>
        </w:rPr>
        <w:t>，本公告包含的招标文件售价总和。</w:t>
      </w:r>
    </w:p>
    <w:p>
      <w:pPr>
        <w:numPr>
          <w:ilvl w:val="0"/>
          <w:numId w:val="2"/>
        </w:numPr>
        <w:spacing w:line="440" w:lineRule="atLeast"/>
        <w:rPr>
          <w:rFonts w:hint="eastAsia" w:ascii="宋体" w:hAnsi="宋体" w:cs="宋体"/>
          <w:b/>
          <w:color w:val="000000"/>
          <w:szCs w:val="21"/>
          <w:highlight w:val="none"/>
          <w:lang w:val="zh-CN"/>
        </w:rPr>
      </w:pPr>
      <w:r>
        <w:rPr>
          <w:rFonts w:hint="eastAsia" w:ascii="宋体" w:hAnsi="宋体" w:cs="宋体"/>
          <w:b/>
          <w:color w:val="000000"/>
          <w:szCs w:val="21"/>
          <w:highlight w:val="none"/>
          <w:lang w:val="zh-CN"/>
        </w:rPr>
        <w:t>现场踏勘</w:t>
      </w:r>
    </w:p>
    <w:p>
      <w:pPr>
        <w:spacing w:line="440" w:lineRule="atLeast"/>
        <w:ind w:firstLine="420" w:firstLineChars="200"/>
        <w:rPr>
          <w:rFonts w:hint="eastAsia" w:ascii="宋体" w:hAnsi="宋体" w:cs="宋体"/>
          <w:color w:val="000000"/>
          <w:szCs w:val="21"/>
          <w:highlight w:val="none"/>
        </w:rPr>
      </w:pPr>
      <w:r>
        <w:rPr>
          <w:rFonts w:ascii="宋体" w:hAnsi="宋体" w:cs="宋体"/>
          <w:bCs/>
          <w:color w:val="000000"/>
          <w:szCs w:val="21"/>
          <w:highlight w:val="none"/>
        </w:rPr>
        <w:t>不组织集中踏勘现场，</w:t>
      </w:r>
      <w:r>
        <w:rPr>
          <w:rFonts w:hint="eastAsia" w:ascii="宋体" w:hAnsi="宋体" w:cs="宋体"/>
          <w:bCs/>
          <w:color w:val="000000"/>
          <w:szCs w:val="21"/>
          <w:highlight w:val="none"/>
        </w:rPr>
        <w:t>供应商</w:t>
      </w:r>
      <w:r>
        <w:rPr>
          <w:rFonts w:ascii="宋体" w:hAnsi="宋体" w:cs="宋体"/>
          <w:bCs/>
          <w:color w:val="000000"/>
          <w:szCs w:val="21"/>
          <w:highlight w:val="none"/>
        </w:rPr>
        <w:t>应自行对工程现场进行踏勘，但有关费用和安全事项采购人或采购代理机构不予负责</w:t>
      </w:r>
      <w:r>
        <w:rPr>
          <w:rFonts w:hint="eastAsia" w:ascii="宋体" w:hAnsi="宋体" w:cs="宋体"/>
          <w:bCs/>
          <w:color w:val="000000"/>
          <w:szCs w:val="21"/>
          <w:highlight w:val="none"/>
        </w:rPr>
        <w:t>。</w:t>
      </w:r>
    </w:p>
    <w:p>
      <w:pPr>
        <w:spacing w:line="440" w:lineRule="atLeast"/>
        <w:ind w:firstLine="422" w:firstLineChars="200"/>
        <w:rPr>
          <w:rFonts w:hint="eastAsia" w:ascii="宋体" w:hAnsi="宋体" w:cs="宋体"/>
          <w:b/>
          <w:color w:val="000000"/>
          <w:szCs w:val="21"/>
          <w:highlight w:val="none"/>
        </w:rPr>
      </w:pPr>
      <w:r>
        <w:rPr>
          <w:rFonts w:hint="eastAsia" w:ascii="宋体" w:hAnsi="宋体" w:cs="宋体"/>
          <w:b/>
          <w:color w:val="000000"/>
          <w:szCs w:val="21"/>
          <w:highlight w:val="none"/>
        </w:rPr>
        <w:t>五、提交响应文件截止时间、开评标时间和地点</w:t>
      </w:r>
    </w:p>
    <w:p>
      <w:pPr>
        <w:spacing w:line="440" w:lineRule="atLeast"/>
        <w:ind w:firstLine="421"/>
        <w:rPr>
          <w:rFonts w:hint="eastAsia" w:ascii="宋体" w:hAnsi="宋体" w:cs="宋体"/>
          <w:color w:val="000000"/>
          <w:szCs w:val="21"/>
          <w:highlight w:val="none"/>
        </w:rPr>
      </w:pP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</w:rPr>
        <w:t>202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  <w:lang w:val="en-US" w:eastAsia="zh-CN"/>
        </w:rPr>
        <w:t>4</w:t>
      </w:r>
      <w:r>
        <w:rPr>
          <w:rFonts w:hint="eastAsia" w:ascii="宋体" w:hAnsi="宋体" w:cs="宋体"/>
          <w:b/>
          <w:color w:val="000000"/>
          <w:szCs w:val="21"/>
          <w:highlight w:val="none"/>
        </w:rPr>
        <w:t>年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</w:rPr>
        <w:t xml:space="preserve"> 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  <w:lang w:val="en-US" w:eastAsia="zh-CN"/>
        </w:rPr>
        <w:t>3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</w:rPr>
        <w:t xml:space="preserve"> </w:t>
      </w:r>
      <w:r>
        <w:rPr>
          <w:rFonts w:hint="eastAsia" w:ascii="宋体" w:hAnsi="宋体" w:cs="宋体"/>
          <w:b/>
          <w:color w:val="000000"/>
          <w:szCs w:val="21"/>
          <w:highlight w:val="none"/>
        </w:rPr>
        <w:t>月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</w:rPr>
        <w:t xml:space="preserve"> 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  <w:lang w:val="en-US" w:eastAsia="zh-CN"/>
        </w:rPr>
        <w:t>5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</w:rPr>
        <w:t xml:space="preserve"> </w:t>
      </w:r>
      <w:r>
        <w:rPr>
          <w:rFonts w:hint="eastAsia" w:ascii="宋体" w:hAnsi="宋体" w:cs="宋体"/>
          <w:b/>
          <w:color w:val="000000"/>
          <w:szCs w:val="21"/>
          <w:highlight w:val="none"/>
        </w:rPr>
        <w:t>日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  <w:lang w:val="en-US" w:eastAsia="zh-CN"/>
        </w:rPr>
        <w:t>9</w:t>
      </w:r>
      <w:r>
        <w:rPr>
          <w:rFonts w:hint="eastAsia" w:ascii="宋体" w:hAnsi="宋体" w:cs="宋体"/>
          <w:b/>
          <w:color w:val="000000"/>
          <w:szCs w:val="21"/>
          <w:highlight w:val="none"/>
        </w:rPr>
        <w:t>时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  <w:lang w:val="en-US" w:eastAsia="zh-CN"/>
        </w:rPr>
        <w:t>3</w:t>
      </w:r>
      <w:r>
        <w:rPr>
          <w:rFonts w:hint="eastAsia" w:ascii="宋体" w:hAnsi="宋体" w:cs="宋体"/>
          <w:b/>
          <w:color w:val="000000"/>
          <w:szCs w:val="21"/>
          <w:highlight w:val="none"/>
          <w:u w:val="single"/>
        </w:rPr>
        <w:t>0</w:t>
      </w:r>
      <w:r>
        <w:rPr>
          <w:rFonts w:hint="eastAsia" w:ascii="宋体" w:hAnsi="宋体" w:cs="宋体"/>
          <w:b/>
          <w:color w:val="000000"/>
          <w:szCs w:val="21"/>
          <w:highlight w:val="none"/>
        </w:rPr>
        <w:t>分。</w:t>
      </w:r>
      <w:r>
        <w:rPr>
          <w:rFonts w:hint="eastAsia" w:ascii="宋体" w:hAnsi="宋体" w:cs="宋体"/>
          <w:color w:val="000000"/>
          <w:szCs w:val="21"/>
          <w:highlight w:val="none"/>
        </w:rPr>
        <w:t>（响应截止时间前30分钟开始接收响应文件）</w:t>
      </w:r>
    </w:p>
    <w:p>
      <w:pPr>
        <w:spacing w:line="440" w:lineRule="atLeast"/>
        <w:ind w:firstLine="421"/>
        <w:rPr>
          <w:rFonts w:ascii="宋体" w:hAnsi="宋体" w:cs="宋体"/>
          <w:color w:val="000000"/>
          <w:szCs w:val="21"/>
          <w:highlight w:val="none"/>
        </w:rPr>
      </w:pPr>
      <w:r>
        <w:rPr>
          <w:rFonts w:hint="eastAsia" w:ascii="宋体" w:hAnsi="宋体" w:cs="宋体"/>
          <w:color w:val="000000"/>
          <w:szCs w:val="21"/>
          <w:highlight w:val="none"/>
        </w:rPr>
        <w:t>地点：清远市清城区炒沙新村128号鸿盛大厦四楼</w:t>
      </w:r>
    </w:p>
    <w:p>
      <w:pPr>
        <w:spacing w:line="440" w:lineRule="atLeast"/>
        <w:ind w:left="420" w:leftChars="200"/>
        <w:rPr>
          <w:rFonts w:hint="eastAsia" w:ascii="宋体" w:hAnsi="宋体" w:cs="宋体"/>
          <w:b/>
          <w:color w:val="000000"/>
          <w:szCs w:val="21"/>
          <w:highlight w:val="none"/>
        </w:rPr>
      </w:pPr>
      <w:r>
        <w:rPr>
          <w:rFonts w:hint="eastAsia" w:ascii="宋体" w:hAnsi="宋体" w:cs="宋体"/>
          <w:b/>
          <w:color w:val="000000"/>
          <w:szCs w:val="21"/>
          <w:highlight w:val="none"/>
        </w:rPr>
        <w:t>六、公告期限</w:t>
      </w:r>
    </w:p>
    <w:p>
      <w:pPr>
        <w:spacing w:line="440" w:lineRule="atLeast"/>
        <w:ind w:left="420" w:leftChars="200"/>
        <w:rPr>
          <w:rFonts w:hint="eastAsia" w:ascii="宋体" w:hAnsi="宋体" w:eastAsia="宋体" w:cs="宋体"/>
          <w:b/>
          <w:color w:val="000000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Cs/>
          <w:color w:val="000000"/>
          <w:szCs w:val="21"/>
          <w:highlight w:val="none"/>
        </w:rPr>
        <w:t>自本公告发布之日起</w:t>
      </w:r>
      <w:r>
        <w:rPr>
          <w:rFonts w:hint="eastAsia" w:ascii="宋体" w:hAnsi="宋体" w:cs="宋体"/>
          <w:bCs/>
          <w:color w:val="000000"/>
          <w:szCs w:val="21"/>
          <w:highlight w:val="none"/>
          <w:lang w:val="en-US" w:eastAsia="zh-CN"/>
        </w:rPr>
        <w:t>5</w:t>
      </w:r>
      <w:r>
        <w:rPr>
          <w:rFonts w:hint="eastAsia" w:ascii="宋体" w:hAnsi="宋体" w:cs="宋体"/>
          <w:bCs/>
          <w:color w:val="000000"/>
          <w:szCs w:val="21"/>
          <w:highlight w:val="none"/>
        </w:rPr>
        <w:t>个工作日</w:t>
      </w:r>
      <w:r>
        <w:rPr>
          <w:rFonts w:hint="eastAsia" w:ascii="宋体" w:hAnsi="宋体" w:cs="宋体"/>
          <w:bCs/>
          <w:color w:val="000000"/>
          <w:szCs w:val="21"/>
          <w:highlight w:val="none"/>
          <w:lang w:eastAsia="zh-CN"/>
        </w:rPr>
        <w:t>。</w:t>
      </w:r>
    </w:p>
    <w:p>
      <w:pPr>
        <w:spacing w:line="440" w:lineRule="atLeast"/>
        <w:ind w:firstLine="422" w:firstLineChars="200"/>
        <w:rPr>
          <w:rFonts w:hint="eastAsia" w:ascii="宋体" w:hAnsi="宋体" w:cs="宋体"/>
          <w:b/>
          <w:bCs/>
          <w:color w:val="000000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000000"/>
          <w:szCs w:val="21"/>
          <w:highlight w:val="none"/>
        </w:rPr>
        <w:t xml:space="preserve">七、其他补充事宜 </w:t>
      </w:r>
    </w:p>
    <w:p>
      <w:pPr>
        <w:spacing w:line="440" w:lineRule="atLeast"/>
        <w:ind w:firstLine="420" w:firstLineChars="200"/>
        <w:rPr>
          <w:rFonts w:hint="eastAsia" w:ascii="宋体" w:hAnsi="宋体" w:cs="宋体"/>
          <w:color w:val="000000"/>
          <w:szCs w:val="21"/>
          <w:highlight w:val="none"/>
        </w:rPr>
      </w:pPr>
      <w:r>
        <w:rPr>
          <w:rFonts w:hint="eastAsia" w:ascii="宋体" w:hAnsi="宋体" w:cs="宋体"/>
          <w:color w:val="000000"/>
          <w:szCs w:val="21"/>
          <w:highlight w:val="none"/>
          <w:lang w:val="en-US" w:eastAsia="zh-CN"/>
        </w:rPr>
        <w:t>现场获取或线上购买，</w:t>
      </w:r>
      <w:r>
        <w:rPr>
          <w:rFonts w:hint="eastAsia" w:ascii="宋体" w:hAnsi="宋体" w:cs="宋体"/>
          <w:color w:val="000000"/>
          <w:szCs w:val="21"/>
          <w:highlight w:val="none"/>
        </w:rPr>
        <w:t>获取采购文件时需向采购代理机构提交加盖单位公章的《报名登记表》（已上传，请供应商自行下载打印）。</w:t>
      </w:r>
    </w:p>
    <w:p>
      <w:pPr>
        <w:spacing w:line="440" w:lineRule="atLeast"/>
        <w:ind w:firstLine="422" w:firstLineChars="200"/>
        <w:rPr>
          <w:rFonts w:hint="eastAsia" w:ascii="宋体" w:hAnsi="宋体" w:cs="宋体"/>
          <w:b/>
          <w:color w:val="000000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000000"/>
          <w:szCs w:val="21"/>
          <w:highlight w:val="none"/>
        </w:rPr>
        <w:t>八、对本次招标提出询问，请按以下方式联系</w:t>
      </w:r>
    </w:p>
    <w:p>
      <w:pPr>
        <w:spacing w:line="440" w:lineRule="atLeast"/>
        <w:ind w:firstLine="420" w:firstLineChars="200"/>
        <w:rPr>
          <w:rFonts w:hint="eastAsia" w:ascii="宋体" w:hAnsi="宋体" w:cs="宋体"/>
          <w:bCs/>
          <w:color w:val="000000"/>
          <w:szCs w:val="21"/>
          <w:highlight w:val="none"/>
        </w:rPr>
      </w:pPr>
      <w:r>
        <w:rPr>
          <w:rFonts w:hint="eastAsia" w:ascii="宋体" w:hAnsi="宋体" w:cs="宋体"/>
          <w:bCs/>
          <w:color w:val="000000"/>
          <w:szCs w:val="21"/>
          <w:highlight w:val="none"/>
        </w:rPr>
        <w:t>1.采购人信息</w:t>
      </w:r>
    </w:p>
    <w:p>
      <w:pPr>
        <w:spacing w:line="440" w:lineRule="atLeast"/>
        <w:ind w:firstLine="630" w:firstLineChars="300"/>
        <w:rPr>
          <w:rFonts w:hint="eastAsia" w:ascii="宋体" w:hAnsi="宋体" w:cs="宋体"/>
          <w:color w:val="000000"/>
          <w:szCs w:val="21"/>
          <w:highlight w:val="none"/>
        </w:rPr>
      </w:pPr>
      <w:r>
        <w:rPr>
          <w:rFonts w:hint="eastAsia" w:ascii="宋体" w:hAnsi="宋体" w:cs="宋体"/>
          <w:bCs/>
          <w:color w:val="000000"/>
          <w:szCs w:val="21"/>
          <w:highlight w:val="none"/>
        </w:rPr>
        <w:t>名    称：连州市发展和改革局</w:t>
      </w:r>
    </w:p>
    <w:p>
      <w:pPr>
        <w:spacing w:line="440" w:lineRule="atLeast"/>
        <w:ind w:firstLine="630" w:firstLineChars="300"/>
        <w:rPr>
          <w:rFonts w:hint="eastAsia" w:ascii="宋体" w:hAnsi="宋体" w:cs="宋体"/>
          <w:b/>
          <w:color w:val="000000"/>
          <w:szCs w:val="21"/>
          <w:highlight w:val="none"/>
          <w:u w:val="single"/>
        </w:rPr>
      </w:pPr>
      <w:r>
        <w:rPr>
          <w:rFonts w:hint="eastAsia" w:ascii="宋体" w:hAnsi="宋体" w:cs="宋体"/>
          <w:color w:val="000000"/>
          <w:szCs w:val="21"/>
          <w:highlight w:val="none"/>
        </w:rPr>
        <w:t>地    址：清远市连州市湟川中路45号市政府二号综合办公楼10楼</w:t>
      </w:r>
    </w:p>
    <w:p>
      <w:pPr>
        <w:spacing w:line="440" w:lineRule="atLeast"/>
        <w:ind w:firstLine="630" w:firstLineChars="300"/>
        <w:rPr>
          <w:rFonts w:hint="eastAsia" w:ascii="宋体" w:hAnsi="宋体" w:cs="宋体"/>
          <w:color w:val="000000"/>
          <w:szCs w:val="21"/>
          <w:highlight w:val="none"/>
        </w:rPr>
      </w:pPr>
      <w:r>
        <w:rPr>
          <w:rFonts w:hint="eastAsia" w:ascii="宋体" w:hAnsi="宋体" w:cs="宋体"/>
          <w:color w:val="000000"/>
          <w:szCs w:val="21"/>
          <w:highlight w:val="none"/>
        </w:rPr>
        <w:t>联系方式：0763-6318278</w:t>
      </w:r>
    </w:p>
    <w:p>
      <w:pPr>
        <w:spacing w:line="440" w:lineRule="atLeast"/>
        <w:ind w:firstLine="420" w:firstLineChars="200"/>
        <w:rPr>
          <w:rFonts w:hint="eastAsia" w:ascii="宋体" w:hAnsi="宋体" w:cs="宋体"/>
          <w:bCs/>
          <w:color w:val="000000"/>
          <w:szCs w:val="21"/>
          <w:highlight w:val="none"/>
        </w:rPr>
      </w:pPr>
      <w:r>
        <w:rPr>
          <w:rFonts w:hint="eastAsia" w:ascii="宋体" w:hAnsi="宋体" w:cs="宋体"/>
          <w:bCs/>
          <w:color w:val="000000"/>
          <w:szCs w:val="21"/>
          <w:highlight w:val="none"/>
        </w:rPr>
        <w:t>2.招标代理机构信息</w:t>
      </w:r>
    </w:p>
    <w:p>
      <w:pPr>
        <w:spacing w:line="440" w:lineRule="atLeast"/>
        <w:ind w:firstLine="630" w:firstLineChars="300"/>
        <w:rPr>
          <w:rFonts w:hint="eastAsia" w:ascii="宋体" w:hAnsi="宋体" w:cs="宋体"/>
          <w:color w:val="000000"/>
          <w:szCs w:val="21"/>
          <w:highlight w:val="none"/>
        </w:rPr>
      </w:pPr>
      <w:r>
        <w:rPr>
          <w:rFonts w:hint="eastAsia" w:ascii="宋体" w:hAnsi="宋体" w:cs="宋体"/>
          <w:color w:val="000000"/>
          <w:szCs w:val="21"/>
          <w:highlight w:val="none"/>
        </w:rPr>
        <w:t>名    称：广东协益招标咨询有限公司</w:t>
      </w:r>
    </w:p>
    <w:p>
      <w:pPr>
        <w:spacing w:line="440" w:lineRule="atLeast"/>
        <w:ind w:firstLine="630" w:firstLineChars="300"/>
        <w:rPr>
          <w:rFonts w:hint="eastAsia" w:ascii="宋体" w:hAnsi="宋体" w:cs="宋体"/>
          <w:color w:val="000000"/>
          <w:szCs w:val="21"/>
          <w:highlight w:val="none"/>
        </w:rPr>
      </w:pPr>
      <w:r>
        <w:rPr>
          <w:rFonts w:hint="eastAsia" w:ascii="宋体" w:hAnsi="宋体" w:cs="宋体"/>
          <w:color w:val="000000"/>
          <w:szCs w:val="21"/>
          <w:highlight w:val="none"/>
        </w:rPr>
        <w:t>地    址：清远市清城区炒沙新村128号鸿盛大厦五楼</w:t>
      </w:r>
    </w:p>
    <w:p>
      <w:pPr>
        <w:spacing w:line="440" w:lineRule="atLeast"/>
        <w:ind w:firstLine="630" w:firstLineChars="300"/>
        <w:rPr>
          <w:rFonts w:hint="default" w:ascii="宋体" w:hAnsi="宋体" w:eastAsia="宋体" w:cs="宋体"/>
          <w:color w:val="000000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000000"/>
          <w:szCs w:val="21"/>
          <w:highlight w:val="none"/>
        </w:rPr>
        <w:t>联系电话：</w:t>
      </w:r>
      <w:r>
        <w:rPr>
          <w:rFonts w:hint="eastAsia" w:ascii="宋体" w:hAnsi="宋体" w:cs="宋体"/>
          <w:color w:val="000000"/>
          <w:highlight w:val="none"/>
        </w:rPr>
        <w:t>0763-3288138</w:t>
      </w:r>
      <w:r>
        <w:rPr>
          <w:rFonts w:hint="eastAsia" w:ascii="宋体" w:hAnsi="宋体" w:cs="宋体"/>
          <w:color w:val="000000"/>
          <w:highlight w:val="none"/>
          <w:lang w:val="en-US" w:eastAsia="zh-CN"/>
        </w:rPr>
        <w:t xml:space="preserve">   </w:t>
      </w:r>
      <w:bookmarkStart w:id="7" w:name="_GoBack"/>
      <w:r>
        <w:rPr>
          <w:rFonts w:hint="eastAsia" w:ascii="宋体" w:hAnsi="宋体" w:cs="宋体"/>
          <w:color w:val="000000"/>
          <w:highlight w:val="none"/>
          <w:lang w:val="en-US" w:eastAsia="zh-CN"/>
        </w:rPr>
        <w:t>邮箱：gdxyzb@163.com</w:t>
      </w:r>
      <w:bookmarkEnd w:id="7"/>
    </w:p>
    <w:p>
      <w:pPr>
        <w:spacing w:line="440" w:lineRule="atLeast"/>
        <w:ind w:firstLine="420" w:firstLineChars="200"/>
        <w:rPr>
          <w:rFonts w:hint="eastAsia" w:ascii="宋体" w:hAnsi="宋体" w:cs="宋体"/>
          <w:bCs/>
          <w:color w:val="000000"/>
          <w:szCs w:val="21"/>
          <w:highlight w:val="none"/>
        </w:rPr>
      </w:pPr>
      <w:r>
        <w:rPr>
          <w:rFonts w:hint="eastAsia" w:ascii="宋体" w:hAnsi="宋体" w:cs="宋体"/>
          <w:bCs/>
          <w:color w:val="000000"/>
          <w:szCs w:val="21"/>
          <w:highlight w:val="none"/>
        </w:rPr>
        <w:t>3.项目联系方式</w:t>
      </w:r>
    </w:p>
    <w:p>
      <w:pPr>
        <w:spacing w:line="440" w:lineRule="atLeast"/>
        <w:ind w:firstLine="630" w:firstLineChars="300"/>
        <w:rPr>
          <w:rFonts w:ascii="宋体" w:hAnsi="宋体" w:cs="宋体"/>
          <w:color w:val="000000"/>
          <w:szCs w:val="21"/>
          <w:highlight w:val="none"/>
        </w:rPr>
      </w:pPr>
      <w:r>
        <w:rPr>
          <w:rFonts w:hint="eastAsia" w:ascii="宋体" w:hAnsi="宋体" w:cs="宋体"/>
          <w:color w:val="000000"/>
          <w:szCs w:val="21"/>
          <w:highlight w:val="none"/>
        </w:rPr>
        <w:t>项目联系人：吴先生</w:t>
      </w:r>
    </w:p>
    <w:p>
      <w:pPr>
        <w:spacing w:line="440" w:lineRule="atLeast"/>
        <w:ind w:firstLine="630" w:firstLineChars="300"/>
        <w:rPr>
          <w:rFonts w:hint="eastAsia" w:ascii="宋体" w:hAnsi="宋体" w:cs="宋体"/>
          <w:color w:val="000000"/>
          <w:highlight w:val="none"/>
          <w:u w:val="single"/>
        </w:rPr>
      </w:pPr>
      <w:r>
        <w:rPr>
          <w:rFonts w:hint="eastAsia" w:ascii="宋体" w:hAnsi="宋体" w:cs="宋体"/>
          <w:color w:val="000000"/>
          <w:szCs w:val="21"/>
          <w:highlight w:val="none"/>
        </w:rPr>
        <w:t>联系电话：</w:t>
      </w:r>
      <w:r>
        <w:rPr>
          <w:rFonts w:hint="eastAsia" w:ascii="宋体" w:hAnsi="宋体" w:cs="宋体"/>
          <w:color w:val="000000"/>
          <w:highlight w:val="none"/>
        </w:rPr>
        <w:t>0763-3288138</w:t>
      </w:r>
    </w:p>
    <w:p>
      <w:pPr>
        <w:spacing w:line="440" w:lineRule="atLeast"/>
        <w:ind w:firstLine="630" w:firstLineChars="300"/>
        <w:jc w:val="right"/>
        <w:rPr>
          <w:rFonts w:hint="eastAsia" w:ascii="宋体" w:hAnsi="宋体" w:cs="宋体"/>
          <w:color w:val="000000"/>
          <w:szCs w:val="21"/>
          <w:highlight w:val="none"/>
        </w:rPr>
      </w:pPr>
      <w:r>
        <w:rPr>
          <w:rFonts w:hint="eastAsia" w:ascii="宋体" w:hAnsi="宋体" w:cs="宋体"/>
          <w:color w:val="000000"/>
          <w:szCs w:val="21"/>
          <w:highlight w:val="none"/>
        </w:rPr>
        <w:t xml:space="preserve"> 广东协益招标咨询有限公司</w:t>
      </w:r>
    </w:p>
    <w:p>
      <w:pPr>
        <w:spacing w:line="440" w:lineRule="atLeast"/>
        <w:ind w:left="3570" w:leftChars="1700" w:right="420" w:rightChars="200" w:firstLine="1575" w:firstLineChars="750"/>
        <w:jc w:val="right"/>
        <w:rPr>
          <w:rFonts w:hint="eastAsia" w:ascii="宋体" w:hAnsi="宋体" w:cs="宋体"/>
          <w:color w:val="000000"/>
          <w:szCs w:val="21"/>
          <w:highlight w:val="none"/>
        </w:rPr>
      </w:pPr>
      <w:r>
        <w:rPr>
          <w:rFonts w:hint="eastAsia" w:ascii="宋体" w:hAnsi="宋体" w:cs="宋体"/>
          <w:color w:val="000000"/>
          <w:szCs w:val="21"/>
          <w:highlight w:val="none"/>
        </w:rPr>
        <w:t>202</w:t>
      </w:r>
      <w:r>
        <w:rPr>
          <w:rFonts w:hint="eastAsia" w:ascii="宋体" w:hAnsi="宋体" w:cs="宋体"/>
          <w:color w:val="000000"/>
          <w:szCs w:val="21"/>
          <w:highlight w:val="none"/>
          <w:lang w:val="en-US" w:eastAsia="zh-CN"/>
        </w:rPr>
        <w:t>4</w:t>
      </w:r>
      <w:r>
        <w:rPr>
          <w:rFonts w:hint="eastAsia" w:ascii="宋体" w:hAnsi="宋体" w:cs="宋体"/>
          <w:color w:val="000000"/>
          <w:szCs w:val="21"/>
          <w:highlight w:val="none"/>
        </w:rPr>
        <w:t>年</w:t>
      </w:r>
      <w:r>
        <w:rPr>
          <w:rFonts w:hint="eastAsia" w:ascii="宋体" w:hAnsi="宋体" w:cs="宋体"/>
          <w:color w:val="000000"/>
          <w:szCs w:val="21"/>
          <w:highlight w:val="none"/>
          <w:lang w:val="en-US" w:eastAsia="zh-CN"/>
        </w:rPr>
        <w:t>02</w:t>
      </w:r>
      <w:r>
        <w:rPr>
          <w:rFonts w:hint="eastAsia" w:ascii="宋体" w:hAnsi="宋体" w:cs="宋体"/>
          <w:color w:val="000000"/>
          <w:szCs w:val="21"/>
          <w:highlight w:val="none"/>
        </w:rPr>
        <w:t>月</w:t>
      </w:r>
      <w:r>
        <w:rPr>
          <w:rFonts w:hint="eastAsia" w:ascii="宋体" w:hAnsi="宋体" w:cs="宋体"/>
          <w:color w:val="000000"/>
          <w:szCs w:val="21"/>
          <w:highlight w:val="none"/>
          <w:lang w:val="en-US" w:eastAsia="zh-CN"/>
        </w:rPr>
        <w:t>22</w:t>
      </w:r>
      <w:r>
        <w:rPr>
          <w:rFonts w:hint="eastAsia" w:ascii="宋体" w:hAnsi="宋体" w:cs="宋体"/>
          <w:color w:val="000000"/>
          <w:szCs w:val="21"/>
          <w:highlight w:val="none"/>
        </w:rPr>
        <w:t>日</w:t>
      </w:r>
    </w:p>
    <w:p/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76F2579"/>
    <w:multiLevelType w:val="singleLevel"/>
    <w:tmpl w:val="476F2579"/>
    <w:lvl w:ilvl="0" w:tentative="0">
      <w:start w:val="4"/>
      <w:numFmt w:val="chineseCounting"/>
      <w:suff w:val="nothing"/>
      <w:lvlText w:val="%1、"/>
      <w:lvlJc w:val="left"/>
      <w:pPr>
        <w:ind w:left="420" w:firstLine="0"/>
      </w:pPr>
      <w:rPr>
        <w:rFonts w:hint="eastAsia"/>
      </w:rPr>
    </w:lvl>
  </w:abstractNum>
  <w:abstractNum w:abstractNumId="1">
    <w:nsid w:val="5FD339D4"/>
    <w:multiLevelType w:val="singleLevel"/>
    <w:tmpl w:val="5FD339D4"/>
    <w:lvl w:ilvl="0" w:tentative="0">
      <w:start w:val="1"/>
      <w:numFmt w:val="chineseCounting"/>
      <w:suff w:val="nothing"/>
      <w:lvlText w:val="%1、"/>
      <w:lvlJc w:val="left"/>
      <w:pPr>
        <w:ind w:left="-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hmZTM4OGVlZmJjMWM3NzQzZDhkNjJjOGUwNTYwN2EifQ=="/>
  </w:docVars>
  <w:rsids>
    <w:rsidRoot w:val="00000000"/>
    <w:rsid w:val="54381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2024-02-22T08:49:53Z</dcterms:created>
  <dc:creator>Administrator</dc:creator>
  <cp:lastModifiedBy>w健科</cp:lastModifiedBy>
  <dcterms:modified xsi:type="dcterms:W3CDTF">2024-02-22T08:53:30Z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323596F0A4F24EAE9B90050186169B93_12</vt:lpwstr>
  </property>
</Properties>
</file>