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lang w:eastAsia="zh-CN"/>
        </w:rPr>
      </w:pPr>
      <w:bookmarkStart w:id="0" w:name="_Toc13070"/>
      <w:bookmarkStart w:id="1" w:name="_Toc35393809"/>
      <w:bookmarkStart w:id="2" w:name="_Toc28359022"/>
      <w:r>
        <w:rPr>
          <w:rFonts w:hint="eastAsia" w:cs="宋体"/>
          <w:sz w:val="30"/>
          <w:szCs w:val="30"/>
          <w:lang w:eastAsia="zh-CN"/>
        </w:rPr>
        <w:t>首都医科大学附属北京同仁医院亦庄二期院区净化区域维保项目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项目编号：0686-22300I040595N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lang w:eastAsia="zh-CN"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首都医科大学附属北京</w:t>
      </w:r>
      <w:bookmarkStart w:id="18" w:name="_GoBack"/>
      <w:r>
        <w:rPr>
          <w:rFonts w:hint="eastAsia" w:ascii="宋体" w:hAnsi="宋体" w:cs="宋体"/>
          <w:b/>
          <w:bCs/>
          <w:lang w:eastAsia="zh-CN"/>
        </w:rPr>
        <w:t>同仁医院亦庄二期院区净化区域维保</w:t>
      </w:r>
      <w:bookmarkEnd w:id="18"/>
      <w:r>
        <w:rPr>
          <w:rFonts w:hint="eastAsia" w:ascii="宋体" w:hAnsi="宋体" w:cs="宋体"/>
          <w:b/>
          <w:bCs/>
          <w:lang w:eastAsia="zh-CN"/>
        </w:rPr>
        <w:t>项目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三、中标（成交）信息</w:t>
      </w:r>
    </w:p>
    <w:p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供应商名称：北京颐通建业医用工程有限公司</w:t>
      </w:r>
    </w:p>
    <w:p>
      <w:pPr>
        <w:spacing w:line="360" w:lineRule="auto"/>
        <w:ind w:left="1920" w:leftChars="200" w:hanging="1440" w:hangingChars="600"/>
        <w:rPr>
          <w:rFonts w:ascii="宋体" w:hAnsi="宋体" w:cs="宋体"/>
        </w:rPr>
      </w:pPr>
      <w:r>
        <w:rPr>
          <w:rFonts w:hint="eastAsia" w:ascii="宋体" w:hAnsi="宋体" w:cs="宋体"/>
        </w:rPr>
        <w:t>供应商地址：北京市东城区和平里7区18号楼</w:t>
      </w:r>
    </w:p>
    <w:p>
      <w:pPr>
        <w:spacing w:line="360" w:lineRule="auto"/>
        <w:ind w:left="1920" w:leftChars="200" w:hanging="1440" w:hangingChars="6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中标金额：￥968,000.00（大写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  <w:lang w:val="en-US" w:eastAsia="zh-CN"/>
        </w:rPr>
        <w:t>人民币玖拾陆万捌仟</w:t>
      </w:r>
      <w:r>
        <w:rPr>
          <w:rFonts w:hint="eastAsia" w:ascii="宋体" w:hAnsi="宋体" w:cs="宋体"/>
        </w:rPr>
        <w:t>元整）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p>
      <w:pPr>
        <w:spacing w:before="163" w:beforeLines="50" w:line="240" w:lineRule="auto"/>
        <w:rPr>
          <w:rFonts w:ascii="宋体" w:hAnsi="宋体" w:cs="宋体"/>
          <w:b w:val="0"/>
          <w:bCs w:val="0"/>
        </w:rPr>
      </w:pPr>
      <w:r>
        <w:rPr>
          <w:rFonts w:hint="eastAsia" w:ascii="宋体" w:hAnsi="宋体" w:cs="宋体"/>
          <w:b w:val="0"/>
          <w:bCs w:val="0"/>
        </w:rPr>
        <w:t>名称：净化空调维护保养</w:t>
      </w:r>
    </w:p>
    <w:p>
      <w:pPr>
        <w:spacing w:before="163" w:beforeLines="50" w:line="240" w:lineRule="auto"/>
        <w:rPr>
          <w:rFonts w:hint="default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cs="宋体"/>
          <w:b w:val="0"/>
          <w:bCs w:val="0"/>
        </w:rPr>
        <w:t>服务范围：</w:t>
      </w:r>
      <w:r>
        <w:rPr>
          <w:rFonts w:hint="eastAsia" w:ascii="宋体" w:hAnsi="宋体" w:cs="宋体"/>
          <w:b w:val="0"/>
          <w:bCs w:val="0"/>
          <w:lang w:val="en-US" w:eastAsia="zh-CN"/>
        </w:rPr>
        <w:t>详见招标文件</w:t>
      </w:r>
    </w:p>
    <w:p>
      <w:pPr>
        <w:spacing w:before="163" w:beforeLines="50" w:line="240" w:lineRule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cs="宋体"/>
          <w:b w:val="0"/>
          <w:bCs w:val="0"/>
        </w:rPr>
        <w:t>服务要求：</w:t>
      </w:r>
      <w:r>
        <w:rPr>
          <w:rFonts w:hint="eastAsia" w:ascii="宋体" w:hAnsi="宋体" w:cs="宋体"/>
          <w:b w:val="0"/>
          <w:bCs w:val="0"/>
          <w:lang w:val="en-US" w:eastAsia="zh-CN"/>
        </w:rPr>
        <w:t>详见招标文件</w:t>
      </w:r>
    </w:p>
    <w:p>
      <w:pPr>
        <w:spacing w:before="163" w:beforeLines="50" w:line="240" w:lineRule="auto"/>
        <w:rPr>
          <w:rFonts w:ascii="宋体" w:hAnsi="宋体" w:cs="宋体"/>
          <w:b w:val="0"/>
          <w:bCs w:val="0"/>
        </w:rPr>
      </w:pPr>
      <w:r>
        <w:rPr>
          <w:rFonts w:hint="eastAsia" w:ascii="宋体" w:hAnsi="宋体" w:cs="宋体"/>
          <w:b w:val="0"/>
          <w:bCs w:val="0"/>
        </w:rPr>
        <w:t>服务时间：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一年</w:t>
      </w:r>
    </w:p>
    <w:p>
      <w:pPr>
        <w:spacing w:before="163" w:beforeLines="50" w:line="240" w:lineRule="auto"/>
        <w:rPr>
          <w:rFonts w:ascii="宋体" w:hAnsi="宋体" w:cs="宋体"/>
          <w:b w:val="0"/>
          <w:bCs w:val="0"/>
        </w:rPr>
      </w:pPr>
      <w:r>
        <w:rPr>
          <w:rFonts w:hint="eastAsia" w:ascii="宋体" w:hAnsi="宋体" w:cs="宋体"/>
          <w:b w:val="0"/>
          <w:bCs w:val="0"/>
        </w:rPr>
        <w:t>服务标准：</w:t>
      </w:r>
      <w:r>
        <w:rPr>
          <w:rFonts w:hint="eastAsia" w:ascii="宋体" w:hAnsi="宋体" w:cs="宋体"/>
          <w:b w:val="0"/>
          <w:bCs w:val="0"/>
          <w:lang w:val="en-US" w:eastAsia="zh-CN"/>
        </w:rPr>
        <w:t>按采购人要求</w:t>
      </w:r>
    </w:p>
    <w:p>
      <w:pPr>
        <w:spacing w:before="163" w:beforeLines="50" w:line="360" w:lineRule="auto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</w:rPr>
        <w:t>五、评审专家名单：成德华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张鹤亭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程建军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杨荣和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李宁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代理服务收费标准：按照国家发展计划委员会颁发的《招标代理服务收费管理暂行办法》（计价格[2002]1980号）和国家发展改革委办公厅关于招标代理服务收费有关问题的通知（发改办价格[2003]857号）执行。</w:t>
      </w:r>
    </w:p>
    <w:p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代理服务收费金额：人民币</w:t>
      </w:r>
      <w:r>
        <w:rPr>
          <w:rFonts w:hint="eastAsia" w:ascii="宋体" w:hAnsi="宋体" w:cs="宋体"/>
          <w:lang w:val="en-US" w:eastAsia="zh-CN"/>
        </w:rPr>
        <w:t>1.452</w:t>
      </w:r>
      <w:r>
        <w:rPr>
          <w:rFonts w:hint="eastAsia" w:ascii="宋体" w:hAnsi="宋体" w:cs="宋体"/>
        </w:rPr>
        <w:t>万元</w:t>
      </w:r>
    </w:p>
    <w:p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/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>
      <w:pPr>
        <w:pStyle w:val="4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28359023"/>
      <w:bookmarkStart w:id="4" w:name="_Toc28359100"/>
      <w:bookmarkStart w:id="5" w:name="_Toc35393810"/>
      <w:bookmarkStart w:id="6" w:name="_Toc19952"/>
      <w:bookmarkStart w:id="7" w:name="_Toc35393641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>
      <w:pPr>
        <w:spacing w:line="360" w:lineRule="auto"/>
        <w:ind w:firstLine="720" w:firstLineChars="300"/>
        <w:rPr>
          <w:rFonts w:ascii="宋体" w:hAnsi="宋体" w:cs="宋体"/>
        </w:rPr>
      </w:pPr>
      <w:bookmarkStart w:id="8" w:name="_Toc35393811"/>
      <w:bookmarkStart w:id="9" w:name="_Toc30495"/>
      <w:bookmarkStart w:id="10" w:name="_Toc28359024"/>
      <w:bookmarkStart w:id="11" w:name="_Toc35393642"/>
      <w:bookmarkStart w:id="12" w:name="_Toc28359101"/>
      <w:r>
        <w:rPr>
          <w:rFonts w:hint="eastAsia" w:ascii="宋体" w:hAnsi="宋体" w:cs="宋体"/>
        </w:rPr>
        <w:t>名    称：</w:t>
      </w:r>
      <w:r>
        <w:rPr>
          <w:rFonts w:hint="eastAsia" w:ascii="宋体" w:hAnsi="宋体" w:cs="宋体"/>
          <w:lang w:eastAsia="zh-CN"/>
        </w:rPr>
        <w:t>首都医科大学附属北京同仁医院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    址：</w:t>
      </w:r>
      <w:r>
        <w:rPr>
          <w:rFonts w:hint="eastAsia" w:ascii="宋体" w:hAnsi="宋体" w:cs="宋体"/>
          <w:lang w:eastAsia="zh-CN"/>
        </w:rPr>
        <w:t>北京市东城区东交民巷1</w:t>
      </w:r>
      <w:r>
        <w:rPr>
          <w:rFonts w:hint="eastAsia" w:ascii="宋体" w:hAnsi="宋体" w:cs="宋体"/>
        </w:rPr>
        <w:t xml:space="preserve"> 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lang w:val="en-US" w:eastAsia="zh-CN"/>
        </w:rPr>
        <w:t>010-58265717</w:t>
      </w:r>
    </w:p>
    <w:p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>
      <w:pPr>
        <w:spacing w:line="360" w:lineRule="auto"/>
        <w:ind w:firstLine="720" w:firstLineChars="300"/>
        <w:rPr>
          <w:rFonts w:hint="eastAsia" w:ascii="宋体" w:hAnsi="宋体" w:eastAsia="宋体" w:cs="宋体"/>
          <w:u w:val="single"/>
          <w:lang w:eastAsia="zh-CN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lang w:eastAsia="zh-CN"/>
        </w:rPr>
        <w:t>010-85343456</w:t>
      </w:r>
    </w:p>
    <w:p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23427"/>
      <w:bookmarkStart w:id="14" w:name="_Toc35393643"/>
      <w:bookmarkStart w:id="15" w:name="_Toc28359102"/>
      <w:bookmarkStart w:id="16" w:name="_Toc28359025"/>
      <w:bookmarkStart w:id="17" w:name="_Toc35393812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项目联系人：张珊、梁潇</w:t>
      </w:r>
    </w:p>
    <w:p>
      <w:pPr>
        <w:spacing w:line="360" w:lineRule="auto"/>
        <w:ind w:firstLine="720" w:firstLineChars="300"/>
        <w:rPr>
          <w:rFonts w:hint="eastAsia" w:ascii="宋体" w:hAnsi="宋体" w:eastAsia="宋体" w:cs="宋体"/>
          <w:u w:val="single"/>
          <w:lang w:eastAsia="zh-CN"/>
        </w:rPr>
      </w:pPr>
      <w:r>
        <w:rPr>
          <w:rFonts w:hint="eastAsia" w:ascii="宋体" w:hAnsi="宋体" w:cs="宋体"/>
        </w:rPr>
        <w:t>电   话：</w:t>
      </w:r>
      <w:r>
        <w:rPr>
          <w:rFonts w:hint="eastAsia" w:ascii="宋体" w:hAnsi="宋体" w:cs="宋体"/>
          <w:lang w:eastAsia="zh-CN"/>
        </w:rPr>
        <w:t>010-85343456</w:t>
      </w:r>
    </w:p>
    <w:p>
      <w:pPr>
        <w:spacing w:line="360" w:lineRule="auto"/>
        <w:rPr>
          <w:rFonts w:ascii="宋体" w:hAnsi="宋体" w:cs="宋体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1NGRkZjE0YTVhOTM4Yzg0YzdlZDEyNDhmMzhhMGQifQ=="/>
  </w:docVars>
  <w:rsids>
    <w:rsidRoot w:val="004E7980"/>
    <w:rsid w:val="0033608F"/>
    <w:rsid w:val="004E7980"/>
    <w:rsid w:val="004F1AD7"/>
    <w:rsid w:val="005A1D49"/>
    <w:rsid w:val="00BE5CB3"/>
    <w:rsid w:val="01DC3BC6"/>
    <w:rsid w:val="028B667F"/>
    <w:rsid w:val="03312FA5"/>
    <w:rsid w:val="07E331B7"/>
    <w:rsid w:val="0A283ED3"/>
    <w:rsid w:val="0B925298"/>
    <w:rsid w:val="0D3E1419"/>
    <w:rsid w:val="0DB273A9"/>
    <w:rsid w:val="0EA00F4E"/>
    <w:rsid w:val="10036F74"/>
    <w:rsid w:val="10EC787A"/>
    <w:rsid w:val="11976170"/>
    <w:rsid w:val="12DC130A"/>
    <w:rsid w:val="14243297"/>
    <w:rsid w:val="142A16A8"/>
    <w:rsid w:val="152467E1"/>
    <w:rsid w:val="16B17D25"/>
    <w:rsid w:val="1B86476A"/>
    <w:rsid w:val="1EA87CD0"/>
    <w:rsid w:val="1F7D7510"/>
    <w:rsid w:val="1FDE43C2"/>
    <w:rsid w:val="20270625"/>
    <w:rsid w:val="23151909"/>
    <w:rsid w:val="248D1853"/>
    <w:rsid w:val="265213ED"/>
    <w:rsid w:val="26CA69A6"/>
    <w:rsid w:val="27C371A7"/>
    <w:rsid w:val="28A60136"/>
    <w:rsid w:val="28E6501B"/>
    <w:rsid w:val="28FB4F40"/>
    <w:rsid w:val="29AA01EA"/>
    <w:rsid w:val="2BA81E59"/>
    <w:rsid w:val="2DAE77E9"/>
    <w:rsid w:val="2DF216DA"/>
    <w:rsid w:val="333D6679"/>
    <w:rsid w:val="34010499"/>
    <w:rsid w:val="34D23C26"/>
    <w:rsid w:val="352112E7"/>
    <w:rsid w:val="3734217F"/>
    <w:rsid w:val="39711FA9"/>
    <w:rsid w:val="3CAF79B9"/>
    <w:rsid w:val="40C10651"/>
    <w:rsid w:val="40CF1F2C"/>
    <w:rsid w:val="40EC1FA8"/>
    <w:rsid w:val="45B27966"/>
    <w:rsid w:val="4636352C"/>
    <w:rsid w:val="472B71D3"/>
    <w:rsid w:val="4A5B47E7"/>
    <w:rsid w:val="4DDB092F"/>
    <w:rsid w:val="512F0C70"/>
    <w:rsid w:val="53584606"/>
    <w:rsid w:val="53A26B6F"/>
    <w:rsid w:val="54494ACA"/>
    <w:rsid w:val="54673E6B"/>
    <w:rsid w:val="56B90783"/>
    <w:rsid w:val="58373FB5"/>
    <w:rsid w:val="5D9C47EC"/>
    <w:rsid w:val="5E5D76E0"/>
    <w:rsid w:val="609D069B"/>
    <w:rsid w:val="60D10C16"/>
    <w:rsid w:val="64235F78"/>
    <w:rsid w:val="656E0126"/>
    <w:rsid w:val="66940880"/>
    <w:rsid w:val="682E257A"/>
    <w:rsid w:val="68CD19CD"/>
    <w:rsid w:val="69B83CD2"/>
    <w:rsid w:val="6C511742"/>
    <w:rsid w:val="6F9C12DD"/>
    <w:rsid w:val="72545F38"/>
    <w:rsid w:val="73D70B56"/>
    <w:rsid w:val="78A86196"/>
    <w:rsid w:val="7B465D29"/>
    <w:rsid w:val="7C497DE0"/>
    <w:rsid w:val="7D9B2799"/>
    <w:rsid w:val="7D9F4038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</w:style>
  <w:style w:type="character" w:styleId="11">
    <w:name w:val="FollowedHyperlink"/>
    <w:basedOn w:val="9"/>
    <w:qFormat/>
    <w:uiPriority w:val="0"/>
    <w:rPr>
      <w:color w:val="000000"/>
      <w:u w:val="none"/>
    </w:rPr>
  </w:style>
  <w:style w:type="character" w:styleId="12">
    <w:name w:val="Emphasis"/>
    <w:basedOn w:val="9"/>
    <w:qFormat/>
    <w:uiPriority w:val="0"/>
  </w:style>
  <w:style w:type="character" w:styleId="13">
    <w:name w:val="HTML Definition"/>
    <w:basedOn w:val="9"/>
    <w:qFormat/>
    <w:uiPriority w:val="0"/>
  </w:style>
  <w:style w:type="character" w:styleId="14">
    <w:name w:val="HTML Acronym"/>
    <w:basedOn w:val="9"/>
    <w:qFormat/>
    <w:uiPriority w:val="0"/>
  </w:style>
  <w:style w:type="character" w:styleId="15">
    <w:name w:val="HTML Variable"/>
    <w:basedOn w:val="9"/>
    <w:qFormat/>
    <w:uiPriority w:val="0"/>
  </w:style>
  <w:style w:type="character" w:styleId="16">
    <w:name w:val="Hyperlink"/>
    <w:basedOn w:val="9"/>
    <w:qFormat/>
    <w:uiPriority w:val="0"/>
    <w:rPr>
      <w:color w:val="0000FF"/>
      <w:u w:val="single"/>
    </w:rPr>
  </w:style>
  <w:style w:type="character" w:styleId="17">
    <w:name w:val="HTML Code"/>
    <w:basedOn w:val="9"/>
    <w:qFormat/>
    <w:uiPriority w:val="0"/>
    <w:rPr>
      <w:rFonts w:ascii="Courier New" w:hAnsi="Courier New"/>
      <w:sz w:val="20"/>
    </w:rPr>
  </w:style>
  <w:style w:type="character" w:styleId="18">
    <w:name w:val="HTML Cite"/>
    <w:basedOn w:val="9"/>
    <w:qFormat/>
    <w:uiPriority w:val="0"/>
  </w:style>
  <w:style w:type="paragraph" w:customStyle="1" w:styleId="19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0">
    <w:name w:val="active"/>
    <w:basedOn w:val="9"/>
    <w:qFormat/>
    <w:uiPriority w:val="0"/>
    <w:rPr>
      <w:color w:val="FFFFFF"/>
      <w:shd w:val="clear" w:color="auto" w:fill="E22323"/>
    </w:rPr>
  </w:style>
  <w:style w:type="character" w:customStyle="1" w:styleId="21">
    <w:name w:val="hover5"/>
    <w:basedOn w:val="9"/>
    <w:qFormat/>
    <w:uiPriority w:val="0"/>
    <w:rPr>
      <w:color w:val="0063BA"/>
    </w:rPr>
  </w:style>
  <w:style w:type="character" w:customStyle="1" w:styleId="22">
    <w:name w:val="margin_right202"/>
    <w:basedOn w:val="9"/>
    <w:qFormat/>
    <w:uiPriority w:val="0"/>
  </w:style>
  <w:style w:type="character" w:customStyle="1" w:styleId="23">
    <w:name w:val="before"/>
    <w:basedOn w:val="9"/>
    <w:qFormat/>
    <w:uiPriority w:val="0"/>
    <w:rPr>
      <w:shd w:val="clear" w:color="auto" w:fill="E22323"/>
    </w:rPr>
  </w:style>
  <w:style w:type="character" w:customStyle="1" w:styleId="24">
    <w:name w:val="active6"/>
    <w:basedOn w:val="9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510</Words>
  <Characters>594</Characters>
  <Lines>4</Lines>
  <Paragraphs>1</Paragraphs>
  <TotalTime>1</TotalTime>
  <ScaleCrop>false</ScaleCrop>
  <LinksUpToDate>false</LinksUpToDate>
  <CharactersWithSpaces>613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第十评标室</cp:lastModifiedBy>
  <cp:lastPrinted>2021-09-23T04:16:00Z</cp:lastPrinted>
  <dcterms:modified xsi:type="dcterms:W3CDTF">2022-11-18T02:43:45Z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1B4AECC2F8CD4D05B194B00E8E183B59</vt:lpwstr>
  </property>
</Properties>
</file>