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D74DF" w14:textId="62555FDF" w:rsidR="0050794E" w:rsidRDefault="003305AA">
      <w:pPr>
        <w:pStyle w:val="null3"/>
        <w:ind w:firstLine="565"/>
        <w:rPr>
          <w:rFonts w:ascii="宋体" w:eastAsia="宋体" w:hAnsi="宋体" w:cs="仿宋_GB2312" w:hint="default"/>
          <w:b/>
          <w:sz w:val="28"/>
        </w:rPr>
      </w:pPr>
      <w:r w:rsidRPr="003305AA">
        <w:rPr>
          <w:rFonts w:ascii="宋体" w:eastAsia="宋体" w:hAnsi="宋体" w:cs="仿宋_GB2312"/>
          <w:b/>
          <w:sz w:val="28"/>
        </w:rPr>
        <w:t>★</w:t>
      </w:r>
      <w:r w:rsidR="0050794E" w:rsidRPr="0050794E">
        <w:rPr>
          <w:rFonts w:ascii="宋体" w:eastAsia="宋体" w:hAnsi="宋体" w:cs="仿宋_GB2312"/>
          <w:b/>
          <w:sz w:val="28"/>
        </w:rPr>
        <w:t>一、项目基本情况</w:t>
      </w:r>
      <w:r w:rsidRPr="003305AA">
        <w:rPr>
          <w:rFonts w:ascii="宋体" w:eastAsia="宋体" w:hAnsi="宋体" w:cs="仿宋_GB2312"/>
          <w:b/>
          <w:sz w:val="28"/>
        </w:rPr>
        <w:t>（说明：在投标文件中响应或提供承诺）</w:t>
      </w:r>
    </w:p>
    <w:p w14:paraId="58E413FF" w14:textId="77777777" w:rsidR="0050794E" w:rsidRPr="0050794E" w:rsidRDefault="0050794E" w:rsidP="0050794E">
      <w:pPr>
        <w:pStyle w:val="null3"/>
        <w:ind w:firstLine="565"/>
        <w:rPr>
          <w:rFonts w:ascii="宋体" w:eastAsia="宋体" w:hAnsi="宋体" w:cs="仿宋_GB2312" w:hint="default"/>
          <w:b/>
          <w:sz w:val="28"/>
        </w:rPr>
      </w:pPr>
      <w:r w:rsidRPr="0050794E">
        <w:rPr>
          <w:rFonts w:ascii="宋体" w:eastAsia="宋体" w:hAnsi="宋体" w:cs="仿宋_GB2312"/>
          <w:b/>
          <w:sz w:val="28"/>
        </w:rPr>
        <w:t>（一）博物馆基本情况</w:t>
      </w:r>
    </w:p>
    <w:p w14:paraId="19EFE2D1" w14:textId="11A19CF7" w:rsidR="00B51C78" w:rsidRDefault="00B51C78" w:rsidP="0050794E">
      <w:pPr>
        <w:pStyle w:val="null3"/>
        <w:ind w:firstLine="565"/>
        <w:rPr>
          <w:rFonts w:ascii="宋体" w:eastAsia="宋体" w:hAnsi="宋体" w:cs="仿宋_GB2312" w:hint="default"/>
          <w:sz w:val="28"/>
        </w:rPr>
      </w:pPr>
      <w:r>
        <w:rPr>
          <w:rFonts w:ascii="宋体" w:eastAsia="宋体" w:hAnsi="宋体" w:cs="仿宋_GB2312"/>
          <w:sz w:val="28"/>
          <w:lang w:eastAsia="zh-CN"/>
        </w:rPr>
        <w:t>本项目服务周期共计</w:t>
      </w:r>
      <w:r w:rsidR="001955D0">
        <w:rPr>
          <w:rFonts w:ascii="宋体" w:eastAsia="宋体" w:hAnsi="宋体" w:cs="仿宋_GB2312" w:hint="default"/>
          <w:sz w:val="28"/>
          <w:lang w:eastAsia="zh-CN"/>
        </w:rPr>
        <w:t>9</w:t>
      </w:r>
      <w:r>
        <w:rPr>
          <w:rFonts w:ascii="宋体" w:eastAsia="宋体" w:hAnsi="宋体" w:cs="仿宋_GB2312"/>
          <w:sz w:val="28"/>
          <w:lang w:eastAsia="zh-CN"/>
        </w:rPr>
        <w:t>个月，包含闭馆阶段及开馆阶段。</w:t>
      </w:r>
    </w:p>
    <w:p w14:paraId="40DFFA06" w14:textId="2C0E170E" w:rsidR="0050794E" w:rsidRPr="0050794E" w:rsidRDefault="0050794E" w:rsidP="0050794E">
      <w:pPr>
        <w:pStyle w:val="null3"/>
        <w:ind w:firstLine="565"/>
        <w:rPr>
          <w:rFonts w:ascii="宋体" w:eastAsia="宋体" w:hAnsi="宋体" w:cs="仿宋_GB2312" w:hint="default"/>
          <w:sz w:val="28"/>
        </w:rPr>
      </w:pPr>
      <w:r w:rsidRPr="0050794E">
        <w:rPr>
          <w:rFonts w:ascii="宋体" w:eastAsia="宋体" w:hAnsi="宋体" w:cs="仿宋_GB2312"/>
          <w:sz w:val="28"/>
        </w:rPr>
        <w:t>1.闭馆阶段：闭馆提升阶段</w:t>
      </w:r>
      <w:r w:rsidR="00B51C78">
        <w:rPr>
          <w:rFonts w:ascii="宋体" w:eastAsia="宋体" w:hAnsi="宋体" w:cs="仿宋_GB2312"/>
          <w:sz w:val="28"/>
          <w:lang w:eastAsia="zh-CN"/>
        </w:rPr>
        <w:t>进场后</w:t>
      </w:r>
      <w:r w:rsidRPr="0050794E">
        <w:rPr>
          <w:rFonts w:ascii="宋体" w:eastAsia="宋体" w:hAnsi="宋体" w:cs="仿宋_GB2312"/>
          <w:sz w:val="28"/>
        </w:rPr>
        <w:t>至2027年4月30日</w:t>
      </w:r>
      <w:r w:rsidR="00B51C78">
        <w:rPr>
          <w:rFonts w:ascii="宋体" w:eastAsia="宋体" w:hAnsi="宋体" w:cs="仿宋_GB2312"/>
          <w:sz w:val="28"/>
          <w:lang w:eastAsia="zh-CN"/>
        </w:rPr>
        <w:t>（共计</w:t>
      </w:r>
      <w:r w:rsidR="001955D0">
        <w:rPr>
          <w:rFonts w:ascii="宋体" w:eastAsia="宋体" w:hAnsi="宋体" w:cs="仿宋_GB2312" w:hint="default"/>
          <w:sz w:val="28"/>
          <w:lang w:eastAsia="zh-CN"/>
        </w:rPr>
        <w:t>4</w:t>
      </w:r>
      <w:r w:rsidR="00B51C78">
        <w:rPr>
          <w:rFonts w:ascii="宋体" w:eastAsia="宋体" w:hAnsi="宋体" w:cs="仿宋_GB2312"/>
          <w:sz w:val="28"/>
          <w:lang w:eastAsia="zh-CN"/>
        </w:rPr>
        <w:t>个月）</w:t>
      </w:r>
      <w:r w:rsidRPr="0050794E">
        <w:rPr>
          <w:rFonts w:ascii="宋体" w:eastAsia="宋体" w:hAnsi="宋体" w:cs="仿宋_GB2312"/>
          <w:sz w:val="28"/>
        </w:rPr>
        <w:t>，清扫保洁地点为博物馆三区办公区、金沙剧场、金沙项目办、北门停车场及文保大楼（琴台大厦）存放文物层及修复文物层及设备进行清扫保洁。</w:t>
      </w:r>
    </w:p>
    <w:p w14:paraId="6B879098" w14:textId="33672AC9" w:rsidR="0050794E" w:rsidRPr="0050794E" w:rsidRDefault="0050794E" w:rsidP="0050794E">
      <w:pPr>
        <w:pStyle w:val="null3"/>
        <w:ind w:firstLine="565"/>
        <w:rPr>
          <w:rFonts w:ascii="宋体" w:eastAsia="宋体" w:hAnsi="宋体" w:cs="仿宋_GB2312" w:hint="default"/>
          <w:sz w:val="28"/>
        </w:rPr>
      </w:pPr>
      <w:r w:rsidRPr="0050794E">
        <w:rPr>
          <w:rFonts w:ascii="宋体" w:eastAsia="宋体" w:hAnsi="宋体" w:cs="仿宋_GB2312"/>
          <w:sz w:val="28"/>
        </w:rPr>
        <w:t>2.开馆阶段：开馆阶段2027年5月1日至</w:t>
      </w:r>
      <w:r w:rsidR="00B51C78" w:rsidRPr="0050794E">
        <w:rPr>
          <w:rFonts w:ascii="宋体" w:eastAsia="宋体" w:hAnsi="宋体" w:cs="仿宋_GB2312"/>
          <w:sz w:val="28"/>
        </w:rPr>
        <w:t>2027年9月</w:t>
      </w:r>
      <w:r w:rsidR="00B51C78">
        <w:rPr>
          <w:rFonts w:ascii="宋体" w:eastAsia="宋体" w:hAnsi="宋体" w:cs="仿宋_GB2312" w:hint="default"/>
          <w:sz w:val="28"/>
        </w:rPr>
        <w:t>30</w:t>
      </w:r>
      <w:r w:rsidRPr="0050794E">
        <w:rPr>
          <w:rFonts w:ascii="宋体" w:eastAsia="宋体" w:hAnsi="宋体" w:cs="仿宋_GB2312"/>
          <w:sz w:val="28"/>
        </w:rPr>
        <w:t>日</w:t>
      </w:r>
      <w:r w:rsidR="00B51C78">
        <w:rPr>
          <w:rFonts w:ascii="宋体" w:eastAsia="宋体" w:hAnsi="宋体" w:cs="仿宋_GB2312"/>
          <w:sz w:val="28"/>
          <w:lang w:eastAsia="zh-CN"/>
        </w:rPr>
        <w:t>（共计5个月）</w:t>
      </w:r>
      <w:r w:rsidRPr="0050794E">
        <w:rPr>
          <w:rFonts w:ascii="宋体" w:eastAsia="宋体" w:hAnsi="宋体" w:cs="仿宋_GB2312"/>
          <w:sz w:val="28"/>
        </w:rPr>
        <w:t>，需对博物馆管理范围进行保洁。</w:t>
      </w:r>
    </w:p>
    <w:p w14:paraId="4AC2FDF2" w14:textId="77777777" w:rsidR="0050794E" w:rsidRPr="0050794E" w:rsidRDefault="0050794E" w:rsidP="0050794E">
      <w:pPr>
        <w:pStyle w:val="null3"/>
        <w:ind w:firstLine="565"/>
        <w:rPr>
          <w:rFonts w:ascii="宋体" w:eastAsia="宋体" w:hAnsi="宋体" w:cs="仿宋_GB2312" w:hint="default"/>
          <w:sz w:val="28"/>
        </w:rPr>
      </w:pPr>
      <w:r w:rsidRPr="0050794E">
        <w:rPr>
          <w:rFonts w:ascii="宋体" w:eastAsia="宋体" w:hAnsi="宋体" w:cs="仿宋_GB2312"/>
          <w:sz w:val="28"/>
        </w:rPr>
        <w:t>3.2025年1月到11月全馆参观人数约为154万人。</w:t>
      </w:r>
    </w:p>
    <w:p w14:paraId="6B5C5368" w14:textId="17E11D57" w:rsidR="0050794E" w:rsidRPr="0050794E" w:rsidRDefault="0050794E" w:rsidP="0050794E">
      <w:pPr>
        <w:pStyle w:val="null3"/>
        <w:ind w:firstLine="565"/>
        <w:rPr>
          <w:rFonts w:ascii="宋体" w:eastAsia="宋体" w:hAnsi="宋体" w:cs="仿宋_GB2312" w:hint="default"/>
          <w:sz w:val="28"/>
        </w:rPr>
      </w:pPr>
      <w:r w:rsidRPr="0050794E">
        <w:rPr>
          <w:rFonts w:ascii="宋体" w:eastAsia="宋体" w:hAnsi="宋体" w:cs="仿宋_GB2312"/>
          <w:sz w:val="28"/>
        </w:rPr>
        <w:t>4.垃圾清运服务区域为成都金沙遗址博物馆内保洁服务所有区域，清运垃圾为日常垃圾。</w:t>
      </w:r>
    </w:p>
    <w:p w14:paraId="1182F105" w14:textId="3D48EAFF" w:rsidR="0050794E" w:rsidRDefault="003305AA">
      <w:pPr>
        <w:pStyle w:val="null3"/>
        <w:ind w:firstLine="565"/>
        <w:rPr>
          <w:rFonts w:ascii="宋体" w:eastAsia="宋体" w:hAnsi="宋体" w:cs="仿宋_GB2312" w:hint="default"/>
          <w:b/>
          <w:sz w:val="28"/>
        </w:rPr>
      </w:pPr>
      <w:r w:rsidRPr="003305AA">
        <w:rPr>
          <w:rFonts w:ascii="宋体" w:eastAsia="宋体" w:hAnsi="宋体" w:cs="仿宋_GB2312"/>
          <w:b/>
          <w:sz w:val="28"/>
        </w:rPr>
        <w:t>★</w:t>
      </w:r>
      <w:r w:rsidR="0050794E">
        <w:rPr>
          <w:rFonts w:ascii="宋体" w:eastAsia="宋体" w:hAnsi="宋体" w:cs="仿宋_GB2312"/>
          <w:b/>
          <w:sz w:val="28"/>
          <w:lang w:eastAsia="zh-CN"/>
        </w:rPr>
        <w:t>二、总体要求</w:t>
      </w:r>
      <w:r w:rsidRPr="003305AA">
        <w:rPr>
          <w:rFonts w:ascii="宋体" w:eastAsia="宋体" w:hAnsi="宋体" w:cs="仿宋_GB2312"/>
          <w:b/>
          <w:sz w:val="28"/>
        </w:rPr>
        <w:t>（说明：在投标文件中响应或提供承诺）</w:t>
      </w:r>
    </w:p>
    <w:p w14:paraId="0223E631" w14:textId="5D0EB224" w:rsidR="0050794E" w:rsidRPr="0050794E" w:rsidRDefault="0050794E" w:rsidP="0050794E">
      <w:pPr>
        <w:pStyle w:val="null3"/>
        <w:ind w:firstLine="565"/>
        <w:rPr>
          <w:rFonts w:ascii="宋体" w:eastAsia="宋体" w:hAnsi="宋体" w:cs="仿宋_GB2312" w:hint="default"/>
          <w:b/>
          <w:sz w:val="28"/>
        </w:rPr>
      </w:pPr>
      <w:r>
        <w:rPr>
          <w:rFonts w:ascii="宋体" w:eastAsia="宋体" w:hAnsi="宋体" w:cs="仿宋_GB2312"/>
          <w:b/>
          <w:sz w:val="28"/>
          <w:lang w:eastAsia="zh-CN"/>
        </w:rPr>
        <w:t>（一）</w:t>
      </w:r>
      <w:r w:rsidRPr="0050794E">
        <w:rPr>
          <w:rFonts w:ascii="宋体" w:eastAsia="宋体" w:hAnsi="宋体" w:cs="仿宋_GB2312"/>
          <w:b/>
          <w:sz w:val="28"/>
        </w:rPr>
        <w:t>闭馆阶段</w:t>
      </w:r>
    </w:p>
    <w:p w14:paraId="36428619" w14:textId="7517572D" w:rsidR="0050794E" w:rsidRPr="0050794E" w:rsidRDefault="0050794E" w:rsidP="0050794E">
      <w:pPr>
        <w:pStyle w:val="null3"/>
        <w:ind w:firstLine="565"/>
        <w:rPr>
          <w:rFonts w:ascii="宋体" w:eastAsia="宋体" w:hAnsi="宋体" w:cs="仿宋_GB2312" w:hint="default"/>
          <w:sz w:val="28"/>
        </w:rPr>
      </w:pPr>
      <w:r w:rsidRPr="0050794E">
        <w:rPr>
          <w:rFonts w:ascii="宋体" w:eastAsia="宋体" w:hAnsi="宋体" w:cs="仿宋_GB2312"/>
          <w:sz w:val="28"/>
        </w:rPr>
        <w:t>1.闭馆提升阶段，该期间为闭馆时期，对成都金沙遗址博物馆三区办公区、金沙剧场、金沙项目办、北门停车场、文保大楼（琴台大厦）存放文物层及修复文物层及设备进行清扫保洁。</w:t>
      </w:r>
    </w:p>
    <w:p w14:paraId="311F2B93" w14:textId="1B78482B" w:rsidR="0050794E" w:rsidRPr="0050794E" w:rsidRDefault="0050794E" w:rsidP="0050794E">
      <w:pPr>
        <w:pStyle w:val="null3"/>
        <w:ind w:firstLine="565"/>
        <w:rPr>
          <w:rFonts w:ascii="宋体" w:eastAsia="宋体" w:hAnsi="宋体" w:cs="仿宋_GB2312" w:hint="default"/>
          <w:sz w:val="28"/>
        </w:rPr>
      </w:pPr>
      <w:r w:rsidRPr="0050794E">
        <w:rPr>
          <w:rFonts w:ascii="宋体" w:eastAsia="宋体" w:hAnsi="宋体" w:cs="仿宋_GB2312"/>
          <w:sz w:val="28"/>
        </w:rPr>
        <w:t>2.供应商需自行准备清洁卫生用具。</w:t>
      </w:r>
    </w:p>
    <w:p w14:paraId="13D7839E" w14:textId="1C9250CA" w:rsidR="0050794E" w:rsidRPr="0050794E" w:rsidRDefault="0050794E" w:rsidP="0050794E">
      <w:pPr>
        <w:pStyle w:val="null3"/>
        <w:ind w:firstLine="565"/>
        <w:rPr>
          <w:rFonts w:ascii="宋体" w:eastAsia="宋体" w:hAnsi="宋体" w:cs="仿宋_GB2312" w:hint="default"/>
          <w:b/>
          <w:sz w:val="28"/>
        </w:rPr>
      </w:pPr>
      <w:r w:rsidRPr="0050794E">
        <w:rPr>
          <w:rFonts w:ascii="宋体" w:eastAsia="宋体" w:hAnsi="宋体" w:cs="仿宋_GB2312"/>
          <w:sz w:val="28"/>
        </w:rPr>
        <w:t>3.2027年4月为博物馆提供一次开馆前清洁开荒。</w:t>
      </w:r>
    </w:p>
    <w:p w14:paraId="4DE0F660" w14:textId="1B7058E6" w:rsidR="0050794E" w:rsidRPr="0050794E" w:rsidRDefault="0050794E" w:rsidP="0050794E">
      <w:pPr>
        <w:pStyle w:val="null3"/>
        <w:ind w:firstLine="565"/>
        <w:rPr>
          <w:rFonts w:ascii="宋体" w:eastAsia="宋体" w:hAnsi="宋体" w:cs="仿宋_GB2312" w:hint="default"/>
          <w:b/>
          <w:sz w:val="28"/>
        </w:rPr>
      </w:pPr>
      <w:r>
        <w:rPr>
          <w:rFonts w:ascii="宋体" w:eastAsia="宋体" w:hAnsi="宋体" w:cs="仿宋_GB2312"/>
          <w:b/>
          <w:sz w:val="28"/>
          <w:lang w:eastAsia="zh-CN"/>
        </w:rPr>
        <w:t>（二）</w:t>
      </w:r>
      <w:r w:rsidRPr="0050794E">
        <w:rPr>
          <w:rFonts w:ascii="宋体" w:eastAsia="宋体" w:hAnsi="宋体" w:cs="仿宋_GB2312"/>
          <w:b/>
          <w:sz w:val="28"/>
        </w:rPr>
        <w:t>开馆阶段</w:t>
      </w:r>
    </w:p>
    <w:p w14:paraId="4A58A0A2" w14:textId="68C8513F" w:rsidR="0050794E" w:rsidRPr="0050794E" w:rsidRDefault="0050794E" w:rsidP="0050794E">
      <w:pPr>
        <w:pStyle w:val="null3"/>
        <w:ind w:firstLine="565"/>
        <w:rPr>
          <w:rFonts w:ascii="宋体" w:eastAsia="宋体" w:hAnsi="宋体" w:cs="仿宋_GB2312" w:hint="default"/>
          <w:sz w:val="28"/>
        </w:rPr>
      </w:pPr>
      <w:r w:rsidRPr="0050794E">
        <w:rPr>
          <w:rFonts w:ascii="宋体" w:eastAsia="宋体" w:hAnsi="宋体" w:cs="仿宋_GB2312"/>
          <w:sz w:val="28"/>
        </w:rPr>
        <w:t>1.开馆阶段，需对博物馆管理范围进行保洁。</w:t>
      </w:r>
    </w:p>
    <w:p w14:paraId="451745F0" w14:textId="3560F9D5" w:rsidR="0050794E" w:rsidRPr="0050794E" w:rsidRDefault="0050794E" w:rsidP="0050794E">
      <w:pPr>
        <w:pStyle w:val="null3"/>
        <w:ind w:firstLine="565"/>
        <w:rPr>
          <w:rFonts w:ascii="宋体" w:eastAsia="宋体" w:hAnsi="宋体" w:cs="仿宋_GB2312" w:hint="default"/>
          <w:sz w:val="28"/>
        </w:rPr>
      </w:pPr>
      <w:r w:rsidRPr="0050794E">
        <w:rPr>
          <w:rFonts w:ascii="宋体" w:eastAsia="宋体" w:hAnsi="宋体" w:cs="仿宋_GB2312"/>
          <w:sz w:val="28"/>
        </w:rPr>
        <w:lastRenderedPageBreak/>
        <w:t>2.博物馆全年日常开放时间为：09:00—18:00（17:00停止入园），每周一闭馆（法定节假日和1、2、7、8月除外）。</w:t>
      </w:r>
    </w:p>
    <w:p w14:paraId="28E2CEEC" w14:textId="488CBA24" w:rsidR="0050794E" w:rsidRPr="0050794E" w:rsidRDefault="0050794E" w:rsidP="0050794E">
      <w:pPr>
        <w:pStyle w:val="null3"/>
        <w:ind w:firstLine="565"/>
        <w:rPr>
          <w:rFonts w:ascii="宋体" w:eastAsia="宋体" w:hAnsi="宋体" w:cs="仿宋_GB2312" w:hint="default"/>
          <w:sz w:val="28"/>
          <w:lang w:eastAsia="zh-CN"/>
        </w:rPr>
      </w:pPr>
      <w:r w:rsidRPr="0050794E">
        <w:rPr>
          <w:rFonts w:ascii="宋体" w:eastAsia="宋体" w:hAnsi="宋体" w:cs="仿宋_GB2312"/>
          <w:sz w:val="28"/>
        </w:rPr>
        <w:t>3.每年不低于2次</w:t>
      </w:r>
      <w:r w:rsidRPr="007C2FE3">
        <w:rPr>
          <w:rFonts w:ascii="宋体" w:eastAsia="宋体" w:hAnsi="宋体" w:cs="仿宋_GB2312"/>
          <w:sz w:val="28"/>
        </w:rPr>
        <w:t>的玻璃清洗</w:t>
      </w:r>
      <w:r w:rsidR="007C2FE3" w:rsidRPr="007C2FE3">
        <w:rPr>
          <w:rFonts w:ascii="宋体" w:eastAsia="宋体" w:hAnsi="宋体" w:cs="仿宋_GB2312"/>
          <w:sz w:val="28"/>
          <w:lang w:eastAsia="zh-CN"/>
        </w:rPr>
        <w:t>（</w:t>
      </w:r>
      <w:r w:rsidR="00D13625" w:rsidRPr="00D13625">
        <w:rPr>
          <w:rFonts w:ascii="宋体" w:eastAsia="宋体" w:hAnsi="宋体" w:cs="仿宋_GB2312"/>
          <w:sz w:val="28"/>
          <w:lang w:eastAsia="zh-CN"/>
        </w:rPr>
        <w:t>陈列馆</w:t>
      </w:r>
      <w:r w:rsidR="00D13625">
        <w:rPr>
          <w:rFonts w:ascii="宋体" w:eastAsia="宋体" w:hAnsi="宋体" w:cs="仿宋_GB2312"/>
          <w:sz w:val="28"/>
          <w:lang w:eastAsia="zh-CN"/>
        </w:rPr>
        <w:t>约</w:t>
      </w:r>
      <w:r w:rsidR="00D13625" w:rsidRPr="00D13625">
        <w:rPr>
          <w:rFonts w:ascii="宋体" w:eastAsia="宋体" w:hAnsi="宋体" w:cs="仿宋_GB2312"/>
          <w:sz w:val="28"/>
          <w:lang w:eastAsia="zh-CN"/>
        </w:rPr>
        <w:t>2030平方米、遗迹馆</w:t>
      </w:r>
      <w:r w:rsidR="00D13625">
        <w:rPr>
          <w:rFonts w:ascii="宋体" w:eastAsia="宋体" w:hAnsi="宋体" w:cs="仿宋_GB2312"/>
          <w:sz w:val="28"/>
          <w:lang w:eastAsia="zh-CN"/>
        </w:rPr>
        <w:t>约</w:t>
      </w:r>
      <w:r w:rsidR="00D13625" w:rsidRPr="00D13625">
        <w:rPr>
          <w:rFonts w:ascii="宋体" w:eastAsia="宋体" w:hAnsi="宋体" w:cs="仿宋_GB2312"/>
          <w:sz w:val="28"/>
          <w:lang w:eastAsia="zh-CN"/>
        </w:rPr>
        <w:t>2200平方米</w:t>
      </w:r>
      <w:r w:rsidR="007C2FE3" w:rsidRPr="007C2FE3">
        <w:rPr>
          <w:rFonts w:ascii="宋体" w:eastAsia="宋体" w:hAnsi="宋体" w:cs="仿宋_GB2312"/>
          <w:sz w:val="28"/>
          <w:lang w:eastAsia="zh-CN"/>
        </w:rPr>
        <w:t>）</w:t>
      </w:r>
      <w:r w:rsidRPr="0050794E">
        <w:rPr>
          <w:rFonts w:ascii="宋体" w:eastAsia="宋体" w:hAnsi="宋体" w:cs="仿宋_GB2312"/>
          <w:sz w:val="28"/>
        </w:rPr>
        <w:t>。</w:t>
      </w:r>
    </w:p>
    <w:p w14:paraId="3DC2F158" w14:textId="68B0205C" w:rsidR="0050794E" w:rsidRDefault="0050794E" w:rsidP="0050794E">
      <w:pPr>
        <w:pStyle w:val="null3"/>
        <w:ind w:firstLine="565"/>
        <w:rPr>
          <w:rFonts w:ascii="宋体" w:eastAsia="宋体" w:hAnsi="宋体" w:cs="仿宋_GB2312" w:hint="default"/>
          <w:sz w:val="28"/>
        </w:rPr>
      </w:pPr>
      <w:r w:rsidRPr="0050794E">
        <w:rPr>
          <w:rFonts w:ascii="宋体" w:eastAsia="宋体" w:hAnsi="宋体" w:cs="仿宋_GB2312"/>
          <w:sz w:val="28"/>
        </w:rPr>
        <w:t>4.除日常清洁服务以外</w:t>
      </w:r>
      <w:r w:rsidR="00082439">
        <w:rPr>
          <w:rFonts w:ascii="宋体" w:eastAsia="宋体" w:hAnsi="宋体" w:cs="仿宋_GB2312"/>
          <w:sz w:val="28"/>
          <w:lang w:eastAsia="zh-CN"/>
        </w:rPr>
        <w:t>，</w:t>
      </w:r>
      <w:r w:rsidR="00082439">
        <w:rPr>
          <w:rFonts w:ascii="宋体" w:eastAsia="宋体" w:hAnsi="宋体" w:cs="仿宋_GB2312" w:hint="default"/>
          <w:sz w:val="28"/>
          <w:lang w:eastAsia="zh-CN"/>
        </w:rPr>
        <w:t>供应商还须保障</w:t>
      </w:r>
      <w:r w:rsidRPr="00082439">
        <w:rPr>
          <w:rFonts w:ascii="宋体" w:eastAsia="宋体" w:hAnsi="宋体" w:cs="仿宋_GB2312"/>
          <w:sz w:val="28"/>
        </w:rPr>
        <w:t>文化惠民服务及重大活动等</w:t>
      </w:r>
      <w:r w:rsidR="00082439" w:rsidRPr="00082439">
        <w:rPr>
          <w:rFonts w:ascii="宋体" w:eastAsia="宋体" w:hAnsi="宋体" w:cs="仿宋_GB2312"/>
          <w:sz w:val="28"/>
          <w:lang w:eastAsia="zh-CN"/>
        </w:rPr>
        <w:t>清</w:t>
      </w:r>
      <w:r w:rsidR="00082439">
        <w:rPr>
          <w:rFonts w:ascii="宋体" w:eastAsia="宋体" w:hAnsi="宋体" w:cs="仿宋_GB2312"/>
          <w:sz w:val="28"/>
          <w:lang w:eastAsia="zh-CN"/>
        </w:rPr>
        <w:t>洁</w:t>
      </w:r>
      <w:r w:rsidR="00082439">
        <w:rPr>
          <w:rFonts w:ascii="宋体" w:eastAsia="宋体" w:hAnsi="宋体" w:cs="仿宋_GB2312" w:hint="default"/>
          <w:sz w:val="28"/>
          <w:lang w:eastAsia="zh-CN"/>
        </w:rPr>
        <w:t>服务</w:t>
      </w:r>
      <w:r w:rsidRPr="0050794E">
        <w:rPr>
          <w:rFonts w:ascii="宋体" w:eastAsia="宋体" w:hAnsi="宋体" w:cs="仿宋_GB2312"/>
          <w:sz w:val="28"/>
        </w:rPr>
        <w:t>。</w:t>
      </w:r>
    </w:p>
    <w:p w14:paraId="3303A45D" w14:textId="1C2F6E7B" w:rsidR="00B31482" w:rsidRDefault="00B31482" w:rsidP="0050794E">
      <w:pPr>
        <w:pStyle w:val="null3"/>
        <w:ind w:firstLine="565"/>
        <w:rPr>
          <w:rFonts w:ascii="宋体" w:eastAsia="宋体" w:hAnsi="宋体" w:cs="仿宋_GB2312" w:hint="default"/>
          <w:b/>
          <w:sz w:val="28"/>
          <w:lang w:eastAsia="zh-CN"/>
        </w:rPr>
      </w:pPr>
      <w:r w:rsidRPr="00B31482">
        <w:rPr>
          <w:rFonts w:ascii="宋体" w:eastAsia="宋体" w:hAnsi="宋体" w:cs="仿宋_GB2312"/>
          <w:b/>
          <w:sz w:val="28"/>
          <w:lang w:eastAsia="zh-CN"/>
        </w:rPr>
        <w:t>（三）服务标准</w:t>
      </w:r>
    </w:p>
    <w:p w14:paraId="62AE1CF4" w14:textId="4DC62E73" w:rsidR="00B31482" w:rsidRPr="00B31482" w:rsidRDefault="00B31482" w:rsidP="0050794E">
      <w:pPr>
        <w:pStyle w:val="null3"/>
        <w:ind w:firstLine="565"/>
        <w:rPr>
          <w:rFonts w:ascii="宋体" w:eastAsia="宋体" w:hAnsi="宋体" w:cs="仿宋_GB2312" w:hint="default"/>
          <w:sz w:val="28"/>
        </w:rPr>
      </w:pPr>
      <w:r w:rsidRPr="00B31482">
        <w:rPr>
          <w:rFonts w:ascii="宋体" w:eastAsia="宋体" w:hAnsi="宋体" w:cs="仿宋_GB2312"/>
          <w:sz w:val="28"/>
        </w:rPr>
        <w:t>本项目卫生标准执行《公共场所卫生管理规范》GB37487-2019;《公共场所卫生指标及限值要求》GB37488-2019</w:t>
      </w:r>
      <w:r w:rsidRPr="00B31482">
        <w:rPr>
          <w:rFonts w:ascii="宋体" w:eastAsia="宋体" w:hAnsi="宋体" w:cs="仿宋_GB2312"/>
          <w:sz w:val="28"/>
          <w:lang w:eastAsia="zh-CN"/>
        </w:rPr>
        <w:t>。</w:t>
      </w:r>
    </w:p>
    <w:p w14:paraId="2C978314" w14:textId="318D3D36" w:rsidR="0050794E" w:rsidRDefault="003305AA">
      <w:pPr>
        <w:pStyle w:val="null3"/>
        <w:ind w:firstLine="565"/>
        <w:rPr>
          <w:rFonts w:ascii="宋体" w:eastAsia="宋体" w:hAnsi="宋体" w:cs="仿宋_GB2312" w:hint="default"/>
          <w:b/>
          <w:sz w:val="28"/>
        </w:rPr>
      </w:pPr>
      <w:r w:rsidRPr="003305AA">
        <w:rPr>
          <w:rFonts w:ascii="宋体" w:eastAsia="宋体" w:hAnsi="宋体" w:cs="仿宋_GB2312"/>
          <w:b/>
          <w:sz w:val="28"/>
          <w:lang w:eastAsia="zh-CN"/>
        </w:rPr>
        <w:t>★</w:t>
      </w:r>
      <w:r w:rsidR="0050794E">
        <w:rPr>
          <w:rFonts w:ascii="宋体" w:eastAsia="宋体" w:hAnsi="宋体" w:cs="仿宋_GB2312"/>
          <w:b/>
          <w:sz w:val="28"/>
          <w:lang w:eastAsia="zh-CN"/>
        </w:rPr>
        <w:t>三、</w:t>
      </w:r>
      <w:r w:rsidR="0050794E" w:rsidRPr="0050794E">
        <w:rPr>
          <w:rFonts w:ascii="宋体" w:eastAsia="宋体" w:hAnsi="宋体" w:cs="仿宋_GB2312"/>
          <w:b/>
          <w:sz w:val="28"/>
          <w:lang w:eastAsia="zh-CN"/>
        </w:rPr>
        <w:t>服务范围及服务要求</w:t>
      </w:r>
      <w:r w:rsidRPr="003305AA">
        <w:rPr>
          <w:rFonts w:ascii="宋体" w:eastAsia="宋体" w:hAnsi="宋体" w:cs="仿宋_GB2312"/>
          <w:b/>
          <w:sz w:val="28"/>
        </w:rPr>
        <w:t>（说明：在投标文件中响应或提供承诺）</w:t>
      </w:r>
    </w:p>
    <w:p w14:paraId="5474A868" w14:textId="7F3AEDDF" w:rsidR="0050794E" w:rsidRPr="0050794E" w:rsidRDefault="0050794E" w:rsidP="0050794E">
      <w:pPr>
        <w:pStyle w:val="null3"/>
        <w:ind w:firstLine="565"/>
        <w:rPr>
          <w:rFonts w:ascii="宋体" w:eastAsia="宋体" w:hAnsi="宋体" w:cs="仿宋_GB2312" w:hint="default"/>
          <w:b/>
          <w:sz w:val="28"/>
        </w:rPr>
      </w:pPr>
      <w:r>
        <w:rPr>
          <w:rFonts w:ascii="宋体" w:eastAsia="宋体" w:hAnsi="宋体" w:cs="仿宋_GB2312"/>
          <w:b/>
          <w:sz w:val="28"/>
          <w:lang w:eastAsia="zh-CN"/>
        </w:rPr>
        <w:t>（一）</w:t>
      </w:r>
      <w:r w:rsidR="00B31482">
        <w:rPr>
          <w:rFonts w:ascii="宋体" w:eastAsia="宋体" w:hAnsi="宋体" w:cs="仿宋_GB2312"/>
          <w:b/>
          <w:sz w:val="28"/>
        </w:rPr>
        <w:t>闭馆期间清洁范围</w:t>
      </w:r>
    </w:p>
    <w:p w14:paraId="1A6D8290" w14:textId="1F1EA19D"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rPr>
        <w:t>1.清洁范围为博物馆三区办公区、金沙剧场、金沙项目办、北门停车场、文保大楼（琴台大厦）存放文物层及修复文物层及设备进行清扫保洁，总面积约14000平方米。</w:t>
      </w:r>
    </w:p>
    <w:p w14:paraId="76368D8D" w14:textId="3687C976"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rPr>
        <w:t>2.2027年4月为博物馆提供一次开馆前清洁开荒。</w:t>
      </w:r>
    </w:p>
    <w:p w14:paraId="25E13FC1" w14:textId="15426410" w:rsidR="0050794E" w:rsidRPr="0050794E" w:rsidRDefault="0050794E" w:rsidP="0050794E">
      <w:pPr>
        <w:pStyle w:val="null3"/>
        <w:ind w:firstLine="565"/>
        <w:rPr>
          <w:rFonts w:ascii="宋体" w:eastAsia="宋体" w:hAnsi="宋体" w:cs="仿宋_GB2312" w:hint="default"/>
          <w:b/>
          <w:sz w:val="28"/>
        </w:rPr>
      </w:pPr>
      <w:r>
        <w:rPr>
          <w:rFonts w:ascii="宋体" w:eastAsia="宋体" w:hAnsi="宋体" w:cs="仿宋_GB2312"/>
          <w:b/>
          <w:sz w:val="28"/>
          <w:lang w:eastAsia="zh-CN"/>
        </w:rPr>
        <w:t>（二）</w:t>
      </w:r>
      <w:r w:rsidR="00B31482">
        <w:rPr>
          <w:rFonts w:ascii="宋体" w:eastAsia="宋体" w:hAnsi="宋体" w:cs="仿宋_GB2312"/>
          <w:b/>
          <w:sz w:val="28"/>
        </w:rPr>
        <w:t>开馆期间清洁范围</w:t>
      </w:r>
    </w:p>
    <w:p w14:paraId="4D578762" w14:textId="48B68C94"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rPr>
        <w:t>1.清洁范围为博物馆管理范围，至少包括：陈列馆、遗迹馆、青少年体验区、游客中心、游客服务区、文化交流中心、票房等建筑物内外墙地面及屋顶、展厅、入口大厅、会议室、洗手间、走廊、各类设备间、楼梯、电梯、文物库房、多功能厅、机动车和非</w:t>
      </w:r>
      <w:r w:rsidRPr="00B31482">
        <w:rPr>
          <w:rFonts w:ascii="宋体" w:eastAsia="宋体" w:hAnsi="宋体" w:cs="仿宋_GB2312"/>
          <w:sz w:val="28"/>
        </w:rPr>
        <w:lastRenderedPageBreak/>
        <w:t>机动车停车场、园区广场、道路、水域（含摸底河）、桥面、卫生间等。</w:t>
      </w:r>
    </w:p>
    <w:p w14:paraId="31F1A440" w14:textId="289F6293"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rPr>
        <w:t>2.清洁服务内容：上述各区域及功能区的设备设施、地面、墙面、天花板、顶面、灯饰、风口、家具等内容的清洁、保洁、消毒工作，以及采购人举办的其他各类活动的清洁卫生保障。</w:t>
      </w:r>
    </w:p>
    <w:p w14:paraId="1E370970" w14:textId="42B7E60C" w:rsidR="0050794E" w:rsidRPr="0050794E" w:rsidRDefault="0050794E" w:rsidP="0050794E">
      <w:pPr>
        <w:pStyle w:val="null3"/>
        <w:ind w:firstLine="565"/>
        <w:rPr>
          <w:rFonts w:ascii="宋体" w:eastAsia="宋体" w:hAnsi="宋体" w:cs="仿宋_GB2312" w:hint="default"/>
          <w:b/>
          <w:sz w:val="28"/>
        </w:rPr>
      </w:pPr>
      <w:r>
        <w:rPr>
          <w:rFonts w:ascii="宋体" w:eastAsia="宋体" w:hAnsi="宋体" w:cs="仿宋_GB2312"/>
          <w:b/>
          <w:sz w:val="28"/>
          <w:lang w:eastAsia="zh-CN"/>
        </w:rPr>
        <w:t>（三）</w:t>
      </w:r>
      <w:r w:rsidRPr="0050794E">
        <w:rPr>
          <w:rFonts w:ascii="宋体" w:eastAsia="宋体" w:hAnsi="宋体" w:cs="仿宋_GB2312"/>
          <w:b/>
          <w:sz w:val="28"/>
        </w:rPr>
        <w:t>卫生管理工作内容及要求</w:t>
      </w:r>
    </w:p>
    <w:p w14:paraId="4071CD87" w14:textId="3FDE5A1F" w:rsidR="0050794E" w:rsidRPr="0050794E" w:rsidRDefault="0050794E" w:rsidP="0050794E">
      <w:pPr>
        <w:pStyle w:val="null3"/>
        <w:ind w:firstLine="565"/>
        <w:rPr>
          <w:rFonts w:ascii="宋体" w:eastAsia="宋体" w:hAnsi="宋体" w:cs="仿宋_GB2312" w:hint="default"/>
          <w:b/>
          <w:sz w:val="28"/>
        </w:rPr>
      </w:pPr>
      <w:r w:rsidRPr="0050794E">
        <w:rPr>
          <w:rFonts w:ascii="宋体" w:eastAsia="宋体" w:hAnsi="宋体" w:cs="仿宋_GB2312"/>
          <w:b/>
          <w:sz w:val="28"/>
        </w:rPr>
        <w:t>1.</w:t>
      </w:r>
      <w:r w:rsidR="00B31482">
        <w:rPr>
          <w:rFonts w:ascii="宋体" w:eastAsia="宋体" w:hAnsi="宋体" w:cs="仿宋_GB2312"/>
          <w:b/>
          <w:sz w:val="28"/>
        </w:rPr>
        <w:t>闭馆期间</w:t>
      </w:r>
    </w:p>
    <w:p w14:paraId="68E68497" w14:textId="628338F6"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（1）</w:t>
      </w:r>
      <w:r w:rsidRPr="00B31482">
        <w:rPr>
          <w:rFonts w:ascii="宋体" w:eastAsia="宋体" w:hAnsi="宋体" w:cs="仿宋_GB2312"/>
          <w:sz w:val="28"/>
        </w:rPr>
        <w:t>工作日上班前（9:00），会议室和办公区的公共区域及相关配套设施清洁卫生打扫完毕。</w:t>
      </w:r>
    </w:p>
    <w:p w14:paraId="6E7978CF" w14:textId="6C347921"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（2）</w:t>
      </w:r>
      <w:r w:rsidRPr="00B31482">
        <w:rPr>
          <w:rFonts w:ascii="宋体" w:eastAsia="宋体" w:hAnsi="宋体" w:cs="仿宋_GB2312"/>
          <w:sz w:val="28"/>
        </w:rPr>
        <w:t>每天清扫门厅、走廊、楼梯、栏杆、卫生间等公共区域，用拖把拖地，确保地面无垃圾、积水，擦拭窗户、墙面、开关、把手、楼梯扶手、公用设备，清理垃圾桶，清运垃圾。</w:t>
      </w:r>
    </w:p>
    <w:p w14:paraId="451C82E0" w14:textId="5F337F6A"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（3）</w:t>
      </w:r>
      <w:r w:rsidRPr="00B31482">
        <w:rPr>
          <w:rFonts w:ascii="宋体" w:eastAsia="宋体" w:hAnsi="宋体" w:cs="仿宋_GB2312"/>
          <w:sz w:val="28"/>
        </w:rPr>
        <w:t>道路、绿化带、花台无垃圾、无积水。</w:t>
      </w:r>
    </w:p>
    <w:p w14:paraId="71D5B7F2" w14:textId="73B91A18"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（4）</w:t>
      </w:r>
      <w:r w:rsidRPr="00B31482">
        <w:rPr>
          <w:rFonts w:ascii="宋体" w:eastAsia="宋体" w:hAnsi="宋体" w:cs="仿宋_GB2312"/>
          <w:sz w:val="28"/>
        </w:rPr>
        <w:t>路标、标志牌、墙面、广告宣传栏等无张贴物，表面无污迹。</w:t>
      </w:r>
    </w:p>
    <w:p w14:paraId="2EFEA052" w14:textId="7F686793"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（5）</w:t>
      </w:r>
      <w:r w:rsidRPr="00B31482">
        <w:rPr>
          <w:rFonts w:ascii="宋体" w:eastAsia="宋体" w:hAnsi="宋体" w:cs="仿宋_GB2312"/>
          <w:sz w:val="28"/>
        </w:rPr>
        <w:t>供应商负责博物馆外围除杂草及绿化带景观植物修剪。</w:t>
      </w:r>
    </w:p>
    <w:p w14:paraId="795948B8" w14:textId="5FF844CA"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（6）</w:t>
      </w:r>
      <w:r w:rsidRPr="00B31482">
        <w:rPr>
          <w:rFonts w:ascii="宋体" w:eastAsia="宋体" w:hAnsi="宋体" w:cs="仿宋_GB2312"/>
          <w:sz w:val="28"/>
        </w:rPr>
        <w:t>供应商保证每天不少于两次清扫保洁，其余时间为循环保洁。卫生间需安排男女员工专人定点巡回保洁。</w:t>
      </w:r>
    </w:p>
    <w:p w14:paraId="7147C05D" w14:textId="2067C8CF" w:rsidR="0050794E" w:rsidRPr="0050794E" w:rsidRDefault="0050794E" w:rsidP="0050794E">
      <w:pPr>
        <w:pStyle w:val="null3"/>
        <w:ind w:firstLine="565"/>
        <w:rPr>
          <w:rFonts w:ascii="宋体" w:eastAsia="宋体" w:hAnsi="宋体" w:cs="仿宋_GB2312" w:hint="default"/>
          <w:b/>
          <w:sz w:val="28"/>
        </w:rPr>
      </w:pPr>
      <w:r>
        <w:rPr>
          <w:rFonts w:ascii="宋体" w:eastAsia="宋体" w:hAnsi="宋体" w:cs="仿宋_GB2312" w:hint="default"/>
          <w:b/>
          <w:sz w:val="28"/>
        </w:rPr>
        <w:t>2</w:t>
      </w:r>
      <w:r w:rsidRPr="0050794E">
        <w:rPr>
          <w:rFonts w:ascii="宋体" w:eastAsia="宋体" w:hAnsi="宋体" w:cs="仿宋_GB2312"/>
          <w:b/>
          <w:sz w:val="28"/>
        </w:rPr>
        <w:t>.</w:t>
      </w:r>
      <w:r w:rsidR="00B31482">
        <w:rPr>
          <w:rFonts w:ascii="宋体" w:eastAsia="宋体" w:hAnsi="宋体" w:cs="仿宋_GB2312"/>
          <w:b/>
          <w:sz w:val="28"/>
        </w:rPr>
        <w:t>开馆期间</w:t>
      </w:r>
    </w:p>
    <w:p w14:paraId="68ABA3FF" w14:textId="4F82ACF8"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（1）</w:t>
      </w:r>
      <w:r w:rsidRPr="00B31482">
        <w:rPr>
          <w:rFonts w:ascii="宋体" w:eastAsia="宋体" w:hAnsi="宋体" w:cs="仿宋_GB2312"/>
          <w:sz w:val="28"/>
        </w:rPr>
        <w:t>至少包括：陈列馆、遗迹馆、青少年体验区、游客中心、游客服务区、文化交流中心、票房等建筑物内外墙地面及屋顶、展厅、入口大厅、办公室、会议室、洗手间、走廊、各类设备间、楼</w:t>
      </w:r>
      <w:r w:rsidRPr="00B31482">
        <w:rPr>
          <w:rFonts w:ascii="宋体" w:eastAsia="宋体" w:hAnsi="宋体" w:cs="仿宋_GB2312"/>
          <w:sz w:val="28"/>
        </w:rPr>
        <w:lastRenderedPageBreak/>
        <w:t>梯、电梯、文物库房、多功能厅、机动车和非机动车停车场、园区广场、道路、水域（含摸底河）、桥面、卫生间等各区域及功能区的设备设施、地面、墙面、天花板、顶面、灯饰、风口、家具等内容的清洁、保洁、消毒工作，以及采购人举办的其他各类活动的清洁卫生保障。</w:t>
      </w:r>
    </w:p>
    <w:p w14:paraId="1BBF635A" w14:textId="7949D0B5"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（2）</w:t>
      </w:r>
      <w:r w:rsidRPr="00B31482">
        <w:rPr>
          <w:rFonts w:ascii="宋体" w:eastAsia="宋体" w:hAnsi="宋体" w:cs="仿宋_GB2312"/>
          <w:sz w:val="28"/>
        </w:rPr>
        <w:t>供应商中标后负责制订清洁工作方案、制度和标准，报采购人备案同意后方可实施，采购人依据工作方案对工作质量进行监督。</w:t>
      </w:r>
    </w:p>
    <w:p w14:paraId="185334E3" w14:textId="38C2D6E9"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（3）</w:t>
      </w:r>
      <w:r w:rsidRPr="00B31482">
        <w:rPr>
          <w:rFonts w:ascii="宋体" w:eastAsia="宋体" w:hAnsi="宋体" w:cs="仿宋_GB2312"/>
          <w:sz w:val="28"/>
        </w:rPr>
        <w:t>供应商按清洁工作方案工作程序对清洁范围内的场所进行日常定期清扫或不定期的清扫保洁，对公共场所、卫生间做到按标准定人、定点、定时清洁，并有专人巡查、监督。清扫保洁时，需保障自身和游客的安全性。</w:t>
      </w:r>
    </w:p>
    <w:p w14:paraId="4B209CFD" w14:textId="100FF046"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（4）</w:t>
      </w:r>
      <w:r w:rsidRPr="00B31482">
        <w:rPr>
          <w:rFonts w:ascii="宋体" w:eastAsia="宋体" w:hAnsi="宋体" w:cs="仿宋_GB2312"/>
          <w:sz w:val="28"/>
        </w:rPr>
        <w:t>游客参观服务区域的保洁工作必须在当天8点30前完成，公共空间的清洁工作必须在当天上班之前（9:00）完成，开放及上班时间内须进行例行维护。</w:t>
      </w:r>
    </w:p>
    <w:p w14:paraId="3D337C6A" w14:textId="7660FA24"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（5）</w:t>
      </w:r>
      <w:r w:rsidRPr="00B31482">
        <w:rPr>
          <w:rFonts w:ascii="宋体" w:eastAsia="宋体" w:hAnsi="宋体" w:cs="仿宋_GB2312"/>
          <w:sz w:val="28"/>
        </w:rPr>
        <w:t>供应商负责整个博物馆日常垃圾的收集、清运，做到垃圾日产日清，所有垃圾清运费用供应商负责。</w:t>
      </w:r>
    </w:p>
    <w:p w14:paraId="7B38B490" w14:textId="252A62C4"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（6）</w:t>
      </w:r>
      <w:r w:rsidRPr="00B31482">
        <w:rPr>
          <w:rFonts w:ascii="宋体" w:eastAsia="宋体" w:hAnsi="宋体" w:cs="仿宋_GB2312"/>
          <w:sz w:val="28"/>
        </w:rPr>
        <w:t>供应商根据设备设施的材料及工艺等特性，在确保不损害设备设施的前提下进行清洁。</w:t>
      </w:r>
    </w:p>
    <w:p w14:paraId="4973F225" w14:textId="2D67243C"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（7）</w:t>
      </w:r>
      <w:r w:rsidRPr="00B31482">
        <w:rPr>
          <w:rFonts w:ascii="宋体" w:eastAsia="宋体" w:hAnsi="宋体" w:cs="仿宋_GB2312"/>
          <w:sz w:val="28"/>
        </w:rPr>
        <w:t>供应商负责按需提供博物馆洗手间消耗品（至少包括：洗手液、擦手纸、卷纸等）保持全天不断档供应，逢重大接待时对洗手间内的消耗品要及时添加。</w:t>
      </w:r>
    </w:p>
    <w:p w14:paraId="001D5CC6" w14:textId="34A412EB"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lastRenderedPageBreak/>
        <w:t>（8）</w:t>
      </w:r>
      <w:r w:rsidRPr="00B31482">
        <w:rPr>
          <w:rFonts w:ascii="宋体" w:eastAsia="宋体" w:hAnsi="宋体" w:cs="仿宋_GB2312"/>
          <w:sz w:val="28"/>
        </w:rPr>
        <w:t>供应商建立清洁管理服务档案资料，至少包括：日计划、周计划、月计划、年计划和记录，留底备查。</w:t>
      </w:r>
    </w:p>
    <w:p w14:paraId="017CB78E" w14:textId="4B8B989F"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（9）</w:t>
      </w:r>
      <w:r w:rsidRPr="00B31482">
        <w:rPr>
          <w:rFonts w:ascii="宋体" w:eastAsia="宋体" w:hAnsi="宋体" w:cs="仿宋_GB2312"/>
          <w:sz w:val="28"/>
        </w:rPr>
        <w:t>在清洁卫生工作中使用的设备、消耗的物料、工具、洗涤剂、消毒剂等费用由供应商负责。</w:t>
      </w:r>
    </w:p>
    <w:p w14:paraId="289A68BA" w14:textId="6F092B4B"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（10）</w:t>
      </w:r>
      <w:r w:rsidRPr="00B31482">
        <w:rPr>
          <w:rFonts w:ascii="宋体" w:eastAsia="宋体" w:hAnsi="宋体" w:cs="仿宋_GB2312"/>
          <w:sz w:val="28"/>
        </w:rPr>
        <w:t>供应商负责完成其它与清洁卫生有关的事项。</w:t>
      </w:r>
    </w:p>
    <w:p w14:paraId="634009CD" w14:textId="089CD566" w:rsidR="0050794E" w:rsidRPr="00B31482" w:rsidRDefault="0050794E" w:rsidP="0050794E">
      <w:pPr>
        <w:pStyle w:val="null3"/>
        <w:ind w:firstLine="565"/>
        <w:rPr>
          <w:rFonts w:ascii="宋体" w:eastAsia="宋体" w:hAnsi="宋体" w:cs="仿宋_GB2312" w:hint="default"/>
          <w:sz w:val="28"/>
        </w:rPr>
      </w:pPr>
      <w:r w:rsidRPr="00B31482">
        <w:rPr>
          <w:rFonts w:ascii="宋体" w:eastAsia="宋体" w:hAnsi="宋体" w:cs="仿宋_GB2312"/>
          <w:sz w:val="28"/>
          <w:lang w:eastAsia="zh-CN"/>
        </w:rPr>
        <w:t>（11）</w:t>
      </w:r>
      <w:r w:rsidRPr="00B31482">
        <w:rPr>
          <w:rFonts w:ascii="宋体" w:eastAsia="宋体" w:hAnsi="宋体" w:cs="仿宋_GB2312"/>
          <w:sz w:val="28"/>
        </w:rPr>
        <w:t>清洁卫生时应要求：不能将清洁对象当作攀爬的工具；清洁时要选择合适的洗涤剂，防止对清洁对象产生腐蚀或破坏；不宜留下水渍物品，至少包括：玻璃物品、不锈钢制品、雕塑等，应以软布抹干；皮具类等物品不能用尖锐、坚硬的工具清洁表面，只能用软布抹试；建筑内家具、陈列品的清洁绝不允许有腐蚀、破坏及留下水渍。</w:t>
      </w:r>
    </w:p>
    <w:p w14:paraId="5F78E7B8" w14:textId="246F2934" w:rsidR="0050794E" w:rsidRDefault="00B31482">
      <w:pPr>
        <w:pStyle w:val="null3"/>
        <w:ind w:firstLine="565"/>
        <w:rPr>
          <w:rFonts w:ascii="宋体" w:eastAsia="宋体" w:hAnsi="宋体" w:cs="仿宋_GB2312" w:hint="default"/>
          <w:b/>
          <w:sz w:val="28"/>
        </w:rPr>
      </w:pPr>
      <w:r>
        <w:rPr>
          <w:rFonts w:ascii="宋体" w:eastAsia="宋体" w:hAnsi="宋体" w:cs="仿宋_GB2312"/>
          <w:b/>
          <w:sz w:val="28"/>
          <w:lang w:eastAsia="zh-CN"/>
        </w:rPr>
        <w:t>四、人员</w:t>
      </w:r>
      <w:r w:rsidRPr="00B31482">
        <w:rPr>
          <w:rFonts w:ascii="宋体" w:eastAsia="宋体" w:hAnsi="宋体" w:cs="仿宋_GB2312"/>
          <w:b/>
          <w:sz w:val="28"/>
          <w:lang w:eastAsia="zh-CN"/>
        </w:rPr>
        <w:t>配置要求</w:t>
      </w:r>
    </w:p>
    <w:p w14:paraId="191D5028" w14:textId="07781BD4" w:rsidR="00B31482" w:rsidRPr="00B31482" w:rsidRDefault="00B31482" w:rsidP="00B31482">
      <w:pPr>
        <w:pStyle w:val="null3"/>
        <w:ind w:firstLine="565"/>
        <w:rPr>
          <w:rFonts w:ascii="宋体" w:eastAsia="宋体" w:hAnsi="宋体" w:cs="仿宋_GB2312" w:hint="default"/>
          <w:b/>
          <w:sz w:val="28"/>
        </w:rPr>
      </w:pPr>
      <w:r>
        <w:rPr>
          <w:rFonts w:ascii="宋体" w:eastAsia="宋体" w:hAnsi="宋体" w:cs="仿宋_GB2312"/>
          <w:b/>
          <w:sz w:val="28"/>
          <w:lang w:eastAsia="zh-CN"/>
        </w:rPr>
        <w:t>（一）</w:t>
      </w:r>
      <w:r w:rsidRPr="00B31482">
        <w:rPr>
          <w:rFonts w:ascii="宋体" w:eastAsia="宋体" w:hAnsi="宋体" w:cs="仿宋_GB2312"/>
          <w:b/>
          <w:sz w:val="28"/>
        </w:rPr>
        <w:t>闭馆期间</w:t>
      </w:r>
    </w:p>
    <w:p w14:paraId="09061319" w14:textId="3C690931" w:rsidR="00B153F2" w:rsidRDefault="00B153F2" w:rsidP="00B31482">
      <w:pPr>
        <w:pStyle w:val="null3"/>
        <w:ind w:firstLine="565"/>
        <w:rPr>
          <w:rFonts w:ascii="宋体" w:eastAsia="宋体" w:hAnsi="宋体" w:cs="仿宋_GB2312" w:hint="default"/>
          <w:sz w:val="28"/>
        </w:rPr>
      </w:pPr>
      <w:r w:rsidRPr="003305AA">
        <w:rPr>
          <w:rFonts w:ascii="宋体" w:eastAsia="宋体" w:hAnsi="宋体" w:cs="仿宋_GB2312"/>
          <w:b/>
          <w:sz w:val="28"/>
          <w:lang w:eastAsia="zh-CN"/>
        </w:rPr>
        <w:t>★</w:t>
      </w:r>
      <w:r w:rsidR="00B31482" w:rsidRPr="00B31482">
        <w:rPr>
          <w:rFonts w:ascii="宋体" w:eastAsia="宋体" w:hAnsi="宋体" w:cs="仿宋_GB2312"/>
          <w:sz w:val="28"/>
        </w:rPr>
        <w:t>1.</w:t>
      </w:r>
      <w:r w:rsidR="00B51C78">
        <w:rPr>
          <w:rFonts w:ascii="宋体" w:eastAsia="宋体" w:hAnsi="宋体" w:cs="仿宋_GB2312"/>
          <w:sz w:val="28"/>
          <w:lang w:eastAsia="zh-CN"/>
        </w:rPr>
        <w:t>要求配置1</w:t>
      </w:r>
      <w:r w:rsidR="001955D0">
        <w:rPr>
          <w:rFonts w:ascii="宋体" w:eastAsia="宋体" w:hAnsi="宋体" w:cs="仿宋_GB2312" w:hint="default"/>
          <w:sz w:val="28"/>
          <w:lang w:eastAsia="zh-CN"/>
        </w:rPr>
        <w:t>4</w:t>
      </w:r>
      <w:r w:rsidR="00B51C78">
        <w:rPr>
          <w:rFonts w:ascii="宋体" w:eastAsia="宋体" w:hAnsi="宋体" w:cs="仿宋_GB2312"/>
          <w:sz w:val="28"/>
          <w:lang w:eastAsia="zh-CN"/>
        </w:rPr>
        <w:t>人</w:t>
      </w:r>
      <w:r w:rsidR="00B31482" w:rsidRPr="00B31482">
        <w:rPr>
          <w:rFonts w:ascii="宋体" w:eastAsia="宋体" w:hAnsi="宋体" w:cs="仿宋_GB2312"/>
          <w:sz w:val="28"/>
        </w:rPr>
        <w:t>。年龄应符合法定劳动年龄内。</w:t>
      </w:r>
    </w:p>
    <w:p w14:paraId="1498BAAB" w14:textId="4DC7E76D" w:rsidR="00B31482" w:rsidRPr="00B31482" w:rsidRDefault="00B153F2" w:rsidP="00B31482">
      <w:pPr>
        <w:pStyle w:val="null3"/>
        <w:ind w:firstLine="565"/>
        <w:rPr>
          <w:rFonts w:ascii="宋体" w:eastAsia="宋体" w:hAnsi="宋体" w:cs="仿宋_GB2312" w:hint="default"/>
          <w:sz w:val="28"/>
        </w:rPr>
      </w:pPr>
      <w:r w:rsidRPr="003305AA">
        <w:rPr>
          <w:rFonts w:ascii="宋体" w:eastAsia="宋体" w:hAnsi="宋体" w:cs="仿宋_GB2312"/>
          <w:b/>
          <w:sz w:val="28"/>
        </w:rPr>
        <w:t>（说明：在投标文件中响应或提供承诺）</w:t>
      </w:r>
    </w:p>
    <w:p w14:paraId="3E9C9958" w14:textId="1FBF7587" w:rsidR="00B153F2" w:rsidRDefault="00B153F2" w:rsidP="00B31482">
      <w:pPr>
        <w:pStyle w:val="null3"/>
        <w:ind w:firstLine="565"/>
        <w:rPr>
          <w:rFonts w:ascii="宋体" w:eastAsia="宋体" w:hAnsi="宋体" w:cs="仿宋_GB2312" w:hint="default"/>
          <w:sz w:val="28"/>
        </w:rPr>
      </w:pPr>
      <w:r w:rsidRPr="003305AA">
        <w:rPr>
          <w:rFonts w:ascii="宋体" w:eastAsia="宋体" w:hAnsi="宋体" w:cs="仿宋_GB2312"/>
          <w:b/>
          <w:sz w:val="28"/>
          <w:lang w:eastAsia="zh-CN"/>
        </w:rPr>
        <w:t>★</w:t>
      </w:r>
      <w:r w:rsidR="00B31482" w:rsidRPr="00B31482">
        <w:rPr>
          <w:rFonts w:ascii="宋体" w:eastAsia="宋体" w:hAnsi="宋体" w:cs="仿宋_GB2312"/>
          <w:sz w:val="28"/>
        </w:rPr>
        <w:t>2.供应商为本项目配备的服务人员中至少有2人持有中华人民共和国特种作业操作证（作业类别：高空作业）。</w:t>
      </w:r>
    </w:p>
    <w:p w14:paraId="450DB48E" w14:textId="77777777" w:rsidR="007B7228" w:rsidRDefault="00B153F2" w:rsidP="00B31482">
      <w:pPr>
        <w:pStyle w:val="null3"/>
        <w:ind w:firstLine="565"/>
        <w:rPr>
          <w:rFonts w:ascii="宋体" w:eastAsia="宋体" w:hAnsi="宋体" w:cs="仿宋_GB2312" w:hint="default"/>
          <w:sz w:val="28"/>
          <w:lang w:eastAsia="zh-CN"/>
        </w:rPr>
      </w:pPr>
      <w:r w:rsidRPr="00B153F2">
        <w:rPr>
          <w:rFonts w:ascii="宋体" w:eastAsia="宋体" w:hAnsi="宋体" w:cs="仿宋_GB2312"/>
          <w:b/>
          <w:sz w:val="28"/>
        </w:rPr>
        <w:t>（说明：提供有效的证书复印件）</w:t>
      </w:r>
    </w:p>
    <w:p w14:paraId="5B89D128" w14:textId="717588CA" w:rsidR="00B31482" w:rsidRDefault="00B153F2" w:rsidP="00B31482">
      <w:pPr>
        <w:pStyle w:val="null3"/>
        <w:ind w:firstLine="565"/>
        <w:rPr>
          <w:rFonts w:ascii="宋体" w:eastAsia="宋体" w:hAnsi="宋体" w:cs="仿宋_GB2312" w:hint="default"/>
          <w:sz w:val="28"/>
        </w:rPr>
      </w:pPr>
      <w:r w:rsidRPr="003305AA">
        <w:rPr>
          <w:rFonts w:ascii="宋体" w:eastAsia="宋体" w:hAnsi="宋体" w:cs="仿宋_GB2312"/>
          <w:b/>
          <w:sz w:val="28"/>
          <w:lang w:eastAsia="zh-CN"/>
        </w:rPr>
        <w:t>★</w:t>
      </w:r>
      <w:r w:rsidR="00B31482" w:rsidRPr="00B31482">
        <w:rPr>
          <w:rFonts w:ascii="宋体" w:eastAsia="宋体" w:hAnsi="宋体" w:cs="仿宋_GB2312"/>
          <w:sz w:val="28"/>
        </w:rPr>
        <w:t>3.供应商为本项目配备的服务人员中至少有2人（一正一副）为环境卫生维护负责人。</w:t>
      </w:r>
    </w:p>
    <w:p w14:paraId="1C14602D" w14:textId="77777777" w:rsidR="00B153F2" w:rsidRPr="00B31482" w:rsidRDefault="00B153F2" w:rsidP="00B153F2">
      <w:pPr>
        <w:pStyle w:val="null3"/>
        <w:ind w:firstLine="565"/>
        <w:rPr>
          <w:rFonts w:ascii="宋体" w:eastAsia="宋体" w:hAnsi="宋体" w:cs="仿宋_GB2312" w:hint="default"/>
          <w:sz w:val="28"/>
        </w:rPr>
      </w:pPr>
      <w:r w:rsidRPr="003305AA">
        <w:rPr>
          <w:rFonts w:ascii="宋体" w:eastAsia="宋体" w:hAnsi="宋体" w:cs="仿宋_GB2312"/>
          <w:b/>
          <w:sz w:val="28"/>
        </w:rPr>
        <w:t>（说明：在投标文件中响应或提供承诺）</w:t>
      </w:r>
    </w:p>
    <w:p w14:paraId="5129E1C4" w14:textId="63AF59BC" w:rsidR="00B31482" w:rsidRPr="00B31482" w:rsidRDefault="00B153F2" w:rsidP="00B31482">
      <w:pPr>
        <w:pStyle w:val="null3"/>
        <w:ind w:firstLine="565"/>
        <w:rPr>
          <w:rFonts w:ascii="宋体" w:eastAsia="宋体" w:hAnsi="宋体" w:cs="仿宋_GB2312" w:hint="default"/>
          <w:b/>
          <w:sz w:val="28"/>
        </w:rPr>
      </w:pPr>
      <w:r w:rsidRPr="003305AA">
        <w:rPr>
          <w:rFonts w:ascii="宋体" w:eastAsia="宋体" w:hAnsi="宋体" w:cs="仿宋_GB2312"/>
          <w:b/>
          <w:sz w:val="28"/>
          <w:lang w:eastAsia="zh-CN"/>
        </w:rPr>
        <w:t>★</w:t>
      </w:r>
      <w:r w:rsidR="00B31482">
        <w:rPr>
          <w:rFonts w:ascii="宋体" w:eastAsia="宋体" w:hAnsi="宋体" w:cs="仿宋_GB2312"/>
          <w:b/>
          <w:sz w:val="28"/>
          <w:lang w:eastAsia="zh-CN"/>
        </w:rPr>
        <w:t>（二）</w:t>
      </w:r>
      <w:r w:rsidR="00B31482" w:rsidRPr="00B31482">
        <w:rPr>
          <w:rFonts w:ascii="宋体" w:eastAsia="宋体" w:hAnsi="宋体" w:cs="仿宋_GB2312"/>
          <w:b/>
          <w:sz w:val="28"/>
        </w:rPr>
        <w:t>开馆期间</w:t>
      </w:r>
      <w:r w:rsidRPr="003305AA">
        <w:rPr>
          <w:rFonts w:ascii="宋体" w:eastAsia="宋体" w:hAnsi="宋体" w:cs="仿宋_GB2312"/>
          <w:b/>
          <w:sz w:val="28"/>
        </w:rPr>
        <w:t>（说明：在投标文件中响应或提供承诺）</w:t>
      </w:r>
    </w:p>
    <w:p w14:paraId="340D1F97" w14:textId="5F58D4E0" w:rsidR="00B153F2" w:rsidRDefault="00B31482" w:rsidP="00B31482">
      <w:pPr>
        <w:pStyle w:val="null3"/>
        <w:ind w:firstLine="565"/>
        <w:rPr>
          <w:rFonts w:ascii="宋体" w:eastAsia="宋体" w:hAnsi="宋体" w:cs="仿宋_GB2312" w:hint="default"/>
          <w:sz w:val="28"/>
        </w:rPr>
      </w:pPr>
      <w:r w:rsidRPr="00B31482">
        <w:rPr>
          <w:rFonts w:ascii="宋体" w:eastAsia="宋体" w:hAnsi="宋体" w:cs="仿宋_GB2312"/>
          <w:sz w:val="28"/>
        </w:rPr>
        <w:lastRenderedPageBreak/>
        <w:t>1.</w:t>
      </w:r>
      <w:r w:rsidR="00707E66">
        <w:rPr>
          <w:rFonts w:ascii="宋体" w:eastAsia="宋体" w:hAnsi="宋体" w:cs="仿宋_GB2312"/>
          <w:sz w:val="28"/>
          <w:lang w:eastAsia="zh-CN"/>
        </w:rPr>
        <w:t>要求配置</w:t>
      </w:r>
      <w:r w:rsidR="00B51C78">
        <w:rPr>
          <w:rFonts w:ascii="宋体" w:eastAsia="宋体" w:hAnsi="宋体" w:cs="仿宋_GB2312" w:hint="default"/>
          <w:sz w:val="28"/>
        </w:rPr>
        <w:t>5</w:t>
      </w:r>
      <w:r w:rsidR="001955D0">
        <w:rPr>
          <w:rFonts w:ascii="宋体" w:eastAsia="宋体" w:hAnsi="宋体" w:cs="仿宋_GB2312" w:hint="default"/>
          <w:sz w:val="28"/>
        </w:rPr>
        <w:t>2</w:t>
      </w:r>
      <w:r w:rsidRPr="00B31482">
        <w:rPr>
          <w:rFonts w:ascii="宋体" w:eastAsia="宋体" w:hAnsi="宋体" w:cs="仿宋_GB2312"/>
          <w:sz w:val="28"/>
        </w:rPr>
        <w:t>人（含2名环境卫生维护负责人），一岗一人。按照要求不得缺岗、混岗。</w:t>
      </w:r>
      <w:bookmarkStart w:id="0" w:name="_GoBack"/>
      <w:bookmarkEnd w:id="0"/>
      <w:r w:rsidR="008E3595">
        <w:rPr>
          <w:rFonts w:ascii="宋体" w:eastAsia="宋体" w:hAnsi="宋体" w:cs="仿宋_GB2312"/>
          <w:sz w:val="28"/>
          <w:lang w:eastAsia="zh-CN"/>
        </w:rPr>
        <w:t>供应商</w:t>
      </w:r>
      <w:r w:rsidRPr="00B31482">
        <w:rPr>
          <w:rFonts w:ascii="宋体" w:eastAsia="宋体" w:hAnsi="宋体" w:cs="仿宋_GB2312"/>
          <w:sz w:val="28"/>
        </w:rPr>
        <w:t>提供的服务人员须身体健康，无犯罪记录，无不良嗜好，裸露皮肤纹身。拟配置的</w:t>
      </w:r>
      <w:r w:rsidR="00983AFA">
        <w:rPr>
          <w:rFonts w:ascii="宋体" w:eastAsia="宋体" w:hAnsi="宋体" w:cs="仿宋_GB2312"/>
          <w:sz w:val="28"/>
          <w:lang w:eastAsia="zh-CN"/>
        </w:rPr>
        <w:t>所有</w:t>
      </w:r>
      <w:r w:rsidRPr="00B31482">
        <w:rPr>
          <w:rFonts w:ascii="宋体" w:eastAsia="宋体" w:hAnsi="宋体" w:cs="仿宋_GB2312"/>
          <w:sz w:val="28"/>
        </w:rPr>
        <w:t>服务人员年龄应符合法定劳动年龄内。供应商按照要求安排人员提供服务，供应商提供的服务人员需符合劳动法等法律法规要求，依法轮换调休。</w:t>
      </w:r>
    </w:p>
    <w:p w14:paraId="0E92557E" w14:textId="641AD500" w:rsidR="0050794E" w:rsidRDefault="00B31482" w:rsidP="00B31482">
      <w:pPr>
        <w:pStyle w:val="null3"/>
        <w:ind w:firstLine="565"/>
        <w:rPr>
          <w:rFonts w:ascii="宋体" w:eastAsia="宋体" w:hAnsi="宋体" w:cs="仿宋_GB2312" w:hint="default"/>
          <w:sz w:val="28"/>
        </w:rPr>
      </w:pPr>
      <w:r w:rsidRPr="00B31482">
        <w:rPr>
          <w:rFonts w:ascii="宋体" w:eastAsia="宋体" w:hAnsi="宋体" w:cs="仿宋_GB2312"/>
          <w:sz w:val="28"/>
        </w:rPr>
        <w:t>2.配备的环境卫生维护负责人</w:t>
      </w:r>
      <w:r w:rsidR="00B153F2">
        <w:rPr>
          <w:rFonts w:ascii="宋体" w:eastAsia="宋体" w:hAnsi="宋体" w:cs="仿宋_GB2312"/>
          <w:sz w:val="28"/>
          <w:lang w:eastAsia="zh-CN"/>
        </w:rPr>
        <w:t>（2名）均</w:t>
      </w:r>
      <w:r w:rsidRPr="00B31482">
        <w:rPr>
          <w:rFonts w:ascii="宋体" w:eastAsia="宋体" w:hAnsi="宋体" w:cs="仿宋_GB2312"/>
          <w:sz w:val="28"/>
        </w:rPr>
        <w:t>具备环境卫生管理经验5年及以上。</w:t>
      </w:r>
    </w:p>
    <w:p w14:paraId="22B40583" w14:textId="0099E65F" w:rsidR="000F2B0B" w:rsidRPr="00CE43D3" w:rsidRDefault="003305AA" w:rsidP="00B31482">
      <w:pPr>
        <w:pStyle w:val="null3"/>
        <w:ind w:firstLine="565"/>
        <w:rPr>
          <w:rFonts w:ascii="宋体" w:eastAsia="宋体" w:hAnsi="宋体" w:cs="仿宋_GB2312" w:hint="default"/>
          <w:b/>
          <w:sz w:val="28"/>
          <w:lang w:eastAsia="zh-CN"/>
        </w:rPr>
      </w:pPr>
      <w:r w:rsidRPr="003305AA">
        <w:rPr>
          <w:rFonts w:ascii="宋体" w:eastAsia="宋体" w:hAnsi="宋体" w:cs="仿宋_GB2312"/>
          <w:b/>
          <w:sz w:val="28"/>
          <w:lang w:eastAsia="zh-CN"/>
        </w:rPr>
        <w:t>★</w:t>
      </w:r>
      <w:r w:rsidR="000F2B0B" w:rsidRPr="00CE43D3">
        <w:rPr>
          <w:rFonts w:ascii="宋体" w:eastAsia="宋体" w:hAnsi="宋体" w:cs="仿宋_GB2312"/>
          <w:b/>
          <w:sz w:val="28"/>
          <w:lang w:eastAsia="zh-CN"/>
        </w:rPr>
        <w:t>（三）人员工作时长安排</w:t>
      </w:r>
      <w:r w:rsidR="00CE43D3" w:rsidRPr="003305AA">
        <w:rPr>
          <w:rFonts w:ascii="宋体" w:eastAsia="宋体" w:hAnsi="宋体" w:cs="仿宋_GB2312"/>
          <w:b/>
          <w:sz w:val="28"/>
        </w:rPr>
        <w:t>（说明：在投标文件中响应或提供承诺）</w:t>
      </w:r>
    </w:p>
    <w:p w14:paraId="20F68497" w14:textId="75109111" w:rsidR="000F2B0B" w:rsidRPr="00CE43D3" w:rsidRDefault="000F2B0B" w:rsidP="00B31482">
      <w:pPr>
        <w:pStyle w:val="null3"/>
        <w:ind w:firstLine="565"/>
        <w:rPr>
          <w:rFonts w:ascii="宋体" w:eastAsia="宋体" w:hAnsi="宋体" w:cs="仿宋_GB2312" w:hint="default"/>
          <w:b/>
          <w:sz w:val="28"/>
          <w:lang w:eastAsia="zh-CN"/>
        </w:rPr>
      </w:pPr>
      <w:r w:rsidRPr="00CE43D3">
        <w:rPr>
          <w:rFonts w:ascii="宋体" w:eastAsia="宋体" w:hAnsi="宋体" w:cs="仿宋_GB2312" w:hint="default"/>
          <w:b/>
          <w:sz w:val="28"/>
          <w:lang w:eastAsia="zh-CN"/>
        </w:rPr>
        <w:t>1.闭馆期间</w:t>
      </w:r>
    </w:p>
    <w:p w14:paraId="179A3915" w14:textId="27CD42D7" w:rsidR="000F2B0B" w:rsidRPr="00082439" w:rsidRDefault="000F2B0B" w:rsidP="00B31482">
      <w:pPr>
        <w:pStyle w:val="null3"/>
        <w:ind w:firstLine="565"/>
        <w:rPr>
          <w:rFonts w:ascii="宋体" w:eastAsia="宋体" w:hAnsi="宋体" w:cs="仿宋_GB2312" w:hint="default"/>
          <w:sz w:val="28"/>
          <w:lang w:eastAsia="zh-CN"/>
        </w:rPr>
      </w:pPr>
      <w:r>
        <w:rPr>
          <w:rFonts w:ascii="宋体" w:eastAsia="宋体" w:hAnsi="宋体" w:cs="仿宋_GB2312"/>
          <w:sz w:val="28"/>
          <w:lang w:eastAsia="zh-CN"/>
        </w:rPr>
        <w:t>闭馆期间须配置共计1</w:t>
      </w:r>
      <w:r w:rsidR="001955D0">
        <w:rPr>
          <w:rFonts w:ascii="宋体" w:eastAsia="宋体" w:hAnsi="宋体" w:cs="仿宋_GB2312" w:hint="default"/>
          <w:sz w:val="28"/>
          <w:lang w:eastAsia="zh-CN"/>
        </w:rPr>
        <w:t>4</w:t>
      </w:r>
      <w:r w:rsidRPr="00082439">
        <w:rPr>
          <w:rFonts w:ascii="宋体" w:eastAsia="宋体" w:hAnsi="宋体" w:cs="仿宋_GB2312"/>
          <w:sz w:val="28"/>
          <w:lang w:eastAsia="zh-CN"/>
        </w:rPr>
        <w:t>人，每日除调休人员外，其余人员均须上岗，无须计算休息日加班费。闭馆期间共计</w:t>
      </w:r>
      <w:r w:rsidRPr="00082439">
        <w:rPr>
          <w:rFonts w:ascii="宋体" w:eastAsia="宋体" w:hAnsi="宋体" w:cs="仿宋_GB2312" w:hint="default"/>
          <w:sz w:val="28"/>
          <w:lang w:eastAsia="zh-CN"/>
        </w:rPr>
        <w:t>6个法定休假日，每日1</w:t>
      </w:r>
      <w:r w:rsidR="001955D0" w:rsidRPr="00082439">
        <w:rPr>
          <w:rFonts w:ascii="宋体" w:eastAsia="宋体" w:hAnsi="宋体" w:cs="仿宋_GB2312" w:hint="default"/>
          <w:sz w:val="28"/>
          <w:lang w:eastAsia="zh-CN"/>
        </w:rPr>
        <w:t>4</w:t>
      </w:r>
      <w:r w:rsidRPr="00082439">
        <w:rPr>
          <w:rFonts w:ascii="宋体" w:eastAsia="宋体" w:hAnsi="宋体" w:cs="仿宋_GB2312"/>
          <w:sz w:val="28"/>
          <w:lang w:eastAsia="zh-CN"/>
        </w:rPr>
        <w:t>人上岗，须计算每日</w:t>
      </w:r>
      <w:r w:rsidRPr="00082439">
        <w:rPr>
          <w:rFonts w:ascii="宋体" w:eastAsia="宋体" w:hAnsi="宋体" w:cs="仿宋_GB2312" w:hint="default"/>
          <w:sz w:val="28"/>
          <w:lang w:eastAsia="zh-CN"/>
        </w:rPr>
        <w:t>1</w:t>
      </w:r>
      <w:r w:rsidR="001955D0" w:rsidRPr="00082439">
        <w:rPr>
          <w:rFonts w:ascii="宋体" w:eastAsia="宋体" w:hAnsi="宋体" w:cs="仿宋_GB2312" w:hint="default"/>
          <w:sz w:val="28"/>
          <w:lang w:eastAsia="zh-CN"/>
        </w:rPr>
        <w:t>4</w:t>
      </w:r>
      <w:r w:rsidRPr="00082439">
        <w:rPr>
          <w:rFonts w:ascii="宋体" w:eastAsia="宋体" w:hAnsi="宋体" w:cs="仿宋_GB2312"/>
          <w:sz w:val="28"/>
          <w:lang w:eastAsia="zh-CN"/>
        </w:rPr>
        <w:t>人（共计</w:t>
      </w:r>
      <w:r w:rsidRPr="00082439">
        <w:rPr>
          <w:rFonts w:ascii="宋体" w:eastAsia="宋体" w:hAnsi="宋体" w:cs="仿宋_GB2312" w:hint="default"/>
          <w:sz w:val="28"/>
          <w:lang w:eastAsia="zh-CN"/>
        </w:rPr>
        <w:t>6日）</w:t>
      </w:r>
      <w:r w:rsidRPr="00082439">
        <w:rPr>
          <w:rFonts w:ascii="宋体" w:eastAsia="宋体" w:hAnsi="宋体" w:cs="仿宋_GB2312"/>
          <w:sz w:val="28"/>
          <w:lang w:eastAsia="zh-CN"/>
        </w:rPr>
        <w:t>法定休假日加班费。</w:t>
      </w:r>
    </w:p>
    <w:p w14:paraId="5C93EC07" w14:textId="1800E688" w:rsidR="000F2B0B" w:rsidRPr="00082439" w:rsidRDefault="000F2B0B" w:rsidP="00B31482">
      <w:pPr>
        <w:pStyle w:val="null3"/>
        <w:ind w:firstLine="565"/>
        <w:rPr>
          <w:rFonts w:ascii="宋体" w:eastAsia="宋体" w:hAnsi="宋体" w:cs="仿宋_GB2312" w:hint="default"/>
          <w:b/>
          <w:sz w:val="28"/>
          <w:lang w:eastAsia="zh-CN"/>
        </w:rPr>
      </w:pPr>
      <w:r w:rsidRPr="00082439">
        <w:rPr>
          <w:rFonts w:ascii="宋体" w:eastAsia="宋体" w:hAnsi="宋体" w:cs="仿宋_GB2312" w:hint="default"/>
          <w:b/>
          <w:sz w:val="28"/>
          <w:lang w:eastAsia="zh-CN"/>
        </w:rPr>
        <w:t>2.开馆期间</w:t>
      </w:r>
    </w:p>
    <w:p w14:paraId="7A9F55ED" w14:textId="7090DCC5" w:rsidR="000F2B0B" w:rsidRDefault="000F2B0B" w:rsidP="000F2B0B">
      <w:pPr>
        <w:pStyle w:val="null3"/>
        <w:ind w:firstLine="565"/>
        <w:rPr>
          <w:rFonts w:ascii="宋体" w:eastAsia="宋体" w:hAnsi="宋体" w:cs="仿宋_GB2312" w:hint="default"/>
          <w:sz w:val="28"/>
          <w:lang w:eastAsia="zh-CN"/>
        </w:rPr>
      </w:pPr>
      <w:r w:rsidRPr="00082439">
        <w:rPr>
          <w:rFonts w:ascii="宋体" w:eastAsia="宋体" w:hAnsi="宋体" w:cs="仿宋_GB2312"/>
          <w:sz w:val="28"/>
          <w:lang w:eastAsia="zh-CN"/>
        </w:rPr>
        <w:t>开馆期间须配置共计</w:t>
      </w:r>
      <w:r w:rsidRPr="00082439">
        <w:rPr>
          <w:rFonts w:ascii="宋体" w:eastAsia="宋体" w:hAnsi="宋体" w:cs="仿宋_GB2312" w:hint="default"/>
          <w:sz w:val="28"/>
          <w:lang w:eastAsia="zh-CN"/>
        </w:rPr>
        <w:t>5</w:t>
      </w:r>
      <w:r w:rsidR="001955D0" w:rsidRPr="00082439">
        <w:rPr>
          <w:rFonts w:ascii="宋体" w:eastAsia="宋体" w:hAnsi="宋体" w:cs="仿宋_GB2312" w:hint="default"/>
          <w:sz w:val="28"/>
          <w:lang w:eastAsia="zh-CN"/>
        </w:rPr>
        <w:t>2</w:t>
      </w:r>
      <w:r w:rsidRPr="00082439">
        <w:rPr>
          <w:rFonts w:ascii="宋体" w:eastAsia="宋体" w:hAnsi="宋体" w:cs="仿宋_GB2312"/>
          <w:sz w:val="28"/>
          <w:lang w:eastAsia="zh-CN"/>
        </w:rPr>
        <w:t>人，每日除调休人员外，其</w:t>
      </w:r>
      <w:r>
        <w:rPr>
          <w:rFonts w:ascii="宋体" w:eastAsia="宋体" w:hAnsi="宋体" w:cs="仿宋_GB2312"/>
          <w:sz w:val="28"/>
          <w:lang w:eastAsia="zh-CN"/>
        </w:rPr>
        <w:t>余人员均须上岗，无须计算休息日加班费。开馆期间共计</w:t>
      </w:r>
      <w:r>
        <w:rPr>
          <w:rFonts w:ascii="宋体" w:eastAsia="宋体" w:hAnsi="宋体" w:cs="仿宋_GB2312" w:hint="default"/>
          <w:sz w:val="28"/>
          <w:lang w:eastAsia="zh-CN"/>
        </w:rPr>
        <w:t>4</w:t>
      </w:r>
      <w:r>
        <w:rPr>
          <w:rFonts w:ascii="宋体" w:eastAsia="宋体" w:hAnsi="宋体" w:cs="仿宋_GB2312"/>
          <w:sz w:val="28"/>
          <w:lang w:eastAsia="zh-CN"/>
        </w:rPr>
        <w:t>个法定休假日，每日</w:t>
      </w:r>
      <w:r>
        <w:rPr>
          <w:rFonts w:ascii="宋体" w:eastAsia="宋体" w:hAnsi="宋体" w:cs="仿宋_GB2312" w:hint="default"/>
          <w:sz w:val="28"/>
          <w:lang w:eastAsia="zh-CN"/>
        </w:rPr>
        <w:t>5</w:t>
      </w:r>
      <w:r w:rsidR="001955D0">
        <w:rPr>
          <w:rFonts w:ascii="宋体" w:eastAsia="宋体" w:hAnsi="宋体" w:cs="仿宋_GB2312" w:hint="default"/>
          <w:sz w:val="28"/>
          <w:lang w:eastAsia="zh-CN"/>
        </w:rPr>
        <w:t>2</w:t>
      </w:r>
      <w:r>
        <w:rPr>
          <w:rFonts w:ascii="宋体" w:eastAsia="宋体" w:hAnsi="宋体" w:cs="仿宋_GB2312"/>
          <w:sz w:val="28"/>
          <w:lang w:eastAsia="zh-CN"/>
        </w:rPr>
        <w:t>人上岗，须计算每日</w:t>
      </w:r>
      <w:r>
        <w:rPr>
          <w:rFonts w:ascii="宋体" w:eastAsia="宋体" w:hAnsi="宋体" w:cs="仿宋_GB2312" w:hint="default"/>
          <w:sz w:val="28"/>
          <w:lang w:eastAsia="zh-CN"/>
        </w:rPr>
        <w:t>5</w:t>
      </w:r>
      <w:r w:rsidR="001955D0">
        <w:rPr>
          <w:rFonts w:ascii="宋体" w:eastAsia="宋体" w:hAnsi="宋体" w:cs="仿宋_GB2312" w:hint="default"/>
          <w:sz w:val="28"/>
          <w:lang w:eastAsia="zh-CN"/>
        </w:rPr>
        <w:t>2</w:t>
      </w:r>
      <w:r>
        <w:rPr>
          <w:rFonts w:ascii="宋体" w:eastAsia="宋体" w:hAnsi="宋体" w:cs="仿宋_GB2312"/>
          <w:sz w:val="28"/>
          <w:lang w:eastAsia="zh-CN"/>
        </w:rPr>
        <w:t>人（共计</w:t>
      </w:r>
      <w:r>
        <w:rPr>
          <w:rFonts w:ascii="宋体" w:eastAsia="宋体" w:hAnsi="宋体" w:cs="仿宋_GB2312" w:hint="default"/>
          <w:sz w:val="28"/>
          <w:lang w:eastAsia="zh-CN"/>
        </w:rPr>
        <w:t>4</w:t>
      </w:r>
      <w:r>
        <w:rPr>
          <w:rFonts w:ascii="宋体" w:eastAsia="宋体" w:hAnsi="宋体" w:cs="仿宋_GB2312"/>
          <w:sz w:val="28"/>
          <w:lang w:eastAsia="zh-CN"/>
        </w:rPr>
        <w:t>日）法定休假日加班费。</w:t>
      </w:r>
    </w:p>
    <w:p w14:paraId="65008FFC" w14:textId="57B963D1" w:rsidR="00983AFA" w:rsidRPr="00CE43D3" w:rsidRDefault="00204669" w:rsidP="000F2B0B">
      <w:pPr>
        <w:pStyle w:val="null3"/>
        <w:ind w:firstLine="565"/>
        <w:rPr>
          <w:rFonts w:ascii="宋体" w:eastAsia="宋体" w:hAnsi="宋体" w:cs="仿宋_GB2312" w:hint="default"/>
          <w:b/>
          <w:sz w:val="28"/>
          <w:lang w:eastAsia="zh-CN"/>
        </w:rPr>
      </w:pPr>
      <w:r w:rsidRPr="003305AA">
        <w:rPr>
          <w:rFonts w:ascii="宋体" w:eastAsia="宋体" w:hAnsi="宋体" w:cs="仿宋_GB2312"/>
          <w:b/>
          <w:sz w:val="28"/>
          <w:lang w:eastAsia="zh-CN"/>
        </w:rPr>
        <w:t>★</w:t>
      </w:r>
      <w:r w:rsidR="00983AFA" w:rsidRPr="00CE43D3">
        <w:rPr>
          <w:rFonts w:ascii="宋体" w:eastAsia="宋体" w:hAnsi="宋体" w:cs="仿宋_GB2312"/>
          <w:b/>
          <w:sz w:val="28"/>
          <w:lang w:eastAsia="zh-CN"/>
        </w:rPr>
        <w:t>五、其他费用</w:t>
      </w:r>
      <w:r w:rsidRPr="003305AA">
        <w:rPr>
          <w:rFonts w:ascii="宋体" w:eastAsia="宋体" w:hAnsi="宋体" w:cs="仿宋_GB2312"/>
          <w:b/>
          <w:sz w:val="28"/>
        </w:rPr>
        <w:t>（说明：在投标文件中响应或提供承诺</w:t>
      </w:r>
      <w:r>
        <w:rPr>
          <w:rFonts w:ascii="宋体" w:eastAsia="宋体" w:hAnsi="宋体" w:cs="仿宋_GB2312"/>
          <w:b/>
          <w:sz w:val="28"/>
          <w:lang w:eastAsia="zh-CN"/>
        </w:rPr>
        <w:t>并报价</w:t>
      </w:r>
      <w:r w:rsidRPr="003305AA">
        <w:rPr>
          <w:rFonts w:ascii="宋体" w:eastAsia="宋体" w:hAnsi="宋体" w:cs="仿宋_GB2312"/>
          <w:b/>
          <w:sz w:val="28"/>
        </w:rPr>
        <w:t>）</w:t>
      </w:r>
    </w:p>
    <w:p w14:paraId="10C0B4C1" w14:textId="4BEFB6BD" w:rsidR="003305AA" w:rsidRDefault="003305AA" w:rsidP="000F2B0B">
      <w:pPr>
        <w:pStyle w:val="null3"/>
        <w:ind w:firstLine="565"/>
        <w:rPr>
          <w:rFonts w:ascii="宋体" w:eastAsia="宋体" w:hAnsi="宋体" w:cs="仿宋_GB2312" w:hint="default"/>
          <w:sz w:val="28"/>
          <w:lang w:eastAsia="zh-CN"/>
        </w:rPr>
      </w:pPr>
      <w:r>
        <w:rPr>
          <w:rFonts w:ascii="宋体" w:eastAsia="宋体" w:hAnsi="宋体" w:cs="仿宋_GB2312"/>
          <w:sz w:val="28"/>
          <w:lang w:eastAsia="zh-CN"/>
        </w:rPr>
        <w:t>（一）</w:t>
      </w:r>
      <w:r w:rsidR="00983AFA" w:rsidRPr="00983AFA">
        <w:rPr>
          <w:rFonts w:ascii="宋体" w:eastAsia="宋体" w:hAnsi="宋体" w:cs="仿宋_GB2312"/>
          <w:sz w:val="28"/>
          <w:lang w:eastAsia="zh-CN"/>
        </w:rPr>
        <w:t>供应商</w:t>
      </w:r>
      <w:r w:rsidR="00983AFA">
        <w:rPr>
          <w:rFonts w:ascii="宋体" w:eastAsia="宋体" w:hAnsi="宋体" w:cs="仿宋_GB2312"/>
          <w:sz w:val="28"/>
          <w:lang w:eastAsia="zh-CN"/>
        </w:rPr>
        <w:t>须</w:t>
      </w:r>
      <w:r w:rsidR="00983AFA" w:rsidRPr="00983AFA">
        <w:rPr>
          <w:rFonts w:ascii="宋体" w:eastAsia="宋体" w:hAnsi="宋体" w:cs="仿宋_GB2312"/>
          <w:sz w:val="28"/>
          <w:lang w:eastAsia="zh-CN"/>
        </w:rPr>
        <w:t>自行准备</w:t>
      </w:r>
      <w:r w:rsidR="00204669">
        <w:rPr>
          <w:rFonts w:ascii="宋体" w:eastAsia="宋体" w:hAnsi="宋体" w:cs="仿宋_GB2312"/>
          <w:sz w:val="28"/>
          <w:lang w:eastAsia="zh-CN"/>
        </w:rPr>
        <w:t>服务期内的</w:t>
      </w:r>
      <w:r w:rsidR="00983AFA" w:rsidRPr="00983AFA">
        <w:rPr>
          <w:rFonts w:ascii="宋体" w:eastAsia="宋体" w:hAnsi="宋体" w:cs="仿宋_GB2312"/>
          <w:sz w:val="28"/>
          <w:lang w:eastAsia="zh-CN"/>
        </w:rPr>
        <w:t>清洁卫生用具</w:t>
      </w:r>
      <w:r>
        <w:rPr>
          <w:rFonts w:ascii="宋体" w:eastAsia="宋体" w:hAnsi="宋体" w:cs="仿宋_GB2312"/>
          <w:sz w:val="28"/>
          <w:lang w:eastAsia="zh-CN"/>
        </w:rPr>
        <w:t>及相关耗品耗材</w:t>
      </w:r>
      <w:r w:rsidR="00983AFA" w:rsidRPr="00983AFA">
        <w:rPr>
          <w:rFonts w:ascii="宋体" w:eastAsia="宋体" w:hAnsi="宋体" w:cs="仿宋_GB2312"/>
          <w:sz w:val="28"/>
          <w:lang w:eastAsia="zh-CN"/>
        </w:rPr>
        <w:t>，</w:t>
      </w:r>
      <w:r>
        <w:rPr>
          <w:rFonts w:ascii="宋体" w:eastAsia="宋体" w:hAnsi="宋体" w:cs="仿宋_GB2312"/>
          <w:sz w:val="28"/>
          <w:lang w:eastAsia="zh-CN"/>
        </w:rPr>
        <w:t>费用包含在本项目报价中；</w:t>
      </w:r>
    </w:p>
    <w:p w14:paraId="0C4BC3AE" w14:textId="76C99256" w:rsidR="00983AFA" w:rsidRDefault="003305AA" w:rsidP="000F2B0B">
      <w:pPr>
        <w:pStyle w:val="null3"/>
        <w:ind w:firstLine="565"/>
        <w:rPr>
          <w:rFonts w:ascii="宋体" w:eastAsia="宋体" w:hAnsi="宋体" w:cs="仿宋_GB2312" w:hint="default"/>
          <w:sz w:val="28"/>
          <w:lang w:eastAsia="zh-CN"/>
        </w:rPr>
      </w:pPr>
      <w:r>
        <w:rPr>
          <w:rFonts w:ascii="宋体" w:eastAsia="宋体" w:hAnsi="宋体" w:cs="仿宋_GB2312"/>
          <w:sz w:val="28"/>
          <w:lang w:eastAsia="zh-CN"/>
        </w:rPr>
        <w:lastRenderedPageBreak/>
        <w:t>（二）</w:t>
      </w:r>
      <w:r w:rsidRPr="00983AFA">
        <w:rPr>
          <w:rFonts w:ascii="宋体" w:eastAsia="宋体" w:hAnsi="宋体" w:cs="仿宋_GB2312"/>
          <w:sz w:val="28"/>
          <w:lang w:eastAsia="zh-CN"/>
        </w:rPr>
        <w:t>供应商</w:t>
      </w:r>
      <w:r>
        <w:rPr>
          <w:rFonts w:ascii="宋体" w:eastAsia="宋体" w:hAnsi="宋体" w:cs="仿宋_GB2312"/>
          <w:sz w:val="28"/>
          <w:lang w:eastAsia="zh-CN"/>
        </w:rPr>
        <w:t>须</w:t>
      </w:r>
      <w:r w:rsidR="00983AFA" w:rsidRPr="00983AFA">
        <w:rPr>
          <w:rFonts w:ascii="宋体" w:eastAsia="宋体" w:hAnsi="宋体" w:cs="仿宋_GB2312"/>
          <w:sz w:val="28"/>
          <w:lang w:eastAsia="zh-CN"/>
        </w:rPr>
        <w:t>提供</w:t>
      </w:r>
      <w:r w:rsidR="00983AFA">
        <w:rPr>
          <w:rFonts w:ascii="宋体" w:eastAsia="宋体" w:hAnsi="宋体" w:cs="仿宋_GB2312"/>
          <w:sz w:val="28"/>
          <w:lang w:eastAsia="zh-CN"/>
        </w:rPr>
        <w:t>本项目服务区域内的</w:t>
      </w:r>
      <w:r w:rsidR="00983AFA" w:rsidRPr="00983AFA">
        <w:rPr>
          <w:rFonts w:ascii="宋体" w:eastAsia="宋体" w:hAnsi="宋体" w:cs="仿宋_GB2312"/>
          <w:sz w:val="28"/>
          <w:lang w:eastAsia="zh-CN"/>
        </w:rPr>
        <w:t>卫生纸、擦手纸及洗手液</w:t>
      </w:r>
      <w:r w:rsidR="00983AFA">
        <w:rPr>
          <w:rFonts w:ascii="宋体" w:eastAsia="宋体" w:hAnsi="宋体" w:cs="仿宋_GB2312"/>
          <w:sz w:val="28"/>
          <w:lang w:eastAsia="zh-CN"/>
        </w:rPr>
        <w:t>。费用包含在本次报价中，为不可竞争费用，共计</w:t>
      </w:r>
      <w:r w:rsidR="001955D0">
        <w:rPr>
          <w:rFonts w:ascii="宋体" w:eastAsia="宋体" w:hAnsi="宋体" w:cs="仿宋_GB2312" w:hint="default"/>
          <w:sz w:val="28"/>
          <w:lang w:eastAsia="zh-CN"/>
        </w:rPr>
        <w:t>5</w:t>
      </w:r>
      <w:r w:rsidR="00983AFA">
        <w:rPr>
          <w:rFonts w:ascii="宋体" w:eastAsia="宋体" w:hAnsi="宋体" w:cs="仿宋_GB2312"/>
          <w:sz w:val="28"/>
          <w:lang w:eastAsia="zh-CN"/>
        </w:rPr>
        <w:t>万元。</w:t>
      </w:r>
    </w:p>
    <w:p w14:paraId="0D24C677" w14:textId="746A43AD" w:rsidR="0050794E" w:rsidRDefault="003305AA">
      <w:pPr>
        <w:pStyle w:val="null3"/>
        <w:ind w:firstLine="565"/>
        <w:rPr>
          <w:rFonts w:ascii="宋体" w:eastAsia="宋体" w:hAnsi="宋体" w:cs="仿宋_GB2312" w:hint="default"/>
          <w:b/>
          <w:sz w:val="28"/>
          <w:lang w:eastAsia="zh-CN"/>
        </w:rPr>
      </w:pPr>
      <w:r w:rsidRPr="003305AA">
        <w:rPr>
          <w:rFonts w:ascii="宋体" w:eastAsia="宋体" w:hAnsi="宋体" w:cs="仿宋_GB2312"/>
          <w:b/>
          <w:sz w:val="28"/>
          <w:lang w:eastAsia="zh-CN"/>
        </w:rPr>
        <w:t>★</w:t>
      </w:r>
      <w:r w:rsidR="00983AFA">
        <w:rPr>
          <w:rFonts w:ascii="宋体" w:eastAsia="宋体" w:hAnsi="宋体" w:cs="仿宋_GB2312"/>
          <w:b/>
          <w:sz w:val="28"/>
          <w:lang w:eastAsia="zh-CN"/>
        </w:rPr>
        <w:t>六</w:t>
      </w:r>
      <w:r w:rsidR="00B31482">
        <w:rPr>
          <w:rFonts w:ascii="宋体" w:eastAsia="宋体" w:hAnsi="宋体" w:cs="仿宋_GB2312"/>
          <w:b/>
          <w:sz w:val="28"/>
          <w:lang w:eastAsia="zh-CN"/>
        </w:rPr>
        <w:t>、商务要求</w:t>
      </w:r>
      <w:r w:rsidR="00CE43D3" w:rsidRPr="003305AA">
        <w:rPr>
          <w:rFonts w:ascii="宋体" w:eastAsia="宋体" w:hAnsi="宋体" w:cs="仿宋_GB2312"/>
          <w:b/>
          <w:sz w:val="28"/>
        </w:rPr>
        <w:t>（说明：在投标文件中响应或提供承诺）</w:t>
      </w:r>
    </w:p>
    <w:p w14:paraId="7D3798D7" w14:textId="486BF9A1" w:rsidR="00B31482" w:rsidRDefault="00B31482">
      <w:pPr>
        <w:pStyle w:val="null3"/>
        <w:ind w:firstLine="565"/>
        <w:rPr>
          <w:rFonts w:ascii="宋体" w:eastAsia="宋体" w:hAnsi="宋体" w:cs="仿宋_GB2312" w:hint="default"/>
          <w:b/>
          <w:sz w:val="28"/>
        </w:rPr>
      </w:pPr>
      <w:r>
        <w:rPr>
          <w:rFonts w:ascii="宋体" w:eastAsia="宋体" w:hAnsi="宋体" w:cs="仿宋_GB2312"/>
          <w:b/>
          <w:sz w:val="28"/>
          <w:lang w:eastAsia="zh-CN"/>
        </w:rPr>
        <w:t>（一）</w:t>
      </w:r>
      <w:r w:rsidRPr="00B31482">
        <w:rPr>
          <w:rFonts w:ascii="宋体" w:eastAsia="宋体" w:hAnsi="宋体" w:cs="仿宋_GB2312"/>
          <w:b/>
          <w:sz w:val="28"/>
          <w:lang w:eastAsia="zh-CN"/>
        </w:rPr>
        <w:t>服务期限</w:t>
      </w:r>
    </w:p>
    <w:p w14:paraId="2FA22DBF" w14:textId="0DC511E9" w:rsidR="0050794E" w:rsidRPr="002A1C4A" w:rsidRDefault="00B51C78">
      <w:pPr>
        <w:pStyle w:val="null3"/>
        <w:ind w:firstLine="565"/>
        <w:rPr>
          <w:rFonts w:ascii="宋体" w:eastAsia="宋体" w:hAnsi="宋体" w:cs="仿宋_GB2312" w:hint="default"/>
          <w:sz w:val="28"/>
        </w:rPr>
      </w:pPr>
      <w:r>
        <w:rPr>
          <w:rFonts w:ascii="宋体" w:eastAsia="宋体" w:hAnsi="宋体" w:cs="仿宋_GB2312"/>
          <w:sz w:val="28"/>
          <w:lang w:eastAsia="zh-CN"/>
        </w:rPr>
        <w:t>签订合同</w:t>
      </w:r>
      <w:r w:rsidR="00FA5103">
        <w:rPr>
          <w:rFonts w:ascii="宋体" w:eastAsia="宋体" w:hAnsi="宋体" w:cs="仿宋_GB2312"/>
          <w:sz w:val="28"/>
          <w:lang w:eastAsia="zh-CN"/>
        </w:rPr>
        <w:t>进场</w:t>
      </w:r>
      <w:r>
        <w:rPr>
          <w:rFonts w:ascii="宋体" w:eastAsia="宋体" w:hAnsi="宋体" w:cs="仿宋_GB2312"/>
          <w:sz w:val="28"/>
          <w:lang w:eastAsia="zh-CN"/>
        </w:rPr>
        <w:t>后</w:t>
      </w:r>
      <w:r w:rsidR="001955D0">
        <w:rPr>
          <w:rFonts w:ascii="宋体" w:eastAsia="宋体" w:hAnsi="宋体" w:cs="仿宋_GB2312" w:hint="default"/>
          <w:sz w:val="28"/>
          <w:lang w:eastAsia="zh-CN"/>
        </w:rPr>
        <w:t>9</w:t>
      </w:r>
      <w:r>
        <w:rPr>
          <w:rFonts w:ascii="宋体" w:eastAsia="宋体" w:hAnsi="宋体" w:cs="仿宋_GB2312"/>
          <w:sz w:val="28"/>
          <w:lang w:eastAsia="zh-CN"/>
        </w:rPr>
        <w:t>个月</w:t>
      </w:r>
      <w:r w:rsidR="002A1C4A">
        <w:rPr>
          <w:rFonts w:ascii="宋体" w:eastAsia="宋体" w:hAnsi="宋体" w:cs="仿宋_GB2312"/>
          <w:sz w:val="28"/>
          <w:lang w:eastAsia="zh-CN"/>
        </w:rPr>
        <w:t>。</w:t>
      </w:r>
    </w:p>
    <w:p w14:paraId="535207C5" w14:textId="2BD7E28D" w:rsidR="0050794E" w:rsidRDefault="00B31482">
      <w:pPr>
        <w:pStyle w:val="null3"/>
        <w:ind w:firstLine="565"/>
        <w:rPr>
          <w:rFonts w:ascii="宋体" w:eastAsia="宋体" w:hAnsi="宋体" w:cs="仿宋_GB2312" w:hint="default"/>
          <w:b/>
          <w:sz w:val="28"/>
        </w:rPr>
      </w:pPr>
      <w:r>
        <w:rPr>
          <w:rFonts w:ascii="宋体" w:eastAsia="宋体" w:hAnsi="宋体" w:cs="仿宋_GB2312"/>
          <w:b/>
          <w:sz w:val="28"/>
          <w:lang w:eastAsia="zh-CN"/>
        </w:rPr>
        <w:t>（二）</w:t>
      </w:r>
      <w:r w:rsidRPr="00B31482">
        <w:rPr>
          <w:rFonts w:ascii="宋体" w:eastAsia="宋体" w:hAnsi="宋体" w:cs="仿宋_GB2312"/>
          <w:b/>
          <w:sz w:val="28"/>
          <w:lang w:eastAsia="zh-CN"/>
        </w:rPr>
        <w:t>服务地点</w:t>
      </w:r>
    </w:p>
    <w:p w14:paraId="79B70C39" w14:textId="580801A4" w:rsidR="0050794E" w:rsidRPr="002A1C4A" w:rsidRDefault="00B31482">
      <w:pPr>
        <w:pStyle w:val="null3"/>
        <w:ind w:firstLine="565"/>
        <w:rPr>
          <w:rFonts w:ascii="宋体" w:eastAsia="宋体" w:hAnsi="宋体" w:cs="仿宋_GB2312" w:hint="default"/>
          <w:sz w:val="28"/>
        </w:rPr>
      </w:pPr>
      <w:r w:rsidRPr="002A1C4A">
        <w:rPr>
          <w:rFonts w:ascii="宋体" w:eastAsia="宋体" w:hAnsi="宋体" w:cs="仿宋_GB2312"/>
          <w:sz w:val="28"/>
        </w:rPr>
        <w:t>成都市青羊区金沙遗址路2号</w:t>
      </w:r>
      <w:r w:rsidRPr="002A1C4A">
        <w:rPr>
          <w:rFonts w:ascii="宋体" w:eastAsia="宋体" w:hAnsi="宋体" w:cs="仿宋_GB2312"/>
          <w:sz w:val="28"/>
          <w:lang w:eastAsia="zh-CN"/>
        </w:rPr>
        <w:t>。</w:t>
      </w:r>
    </w:p>
    <w:p w14:paraId="4B69DD88" w14:textId="64179428" w:rsidR="0050794E" w:rsidRDefault="00B31482">
      <w:pPr>
        <w:pStyle w:val="null3"/>
        <w:ind w:firstLine="565"/>
        <w:rPr>
          <w:rFonts w:ascii="宋体" w:eastAsia="宋体" w:hAnsi="宋体" w:cs="仿宋_GB2312" w:hint="default"/>
          <w:b/>
          <w:sz w:val="28"/>
          <w:lang w:eastAsia="zh-CN"/>
        </w:rPr>
      </w:pPr>
      <w:r>
        <w:rPr>
          <w:rFonts w:ascii="宋体" w:eastAsia="宋体" w:hAnsi="宋体" w:cs="仿宋_GB2312"/>
          <w:b/>
          <w:sz w:val="28"/>
          <w:lang w:eastAsia="zh-CN"/>
        </w:rPr>
        <w:t>（三）付款方式</w:t>
      </w:r>
    </w:p>
    <w:p w14:paraId="779B9C11" w14:textId="5A9D4590" w:rsidR="00B31482" w:rsidRPr="002A1C4A" w:rsidRDefault="00B31482">
      <w:pPr>
        <w:pStyle w:val="null3"/>
        <w:ind w:firstLine="565"/>
        <w:rPr>
          <w:rFonts w:ascii="宋体" w:eastAsia="宋体" w:hAnsi="宋体" w:cs="仿宋_GB2312" w:hint="default"/>
          <w:sz w:val="28"/>
          <w:lang w:eastAsia="zh-CN"/>
        </w:rPr>
      </w:pPr>
      <w:r w:rsidRPr="002A1C4A">
        <w:rPr>
          <w:rFonts w:ascii="宋体" w:eastAsia="宋体" w:hAnsi="宋体" w:cs="仿宋_GB2312"/>
          <w:sz w:val="28"/>
          <w:lang w:eastAsia="zh-CN"/>
        </w:rPr>
        <w:t>1.合同签订后履约第一个月，在收到供应商出具的合法有效完整的完税发票及凭证资料后10个工作日内，支付6.75万元；</w:t>
      </w:r>
    </w:p>
    <w:p w14:paraId="2699B1E8" w14:textId="25A1FB48" w:rsidR="0050794E" w:rsidRPr="002A1C4A" w:rsidRDefault="00B31482">
      <w:pPr>
        <w:pStyle w:val="null3"/>
        <w:ind w:firstLine="565"/>
        <w:rPr>
          <w:rFonts w:ascii="宋体" w:eastAsia="宋体" w:hAnsi="宋体" w:cs="仿宋_GB2312" w:hint="default"/>
          <w:sz w:val="28"/>
          <w:lang w:eastAsia="zh-CN"/>
        </w:rPr>
      </w:pPr>
      <w:r w:rsidRPr="002A1C4A">
        <w:rPr>
          <w:rFonts w:ascii="宋体" w:eastAsia="宋体" w:hAnsi="宋体" w:cs="仿宋_GB2312"/>
          <w:sz w:val="28"/>
          <w:lang w:eastAsia="zh-CN"/>
        </w:rPr>
        <w:t>2.</w:t>
      </w:r>
      <w:r w:rsidR="002A1C4A" w:rsidRPr="002A1C4A">
        <w:rPr>
          <w:rFonts w:ascii="宋体" w:eastAsia="宋体" w:hAnsi="宋体" w:cs="仿宋_GB2312"/>
          <w:sz w:val="28"/>
          <w:lang w:eastAsia="zh-CN"/>
        </w:rPr>
        <w:t>每月根据考核结果</w:t>
      </w:r>
      <w:r w:rsidR="00B153F2">
        <w:rPr>
          <w:rFonts w:ascii="宋体" w:eastAsia="宋体" w:hAnsi="宋体" w:cs="仿宋_GB2312"/>
          <w:sz w:val="28"/>
          <w:lang w:eastAsia="zh-CN"/>
        </w:rPr>
        <w:t>按实际履约</w:t>
      </w:r>
      <w:r w:rsidR="00707E66">
        <w:rPr>
          <w:rFonts w:ascii="宋体" w:eastAsia="宋体" w:hAnsi="宋体" w:cs="仿宋_GB2312"/>
          <w:sz w:val="28"/>
          <w:lang w:eastAsia="zh-CN"/>
        </w:rPr>
        <w:t>情况</w:t>
      </w:r>
      <w:r w:rsidR="00B153F2">
        <w:rPr>
          <w:rFonts w:ascii="宋体" w:eastAsia="宋体" w:hAnsi="宋体" w:cs="仿宋_GB2312"/>
          <w:sz w:val="28"/>
          <w:lang w:eastAsia="zh-CN"/>
        </w:rPr>
        <w:t>据实结算</w:t>
      </w:r>
      <w:r w:rsidRPr="002A1C4A">
        <w:rPr>
          <w:rFonts w:ascii="宋体" w:eastAsia="宋体" w:hAnsi="宋体" w:cs="仿宋_GB2312"/>
          <w:sz w:val="28"/>
          <w:lang w:eastAsia="zh-CN"/>
        </w:rPr>
        <w:t>，</w:t>
      </w:r>
      <w:r w:rsidR="002A1C4A" w:rsidRPr="002A1C4A">
        <w:rPr>
          <w:rFonts w:ascii="宋体" w:eastAsia="宋体" w:hAnsi="宋体" w:cs="仿宋_GB2312"/>
          <w:sz w:val="28"/>
          <w:lang w:eastAsia="zh-CN"/>
        </w:rPr>
        <w:t>在</w:t>
      </w:r>
      <w:r w:rsidRPr="002A1C4A">
        <w:rPr>
          <w:rFonts w:ascii="宋体" w:eastAsia="宋体" w:hAnsi="宋体" w:cs="仿宋_GB2312"/>
          <w:sz w:val="28"/>
          <w:lang w:eastAsia="zh-CN"/>
        </w:rPr>
        <w:t>收到供应商出具的合法有效完整的完税发票及凭证资料</w:t>
      </w:r>
      <w:r w:rsidR="002A1C4A" w:rsidRPr="002A1C4A">
        <w:rPr>
          <w:rFonts w:ascii="宋体" w:eastAsia="宋体" w:hAnsi="宋体" w:cs="仿宋_GB2312"/>
          <w:sz w:val="28"/>
          <w:lang w:eastAsia="zh-CN"/>
        </w:rPr>
        <w:t>后</w:t>
      </w:r>
      <w:r w:rsidRPr="002A1C4A">
        <w:rPr>
          <w:rFonts w:ascii="宋体" w:eastAsia="宋体" w:hAnsi="宋体" w:cs="仿宋_GB2312"/>
          <w:sz w:val="28"/>
          <w:lang w:eastAsia="zh-CN"/>
        </w:rPr>
        <w:t>10</w:t>
      </w:r>
      <w:r w:rsidR="002A1C4A">
        <w:rPr>
          <w:rFonts w:ascii="宋体" w:eastAsia="宋体" w:hAnsi="宋体" w:cs="仿宋_GB2312"/>
          <w:sz w:val="28"/>
          <w:lang w:eastAsia="zh-CN"/>
        </w:rPr>
        <w:t>个工作日内</w:t>
      </w:r>
      <w:r w:rsidRPr="002A1C4A">
        <w:rPr>
          <w:rFonts w:ascii="宋体" w:eastAsia="宋体" w:hAnsi="宋体" w:cs="仿宋_GB2312"/>
          <w:sz w:val="28"/>
          <w:lang w:eastAsia="zh-CN"/>
        </w:rPr>
        <w:t>支付</w:t>
      </w:r>
      <w:r w:rsidR="002A1C4A">
        <w:rPr>
          <w:rFonts w:ascii="宋体" w:eastAsia="宋体" w:hAnsi="宋体" w:cs="仿宋_GB2312"/>
          <w:sz w:val="28"/>
          <w:lang w:eastAsia="zh-CN"/>
        </w:rPr>
        <w:t>。</w:t>
      </w:r>
    </w:p>
    <w:p w14:paraId="5D1D5021" w14:textId="252F7483" w:rsidR="0050794E" w:rsidRDefault="002A1C4A">
      <w:pPr>
        <w:pStyle w:val="null3"/>
        <w:ind w:firstLine="565"/>
        <w:rPr>
          <w:rFonts w:ascii="宋体" w:eastAsia="宋体" w:hAnsi="宋体" w:cs="仿宋_GB2312" w:hint="default"/>
          <w:b/>
          <w:sz w:val="28"/>
        </w:rPr>
      </w:pPr>
      <w:r>
        <w:rPr>
          <w:rFonts w:ascii="宋体" w:eastAsia="宋体" w:hAnsi="宋体" w:cs="仿宋_GB2312"/>
          <w:b/>
          <w:sz w:val="28"/>
          <w:lang w:eastAsia="zh-CN"/>
        </w:rPr>
        <w:t>（四）</w:t>
      </w:r>
      <w:r w:rsidRPr="002A1C4A">
        <w:rPr>
          <w:rFonts w:ascii="宋体" w:eastAsia="宋体" w:hAnsi="宋体" w:cs="仿宋_GB2312"/>
          <w:b/>
          <w:sz w:val="28"/>
          <w:lang w:eastAsia="zh-CN"/>
        </w:rPr>
        <w:t>违约责任与解决争议的方法</w:t>
      </w:r>
    </w:p>
    <w:p w14:paraId="57D67915" w14:textId="2254E6AC" w:rsidR="002A1C4A" w:rsidRPr="002A1C4A" w:rsidRDefault="002A1C4A" w:rsidP="002A1C4A">
      <w:pPr>
        <w:pStyle w:val="null3"/>
        <w:ind w:firstLine="565"/>
        <w:rPr>
          <w:rFonts w:ascii="宋体" w:eastAsia="宋体" w:hAnsi="宋体" w:cs="仿宋_GB2312" w:hint="default"/>
          <w:b/>
          <w:sz w:val="28"/>
        </w:rPr>
      </w:pPr>
      <w:r w:rsidRPr="002A1C4A">
        <w:rPr>
          <w:rFonts w:ascii="宋体" w:eastAsia="宋体" w:hAnsi="宋体" w:cs="仿宋_GB2312"/>
          <w:b/>
          <w:sz w:val="28"/>
        </w:rPr>
        <w:t>违约责任：</w:t>
      </w:r>
      <w:r w:rsidRPr="002A1C4A">
        <w:rPr>
          <w:rFonts w:ascii="宋体" w:eastAsia="宋体" w:hAnsi="宋体" w:cs="仿宋_GB2312"/>
          <w:sz w:val="28"/>
        </w:rPr>
        <w:t>1.双方务必遵守合同并严格执行合同中的各项规定，以确保本合同能够正常履行。2.供应商应确保采购人的所有资料、文档妥善保管，不得遗失、转借、复印，不得以任何形式向第三方透露；如因供应商的原因造成数据丢失、泄密等，供应商应承担相应的法律责任，并赔偿采购人的损失。3.若因供应商在履行职务过程中，由于疏忽、失职、过错等故意或者过失原因给采购人造成损失或侵害，其中包括但不限于采购人本身的财产损失以及由此导致的采购人对任何第三方的法律责任等情况，供应商对此均应承担全部的赔偿责任。4.供应商所提供的服务或其任何一部分均不会</w:t>
      </w:r>
      <w:r w:rsidRPr="002A1C4A">
        <w:rPr>
          <w:rFonts w:ascii="宋体" w:eastAsia="宋体" w:hAnsi="宋体" w:cs="仿宋_GB2312"/>
          <w:sz w:val="28"/>
        </w:rPr>
        <w:lastRenderedPageBreak/>
        <w:t>侵犯任何第三方的专利权、商标权、著作权或其他合法权益，否则视为供应商违约，由此产生的一切损失由供应商承担；采购人享有本项目实施过程中产生的知识成果及知识产权，未经采购人书面允许供应商不得另做他用。同时，针对项目实施过程中采购人提供的项目资料，未经采购人书面允许供应商不得对外透露，也不得另作他用。5.采购人应按规定时间向供应商支付服务费用，如延迟支付，每日按逾期费用的0.01%支付违约金。</w:t>
      </w:r>
      <w:r w:rsidR="009908C8" w:rsidRPr="007B7228">
        <w:rPr>
          <w:rFonts w:ascii="宋体" w:eastAsia="宋体" w:hAnsi="宋体" w:cs="仿宋_GB2312"/>
          <w:sz w:val="28"/>
        </w:rPr>
        <w:t>因采购人原因导致变更、中止或者终止政府采购合同的，采购人依照合同约定对供应商受到的损失予以赔偿或者补偿。</w:t>
      </w:r>
      <w:r w:rsidRPr="002A1C4A">
        <w:rPr>
          <w:rFonts w:ascii="宋体" w:eastAsia="宋体" w:hAnsi="宋体" w:cs="仿宋_GB2312"/>
          <w:sz w:val="28"/>
        </w:rPr>
        <w:t>6.如供应商无正当理由或无不可抗拒原因而发生重大责任事故，经整改仍无改善，或因供应商延误管理造成采购人不良社会影响，采购人有权提前终止合同并追究乙方相应的赔偿责任。</w:t>
      </w:r>
    </w:p>
    <w:p w14:paraId="06BC0FF7" w14:textId="68E0CA77" w:rsidR="0050794E" w:rsidRDefault="002A1C4A" w:rsidP="002A1C4A">
      <w:pPr>
        <w:pStyle w:val="null3"/>
        <w:ind w:firstLine="565"/>
        <w:rPr>
          <w:rFonts w:ascii="宋体" w:eastAsia="宋体" w:hAnsi="宋体" w:cs="仿宋_GB2312" w:hint="default"/>
          <w:b/>
          <w:sz w:val="28"/>
        </w:rPr>
      </w:pPr>
      <w:r w:rsidRPr="002A1C4A">
        <w:rPr>
          <w:rFonts w:ascii="宋体" w:eastAsia="宋体" w:hAnsi="宋体" w:cs="仿宋_GB2312"/>
          <w:b/>
          <w:sz w:val="28"/>
        </w:rPr>
        <w:t>解决争议：</w:t>
      </w:r>
      <w:r w:rsidRPr="002A1C4A">
        <w:rPr>
          <w:rFonts w:ascii="宋体" w:eastAsia="宋体" w:hAnsi="宋体" w:cs="仿宋_GB2312"/>
          <w:sz w:val="28"/>
        </w:rPr>
        <w:t>在执行合同中发生的或与合同有关的争端，双方应通过友好协商解决，经协商在30天内不能达成一致时，提交采购人所在地仲裁委员会依照其现行有效的仲裁规则进行仲裁</w:t>
      </w:r>
      <w:r w:rsidRPr="002A1C4A">
        <w:rPr>
          <w:rFonts w:ascii="宋体" w:eastAsia="宋体" w:hAnsi="宋体" w:cs="仿宋_GB2312"/>
          <w:sz w:val="28"/>
          <w:lang w:eastAsia="zh-CN"/>
        </w:rPr>
        <w:t>。</w:t>
      </w:r>
    </w:p>
    <w:p w14:paraId="546039BF" w14:textId="6D28E046" w:rsidR="00781165" w:rsidRPr="00FA1D62" w:rsidRDefault="00781165" w:rsidP="00CF7A7F">
      <w:pPr>
        <w:pStyle w:val="null3"/>
        <w:ind w:firstLine="565"/>
        <w:rPr>
          <w:rFonts w:ascii="宋体" w:eastAsia="宋体" w:hAnsi="宋体" w:hint="default"/>
        </w:rPr>
      </w:pPr>
      <w:r w:rsidRPr="00FA1D62">
        <w:rPr>
          <w:rFonts w:ascii="宋体" w:eastAsia="宋体" w:hAnsi="宋体" w:cs="仿宋_GB2312"/>
          <w:b/>
          <w:sz w:val="28"/>
        </w:rPr>
        <w:t>★</w:t>
      </w:r>
      <w:r w:rsidR="00A846BD">
        <w:rPr>
          <w:rFonts w:ascii="宋体" w:eastAsia="宋体" w:hAnsi="宋体" w:cs="仿宋_GB2312"/>
          <w:b/>
          <w:sz w:val="28"/>
          <w:lang w:eastAsia="zh-CN"/>
        </w:rPr>
        <w:t>七</w:t>
      </w:r>
      <w:r w:rsidRPr="00FA1D62">
        <w:rPr>
          <w:rFonts w:ascii="宋体" w:eastAsia="宋体" w:hAnsi="宋体" w:cs="仿宋_GB2312"/>
          <w:b/>
          <w:sz w:val="28"/>
          <w:lang w:eastAsia="zh-CN"/>
        </w:rPr>
        <w:t>、</w:t>
      </w:r>
      <w:r w:rsidRPr="00FA1D62">
        <w:rPr>
          <w:rFonts w:ascii="宋体" w:eastAsia="宋体" w:hAnsi="宋体" w:cs="仿宋_GB2312"/>
          <w:b/>
          <w:sz w:val="28"/>
        </w:rPr>
        <w:t>投标报价要求（说明：按分项报价明细表及投标报价要求进行报价）</w:t>
      </w:r>
    </w:p>
    <w:p w14:paraId="0A9443BC" w14:textId="77777777" w:rsidR="00781165" w:rsidRPr="00FA1D62" w:rsidRDefault="00781165" w:rsidP="00781165">
      <w:pPr>
        <w:pStyle w:val="null3"/>
        <w:ind w:firstLine="563"/>
        <w:jc w:val="both"/>
        <w:rPr>
          <w:rFonts w:ascii="宋体" w:eastAsia="宋体" w:hAnsi="宋体" w:cs="仿宋_GB2312" w:hint="default"/>
          <w:sz w:val="28"/>
          <w:lang w:eastAsia="zh-CN"/>
        </w:rPr>
      </w:pPr>
      <w:r w:rsidRPr="00FA1D62">
        <w:rPr>
          <w:rFonts w:ascii="宋体" w:eastAsia="宋体" w:hAnsi="宋体" w:cs="仿宋_GB2312"/>
          <w:sz w:val="28"/>
        </w:rPr>
        <w:t>投标报价为总包干价，报价应包括本项目所有服务内容，各项报价应符合政府采购及国家相关政策规定，否则视为未实质性响应。本项目所称享受优惠（减免），系指投标人或投标人针对本项目拟配置工作人员现已享受优惠（减免），如投标人无法证明现已享受优惠（减免）的，视为未实质性响应。</w:t>
      </w:r>
    </w:p>
    <w:p w14:paraId="74F7339F" w14:textId="77777777" w:rsidR="00781165" w:rsidRPr="00FA1D62" w:rsidRDefault="00781165" w:rsidP="00781165">
      <w:pPr>
        <w:pStyle w:val="null3"/>
        <w:ind w:firstLine="565"/>
        <w:jc w:val="both"/>
        <w:rPr>
          <w:rFonts w:ascii="宋体" w:eastAsia="宋体" w:hAnsi="宋体" w:hint="default"/>
        </w:rPr>
      </w:pPr>
      <w:r w:rsidRPr="00FA1D62">
        <w:rPr>
          <w:rFonts w:ascii="宋体" w:eastAsia="宋体" w:hAnsi="宋体" w:cs="仿宋_GB2312"/>
          <w:b/>
          <w:sz w:val="28"/>
        </w:rPr>
        <w:lastRenderedPageBreak/>
        <w:t>1.员工工资</w:t>
      </w:r>
    </w:p>
    <w:p w14:paraId="5E724810" w14:textId="77777777" w:rsidR="00C515BC" w:rsidRPr="00C515BC" w:rsidRDefault="00C515BC" w:rsidP="00C515BC">
      <w:pPr>
        <w:pStyle w:val="null3"/>
        <w:ind w:firstLine="563"/>
        <w:rPr>
          <w:rFonts w:ascii="宋体" w:eastAsia="宋体" w:hAnsi="宋体" w:cs="仿宋_GB2312" w:hint="default"/>
          <w:sz w:val="28"/>
        </w:rPr>
      </w:pPr>
      <w:r w:rsidRPr="00C515BC">
        <w:rPr>
          <w:rFonts w:ascii="宋体" w:eastAsia="宋体" w:hAnsi="宋体" w:cs="仿宋_GB2312"/>
          <w:sz w:val="28"/>
        </w:rPr>
        <w:t>（1）员工基本工资：基本工资不低于《成都市人民政府关于调整全市最低工资标准的通知》（成府规〔2025〕4号）规定的最低工资标准。</w:t>
      </w:r>
    </w:p>
    <w:p w14:paraId="0DF955EF" w14:textId="3B5CCC29" w:rsidR="00C515BC" w:rsidRPr="00C515BC" w:rsidRDefault="00C515BC" w:rsidP="00C515BC">
      <w:pPr>
        <w:pStyle w:val="null3"/>
        <w:ind w:firstLine="563"/>
        <w:rPr>
          <w:rFonts w:ascii="宋体" w:eastAsia="宋体" w:hAnsi="宋体" w:cs="仿宋_GB2312" w:hint="default"/>
          <w:sz w:val="28"/>
        </w:rPr>
      </w:pPr>
      <w:r w:rsidRPr="00C515BC">
        <w:rPr>
          <w:rFonts w:ascii="宋体" w:eastAsia="宋体" w:hAnsi="宋体" w:cs="仿宋_GB2312"/>
          <w:sz w:val="28"/>
        </w:rPr>
        <w:t>（</w:t>
      </w:r>
      <w:r w:rsidR="001955D0">
        <w:rPr>
          <w:rFonts w:ascii="宋体" w:eastAsia="宋体" w:hAnsi="宋体" w:cs="仿宋_GB2312" w:hint="default"/>
          <w:sz w:val="28"/>
        </w:rPr>
        <w:t>2</w:t>
      </w:r>
      <w:r w:rsidRPr="00C515BC">
        <w:rPr>
          <w:rFonts w:ascii="宋体" w:eastAsia="宋体" w:hAnsi="宋体" w:cs="仿宋_GB2312"/>
          <w:sz w:val="28"/>
        </w:rPr>
        <w:t>）法定休假日加班工资</w:t>
      </w:r>
    </w:p>
    <w:p w14:paraId="316272A3" w14:textId="15CA4DB9" w:rsidR="00C515BC" w:rsidRPr="00C515BC" w:rsidRDefault="00C515BC" w:rsidP="00C515BC">
      <w:pPr>
        <w:pStyle w:val="null3"/>
        <w:ind w:firstLine="563"/>
        <w:rPr>
          <w:rFonts w:ascii="宋体" w:eastAsia="宋体" w:hAnsi="宋体" w:cs="仿宋_GB2312" w:hint="default"/>
          <w:sz w:val="28"/>
        </w:rPr>
      </w:pPr>
      <w:r w:rsidRPr="00C515BC">
        <w:rPr>
          <w:rFonts w:ascii="宋体" w:eastAsia="宋体" w:hAnsi="宋体" w:cs="仿宋_GB2312"/>
          <w:sz w:val="28"/>
        </w:rPr>
        <w:t>①</w:t>
      </w:r>
      <w:r w:rsidR="001955D0">
        <w:rPr>
          <w:rFonts w:ascii="宋体" w:eastAsia="宋体" w:hAnsi="宋体" w:cs="仿宋_GB2312"/>
          <w:sz w:val="28"/>
          <w:lang w:eastAsia="zh-CN"/>
        </w:rPr>
        <w:t>服务期限内</w:t>
      </w:r>
      <w:r w:rsidRPr="00C515BC">
        <w:rPr>
          <w:rFonts w:ascii="宋体" w:eastAsia="宋体" w:hAnsi="宋体" w:cs="仿宋_GB2312"/>
          <w:sz w:val="28"/>
        </w:rPr>
        <w:t>法定休假日按规定元旦、春节、清明节、劳动节、端午节、中秋节，共</w:t>
      </w:r>
      <w:r w:rsidR="001955D0">
        <w:rPr>
          <w:rFonts w:ascii="宋体" w:eastAsia="宋体" w:hAnsi="宋体" w:cs="仿宋_GB2312" w:hint="default"/>
          <w:sz w:val="28"/>
        </w:rPr>
        <w:t>10</w:t>
      </w:r>
      <w:r w:rsidRPr="00C515BC">
        <w:rPr>
          <w:rFonts w:ascii="宋体" w:eastAsia="宋体" w:hAnsi="宋体" w:cs="仿宋_GB2312"/>
          <w:sz w:val="28"/>
        </w:rPr>
        <w:t>天</w:t>
      </w:r>
      <w:r w:rsidR="001955D0">
        <w:rPr>
          <w:rFonts w:ascii="宋体" w:eastAsia="宋体" w:hAnsi="宋体" w:cs="仿宋_GB2312"/>
          <w:sz w:val="28"/>
          <w:lang w:eastAsia="zh-CN"/>
        </w:rPr>
        <w:t>（闭馆期间6天，开馆期间4天）</w:t>
      </w:r>
      <w:r w:rsidRPr="00C515BC">
        <w:rPr>
          <w:rFonts w:ascii="宋体" w:eastAsia="宋体" w:hAnsi="宋体" w:cs="仿宋_GB2312"/>
          <w:sz w:val="28"/>
        </w:rPr>
        <w:t>计算。根据【中华人民共和国劳动法(2018修正)】第四十四条（三）法定休假日安排劳动者工作的，支付不低于工资的百分之三百的工资报酬。加班工资计算：日工资【按基本工资÷21.75天】÷8小时×3倍×每天实际加班小时数×天数×人数。</w:t>
      </w:r>
    </w:p>
    <w:p w14:paraId="4A8E5AD9" w14:textId="03488FDF" w:rsidR="00781165" w:rsidRPr="00FA1D62" w:rsidRDefault="00C515BC" w:rsidP="00C515BC">
      <w:pPr>
        <w:pStyle w:val="null3"/>
        <w:ind w:firstLine="563"/>
        <w:jc w:val="both"/>
        <w:rPr>
          <w:rFonts w:ascii="宋体" w:eastAsia="宋体" w:hAnsi="宋体" w:hint="default"/>
        </w:rPr>
      </w:pPr>
      <w:r w:rsidRPr="00C515BC">
        <w:rPr>
          <w:rFonts w:ascii="宋体" w:eastAsia="宋体" w:hAnsi="宋体" w:cs="仿宋_GB2312"/>
          <w:sz w:val="28"/>
        </w:rPr>
        <w:t>②根据【中华人民共和国劳动法(2018修正)】第四十四条（三）法定休假日安排劳动者工作的，支付不低于工资的百分之三百的工资报酬。</w:t>
      </w:r>
    </w:p>
    <w:p w14:paraId="5240183D" w14:textId="77777777" w:rsidR="00781165" w:rsidRPr="00FA1D62" w:rsidRDefault="00781165" w:rsidP="00781165">
      <w:pPr>
        <w:pStyle w:val="null3"/>
        <w:ind w:firstLine="565"/>
        <w:jc w:val="both"/>
        <w:rPr>
          <w:rFonts w:ascii="宋体" w:eastAsia="宋体" w:hAnsi="宋体" w:hint="default"/>
        </w:rPr>
      </w:pPr>
      <w:r w:rsidRPr="00FA1D62">
        <w:rPr>
          <w:rFonts w:ascii="宋体" w:eastAsia="宋体" w:hAnsi="宋体" w:cs="仿宋_GB2312"/>
          <w:b/>
          <w:sz w:val="28"/>
        </w:rPr>
        <w:t>2.社会保险</w:t>
      </w:r>
    </w:p>
    <w:p w14:paraId="7FEEBB17" w14:textId="77777777" w:rsidR="00781165" w:rsidRPr="00FA1D62" w:rsidRDefault="00781165" w:rsidP="00781165">
      <w:pPr>
        <w:pStyle w:val="null3"/>
        <w:ind w:firstLine="563"/>
        <w:jc w:val="both"/>
        <w:rPr>
          <w:rFonts w:ascii="宋体" w:eastAsia="宋体" w:hAnsi="宋体" w:hint="default"/>
        </w:rPr>
      </w:pPr>
      <w:r w:rsidRPr="00FA1D62">
        <w:rPr>
          <w:rFonts w:ascii="宋体" w:eastAsia="宋体" w:hAnsi="宋体" w:cs="仿宋_GB2312"/>
          <w:sz w:val="28"/>
        </w:rPr>
        <w:t>单位缴纳的社会保险应包含养老保险、失业保险（用人单位失业保险缴费费率最低按0.6%计算）、工伤保险、医疗保险（含大病）及生育保险，且缴费比例应符合成都市最新社保缴纳标准。投标人单位缴纳社保基数不低于成都市最新城镇职工最低缴费基数。</w:t>
      </w:r>
    </w:p>
    <w:p w14:paraId="048C66E2" w14:textId="77777777" w:rsidR="00781165" w:rsidRPr="00FA1D62" w:rsidRDefault="00781165" w:rsidP="00781165">
      <w:pPr>
        <w:pStyle w:val="null3"/>
        <w:ind w:firstLine="565"/>
        <w:jc w:val="both"/>
        <w:rPr>
          <w:rFonts w:ascii="宋体" w:eastAsia="宋体" w:hAnsi="宋体" w:hint="default"/>
        </w:rPr>
      </w:pPr>
      <w:r w:rsidRPr="00FA1D62">
        <w:rPr>
          <w:rFonts w:ascii="宋体" w:eastAsia="宋体" w:hAnsi="宋体" w:cs="仿宋_GB2312"/>
          <w:b/>
          <w:sz w:val="28"/>
        </w:rPr>
        <w:t>3.法定计提费用</w:t>
      </w:r>
    </w:p>
    <w:p w14:paraId="19539397" w14:textId="77777777" w:rsidR="00781165" w:rsidRPr="00FA1D62" w:rsidRDefault="00781165" w:rsidP="00781165">
      <w:pPr>
        <w:pStyle w:val="null3"/>
        <w:ind w:firstLine="565"/>
        <w:jc w:val="both"/>
        <w:rPr>
          <w:rFonts w:ascii="宋体" w:eastAsia="宋体" w:hAnsi="宋体" w:hint="default"/>
        </w:rPr>
      </w:pPr>
      <w:r w:rsidRPr="00FA1D62">
        <w:rPr>
          <w:rFonts w:ascii="宋体" w:eastAsia="宋体" w:hAnsi="宋体" w:cs="仿宋_GB2312"/>
          <w:b/>
          <w:sz w:val="28"/>
        </w:rPr>
        <w:t>（1）本项目应分摊的工会经费：无论供应商是否成立工会组织都应按照国家法定要求进入费用报价。</w:t>
      </w:r>
    </w:p>
    <w:p w14:paraId="3651D721" w14:textId="77777777" w:rsidR="00781165" w:rsidRPr="00FA1D62" w:rsidRDefault="00781165" w:rsidP="00781165">
      <w:pPr>
        <w:pStyle w:val="null3"/>
        <w:ind w:firstLine="563"/>
        <w:jc w:val="both"/>
        <w:rPr>
          <w:rFonts w:ascii="宋体" w:eastAsia="宋体" w:hAnsi="宋体" w:hint="default"/>
        </w:rPr>
      </w:pPr>
      <w:r w:rsidRPr="00FA1D62">
        <w:rPr>
          <w:rFonts w:ascii="宋体" w:eastAsia="宋体" w:hAnsi="宋体" w:cs="仿宋_GB2312"/>
          <w:sz w:val="28"/>
        </w:rPr>
        <w:lastRenderedPageBreak/>
        <w:t>《中华人民共和国工会法》第四十三条规定：“建立工会组织的用人单位按每月全部职工工资总额的百分之二向工会拨缴的经费。”</w:t>
      </w:r>
    </w:p>
    <w:p w14:paraId="7CB6ED91" w14:textId="77777777" w:rsidR="00781165" w:rsidRPr="00FA1D62" w:rsidRDefault="00781165" w:rsidP="00781165">
      <w:pPr>
        <w:pStyle w:val="null3"/>
        <w:ind w:firstLine="563"/>
        <w:jc w:val="both"/>
        <w:rPr>
          <w:rFonts w:ascii="宋体" w:eastAsia="宋体" w:hAnsi="宋体" w:hint="default"/>
        </w:rPr>
      </w:pPr>
      <w:r w:rsidRPr="00FA1D62">
        <w:rPr>
          <w:rFonts w:ascii="宋体" w:eastAsia="宋体" w:hAnsi="宋体" w:cs="仿宋_GB2312"/>
          <w:sz w:val="28"/>
        </w:rPr>
        <w:t>《中国工会章程》第三十八条规定：“未成立工会的企业、事业单位、机关和其他社会组织，按工资总额的百分之二向上级工会拨缴工会建会筹备金。</w:t>
      </w:r>
    </w:p>
    <w:p w14:paraId="10C4D90D" w14:textId="77777777" w:rsidR="00781165" w:rsidRPr="00FA1D62" w:rsidRDefault="00781165" w:rsidP="00781165">
      <w:pPr>
        <w:pStyle w:val="null3"/>
        <w:ind w:firstLine="563"/>
        <w:jc w:val="both"/>
        <w:rPr>
          <w:rFonts w:ascii="宋体" w:eastAsia="宋体" w:hAnsi="宋体" w:hint="default"/>
        </w:rPr>
      </w:pPr>
      <w:r w:rsidRPr="00FA1D62">
        <w:rPr>
          <w:rFonts w:ascii="宋体" w:eastAsia="宋体" w:hAnsi="宋体" w:cs="仿宋_GB2312"/>
          <w:sz w:val="28"/>
        </w:rPr>
        <w:t>【本项目应分摊的工会经费年缴纳额=本项目全员年工资总额×2%。】</w:t>
      </w:r>
    </w:p>
    <w:p w14:paraId="6AC7877C" w14:textId="77777777" w:rsidR="00781165" w:rsidRPr="00FA1D62" w:rsidRDefault="00781165" w:rsidP="00781165">
      <w:pPr>
        <w:pStyle w:val="null3"/>
        <w:ind w:firstLine="565"/>
        <w:jc w:val="both"/>
        <w:rPr>
          <w:rFonts w:ascii="宋体" w:eastAsia="宋体" w:hAnsi="宋体" w:hint="default"/>
        </w:rPr>
      </w:pPr>
      <w:r w:rsidRPr="00FA1D62">
        <w:rPr>
          <w:rFonts w:ascii="宋体" w:eastAsia="宋体" w:hAnsi="宋体" w:cs="仿宋_GB2312"/>
          <w:b/>
          <w:sz w:val="28"/>
        </w:rPr>
        <w:t>（2）本项目应分摊的教育经费：按照国家法定要求进入费用报价。</w:t>
      </w:r>
    </w:p>
    <w:p w14:paraId="03A58FFE" w14:textId="77777777" w:rsidR="00781165" w:rsidRPr="00FA1D62" w:rsidRDefault="00781165" w:rsidP="00781165">
      <w:pPr>
        <w:pStyle w:val="null3"/>
        <w:ind w:firstLine="563"/>
        <w:jc w:val="both"/>
        <w:rPr>
          <w:rFonts w:ascii="宋体" w:eastAsia="宋体" w:hAnsi="宋体" w:hint="default"/>
        </w:rPr>
      </w:pPr>
      <w:r w:rsidRPr="00FA1D62">
        <w:rPr>
          <w:rFonts w:ascii="宋体" w:eastAsia="宋体" w:hAnsi="宋体" w:cs="仿宋_GB2312"/>
          <w:sz w:val="28"/>
        </w:rPr>
        <w:t>《国务院关于大力推进职业教育改革与发展的决定》(国发〔2002〕16号)第十九条“各类企业要按《中华人民共和国职业教育法》的规定实施职业教育和职工培训，承担相应的费用一般企业按照职工工资总额的1．5％足额提取教育培训经费，从业人员技术素质要求高、培训任务重、经济效益较好的企业可按2．5％提取，列入成本开支……”</w:t>
      </w:r>
    </w:p>
    <w:p w14:paraId="0191C524" w14:textId="77777777" w:rsidR="00781165" w:rsidRPr="00FA1D62" w:rsidRDefault="00781165" w:rsidP="00781165">
      <w:pPr>
        <w:pStyle w:val="null3"/>
        <w:ind w:firstLine="563"/>
        <w:jc w:val="both"/>
        <w:rPr>
          <w:rFonts w:ascii="宋体" w:eastAsia="宋体" w:hAnsi="宋体" w:hint="default"/>
        </w:rPr>
      </w:pPr>
      <w:r w:rsidRPr="00FA1D62">
        <w:rPr>
          <w:rFonts w:ascii="宋体" w:eastAsia="宋体" w:hAnsi="宋体" w:cs="仿宋_GB2312"/>
          <w:sz w:val="28"/>
        </w:rPr>
        <w:t>（3）投标人缴纳的残疾人就业保障金应符合财政部及成都市[《成都市残疾人就业保障金征收使用管理实施细则》（成财规〔2021〕1号）]等相关规定，投标人须根据自身实际情况进行报价。</w:t>
      </w:r>
    </w:p>
    <w:p w14:paraId="50449C97" w14:textId="77777777" w:rsidR="00781165" w:rsidRPr="00FA1D62" w:rsidRDefault="00781165" w:rsidP="00781165">
      <w:pPr>
        <w:ind w:firstLineChars="201" w:firstLine="565"/>
        <w:rPr>
          <w:rFonts w:ascii="宋体" w:eastAsia="宋体" w:hAnsi="宋体" w:cs="宋体"/>
          <w:b/>
          <w:sz w:val="28"/>
          <w:szCs w:val="28"/>
        </w:rPr>
      </w:pPr>
      <w:r w:rsidRPr="00FA1D62">
        <w:rPr>
          <w:rFonts w:ascii="宋体" w:eastAsia="宋体" w:hAnsi="宋体" w:cs="宋体"/>
          <w:b/>
          <w:sz w:val="28"/>
          <w:szCs w:val="28"/>
        </w:rPr>
        <w:t>4</w:t>
      </w:r>
      <w:r w:rsidRPr="00FA1D62">
        <w:rPr>
          <w:rFonts w:ascii="宋体" w:eastAsia="宋体" w:hAnsi="宋体" w:cs="宋体" w:hint="eastAsia"/>
          <w:b/>
          <w:sz w:val="28"/>
          <w:szCs w:val="28"/>
        </w:rPr>
        <w:t>.本项目应分摊的住房公积金：投标人根据现行中华人民共和国国务院发布的《</w:t>
      </w:r>
      <w:r w:rsidRPr="00FA1D62">
        <w:rPr>
          <w:rFonts w:ascii="宋体" w:eastAsia="宋体" w:hAnsi="宋体" w:cs="宋体"/>
          <w:b/>
          <w:sz w:val="28"/>
          <w:szCs w:val="28"/>
        </w:rPr>
        <w:t>住房公积金管理条例</w:t>
      </w:r>
      <w:r w:rsidRPr="00FA1D62">
        <w:rPr>
          <w:rFonts w:ascii="宋体" w:eastAsia="宋体" w:hAnsi="宋体" w:cs="宋体" w:hint="eastAsia"/>
          <w:b/>
          <w:sz w:val="28"/>
          <w:szCs w:val="28"/>
        </w:rPr>
        <w:t>》规定，结合拟为本项目配置人员实际情况计算并填报住房公积金费用，</w:t>
      </w:r>
      <w:r w:rsidRPr="00FA1D62">
        <w:rPr>
          <w:rFonts w:ascii="宋体" w:eastAsia="宋体" w:hAnsi="宋体" w:cs="宋体"/>
          <w:b/>
          <w:sz w:val="28"/>
          <w:szCs w:val="28"/>
        </w:rPr>
        <w:t>所报公积金费用应充分考虑本项目服务期跨年的情形（如涉及），同时应将服务期内各年度公积金进行分段计算并平均到服务期内</w:t>
      </w:r>
      <w:r w:rsidRPr="00FA1D62">
        <w:rPr>
          <w:rFonts w:ascii="宋体" w:eastAsia="宋体" w:hAnsi="宋体" w:cs="宋体" w:hint="eastAsia"/>
          <w:b/>
          <w:sz w:val="28"/>
          <w:szCs w:val="28"/>
        </w:rPr>
        <w:t>。</w:t>
      </w:r>
    </w:p>
    <w:p w14:paraId="733834A1" w14:textId="77777777" w:rsidR="00781165" w:rsidRPr="00FA1D62" w:rsidRDefault="00781165" w:rsidP="00781165">
      <w:pPr>
        <w:ind w:firstLineChars="201" w:firstLine="563"/>
        <w:rPr>
          <w:rFonts w:ascii="宋体" w:eastAsia="宋体" w:hAnsi="宋体" w:cs="宋体"/>
          <w:sz w:val="28"/>
          <w:szCs w:val="28"/>
        </w:rPr>
      </w:pPr>
      <w:r w:rsidRPr="00FA1D62">
        <w:rPr>
          <w:rFonts w:ascii="宋体" w:eastAsia="宋体" w:hAnsi="宋体" w:cs="宋体" w:hint="eastAsia"/>
          <w:sz w:val="28"/>
          <w:szCs w:val="28"/>
        </w:rPr>
        <w:lastRenderedPageBreak/>
        <w:t>《</w:t>
      </w:r>
      <w:r w:rsidRPr="00FA1D62">
        <w:rPr>
          <w:rFonts w:ascii="宋体" w:eastAsia="宋体" w:hAnsi="宋体" w:cs="宋体"/>
          <w:sz w:val="28"/>
          <w:szCs w:val="28"/>
        </w:rPr>
        <w:t>住房公积金管理条例</w:t>
      </w:r>
      <w:r w:rsidRPr="00FA1D62">
        <w:rPr>
          <w:rFonts w:ascii="宋体" w:eastAsia="宋体" w:hAnsi="宋体" w:cs="宋体" w:hint="eastAsia"/>
          <w:sz w:val="28"/>
          <w:szCs w:val="28"/>
        </w:rPr>
        <w:t>》第十六条规定“职工住房公积金的月缴存额为职工本人上一年度月平均工资乘以职工住房公积金缴存比例。单位为职工缴存的住房公积金的月缴存额为职工本人上一年度月平均工资乘以单位住房公积金缴存比例。”</w:t>
      </w:r>
    </w:p>
    <w:p w14:paraId="4E47FFBF" w14:textId="77777777" w:rsidR="00781165" w:rsidRPr="00FA1D62" w:rsidRDefault="00781165" w:rsidP="00781165">
      <w:pPr>
        <w:ind w:firstLineChars="201" w:firstLine="563"/>
        <w:rPr>
          <w:rFonts w:ascii="宋体" w:eastAsia="宋体" w:hAnsi="宋体" w:cs="宋体"/>
          <w:sz w:val="28"/>
          <w:szCs w:val="28"/>
        </w:rPr>
      </w:pPr>
      <w:r w:rsidRPr="00FA1D62">
        <w:rPr>
          <w:rFonts w:ascii="宋体" w:eastAsia="宋体" w:hAnsi="宋体" w:cs="宋体" w:hint="eastAsia"/>
          <w:sz w:val="28"/>
          <w:szCs w:val="28"/>
        </w:rPr>
        <w:t>第十八条规定“职工和单位住房公积金的缴存比例均不得低于职工上一年度月平均工资的</w:t>
      </w:r>
      <w:r w:rsidRPr="00FA1D62">
        <w:rPr>
          <w:rFonts w:ascii="宋体" w:eastAsia="宋体" w:hAnsi="宋体" w:cs="宋体"/>
          <w:sz w:val="28"/>
          <w:szCs w:val="28"/>
        </w:rPr>
        <w:t>5％</w:t>
      </w:r>
      <w:r w:rsidRPr="00FA1D62">
        <w:rPr>
          <w:rFonts w:ascii="宋体" w:eastAsia="宋体" w:hAnsi="宋体" w:cs="宋体" w:hint="eastAsia"/>
          <w:sz w:val="28"/>
          <w:szCs w:val="28"/>
        </w:rPr>
        <w:t>……”</w:t>
      </w:r>
    </w:p>
    <w:p w14:paraId="3B2B1495" w14:textId="77777777" w:rsidR="00781165" w:rsidRPr="00FA1D62" w:rsidRDefault="00781165" w:rsidP="00781165">
      <w:pPr>
        <w:ind w:firstLineChars="201" w:firstLine="563"/>
        <w:rPr>
          <w:rFonts w:ascii="宋体" w:eastAsia="宋体" w:hAnsi="宋体" w:cs="宋体"/>
          <w:sz w:val="28"/>
          <w:szCs w:val="28"/>
        </w:rPr>
      </w:pPr>
      <w:r w:rsidRPr="00FA1D62">
        <w:rPr>
          <w:rFonts w:ascii="宋体" w:eastAsia="宋体" w:hAnsi="宋体" w:cs="宋体" w:hint="eastAsia"/>
          <w:sz w:val="28"/>
          <w:szCs w:val="28"/>
        </w:rPr>
        <w:t>注：</w:t>
      </w:r>
    </w:p>
    <w:p w14:paraId="7EC17BEE" w14:textId="77777777" w:rsidR="00781165" w:rsidRPr="00FA1D62" w:rsidRDefault="00781165" w:rsidP="00781165">
      <w:pPr>
        <w:ind w:firstLineChars="201" w:firstLine="563"/>
        <w:rPr>
          <w:rFonts w:ascii="宋体" w:eastAsia="宋体" w:hAnsi="宋体" w:cs="宋体"/>
          <w:sz w:val="28"/>
          <w:szCs w:val="28"/>
        </w:rPr>
      </w:pPr>
      <w:r w:rsidRPr="00FA1D62">
        <w:rPr>
          <w:rFonts w:ascii="宋体" w:eastAsia="宋体" w:hAnsi="宋体" w:cs="宋体" w:hint="eastAsia"/>
          <w:sz w:val="28"/>
          <w:szCs w:val="28"/>
        </w:rPr>
        <w:t>（1）职工月平均工资应按国家统计局规定列入工资总额统计的项目计算；</w:t>
      </w:r>
    </w:p>
    <w:p w14:paraId="5FBC5790" w14:textId="77777777" w:rsidR="00781165" w:rsidRPr="00FA1D62" w:rsidRDefault="00781165" w:rsidP="00781165">
      <w:pPr>
        <w:ind w:firstLineChars="201" w:firstLine="563"/>
        <w:rPr>
          <w:rFonts w:ascii="宋体" w:eastAsia="宋体" w:hAnsi="宋体" w:cs="宋体"/>
          <w:sz w:val="28"/>
          <w:szCs w:val="28"/>
        </w:rPr>
      </w:pPr>
      <w:r w:rsidRPr="00FA1D62">
        <w:rPr>
          <w:rFonts w:ascii="宋体" w:eastAsia="宋体" w:hAnsi="宋体" w:cs="宋体" w:hint="eastAsia"/>
          <w:sz w:val="28"/>
          <w:szCs w:val="28"/>
        </w:rPr>
        <w:t>（2）工资总额由下列六个部分组成：（一）计时工资；（二）计件工资；（三）奖金；（四）津贴和补贴；（五）加班加点工资；（六）特殊情况下支付的工资。</w:t>
      </w:r>
    </w:p>
    <w:p w14:paraId="45927EFB" w14:textId="7D6EB49E" w:rsidR="00A846BD" w:rsidRPr="00FA1D62" w:rsidRDefault="00A846BD" w:rsidP="00A846BD">
      <w:pPr>
        <w:pStyle w:val="null3"/>
        <w:ind w:firstLine="563"/>
        <w:jc w:val="both"/>
        <w:rPr>
          <w:rFonts w:ascii="宋体" w:eastAsia="宋体" w:hAnsi="宋体" w:cs="仿宋_GB2312" w:hint="default"/>
          <w:b/>
          <w:sz w:val="28"/>
          <w:lang w:eastAsia="zh-CN"/>
        </w:rPr>
      </w:pPr>
      <w:r>
        <w:rPr>
          <w:rFonts w:ascii="宋体" w:eastAsia="宋体" w:hAnsi="宋体" w:cs="仿宋_GB2312" w:hint="default"/>
          <w:b/>
          <w:sz w:val="28"/>
          <w:lang w:eastAsia="zh-CN"/>
        </w:rPr>
        <w:t>5</w:t>
      </w:r>
      <w:r w:rsidRPr="00FA1D62">
        <w:rPr>
          <w:rFonts w:ascii="宋体" w:eastAsia="宋体" w:hAnsi="宋体" w:cs="仿宋_GB2312" w:hint="default"/>
          <w:b/>
          <w:sz w:val="28"/>
          <w:lang w:eastAsia="zh-CN"/>
        </w:rPr>
        <w:t>.</w:t>
      </w:r>
      <w:r w:rsidR="001955D0" w:rsidRPr="001955D0">
        <w:rPr>
          <w:rFonts w:ascii="宋体" w:eastAsia="宋体" w:hAnsi="宋体" w:cs="仿宋_GB2312"/>
          <w:b/>
          <w:sz w:val="28"/>
          <w:lang w:eastAsia="zh-CN"/>
        </w:rPr>
        <w:t>清洁卫生用具</w:t>
      </w:r>
      <w:r w:rsidR="001955D0">
        <w:rPr>
          <w:rFonts w:ascii="宋体" w:eastAsia="宋体" w:hAnsi="宋体" w:cs="仿宋_GB2312"/>
          <w:b/>
          <w:sz w:val="28"/>
          <w:lang w:eastAsia="zh-CN"/>
        </w:rPr>
        <w:t>及耗品耗材</w:t>
      </w:r>
      <w:r w:rsidRPr="00FA1D62">
        <w:rPr>
          <w:rFonts w:ascii="宋体" w:eastAsia="宋体" w:hAnsi="宋体" w:cs="仿宋_GB2312" w:hint="default"/>
          <w:b/>
          <w:sz w:val="28"/>
          <w:lang w:eastAsia="zh-CN"/>
        </w:rPr>
        <w:t>费</w:t>
      </w:r>
    </w:p>
    <w:p w14:paraId="201E4A5D" w14:textId="3C065F62" w:rsidR="00A846BD" w:rsidRPr="00FA1D62" w:rsidRDefault="00A846BD" w:rsidP="00A846BD">
      <w:pPr>
        <w:pStyle w:val="null3"/>
        <w:ind w:firstLine="563"/>
        <w:jc w:val="both"/>
        <w:rPr>
          <w:rFonts w:ascii="宋体" w:eastAsia="宋体" w:hAnsi="宋体" w:cs="仿宋_GB2312" w:hint="default"/>
          <w:sz w:val="28"/>
          <w:lang w:eastAsia="zh-CN"/>
        </w:rPr>
      </w:pPr>
      <w:r w:rsidRPr="00FA1D62">
        <w:rPr>
          <w:rFonts w:ascii="宋体" w:eastAsia="宋体" w:hAnsi="宋体" w:cs="仿宋_GB2312"/>
          <w:sz w:val="28"/>
        </w:rPr>
        <w:t>详见“</w:t>
      </w:r>
      <w:r w:rsidR="001955D0" w:rsidRPr="001955D0">
        <w:rPr>
          <w:rFonts w:ascii="宋体" w:eastAsia="宋体" w:hAnsi="宋体" w:cs="仿宋_GB2312"/>
          <w:sz w:val="28"/>
          <w:lang w:eastAsia="zh-CN"/>
        </w:rPr>
        <w:t>五、其他费用</w:t>
      </w:r>
      <w:r w:rsidRPr="00FA1D62">
        <w:rPr>
          <w:rFonts w:ascii="宋体" w:eastAsia="宋体" w:hAnsi="宋体" w:cs="仿宋_GB2312"/>
          <w:sz w:val="28"/>
        </w:rPr>
        <w:t>”</w:t>
      </w:r>
      <w:r>
        <w:rPr>
          <w:rFonts w:ascii="宋体" w:eastAsia="宋体" w:hAnsi="宋体" w:cs="仿宋_GB2312"/>
          <w:sz w:val="28"/>
          <w:lang w:eastAsia="zh-CN"/>
        </w:rPr>
        <w:t>第（</w:t>
      </w:r>
      <w:r w:rsidR="001955D0">
        <w:rPr>
          <w:rFonts w:ascii="宋体" w:eastAsia="宋体" w:hAnsi="宋体" w:cs="仿宋_GB2312"/>
          <w:sz w:val="28"/>
          <w:lang w:eastAsia="zh-CN"/>
        </w:rPr>
        <w:t>一</w:t>
      </w:r>
      <w:r>
        <w:rPr>
          <w:rFonts w:ascii="宋体" w:eastAsia="宋体" w:hAnsi="宋体" w:cs="仿宋_GB2312"/>
          <w:sz w:val="28"/>
          <w:lang w:eastAsia="zh-CN"/>
        </w:rPr>
        <w:t>）项</w:t>
      </w:r>
      <w:r w:rsidRPr="00FA1D62">
        <w:rPr>
          <w:rFonts w:ascii="宋体" w:eastAsia="宋体" w:hAnsi="宋体" w:cs="仿宋_GB2312"/>
          <w:sz w:val="28"/>
        </w:rPr>
        <w:t>要求</w:t>
      </w:r>
      <w:r w:rsidRPr="00FA1D62">
        <w:rPr>
          <w:rFonts w:ascii="宋体" w:eastAsia="宋体" w:hAnsi="宋体" w:cs="仿宋_GB2312"/>
          <w:sz w:val="28"/>
          <w:lang w:eastAsia="zh-CN"/>
        </w:rPr>
        <w:t>。</w:t>
      </w:r>
    </w:p>
    <w:p w14:paraId="57782420" w14:textId="560F9157" w:rsidR="00781165" w:rsidRPr="00FA1D62" w:rsidRDefault="00A846BD" w:rsidP="00781165">
      <w:pPr>
        <w:pStyle w:val="null3"/>
        <w:ind w:firstLine="565"/>
        <w:jc w:val="both"/>
        <w:rPr>
          <w:rFonts w:ascii="宋体" w:eastAsia="宋体" w:hAnsi="宋体" w:cs="仿宋_GB2312" w:hint="default"/>
          <w:b/>
          <w:sz w:val="28"/>
        </w:rPr>
      </w:pPr>
      <w:r>
        <w:rPr>
          <w:rFonts w:ascii="宋体" w:eastAsia="宋体" w:hAnsi="宋体" w:cs="仿宋_GB2312" w:hint="default"/>
          <w:b/>
          <w:sz w:val="28"/>
        </w:rPr>
        <w:t>6</w:t>
      </w:r>
      <w:r w:rsidR="00781165" w:rsidRPr="00FA1D62">
        <w:rPr>
          <w:rFonts w:ascii="宋体" w:eastAsia="宋体" w:hAnsi="宋体" w:cs="仿宋_GB2312"/>
          <w:b/>
          <w:sz w:val="28"/>
        </w:rPr>
        <w:t>.</w:t>
      </w:r>
      <w:r w:rsidR="00E344D7" w:rsidRPr="00E344D7">
        <w:rPr>
          <w:rFonts w:ascii="宋体" w:eastAsia="宋体" w:hAnsi="宋体" w:cs="仿宋_GB2312"/>
          <w:b/>
          <w:sz w:val="28"/>
          <w:lang w:eastAsia="zh-CN"/>
        </w:rPr>
        <w:t>卫生纸、擦手纸及洗手液</w:t>
      </w:r>
      <w:r>
        <w:rPr>
          <w:rFonts w:ascii="宋体" w:eastAsia="宋体" w:hAnsi="宋体" w:cs="仿宋_GB2312"/>
          <w:b/>
          <w:sz w:val="28"/>
          <w:lang w:eastAsia="zh-CN"/>
        </w:rPr>
        <w:t>费</w:t>
      </w:r>
    </w:p>
    <w:p w14:paraId="370EC049" w14:textId="0BC41341" w:rsidR="00781165" w:rsidRPr="00FA1D62" w:rsidRDefault="00E344D7" w:rsidP="00781165">
      <w:pPr>
        <w:pStyle w:val="null3"/>
        <w:ind w:firstLine="563"/>
        <w:jc w:val="both"/>
        <w:rPr>
          <w:rFonts w:ascii="宋体" w:eastAsia="宋体" w:hAnsi="宋体" w:cs="仿宋_GB2312" w:hint="default"/>
          <w:sz w:val="28"/>
          <w:lang w:eastAsia="zh-CN"/>
        </w:rPr>
      </w:pPr>
      <w:r w:rsidRPr="00FA1D62">
        <w:rPr>
          <w:rFonts w:ascii="宋体" w:eastAsia="宋体" w:hAnsi="宋体" w:cs="仿宋_GB2312"/>
          <w:sz w:val="28"/>
        </w:rPr>
        <w:t>详见“</w:t>
      </w:r>
      <w:r w:rsidRPr="001955D0">
        <w:rPr>
          <w:rFonts w:ascii="宋体" w:eastAsia="宋体" w:hAnsi="宋体" w:cs="仿宋_GB2312"/>
          <w:sz w:val="28"/>
          <w:lang w:eastAsia="zh-CN"/>
        </w:rPr>
        <w:t>五、其他费用</w:t>
      </w:r>
      <w:r w:rsidRPr="00FA1D62">
        <w:rPr>
          <w:rFonts w:ascii="宋体" w:eastAsia="宋体" w:hAnsi="宋体" w:cs="仿宋_GB2312"/>
          <w:sz w:val="28"/>
        </w:rPr>
        <w:t>”</w:t>
      </w:r>
      <w:r>
        <w:rPr>
          <w:rFonts w:ascii="宋体" w:eastAsia="宋体" w:hAnsi="宋体" w:cs="仿宋_GB2312"/>
          <w:sz w:val="28"/>
          <w:lang w:eastAsia="zh-CN"/>
        </w:rPr>
        <w:t>第（二）项</w:t>
      </w:r>
      <w:r w:rsidRPr="00FA1D62">
        <w:rPr>
          <w:rFonts w:ascii="宋体" w:eastAsia="宋体" w:hAnsi="宋体" w:cs="仿宋_GB2312"/>
          <w:sz w:val="28"/>
        </w:rPr>
        <w:t>要求</w:t>
      </w:r>
      <w:r w:rsidR="00AC7CF9" w:rsidRPr="00FA1D62">
        <w:rPr>
          <w:rFonts w:ascii="宋体" w:eastAsia="宋体" w:hAnsi="宋体" w:cs="仿宋_GB2312"/>
          <w:sz w:val="28"/>
          <w:lang w:eastAsia="zh-CN"/>
        </w:rPr>
        <w:t>。</w:t>
      </w:r>
    </w:p>
    <w:p w14:paraId="286CD4A9" w14:textId="3C44E612" w:rsidR="00781165" w:rsidRPr="00FA1D62" w:rsidRDefault="00E344D7" w:rsidP="00781165">
      <w:pPr>
        <w:pStyle w:val="null3"/>
        <w:ind w:firstLine="565"/>
        <w:jc w:val="both"/>
        <w:rPr>
          <w:rFonts w:ascii="宋体" w:eastAsia="宋体" w:hAnsi="宋体" w:hint="default"/>
        </w:rPr>
      </w:pPr>
      <w:r>
        <w:rPr>
          <w:rFonts w:ascii="宋体" w:eastAsia="宋体" w:hAnsi="宋体" w:cs="仿宋_GB2312" w:hint="default"/>
          <w:b/>
          <w:sz w:val="28"/>
        </w:rPr>
        <w:t>7</w:t>
      </w:r>
      <w:r w:rsidR="00781165" w:rsidRPr="00FA1D62">
        <w:rPr>
          <w:rFonts w:ascii="宋体" w:eastAsia="宋体" w:hAnsi="宋体" w:cs="仿宋_GB2312"/>
          <w:b/>
          <w:sz w:val="28"/>
        </w:rPr>
        <w:t>.企业合理利润</w:t>
      </w:r>
    </w:p>
    <w:p w14:paraId="722722FF" w14:textId="77777777" w:rsidR="00781165" w:rsidRPr="00FA1D62" w:rsidRDefault="00781165" w:rsidP="00781165">
      <w:pPr>
        <w:pStyle w:val="null3"/>
        <w:ind w:firstLine="563"/>
        <w:jc w:val="both"/>
        <w:rPr>
          <w:rFonts w:ascii="宋体" w:eastAsia="宋体" w:hAnsi="宋体" w:hint="default"/>
        </w:rPr>
      </w:pPr>
      <w:r w:rsidRPr="00FA1D62">
        <w:rPr>
          <w:rFonts w:ascii="宋体" w:eastAsia="宋体" w:hAnsi="宋体" w:cs="仿宋_GB2312"/>
          <w:sz w:val="28"/>
        </w:rPr>
        <w:t>投标人根据自身实际情况进行填报。</w:t>
      </w:r>
    </w:p>
    <w:p w14:paraId="6276750A" w14:textId="1834B7BC" w:rsidR="00781165" w:rsidRPr="00FA1D62" w:rsidRDefault="00E344D7" w:rsidP="00781165">
      <w:pPr>
        <w:pStyle w:val="null3"/>
        <w:ind w:firstLine="565"/>
        <w:jc w:val="both"/>
        <w:rPr>
          <w:rFonts w:ascii="宋体" w:eastAsia="宋体" w:hAnsi="宋体" w:hint="default"/>
        </w:rPr>
      </w:pPr>
      <w:r>
        <w:rPr>
          <w:rFonts w:ascii="宋体" w:eastAsia="宋体" w:hAnsi="宋体" w:cs="仿宋_GB2312" w:hint="default"/>
          <w:b/>
          <w:sz w:val="28"/>
        </w:rPr>
        <w:t>8</w:t>
      </w:r>
      <w:r w:rsidR="00781165" w:rsidRPr="00FA1D62">
        <w:rPr>
          <w:rFonts w:ascii="宋体" w:eastAsia="宋体" w:hAnsi="宋体" w:cs="仿宋_GB2312"/>
          <w:b/>
          <w:sz w:val="28"/>
        </w:rPr>
        <w:t>.税金</w:t>
      </w:r>
    </w:p>
    <w:p w14:paraId="7574E9C1" w14:textId="77777777" w:rsidR="00781165" w:rsidRPr="00FA1D62" w:rsidRDefault="00781165" w:rsidP="00781165">
      <w:pPr>
        <w:pStyle w:val="null3"/>
        <w:ind w:firstLine="563"/>
        <w:jc w:val="both"/>
        <w:rPr>
          <w:rFonts w:ascii="宋体" w:eastAsia="宋体" w:hAnsi="宋体" w:hint="default"/>
        </w:rPr>
      </w:pPr>
      <w:r w:rsidRPr="00FA1D62">
        <w:rPr>
          <w:rFonts w:ascii="宋体" w:eastAsia="宋体" w:hAnsi="宋体" w:cs="仿宋_GB2312"/>
          <w:sz w:val="28"/>
        </w:rPr>
        <w:t>投标人应明确增值税纳税人身份即明确是增值税一般纳税人还是小规模纳税人，在投标报价中应明确增值税率比例，其余附加税包</w:t>
      </w:r>
      <w:r w:rsidRPr="00FA1D62">
        <w:rPr>
          <w:rFonts w:ascii="宋体" w:eastAsia="宋体" w:hAnsi="宋体" w:cs="仿宋_GB2312"/>
          <w:sz w:val="28"/>
        </w:rPr>
        <w:lastRenderedPageBreak/>
        <w:t>含在税金中。投标人应充分考虑服务期内增值税纳税人身份可能发生的变化。</w:t>
      </w:r>
    </w:p>
    <w:p w14:paraId="21388B40" w14:textId="77777777" w:rsidR="00781165" w:rsidRPr="00FA1D62" w:rsidRDefault="00781165" w:rsidP="00781165">
      <w:pPr>
        <w:pStyle w:val="null3"/>
        <w:ind w:firstLine="565"/>
        <w:jc w:val="both"/>
        <w:rPr>
          <w:rFonts w:ascii="宋体" w:eastAsia="宋体" w:hAnsi="宋体" w:hint="default"/>
        </w:rPr>
      </w:pPr>
      <w:r w:rsidRPr="00FA1D62">
        <w:rPr>
          <w:rFonts w:ascii="宋体" w:eastAsia="宋体" w:hAnsi="宋体" w:cs="仿宋_GB2312"/>
          <w:b/>
          <w:sz w:val="28"/>
        </w:rPr>
        <w:t>（说明：明确投标人增值税纳税人身份及增值税率比例）</w:t>
      </w:r>
    </w:p>
    <w:p w14:paraId="1142CCBA" w14:textId="55FEE4C1" w:rsidR="00781165" w:rsidRPr="00FA1D62" w:rsidRDefault="00E344D7" w:rsidP="00781165">
      <w:pPr>
        <w:pStyle w:val="null3"/>
        <w:ind w:firstLine="565"/>
        <w:jc w:val="both"/>
        <w:rPr>
          <w:rFonts w:ascii="宋体" w:eastAsia="宋体" w:hAnsi="宋体" w:hint="default"/>
        </w:rPr>
      </w:pPr>
      <w:r>
        <w:rPr>
          <w:rFonts w:ascii="宋体" w:eastAsia="宋体" w:hAnsi="宋体" w:cs="仿宋_GB2312" w:hint="default"/>
          <w:b/>
          <w:sz w:val="28"/>
        </w:rPr>
        <w:t>9</w:t>
      </w:r>
      <w:r w:rsidR="00781165" w:rsidRPr="00FA1D62">
        <w:rPr>
          <w:rFonts w:ascii="宋体" w:eastAsia="宋体" w:hAnsi="宋体" w:cs="仿宋_GB2312"/>
          <w:b/>
          <w:sz w:val="28"/>
        </w:rPr>
        <w:t>.分项报价明细表要求</w:t>
      </w:r>
    </w:p>
    <w:p w14:paraId="4AB4B112" w14:textId="77777777" w:rsidR="00781165" w:rsidRPr="00FA1D62" w:rsidRDefault="00781165" w:rsidP="00781165">
      <w:pPr>
        <w:pStyle w:val="null3"/>
        <w:ind w:firstLine="563"/>
        <w:rPr>
          <w:rFonts w:ascii="宋体" w:eastAsia="宋体" w:hAnsi="宋体" w:cs="仿宋_GB2312" w:hint="default"/>
          <w:sz w:val="28"/>
        </w:rPr>
      </w:pPr>
      <w:r w:rsidRPr="00FA1D62">
        <w:rPr>
          <w:rFonts w:ascii="宋体" w:eastAsia="宋体" w:hAnsi="宋体" w:cs="仿宋_GB2312"/>
          <w:sz w:val="28"/>
        </w:rPr>
        <w:t>（1）如投标人因履约需增加分项报价明细表未列出的报价项目，可自行添加并计入投标报价。</w:t>
      </w:r>
    </w:p>
    <w:p w14:paraId="10F9CD8B" w14:textId="77777777" w:rsidR="00781165" w:rsidRPr="00FA1D62" w:rsidRDefault="00781165" w:rsidP="00781165">
      <w:pPr>
        <w:pStyle w:val="null3"/>
        <w:ind w:firstLine="563"/>
        <w:rPr>
          <w:rFonts w:ascii="宋体" w:eastAsia="宋体" w:hAnsi="宋体" w:cs="仿宋_GB2312" w:hint="default"/>
          <w:sz w:val="28"/>
        </w:rPr>
      </w:pPr>
      <w:r w:rsidRPr="00FA1D62">
        <w:rPr>
          <w:rFonts w:ascii="宋体" w:eastAsia="宋体" w:hAnsi="宋体" w:cs="仿宋_GB2312"/>
          <w:sz w:val="28"/>
        </w:rPr>
        <w:t>（2）投标人应根据分项报价明细表格式填写分项报价，报价合计应包括投标人完成本项目所需以及招标文件约定的一切费用。不得以“企业让利”、“已有耗材或设施设备库存”等形式免费或无偿提供服务。</w:t>
      </w:r>
    </w:p>
    <w:p w14:paraId="5A4F0458" w14:textId="77777777" w:rsidR="00781165" w:rsidRPr="00FA1D62" w:rsidRDefault="00781165" w:rsidP="00781165">
      <w:pPr>
        <w:pStyle w:val="null3"/>
        <w:ind w:firstLine="563"/>
        <w:rPr>
          <w:rFonts w:ascii="宋体" w:eastAsia="宋体" w:hAnsi="宋体" w:cs="仿宋_GB2312" w:hint="default"/>
          <w:sz w:val="28"/>
        </w:rPr>
      </w:pPr>
      <w:r w:rsidRPr="00FA1D62">
        <w:rPr>
          <w:rFonts w:ascii="宋体" w:eastAsia="宋体" w:hAnsi="宋体" w:cs="仿宋_GB2312"/>
          <w:sz w:val="28"/>
        </w:rPr>
        <w:t>（3）投标人现已依法依规享受优惠（减免）等政策的，须提供政府部门出具的相应证明材料或政策文件【若对同一优惠（减免）政策同时有中央或省级或地市级等不同层级政策文件，应提供享受优惠（减免）申报地具体执行标准的政策文件】，及投标人的情况说明。</w:t>
      </w:r>
    </w:p>
    <w:p w14:paraId="24667C50" w14:textId="71E1C8BA" w:rsidR="00781165" w:rsidRPr="00FA1D62" w:rsidRDefault="00F30D67" w:rsidP="00781165">
      <w:pPr>
        <w:pStyle w:val="null3"/>
        <w:ind w:firstLine="563"/>
        <w:rPr>
          <w:rFonts w:ascii="宋体" w:eastAsia="宋体" w:hAnsi="宋体" w:cs="仿宋_GB2312" w:hint="default"/>
          <w:sz w:val="28"/>
        </w:rPr>
      </w:pPr>
      <w:r>
        <w:rPr>
          <w:rFonts w:ascii="宋体" w:eastAsia="宋体" w:hAnsi="宋体" w:cs="仿宋_GB2312"/>
          <w:sz w:val="28"/>
          <w:lang w:eastAsia="zh-CN"/>
        </w:rPr>
        <w:t>（4）</w:t>
      </w:r>
      <w:r w:rsidR="00781165" w:rsidRPr="00FA1D62">
        <w:rPr>
          <w:rFonts w:ascii="宋体" w:eastAsia="宋体" w:hAnsi="宋体" w:cs="仿宋_GB2312"/>
          <w:sz w:val="28"/>
        </w:rPr>
        <w:t>如投标人现已依法依规享受优惠（减免）等政策涉及投标人拟配置工作人员的，须提供：①政策文件（若对同一优惠（减免）政策同时有中央或省级或地市级等不同层级政策文件，应提供享受优惠（减免）申报地具体执行标准的政策文件）、②投标人的情况说明、③相应人员的身份证复印件、④证明工作人员现已享受优惠（减免）政策对应的证明材料【若政策文件明确享受优惠（减免）需要政府部门审批的，证明材料必须提供政府部门审批通过的</w:t>
      </w:r>
      <w:r w:rsidR="00781165" w:rsidRPr="00FA1D62">
        <w:rPr>
          <w:rFonts w:ascii="宋体" w:eastAsia="宋体" w:hAnsi="宋体" w:cs="仿宋_GB2312"/>
          <w:sz w:val="28"/>
        </w:rPr>
        <w:lastRenderedPageBreak/>
        <w:t>证明材料且该证明材料须包含拟配置工作人员姓名和身份证号；若政策文件享受优惠（减免）未要求政府部门审批的，则提供享受优惠（减免）政策对应的证明材料】（注：针对④中所提供证明材料须与本项目配置工作人员信息一一对应）、⑤承诺享受优惠（减免）的人员是为本项目提供服务的人员。</w:t>
      </w:r>
    </w:p>
    <w:p w14:paraId="0ABBC276" w14:textId="77777777" w:rsidR="00781165" w:rsidRPr="00FA1D62" w:rsidRDefault="00781165" w:rsidP="00781165">
      <w:pPr>
        <w:pStyle w:val="null3"/>
        <w:ind w:firstLine="563"/>
        <w:rPr>
          <w:rFonts w:ascii="宋体" w:eastAsia="宋体" w:hAnsi="宋体" w:cs="仿宋_GB2312" w:hint="default"/>
          <w:sz w:val="28"/>
        </w:rPr>
      </w:pPr>
      <w:r w:rsidRPr="00FA1D62">
        <w:rPr>
          <w:rFonts w:ascii="宋体" w:eastAsia="宋体" w:hAnsi="宋体" w:cs="仿宋_GB2312"/>
          <w:sz w:val="28"/>
        </w:rPr>
        <w:t>针对②投标人的情况说明，至少包含:人员姓名、身份证号、拟享受的具体优惠(减免)政策(即政策类型)、享受优惠(减免)政策是否需要审批、针对本项目可享受优惠(减免)政策的期限、针对本项目拟减免的金额(供应商可自制表格)。【注：针对本项目可享受优惠(减免)政策的期限，投标人请核实准确，签订合同前采购人将核实相关信息，若发现投标人提供材料不实，将按中华人民共和国政府采购法及相关法律法规进行处理。</w:t>
      </w:r>
    </w:p>
    <w:p w14:paraId="601FE196" w14:textId="77777777" w:rsidR="00781165" w:rsidRPr="00FA1D62" w:rsidRDefault="00781165" w:rsidP="00781165">
      <w:pPr>
        <w:pStyle w:val="null3"/>
        <w:ind w:firstLine="563"/>
        <w:rPr>
          <w:rFonts w:ascii="宋体" w:eastAsia="宋体" w:hAnsi="宋体" w:cs="仿宋_GB2312" w:hint="default"/>
          <w:sz w:val="28"/>
        </w:rPr>
      </w:pPr>
      <w:r w:rsidRPr="00FA1D62">
        <w:rPr>
          <w:rFonts w:ascii="宋体" w:eastAsia="宋体" w:hAnsi="宋体" w:cs="仿宋_GB2312"/>
          <w:sz w:val="28"/>
        </w:rPr>
        <w:t>（5）若投标人或拟配置工作人员享受优惠（减免）等政策，享受期不能覆盖完本项目服务期限的，按已覆盖项目服务期与未覆盖项目服务期进行分段计算并平均到服务期内。</w:t>
      </w:r>
    </w:p>
    <w:p w14:paraId="421E2497" w14:textId="77777777" w:rsidR="00781165" w:rsidRPr="00FA1D62" w:rsidRDefault="00781165" w:rsidP="00781165">
      <w:pPr>
        <w:pStyle w:val="null3"/>
        <w:ind w:firstLine="563"/>
        <w:rPr>
          <w:rFonts w:ascii="宋体" w:eastAsia="宋体" w:hAnsi="宋体" w:cs="仿宋_GB2312" w:hint="default"/>
          <w:sz w:val="28"/>
        </w:rPr>
      </w:pPr>
      <w:r w:rsidRPr="00FA1D62">
        <w:rPr>
          <w:rFonts w:ascii="宋体" w:eastAsia="宋体" w:hAnsi="宋体" w:cs="仿宋_GB2312"/>
          <w:sz w:val="28"/>
        </w:rPr>
        <w:t>残疾人就业保障金优惠（减免）无需按照上述优惠（减免）要求提供相关证明材料。</w:t>
      </w:r>
    </w:p>
    <w:p w14:paraId="196E7A51" w14:textId="77777777" w:rsidR="00781165" w:rsidRPr="00FA1D62" w:rsidRDefault="00781165" w:rsidP="00781165">
      <w:pPr>
        <w:pStyle w:val="null3"/>
        <w:ind w:firstLine="563"/>
        <w:rPr>
          <w:rFonts w:ascii="宋体" w:eastAsia="宋体" w:hAnsi="宋体" w:cs="仿宋_GB2312" w:hint="default"/>
          <w:sz w:val="28"/>
        </w:rPr>
      </w:pPr>
      <w:r w:rsidRPr="00FA1D62">
        <w:rPr>
          <w:rFonts w:ascii="宋体" w:eastAsia="宋体" w:hAnsi="宋体" w:cs="仿宋_GB2312"/>
          <w:sz w:val="28"/>
        </w:rPr>
        <w:t>（6）投标人报价不得超出参与本项目的范围计算；享受优惠（减免）应对应到本项目具体分项报价中，不得用于其他分项报价抵扣，否则视为未实质性响应。</w:t>
      </w:r>
    </w:p>
    <w:p w14:paraId="3E573783" w14:textId="0309DA24" w:rsidR="00781165" w:rsidRPr="00FA1D62" w:rsidRDefault="00781165" w:rsidP="00781165">
      <w:pPr>
        <w:pStyle w:val="null3"/>
        <w:ind w:firstLine="563"/>
        <w:rPr>
          <w:rFonts w:ascii="宋体" w:eastAsia="宋体" w:hAnsi="宋体" w:cs="仿宋_GB2312" w:hint="default"/>
          <w:sz w:val="28"/>
        </w:rPr>
      </w:pPr>
      <w:r w:rsidRPr="00FA1D62">
        <w:rPr>
          <w:rFonts w:ascii="宋体" w:eastAsia="宋体" w:hAnsi="宋体" w:cs="仿宋_GB2312"/>
          <w:sz w:val="28"/>
        </w:rPr>
        <w:t>（7）投标时本项目费用起算时间、投标人及其拟配置工作人员享受优惠（减免）等政策享受期按</w:t>
      </w:r>
      <w:r w:rsidR="00707E66" w:rsidRPr="00FA1D62">
        <w:rPr>
          <w:rFonts w:ascii="宋体" w:eastAsia="宋体" w:hAnsi="宋体" w:cs="仿宋_GB2312"/>
          <w:sz w:val="28"/>
        </w:rPr>
        <w:t>202</w:t>
      </w:r>
      <w:r w:rsidR="00707E66">
        <w:rPr>
          <w:rFonts w:ascii="宋体" w:eastAsia="宋体" w:hAnsi="宋体" w:cs="仿宋_GB2312" w:hint="default"/>
          <w:sz w:val="28"/>
        </w:rPr>
        <w:t>7</w:t>
      </w:r>
      <w:r w:rsidRPr="00FA1D62">
        <w:rPr>
          <w:rFonts w:ascii="宋体" w:eastAsia="宋体" w:hAnsi="宋体" w:cs="仿宋_GB2312"/>
          <w:sz w:val="28"/>
        </w:rPr>
        <w:t>年</w:t>
      </w:r>
      <w:r w:rsidR="00306B24">
        <w:rPr>
          <w:rFonts w:ascii="宋体" w:eastAsia="宋体" w:hAnsi="宋体" w:cs="仿宋_GB2312" w:hint="default"/>
          <w:sz w:val="28"/>
        </w:rPr>
        <w:t>1</w:t>
      </w:r>
      <w:r w:rsidRPr="00FA1D62">
        <w:rPr>
          <w:rFonts w:ascii="宋体" w:eastAsia="宋体" w:hAnsi="宋体" w:cs="仿宋_GB2312"/>
          <w:sz w:val="28"/>
        </w:rPr>
        <w:t>月</w:t>
      </w:r>
      <w:r w:rsidR="00306B24">
        <w:rPr>
          <w:rFonts w:ascii="宋体" w:eastAsia="宋体" w:hAnsi="宋体" w:cs="仿宋_GB2312" w:hint="default"/>
          <w:sz w:val="28"/>
        </w:rPr>
        <w:t>1</w:t>
      </w:r>
      <w:r w:rsidRPr="00FA1D62">
        <w:rPr>
          <w:rFonts w:ascii="宋体" w:eastAsia="宋体" w:hAnsi="宋体" w:cs="仿宋_GB2312"/>
          <w:sz w:val="28"/>
        </w:rPr>
        <w:t>日（含）开始计</w:t>
      </w:r>
      <w:r w:rsidRPr="00FA1D62">
        <w:rPr>
          <w:rFonts w:ascii="宋体" w:eastAsia="宋体" w:hAnsi="宋体" w:cs="仿宋_GB2312"/>
          <w:sz w:val="28"/>
        </w:rPr>
        <w:lastRenderedPageBreak/>
        <w:t>算。（注：该时间仅为统一各投标人报价口径，实际履约时间以项目合同约定为准。）</w:t>
      </w:r>
    </w:p>
    <w:p w14:paraId="32F97E5F" w14:textId="77777777" w:rsidR="00781165" w:rsidRPr="00FA1D62" w:rsidRDefault="00781165" w:rsidP="00781165">
      <w:pPr>
        <w:pStyle w:val="null3"/>
        <w:ind w:firstLine="563"/>
        <w:jc w:val="both"/>
        <w:rPr>
          <w:rFonts w:ascii="宋体" w:eastAsia="宋体" w:hAnsi="宋体" w:hint="default"/>
        </w:rPr>
      </w:pPr>
      <w:r w:rsidRPr="00FA1D62">
        <w:rPr>
          <w:rFonts w:ascii="宋体" w:eastAsia="宋体" w:hAnsi="宋体" w:cs="仿宋_GB2312"/>
          <w:sz w:val="28"/>
        </w:rPr>
        <w:t>（8）投标人可在分项报价明细表中提供各项报价详细的计算式。</w:t>
      </w:r>
    </w:p>
    <w:p w14:paraId="2871DDED" w14:textId="77777777" w:rsidR="00781165" w:rsidRPr="00FA1D62" w:rsidRDefault="00781165" w:rsidP="00781165">
      <w:pPr>
        <w:pStyle w:val="null3"/>
        <w:ind w:firstLine="565"/>
        <w:jc w:val="center"/>
        <w:rPr>
          <w:rFonts w:ascii="宋体" w:eastAsia="宋体" w:hAnsi="宋体" w:hint="default"/>
        </w:rPr>
      </w:pPr>
      <w:r w:rsidRPr="00FA1D62">
        <w:rPr>
          <w:rFonts w:ascii="宋体" w:eastAsia="宋体" w:hAnsi="宋体" w:cs="仿宋_GB2312"/>
          <w:b/>
          <w:sz w:val="28"/>
        </w:rPr>
        <w:t>分项报价明细表</w:t>
      </w:r>
    </w:p>
    <w:p w14:paraId="335B97A7" w14:textId="77777777" w:rsidR="00781165" w:rsidRPr="00FA1D62" w:rsidRDefault="00781165" w:rsidP="00781165">
      <w:pPr>
        <w:pStyle w:val="null3"/>
        <w:ind w:right="-630" w:firstLine="565"/>
        <w:jc w:val="both"/>
        <w:rPr>
          <w:rFonts w:ascii="宋体" w:eastAsia="宋体" w:hAnsi="宋体" w:hint="default"/>
        </w:rPr>
      </w:pPr>
      <w:r w:rsidRPr="00FA1D62">
        <w:rPr>
          <w:rFonts w:ascii="宋体" w:eastAsia="宋体" w:hAnsi="宋体" w:cs="仿宋_GB2312"/>
          <w:b/>
          <w:sz w:val="28"/>
        </w:rPr>
        <w:t>项目名称：</w:t>
      </w:r>
      <w:r w:rsidRPr="00FA1D62">
        <w:rPr>
          <w:rFonts w:ascii="宋体" w:eastAsia="宋体" w:hAnsi="宋体" w:cs="仿宋_GB2312"/>
          <w:b/>
          <w:sz w:val="28"/>
          <w:u w:val="single"/>
        </w:rPr>
        <w:t>XXX采购项目</w:t>
      </w:r>
    </w:p>
    <w:p w14:paraId="5BD5B13E" w14:textId="77777777" w:rsidR="00781165" w:rsidRPr="00FA1D62" w:rsidRDefault="00781165" w:rsidP="00781165">
      <w:pPr>
        <w:pStyle w:val="null3"/>
        <w:ind w:firstLine="565"/>
        <w:jc w:val="both"/>
        <w:rPr>
          <w:rFonts w:ascii="宋体" w:eastAsia="宋体" w:hAnsi="宋体" w:hint="default"/>
        </w:rPr>
      </w:pPr>
      <w:r w:rsidRPr="00FA1D62">
        <w:rPr>
          <w:rFonts w:ascii="宋体" w:eastAsia="宋体" w:hAnsi="宋体" w:cs="仿宋_GB2312"/>
          <w:b/>
          <w:sz w:val="28"/>
        </w:rPr>
        <w:t>项目编号：</w:t>
      </w:r>
      <w:r w:rsidRPr="00FA1D62">
        <w:rPr>
          <w:rFonts w:ascii="宋体" w:eastAsia="宋体" w:hAnsi="宋体" w:cs="仿宋_GB2312"/>
          <w:b/>
          <w:sz w:val="28"/>
          <w:u w:val="single"/>
        </w:rPr>
        <w:t>XXX</w:t>
      </w:r>
    </w:p>
    <w:tbl>
      <w:tblPr>
        <w:tblW w:w="9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540"/>
        <w:gridCol w:w="921"/>
        <w:gridCol w:w="922"/>
        <w:gridCol w:w="993"/>
        <w:gridCol w:w="1275"/>
        <w:gridCol w:w="1560"/>
        <w:gridCol w:w="1559"/>
        <w:gridCol w:w="1701"/>
      </w:tblGrid>
      <w:tr w:rsidR="00B159E9" w:rsidRPr="00B159E9" w14:paraId="5F057153" w14:textId="77777777" w:rsidTr="008E3919">
        <w:trPr>
          <w:trHeight w:val="23"/>
          <w:jc w:val="center"/>
        </w:trPr>
        <w:tc>
          <w:tcPr>
            <w:tcW w:w="540" w:type="dxa"/>
            <w:vAlign w:val="center"/>
          </w:tcPr>
          <w:p w14:paraId="2FFD6D9E" w14:textId="77777777" w:rsidR="00781165" w:rsidRPr="00B159E9" w:rsidRDefault="00781165" w:rsidP="007E5254">
            <w:pPr>
              <w:jc w:val="center"/>
              <w:rPr>
                <w:rFonts w:ascii="宋体" w:eastAsia="宋体" w:hAnsi="宋体" w:cs="宋体"/>
                <w:b/>
                <w:sz w:val="24"/>
              </w:rPr>
            </w:pPr>
            <w:r w:rsidRPr="00B159E9">
              <w:rPr>
                <w:rFonts w:ascii="宋体" w:eastAsia="宋体" w:hAnsi="宋体" w:cs="宋体" w:hint="eastAsia"/>
                <w:b/>
                <w:sz w:val="24"/>
              </w:rPr>
              <w:t>序号</w:t>
            </w:r>
          </w:p>
        </w:tc>
        <w:tc>
          <w:tcPr>
            <w:tcW w:w="1843" w:type="dxa"/>
            <w:gridSpan w:val="2"/>
            <w:vAlign w:val="center"/>
          </w:tcPr>
          <w:p w14:paraId="286314ED" w14:textId="77777777" w:rsidR="00781165" w:rsidRPr="00B159E9" w:rsidRDefault="00781165" w:rsidP="007E5254">
            <w:pPr>
              <w:jc w:val="center"/>
              <w:rPr>
                <w:rFonts w:ascii="宋体" w:eastAsia="宋体" w:hAnsi="宋体" w:cs="宋体"/>
                <w:b/>
                <w:sz w:val="24"/>
              </w:rPr>
            </w:pPr>
            <w:r w:rsidRPr="00B159E9">
              <w:rPr>
                <w:rFonts w:ascii="宋体" w:eastAsia="宋体" w:hAnsi="宋体" w:cs="宋体" w:hint="eastAsia"/>
                <w:b/>
                <w:sz w:val="24"/>
              </w:rPr>
              <w:t>项目</w:t>
            </w:r>
          </w:p>
        </w:tc>
        <w:tc>
          <w:tcPr>
            <w:tcW w:w="993" w:type="dxa"/>
            <w:vAlign w:val="center"/>
          </w:tcPr>
          <w:p w14:paraId="7C26895B" w14:textId="77777777" w:rsidR="00781165" w:rsidRPr="00B159E9" w:rsidRDefault="00781165" w:rsidP="007E5254">
            <w:pPr>
              <w:pStyle w:val="Default"/>
              <w:jc w:val="center"/>
              <w:rPr>
                <w:rFonts w:hAnsi="宋体"/>
                <w:b/>
                <w:color w:val="auto"/>
              </w:rPr>
            </w:pPr>
            <w:r w:rsidRPr="00B159E9">
              <w:rPr>
                <w:rFonts w:hAnsi="宋体" w:hint="eastAsia"/>
                <w:b/>
                <w:color w:val="auto"/>
              </w:rPr>
              <w:t>数量</w:t>
            </w:r>
          </w:p>
        </w:tc>
        <w:tc>
          <w:tcPr>
            <w:tcW w:w="1275" w:type="dxa"/>
            <w:vAlign w:val="center"/>
          </w:tcPr>
          <w:p w14:paraId="6D707047" w14:textId="77777777" w:rsidR="00781165" w:rsidRPr="00B159E9" w:rsidRDefault="00781165" w:rsidP="007E5254">
            <w:pPr>
              <w:pStyle w:val="Default"/>
              <w:jc w:val="center"/>
              <w:rPr>
                <w:rFonts w:hAnsi="宋体"/>
                <w:b/>
                <w:color w:val="auto"/>
              </w:rPr>
            </w:pPr>
            <w:r w:rsidRPr="00B159E9">
              <w:rPr>
                <w:rFonts w:hAnsi="宋体" w:hint="eastAsia"/>
                <w:b/>
                <w:color w:val="auto"/>
              </w:rPr>
              <w:t>服务期限</w:t>
            </w:r>
          </w:p>
        </w:tc>
        <w:tc>
          <w:tcPr>
            <w:tcW w:w="1560" w:type="dxa"/>
            <w:vAlign w:val="center"/>
          </w:tcPr>
          <w:p w14:paraId="0D903654" w14:textId="77777777" w:rsidR="00781165" w:rsidRPr="00B159E9" w:rsidRDefault="00781165" w:rsidP="007E5254">
            <w:pPr>
              <w:pStyle w:val="Default"/>
              <w:jc w:val="center"/>
              <w:rPr>
                <w:rFonts w:hAnsi="宋体"/>
                <w:b/>
                <w:color w:val="auto"/>
              </w:rPr>
            </w:pPr>
            <w:r w:rsidRPr="00B159E9">
              <w:rPr>
                <w:rFonts w:hAnsi="宋体" w:hint="eastAsia"/>
                <w:b/>
                <w:color w:val="auto"/>
              </w:rPr>
              <w:t>单价</w:t>
            </w:r>
          </w:p>
        </w:tc>
        <w:tc>
          <w:tcPr>
            <w:tcW w:w="1559" w:type="dxa"/>
            <w:vAlign w:val="center"/>
          </w:tcPr>
          <w:p w14:paraId="7080E298" w14:textId="77777777" w:rsidR="00781165" w:rsidRPr="00B159E9" w:rsidRDefault="00781165" w:rsidP="007E5254">
            <w:pPr>
              <w:pStyle w:val="Default"/>
              <w:jc w:val="center"/>
              <w:rPr>
                <w:rFonts w:hAnsi="宋体"/>
                <w:b/>
                <w:color w:val="auto"/>
              </w:rPr>
            </w:pPr>
            <w:r w:rsidRPr="00B159E9">
              <w:rPr>
                <w:rFonts w:hAnsi="宋体" w:hint="eastAsia"/>
                <w:b/>
                <w:color w:val="auto"/>
              </w:rPr>
              <w:t>报价</w:t>
            </w:r>
          </w:p>
        </w:tc>
        <w:tc>
          <w:tcPr>
            <w:tcW w:w="1701" w:type="dxa"/>
            <w:vAlign w:val="center"/>
          </w:tcPr>
          <w:p w14:paraId="1B81D642" w14:textId="77777777" w:rsidR="00781165" w:rsidRPr="00B159E9" w:rsidRDefault="00781165" w:rsidP="007E5254">
            <w:pPr>
              <w:pStyle w:val="Default"/>
              <w:jc w:val="center"/>
              <w:rPr>
                <w:rFonts w:hAnsi="宋体"/>
                <w:b/>
                <w:color w:val="auto"/>
              </w:rPr>
            </w:pPr>
            <w:r w:rsidRPr="00B159E9">
              <w:rPr>
                <w:rFonts w:hAnsi="宋体" w:hint="eastAsia"/>
                <w:b/>
                <w:color w:val="auto"/>
              </w:rPr>
              <w:t>备注</w:t>
            </w:r>
          </w:p>
        </w:tc>
      </w:tr>
      <w:tr w:rsidR="00B159E9" w:rsidRPr="00B159E9" w14:paraId="213D51E5" w14:textId="77777777" w:rsidTr="00B159E9">
        <w:trPr>
          <w:trHeight w:val="23"/>
          <w:jc w:val="center"/>
        </w:trPr>
        <w:tc>
          <w:tcPr>
            <w:tcW w:w="540" w:type="dxa"/>
            <w:vMerge w:val="restart"/>
            <w:vAlign w:val="center"/>
          </w:tcPr>
          <w:p w14:paraId="6ED964B3" w14:textId="77777777" w:rsidR="00B159E9" w:rsidRPr="00B159E9" w:rsidRDefault="00B159E9" w:rsidP="007E5254">
            <w:pPr>
              <w:jc w:val="center"/>
              <w:rPr>
                <w:rFonts w:ascii="宋体" w:eastAsia="宋体" w:hAnsi="宋体" w:cs="宋体"/>
                <w:bCs/>
                <w:sz w:val="24"/>
              </w:rPr>
            </w:pPr>
            <w:r w:rsidRPr="00B159E9">
              <w:rPr>
                <w:rFonts w:ascii="宋体" w:eastAsia="宋体" w:hAnsi="宋体" w:cs="宋体" w:hint="eastAsia"/>
                <w:bCs/>
                <w:sz w:val="24"/>
              </w:rPr>
              <w:t>1</w:t>
            </w:r>
          </w:p>
        </w:tc>
        <w:tc>
          <w:tcPr>
            <w:tcW w:w="921" w:type="dxa"/>
            <w:vMerge w:val="restart"/>
            <w:vAlign w:val="center"/>
          </w:tcPr>
          <w:p w14:paraId="04D848D4" w14:textId="77777777" w:rsidR="00B159E9" w:rsidRPr="00B159E9" w:rsidRDefault="00B159E9" w:rsidP="007E5254">
            <w:pPr>
              <w:jc w:val="center"/>
              <w:rPr>
                <w:rFonts w:ascii="宋体" w:eastAsia="宋体" w:hAnsi="宋体"/>
                <w:sz w:val="24"/>
              </w:rPr>
            </w:pPr>
            <w:r w:rsidRPr="00B159E9">
              <w:rPr>
                <w:rFonts w:ascii="宋体" w:eastAsia="宋体" w:hAnsi="宋体"/>
                <w:sz w:val="24"/>
              </w:rPr>
              <w:t>基本工资</w:t>
            </w:r>
          </w:p>
        </w:tc>
        <w:tc>
          <w:tcPr>
            <w:tcW w:w="922" w:type="dxa"/>
            <w:vAlign w:val="center"/>
          </w:tcPr>
          <w:p w14:paraId="24F92848" w14:textId="733861B1" w:rsidR="00B159E9" w:rsidRPr="00B159E9" w:rsidRDefault="00B159E9" w:rsidP="007E5254">
            <w:pPr>
              <w:jc w:val="center"/>
              <w:rPr>
                <w:rFonts w:ascii="宋体" w:eastAsia="宋体" w:hAnsi="宋体"/>
                <w:sz w:val="24"/>
              </w:rPr>
            </w:pPr>
            <w:r>
              <w:rPr>
                <w:rFonts w:ascii="宋体" w:eastAsia="宋体" w:hAnsi="宋体" w:hint="eastAsia"/>
                <w:sz w:val="24"/>
              </w:rPr>
              <w:t>闭馆期间</w:t>
            </w:r>
          </w:p>
        </w:tc>
        <w:tc>
          <w:tcPr>
            <w:tcW w:w="993" w:type="dxa"/>
            <w:vAlign w:val="center"/>
          </w:tcPr>
          <w:p w14:paraId="058B1260" w14:textId="77777777" w:rsidR="00B159E9" w:rsidRPr="00B159E9" w:rsidRDefault="00B159E9" w:rsidP="007E5254">
            <w:pPr>
              <w:jc w:val="center"/>
              <w:rPr>
                <w:rFonts w:ascii="宋体" w:eastAsia="宋体" w:hAnsi="宋体" w:cs="宋体"/>
                <w:bCs/>
                <w:sz w:val="24"/>
              </w:rPr>
            </w:pPr>
            <w:r w:rsidRPr="00B159E9">
              <w:rPr>
                <w:rFonts w:ascii="宋体" w:eastAsia="宋体" w:hAnsi="宋体" w:cs="宋体" w:hint="eastAsia"/>
                <w:bCs/>
                <w:sz w:val="24"/>
                <w:u w:val="single"/>
              </w:rPr>
              <w:t>X</w:t>
            </w:r>
            <w:r w:rsidRPr="00B159E9">
              <w:rPr>
                <w:rFonts w:ascii="宋体" w:eastAsia="宋体" w:hAnsi="宋体" w:cs="宋体" w:hint="eastAsia"/>
                <w:bCs/>
                <w:sz w:val="24"/>
              </w:rPr>
              <w:t>人</w:t>
            </w:r>
          </w:p>
        </w:tc>
        <w:tc>
          <w:tcPr>
            <w:tcW w:w="1275" w:type="dxa"/>
            <w:vAlign w:val="center"/>
          </w:tcPr>
          <w:p w14:paraId="434C938A" w14:textId="349B75EB" w:rsidR="00B159E9" w:rsidRPr="00B159E9" w:rsidRDefault="00B159E9" w:rsidP="007E5254">
            <w:pPr>
              <w:jc w:val="center"/>
              <w:rPr>
                <w:rFonts w:ascii="宋体" w:eastAsia="宋体" w:hAnsi="宋体" w:cs="宋体"/>
                <w:bCs/>
                <w:sz w:val="24"/>
              </w:rPr>
            </w:pPr>
            <w:r>
              <w:rPr>
                <w:rFonts w:ascii="宋体" w:eastAsia="宋体" w:hAnsi="宋体" w:cs="宋体"/>
                <w:bCs/>
                <w:sz w:val="24"/>
              </w:rPr>
              <w:t>4</w:t>
            </w:r>
            <w:r w:rsidRPr="00B159E9">
              <w:rPr>
                <w:rFonts w:ascii="宋体" w:eastAsia="宋体" w:hAnsi="宋体" w:cs="宋体"/>
                <w:bCs/>
                <w:sz w:val="24"/>
              </w:rPr>
              <w:t>个月</w:t>
            </w:r>
          </w:p>
        </w:tc>
        <w:tc>
          <w:tcPr>
            <w:tcW w:w="1560" w:type="dxa"/>
            <w:vAlign w:val="center"/>
          </w:tcPr>
          <w:p w14:paraId="6BC4E47B" w14:textId="77777777" w:rsidR="00B159E9" w:rsidRPr="00B159E9" w:rsidRDefault="00B159E9" w:rsidP="007E5254">
            <w:pPr>
              <w:jc w:val="center"/>
              <w:rPr>
                <w:rFonts w:ascii="宋体" w:eastAsia="宋体" w:hAnsi="宋体" w:cs="宋体"/>
                <w:bCs/>
                <w:sz w:val="24"/>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元/月*人</w:t>
            </w:r>
          </w:p>
        </w:tc>
        <w:tc>
          <w:tcPr>
            <w:tcW w:w="1559" w:type="dxa"/>
            <w:vAlign w:val="center"/>
          </w:tcPr>
          <w:p w14:paraId="7B7E2A3B" w14:textId="77777777" w:rsidR="00B159E9" w:rsidRPr="00B159E9" w:rsidRDefault="00B159E9" w:rsidP="007E5254">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32271AD6" w14:textId="77777777" w:rsidR="00B159E9" w:rsidRPr="00B159E9" w:rsidRDefault="00B159E9" w:rsidP="00B159E9">
            <w:pPr>
              <w:pStyle w:val="Default"/>
              <w:jc w:val="center"/>
              <w:rPr>
                <w:rFonts w:hAnsi="宋体" w:cs="仿宋_GB2312"/>
                <w:color w:val="auto"/>
                <w:u w:val="single"/>
              </w:rPr>
            </w:pPr>
            <w:r w:rsidRPr="00B159E9">
              <w:rPr>
                <w:rFonts w:hAnsi="宋体" w:cs="仿宋_GB2312" w:hint="eastAsia"/>
                <w:color w:val="auto"/>
                <w:u w:val="single"/>
              </w:rPr>
              <w:t>/</w:t>
            </w:r>
          </w:p>
        </w:tc>
      </w:tr>
      <w:tr w:rsidR="00B159E9" w:rsidRPr="00B159E9" w14:paraId="2C4975BC" w14:textId="77777777" w:rsidTr="00B159E9">
        <w:trPr>
          <w:trHeight w:val="23"/>
          <w:jc w:val="center"/>
        </w:trPr>
        <w:tc>
          <w:tcPr>
            <w:tcW w:w="540" w:type="dxa"/>
            <w:vMerge/>
            <w:vAlign w:val="center"/>
          </w:tcPr>
          <w:p w14:paraId="167C09CA" w14:textId="77777777" w:rsidR="00B159E9" w:rsidRPr="00B159E9" w:rsidRDefault="00B159E9" w:rsidP="00B159E9">
            <w:pPr>
              <w:jc w:val="center"/>
              <w:rPr>
                <w:rFonts w:ascii="宋体" w:eastAsia="宋体" w:hAnsi="宋体" w:cs="宋体"/>
                <w:bCs/>
                <w:sz w:val="24"/>
              </w:rPr>
            </w:pPr>
          </w:p>
        </w:tc>
        <w:tc>
          <w:tcPr>
            <w:tcW w:w="921" w:type="dxa"/>
            <w:vMerge/>
            <w:vAlign w:val="center"/>
          </w:tcPr>
          <w:p w14:paraId="759929B9" w14:textId="77777777" w:rsidR="00B159E9" w:rsidRPr="00B159E9" w:rsidRDefault="00B159E9" w:rsidP="00B159E9">
            <w:pPr>
              <w:jc w:val="center"/>
              <w:rPr>
                <w:rFonts w:ascii="宋体" w:eastAsia="宋体" w:hAnsi="宋体"/>
                <w:sz w:val="24"/>
              </w:rPr>
            </w:pPr>
          </w:p>
        </w:tc>
        <w:tc>
          <w:tcPr>
            <w:tcW w:w="922" w:type="dxa"/>
            <w:vAlign w:val="center"/>
          </w:tcPr>
          <w:p w14:paraId="2F90528A" w14:textId="7DF9CE29" w:rsidR="00B159E9" w:rsidRPr="00B159E9" w:rsidRDefault="00B159E9" w:rsidP="00B159E9">
            <w:pPr>
              <w:jc w:val="center"/>
              <w:rPr>
                <w:rFonts w:ascii="宋体" w:eastAsia="宋体" w:hAnsi="宋体"/>
                <w:sz w:val="24"/>
              </w:rPr>
            </w:pPr>
            <w:r>
              <w:rPr>
                <w:rFonts w:ascii="宋体" w:eastAsia="宋体" w:hAnsi="宋体" w:hint="eastAsia"/>
                <w:sz w:val="24"/>
              </w:rPr>
              <w:t>开馆期间</w:t>
            </w:r>
          </w:p>
        </w:tc>
        <w:tc>
          <w:tcPr>
            <w:tcW w:w="993" w:type="dxa"/>
            <w:vAlign w:val="center"/>
          </w:tcPr>
          <w:p w14:paraId="4EBB4EE6" w14:textId="12B75303"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w:t>
            </w:r>
            <w:r w:rsidRPr="00B159E9">
              <w:rPr>
                <w:rFonts w:ascii="宋体" w:eastAsia="宋体" w:hAnsi="宋体" w:cs="宋体" w:hint="eastAsia"/>
                <w:bCs/>
                <w:sz w:val="24"/>
              </w:rPr>
              <w:t>人</w:t>
            </w:r>
          </w:p>
        </w:tc>
        <w:tc>
          <w:tcPr>
            <w:tcW w:w="1275" w:type="dxa"/>
            <w:vAlign w:val="center"/>
          </w:tcPr>
          <w:p w14:paraId="02CEB46F" w14:textId="66A74B7A" w:rsidR="00B159E9" w:rsidRPr="00B159E9" w:rsidRDefault="00B159E9" w:rsidP="00B159E9">
            <w:pPr>
              <w:jc w:val="center"/>
              <w:rPr>
                <w:rFonts w:ascii="宋体" w:eastAsia="宋体" w:hAnsi="宋体" w:cs="宋体"/>
                <w:bCs/>
                <w:sz w:val="24"/>
              </w:rPr>
            </w:pPr>
            <w:r>
              <w:rPr>
                <w:rFonts w:ascii="宋体" w:eastAsia="宋体" w:hAnsi="宋体" w:cs="宋体"/>
                <w:bCs/>
                <w:sz w:val="24"/>
              </w:rPr>
              <w:t>5</w:t>
            </w:r>
            <w:r w:rsidRPr="00B159E9">
              <w:rPr>
                <w:rFonts w:ascii="宋体" w:eastAsia="宋体" w:hAnsi="宋体" w:cs="宋体"/>
                <w:bCs/>
                <w:sz w:val="24"/>
              </w:rPr>
              <w:t>个月</w:t>
            </w:r>
          </w:p>
        </w:tc>
        <w:tc>
          <w:tcPr>
            <w:tcW w:w="1560" w:type="dxa"/>
            <w:vAlign w:val="center"/>
          </w:tcPr>
          <w:p w14:paraId="4EECC8DC" w14:textId="5BC9EE11"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元/月*人</w:t>
            </w:r>
          </w:p>
        </w:tc>
        <w:tc>
          <w:tcPr>
            <w:tcW w:w="1559" w:type="dxa"/>
            <w:vAlign w:val="center"/>
          </w:tcPr>
          <w:p w14:paraId="6CE28526" w14:textId="6CBEF50A"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491B02DB" w14:textId="74CB6BED" w:rsidR="00B159E9" w:rsidRPr="00B159E9" w:rsidRDefault="00B159E9" w:rsidP="00B159E9">
            <w:pPr>
              <w:pStyle w:val="Default"/>
              <w:jc w:val="center"/>
              <w:rPr>
                <w:rFonts w:hAnsi="宋体" w:cs="仿宋_GB2312"/>
                <w:color w:val="auto"/>
                <w:u w:val="single"/>
              </w:rPr>
            </w:pPr>
            <w:r w:rsidRPr="00B159E9">
              <w:rPr>
                <w:rFonts w:hAnsi="宋体" w:cs="仿宋_GB2312" w:hint="eastAsia"/>
                <w:color w:val="auto"/>
                <w:u w:val="single"/>
              </w:rPr>
              <w:t>/</w:t>
            </w:r>
          </w:p>
        </w:tc>
      </w:tr>
      <w:tr w:rsidR="00B159E9" w:rsidRPr="00B159E9" w14:paraId="332F79BE" w14:textId="77777777" w:rsidTr="00B159E9">
        <w:trPr>
          <w:trHeight w:val="642"/>
          <w:jc w:val="center"/>
        </w:trPr>
        <w:tc>
          <w:tcPr>
            <w:tcW w:w="540" w:type="dxa"/>
            <w:vMerge w:val="restart"/>
            <w:vAlign w:val="center"/>
          </w:tcPr>
          <w:p w14:paraId="22037343" w14:textId="03CE723C" w:rsidR="00B159E9" w:rsidRPr="00B159E9" w:rsidRDefault="00B159E9" w:rsidP="00B159E9">
            <w:pPr>
              <w:jc w:val="center"/>
              <w:rPr>
                <w:rFonts w:ascii="宋体" w:eastAsia="宋体" w:hAnsi="宋体" w:cs="宋体"/>
                <w:bCs/>
                <w:sz w:val="24"/>
              </w:rPr>
            </w:pPr>
            <w:r w:rsidRPr="00B159E9">
              <w:rPr>
                <w:rFonts w:ascii="宋体" w:eastAsia="宋体" w:hAnsi="宋体" w:cs="宋体" w:hint="eastAsia"/>
                <w:bCs/>
                <w:sz w:val="24"/>
              </w:rPr>
              <w:t>2</w:t>
            </w:r>
          </w:p>
        </w:tc>
        <w:tc>
          <w:tcPr>
            <w:tcW w:w="921" w:type="dxa"/>
            <w:vMerge w:val="restart"/>
          </w:tcPr>
          <w:p w14:paraId="27A2DBE1" w14:textId="77777777" w:rsidR="00B159E9" w:rsidRPr="00B159E9" w:rsidRDefault="00B159E9" w:rsidP="00B159E9">
            <w:pPr>
              <w:jc w:val="center"/>
              <w:rPr>
                <w:rFonts w:ascii="宋体" w:eastAsia="宋体" w:hAnsi="宋体"/>
                <w:sz w:val="24"/>
              </w:rPr>
            </w:pPr>
            <w:r w:rsidRPr="00B159E9">
              <w:rPr>
                <w:rFonts w:ascii="宋体" w:eastAsia="宋体" w:hAnsi="宋体" w:hint="eastAsia"/>
                <w:sz w:val="24"/>
              </w:rPr>
              <w:t>法定休假日工资</w:t>
            </w:r>
          </w:p>
        </w:tc>
        <w:tc>
          <w:tcPr>
            <w:tcW w:w="922" w:type="dxa"/>
          </w:tcPr>
          <w:p w14:paraId="796998BE" w14:textId="183CD777" w:rsidR="00B159E9" w:rsidRPr="00B159E9" w:rsidRDefault="00B159E9" w:rsidP="00B159E9">
            <w:pPr>
              <w:jc w:val="center"/>
              <w:rPr>
                <w:rFonts w:ascii="宋体" w:eastAsia="宋体" w:hAnsi="宋体"/>
                <w:sz w:val="24"/>
              </w:rPr>
            </w:pPr>
            <w:r>
              <w:rPr>
                <w:rFonts w:ascii="宋体" w:eastAsia="宋体" w:hAnsi="宋体" w:hint="eastAsia"/>
                <w:sz w:val="24"/>
              </w:rPr>
              <w:t>闭馆期间</w:t>
            </w:r>
          </w:p>
        </w:tc>
        <w:tc>
          <w:tcPr>
            <w:tcW w:w="993" w:type="dxa"/>
            <w:vAlign w:val="center"/>
          </w:tcPr>
          <w:p w14:paraId="6315B532" w14:textId="42F6C506" w:rsidR="00B159E9" w:rsidRPr="00B159E9" w:rsidRDefault="00B159E9" w:rsidP="00B159E9">
            <w:pPr>
              <w:jc w:val="center"/>
              <w:rPr>
                <w:rFonts w:ascii="宋体" w:eastAsia="宋体" w:hAnsi="宋体"/>
                <w:sz w:val="24"/>
              </w:rPr>
            </w:pPr>
            <w:r w:rsidRPr="00B159E9">
              <w:rPr>
                <w:rFonts w:ascii="宋体" w:eastAsia="宋体" w:hAnsi="宋体"/>
                <w:sz w:val="24"/>
              </w:rPr>
              <w:t>1项</w:t>
            </w:r>
          </w:p>
        </w:tc>
        <w:tc>
          <w:tcPr>
            <w:tcW w:w="1275" w:type="dxa"/>
            <w:vAlign w:val="center"/>
          </w:tcPr>
          <w:p w14:paraId="52D528E3" w14:textId="0FF14602" w:rsidR="00B159E9" w:rsidRPr="00B159E9" w:rsidRDefault="00B159E9" w:rsidP="00B159E9">
            <w:pPr>
              <w:jc w:val="center"/>
              <w:rPr>
                <w:rFonts w:ascii="宋体" w:eastAsia="宋体" w:hAnsi="宋体"/>
                <w:sz w:val="24"/>
              </w:rPr>
            </w:pPr>
            <w:r w:rsidRPr="00B159E9">
              <w:rPr>
                <w:rFonts w:ascii="宋体" w:eastAsia="宋体" w:hAnsi="宋体"/>
                <w:sz w:val="24"/>
              </w:rPr>
              <w:t>/</w:t>
            </w:r>
          </w:p>
        </w:tc>
        <w:tc>
          <w:tcPr>
            <w:tcW w:w="1560" w:type="dxa"/>
            <w:vAlign w:val="center"/>
          </w:tcPr>
          <w:p w14:paraId="568E719E" w14:textId="36177180" w:rsidR="00B159E9" w:rsidRPr="00B159E9" w:rsidRDefault="00B159E9" w:rsidP="00B159E9">
            <w:pPr>
              <w:jc w:val="center"/>
              <w:rPr>
                <w:rFonts w:ascii="宋体" w:eastAsia="宋体" w:hAnsi="宋体"/>
                <w:sz w:val="24"/>
              </w:rPr>
            </w:pPr>
            <w:r w:rsidRPr="00B159E9">
              <w:rPr>
                <w:rFonts w:ascii="宋体" w:eastAsia="宋体" w:hAnsi="宋体"/>
                <w:sz w:val="24"/>
              </w:rPr>
              <w:t>/</w:t>
            </w:r>
          </w:p>
        </w:tc>
        <w:tc>
          <w:tcPr>
            <w:tcW w:w="1559" w:type="dxa"/>
            <w:vAlign w:val="center"/>
          </w:tcPr>
          <w:p w14:paraId="31A99C7B" w14:textId="598FFC49" w:rsidR="00B159E9" w:rsidRPr="00B159E9" w:rsidRDefault="00B159E9" w:rsidP="00B159E9">
            <w:pPr>
              <w:jc w:val="center"/>
              <w:rPr>
                <w:rFonts w:ascii="宋体" w:eastAsia="宋体" w:hAnsi="宋体"/>
                <w:sz w:val="24"/>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52E4EB9B" w14:textId="4B7CAAE4" w:rsidR="00B159E9" w:rsidRPr="00B159E9" w:rsidRDefault="00B159E9" w:rsidP="00B159E9">
            <w:pPr>
              <w:pStyle w:val="Default"/>
              <w:jc w:val="center"/>
              <w:rPr>
                <w:rFonts w:hAnsi="宋体" w:cstheme="minorBidi"/>
                <w:color w:val="auto"/>
                <w:kern w:val="2"/>
              </w:rPr>
            </w:pPr>
            <w:r w:rsidRPr="00B159E9">
              <w:rPr>
                <w:rFonts w:hAnsi="宋体" w:cstheme="minorBidi"/>
                <w:color w:val="auto"/>
                <w:kern w:val="2"/>
              </w:rPr>
              <w:t>/</w:t>
            </w:r>
          </w:p>
        </w:tc>
      </w:tr>
      <w:tr w:rsidR="00B159E9" w:rsidRPr="00B159E9" w14:paraId="7DD882AE" w14:textId="77777777" w:rsidTr="00B159E9">
        <w:trPr>
          <w:trHeight w:val="23"/>
          <w:jc w:val="center"/>
        </w:trPr>
        <w:tc>
          <w:tcPr>
            <w:tcW w:w="540" w:type="dxa"/>
            <w:vMerge/>
            <w:vAlign w:val="center"/>
          </w:tcPr>
          <w:p w14:paraId="0F534981" w14:textId="77777777" w:rsidR="00B159E9" w:rsidRPr="00B159E9" w:rsidRDefault="00B159E9" w:rsidP="00B159E9">
            <w:pPr>
              <w:jc w:val="center"/>
              <w:rPr>
                <w:rFonts w:ascii="宋体" w:eastAsia="宋体" w:hAnsi="宋体" w:cs="宋体"/>
                <w:bCs/>
                <w:sz w:val="24"/>
              </w:rPr>
            </w:pPr>
          </w:p>
        </w:tc>
        <w:tc>
          <w:tcPr>
            <w:tcW w:w="921" w:type="dxa"/>
            <w:vMerge/>
          </w:tcPr>
          <w:p w14:paraId="0EB9E06C" w14:textId="77777777" w:rsidR="00B159E9" w:rsidRPr="00B159E9" w:rsidRDefault="00B159E9" w:rsidP="00B159E9">
            <w:pPr>
              <w:jc w:val="center"/>
              <w:rPr>
                <w:rFonts w:ascii="宋体" w:eastAsia="宋体" w:hAnsi="宋体"/>
                <w:sz w:val="24"/>
              </w:rPr>
            </w:pPr>
          </w:p>
        </w:tc>
        <w:tc>
          <w:tcPr>
            <w:tcW w:w="922" w:type="dxa"/>
          </w:tcPr>
          <w:p w14:paraId="09378720" w14:textId="421375DA" w:rsidR="00B159E9" w:rsidRPr="00B159E9" w:rsidRDefault="00B159E9" w:rsidP="00B159E9">
            <w:pPr>
              <w:jc w:val="center"/>
              <w:rPr>
                <w:rFonts w:ascii="宋体" w:eastAsia="宋体" w:hAnsi="宋体"/>
                <w:sz w:val="24"/>
              </w:rPr>
            </w:pPr>
            <w:r>
              <w:rPr>
                <w:rFonts w:ascii="宋体" w:eastAsia="宋体" w:hAnsi="宋体" w:hint="eastAsia"/>
                <w:sz w:val="24"/>
              </w:rPr>
              <w:t>开馆期间</w:t>
            </w:r>
          </w:p>
        </w:tc>
        <w:tc>
          <w:tcPr>
            <w:tcW w:w="993" w:type="dxa"/>
            <w:vAlign w:val="center"/>
          </w:tcPr>
          <w:p w14:paraId="32477F03" w14:textId="75A0DE43" w:rsidR="00B159E9" w:rsidRPr="00B159E9" w:rsidRDefault="00B159E9" w:rsidP="00B159E9">
            <w:pPr>
              <w:jc w:val="center"/>
              <w:rPr>
                <w:rFonts w:ascii="宋体" w:eastAsia="宋体" w:hAnsi="宋体"/>
                <w:sz w:val="24"/>
              </w:rPr>
            </w:pPr>
            <w:r w:rsidRPr="00B159E9">
              <w:rPr>
                <w:rFonts w:ascii="宋体" w:eastAsia="宋体" w:hAnsi="宋体"/>
                <w:sz w:val="24"/>
              </w:rPr>
              <w:t>1项</w:t>
            </w:r>
          </w:p>
        </w:tc>
        <w:tc>
          <w:tcPr>
            <w:tcW w:w="1275" w:type="dxa"/>
            <w:vAlign w:val="center"/>
          </w:tcPr>
          <w:p w14:paraId="7BE06C41" w14:textId="377B9E43" w:rsidR="00B159E9" w:rsidRPr="00B159E9" w:rsidRDefault="00B159E9" w:rsidP="00B159E9">
            <w:pPr>
              <w:jc w:val="center"/>
              <w:rPr>
                <w:rFonts w:ascii="宋体" w:eastAsia="宋体" w:hAnsi="宋体"/>
                <w:sz w:val="24"/>
              </w:rPr>
            </w:pPr>
            <w:r w:rsidRPr="00B159E9">
              <w:rPr>
                <w:rFonts w:ascii="宋体" w:eastAsia="宋体" w:hAnsi="宋体"/>
                <w:sz w:val="24"/>
              </w:rPr>
              <w:t>/</w:t>
            </w:r>
          </w:p>
        </w:tc>
        <w:tc>
          <w:tcPr>
            <w:tcW w:w="1560" w:type="dxa"/>
            <w:vAlign w:val="center"/>
          </w:tcPr>
          <w:p w14:paraId="6BA5F578" w14:textId="1C7335CD" w:rsidR="00B159E9" w:rsidRPr="00B159E9" w:rsidRDefault="00B159E9" w:rsidP="00B159E9">
            <w:pPr>
              <w:jc w:val="center"/>
              <w:rPr>
                <w:rFonts w:ascii="宋体" w:eastAsia="宋体" w:hAnsi="宋体"/>
                <w:sz w:val="24"/>
              </w:rPr>
            </w:pPr>
            <w:r w:rsidRPr="00B159E9">
              <w:rPr>
                <w:rFonts w:ascii="宋体" w:eastAsia="宋体" w:hAnsi="宋体"/>
                <w:sz w:val="24"/>
              </w:rPr>
              <w:t>/</w:t>
            </w:r>
          </w:p>
        </w:tc>
        <w:tc>
          <w:tcPr>
            <w:tcW w:w="1559" w:type="dxa"/>
            <w:vAlign w:val="center"/>
          </w:tcPr>
          <w:p w14:paraId="58C6E02C" w14:textId="0AE3BB90"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6092E142" w14:textId="5D9F3EBB" w:rsidR="00B159E9" w:rsidRPr="00B159E9" w:rsidRDefault="00B159E9" w:rsidP="00B159E9">
            <w:pPr>
              <w:pStyle w:val="Default"/>
              <w:jc w:val="center"/>
              <w:rPr>
                <w:rFonts w:hAnsi="宋体" w:cstheme="minorBidi"/>
                <w:color w:val="auto"/>
                <w:kern w:val="2"/>
              </w:rPr>
            </w:pPr>
            <w:r w:rsidRPr="00B159E9">
              <w:rPr>
                <w:rFonts w:hAnsi="宋体" w:cstheme="minorBidi"/>
                <w:color w:val="auto"/>
                <w:kern w:val="2"/>
              </w:rPr>
              <w:t>/</w:t>
            </w:r>
          </w:p>
        </w:tc>
      </w:tr>
      <w:tr w:rsidR="00B159E9" w:rsidRPr="00B159E9" w14:paraId="496DB90A" w14:textId="77777777" w:rsidTr="00B159E9">
        <w:trPr>
          <w:trHeight w:val="23"/>
          <w:jc w:val="center"/>
        </w:trPr>
        <w:tc>
          <w:tcPr>
            <w:tcW w:w="540" w:type="dxa"/>
            <w:vMerge w:val="restart"/>
            <w:vAlign w:val="center"/>
          </w:tcPr>
          <w:p w14:paraId="60DBE457" w14:textId="218E2670"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3</w:t>
            </w:r>
          </w:p>
        </w:tc>
        <w:tc>
          <w:tcPr>
            <w:tcW w:w="921" w:type="dxa"/>
            <w:vMerge w:val="restart"/>
            <w:vAlign w:val="center"/>
          </w:tcPr>
          <w:p w14:paraId="495EDF2A" w14:textId="77777777" w:rsidR="00B159E9" w:rsidRPr="00B159E9" w:rsidRDefault="00B159E9" w:rsidP="00B159E9">
            <w:pPr>
              <w:jc w:val="center"/>
              <w:rPr>
                <w:rFonts w:ascii="宋体" w:eastAsia="宋体" w:hAnsi="宋体"/>
                <w:sz w:val="24"/>
              </w:rPr>
            </w:pPr>
            <w:r w:rsidRPr="00B159E9">
              <w:rPr>
                <w:rFonts w:ascii="宋体" w:eastAsia="宋体" w:hAnsi="宋体" w:hint="eastAsia"/>
                <w:sz w:val="24"/>
              </w:rPr>
              <w:t>社会保险</w:t>
            </w:r>
          </w:p>
        </w:tc>
        <w:tc>
          <w:tcPr>
            <w:tcW w:w="922" w:type="dxa"/>
            <w:vAlign w:val="center"/>
          </w:tcPr>
          <w:p w14:paraId="6ED3BEDC" w14:textId="71229BC3" w:rsidR="00B159E9" w:rsidRPr="00B159E9" w:rsidRDefault="00B159E9" w:rsidP="00B159E9">
            <w:pPr>
              <w:jc w:val="center"/>
              <w:rPr>
                <w:rFonts w:ascii="宋体" w:eastAsia="宋体" w:hAnsi="宋体"/>
                <w:sz w:val="24"/>
              </w:rPr>
            </w:pPr>
            <w:r>
              <w:rPr>
                <w:rFonts w:ascii="宋体" w:eastAsia="宋体" w:hAnsi="宋体" w:hint="eastAsia"/>
                <w:sz w:val="24"/>
              </w:rPr>
              <w:t>闭馆期间</w:t>
            </w:r>
          </w:p>
        </w:tc>
        <w:tc>
          <w:tcPr>
            <w:tcW w:w="993" w:type="dxa"/>
            <w:vAlign w:val="center"/>
          </w:tcPr>
          <w:p w14:paraId="4C4DF548"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bCs/>
                <w:sz w:val="24"/>
              </w:rPr>
              <w:t>1</w:t>
            </w:r>
            <w:r w:rsidRPr="00B159E9">
              <w:rPr>
                <w:rFonts w:ascii="宋体" w:eastAsia="宋体" w:hAnsi="宋体" w:cs="宋体" w:hint="eastAsia"/>
                <w:bCs/>
                <w:sz w:val="24"/>
              </w:rPr>
              <w:t>项</w:t>
            </w:r>
          </w:p>
        </w:tc>
        <w:tc>
          <w:tcPr>
            <w:tcW w:w="1275" w:type="dxa"/>
            <w:vAlign w:val="center"/>
          </w:tcPr>
          <w:p w14:paraId="65C7B2A1" w14:textId="5F278BE2" w:rsidR="00B159E9" w:rsidRPr="00B159E9" w:rsidRDefault="00B159E9" w:rsidP="00B159E9">
            <w:pPr>
              <w:jc w:val="center"/>
              <w:rPr>
                <w:rFonts w:ascii="宋体" w:eastAsia="宋体" w:hAnsi="宋体"/>
              </w:rPr>
            </w:pPr>
            <w:r>
              <w:rPr>
                <w:rFonts w:ascii="宋体" w:eastAsia="宋体" w:hAnsi="宋体" w:cs="宋体"/>
                <w:bCs/>
                <w:sz w:val="24"/>
              </w:rPr>
              <w:t>4</w:t>
            </w:r>
            <w:r w:rsidRPr="00B159E9">
              <w:rPr>
                <w:rFonts w:ascii="宋体" w:eastAsia="宋体" w:hAnsi="宋体" w:cs="宋体"/>
                <w:bCs/>
                <w:sz w:val="24"/>
              </w:rPr>
              <w:t>个月</w:t>
            </w:r>
          </w:p>
        </w:tc>
        <w:tc>
          <w:tcPr>
            <w:tcW w:w="1560" w:type="dxa"/>
            <w:vAlign w:val="center"/>
          </w:tcPr>
          <w:p w14:paraId="391CC4C6"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c>
          <w:tcPr>
            <w:tcW w:w="1559" w:type="dxa"/>
            <w:vAlign w:val="center"/>
          </w:tcPr>
          <w:p w14:paraId="1FB5A431"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1668B17D" w14:textId="77777777" w:rsidR="00B159E9" w:rsidRPr="00B159E9" w:rsidRDefault="00B159E9" w:rsidP="00B159E9">
            <w:pPr>
              <w:pStyle w:val="Default"/>
              <w:jc w:val="center"/>
              <w:rPr>
                <w:rFonts w:hAnsi="宋体" w:cs="仿宋_GB2312"/>
                <w:color w:val="auto"/>
                <w:u w:val="single"/>
              </w:rPr>
            </w:pPr>
            <w:r w:rsidRPr="00B159E9">
              <w:rPr>
                <w:rFonts w:hAnsi="宋体" w:cs="仿宋_GB2312"/>
                <w:color w:val="auto"/>
                <w:u w:val="single"/>
              </w:rPr>
              <w:t>列明计算过程</w:t>
            </w:r>
          </w:p>
        </w:tc>
      </w:tr>
      <w:tr w:rsidR="00B159E9" w:rsidRPr="00B159E9" w14:paraId="091AD7B1" w14:textId="77777777" w:rsidTr="00B159E9">
        <w:trPr>
          <w:trHeight w:val="23"/>
          <w:jc w:val="center"/>
        </w:trPr>
        <w:tc>
          <w:tcPr>
            <w:tcW w:w="540" w:type="dxa"/>
            <w:vMerge/>
            <w:vAlign w:val="center"/>
          </w:tcPr>
          <w:p w14:paraId="6C550796" w14:textId="77777777" w:rsidR="00B159E9" w:rsidRPr="00B159E9" w:rsidRDefault="00B159E9" w:rsidP="00B159E9">
            <w:pPr>
              <w:jc w:val="center"/>
              <w:rPr>
                <w:rFonts w:ascii="宋体" w:eastAsia="宋体" w:hAnsi="宋体" w:cs="宋体"/>
                <w:bCs/>
                <w:sz w:val="24"/>
              </w:rPr>
            </w:pPr>
          </w:p>
        </w:tc>
        <w:tc>
          <w:tcPr>
            <w:tcW w:w="921" w:type="dxa"/>
            <w:vMerge/>
            <w:vAlign w:val="center"/>
          </w:tcPr>
          <w:p w14:paraId="355C7DC9" w14:textId="77777777" w:rsidR="00B159E9" w:rsidRPr="00B159E9" w:rsidRDefault="00B159E9" w:rsidP="00B159E9">
            <w:pPr>
              <w:jc w:val="center"/>
              <w:rPr>
                <w:rFonts w:ascii="宋体" w:eastAsia="宋体" w:hAnsi="宋体"/>
                <w:sz w:val="24"/>
              </w:rPr>
            </w:pPr>
          </w:p>
        </w:tc>
        <w:tc>
          <w:tcPr>
            <w:tcW w:w="922" w:type="dxa"/>
            <w:vAlign w:val="center"/>
          </w:tcPr>
          <w:p w14:paraId="15110001" w14:textId="7F9D0369" w:rsidR="00B159E9" w:rsidRPr="00B159E9" w:rsidRDefault="00B159E9" w:rsidP="00B159E9">
            <w:pPr>
              <w:jc w:val="center"/>
              <w:rPr>
                <w:rFonts w:ascii="宋体" w:eastAsia="宋体" w:hAnsi="宋体"/>
                <w:sz w:val="24"/>
              </w:rPr>
            </w:pPr>
            <w:r>
              <w:rPr>
                <w:rFonts w:ascii="宋体" w:eastAsia="宋体" w:hAnsi="宋体" w:hint="eastAsia"/>
                <w:sz w:val="24"/>
              </w:rPr>
              <w:t>开馆期间</w:t>
            </w:r>
          </w:p>
        </w:tc>
        <w:tc>
          <w:tcPr>
            <w:tcW w:w="993" w:type="dxa"/>
            <w:vAlign w:val="center"/>
          </w:tcPr>
          <w:p w14:paraId="4839D93D" w14:textId="45CBA7E5"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1</w:t>
            </w:r>
            <w:r w:rsidRPr="00B159E9">
              <w:rPr>
                <w:rFonts w:ascii="宋体" w:eastAsia="宋体" w:hAnsi="宋体" w:cs="宋体" w:hint="eastAsia"/>
                <w:bCs/>
                <w:sz w:val="24"/>
              </w:rPr>
              <w:t>项</w:t>
            </w:r>
          </w:p>
        </w:tc>
        <w:tc>
          <w:tcPr>
            <w:tcW w:w="1275" w:type="dxa"/>
            <w:vAlign w:val="center"/>
          </w:tcPr>
          <w:p w14:paraId="6E4FDFCF" w14:textId="7B133E2A" w:rsidR="00B159E9" w:rsidRPr="00B159E9" w:rsidRDefault="00B159E9" w:rsidP="00B159E9">
            <w:pPr>
              <w:jc w:val="center"/>
              <w:rPr>
                <w:rFonts w:ascii="宋体" w:eastAsia="宋体" w:hAnsi="宋体" w:cs="宋体"/>
                <w:bCs/>
                <w:sz w:val="24"/>
              </w:rPr>
            </w:pPr>
            <w:r>
              <w:rPr>
                <w:rFonts w:ascii="宋体" w:eastAsia="宋体" w:hAnsi="宋体" w:cs="宋体"/>
                <w:bCs/>
                <w:sz w:val="24"/>
              </w:rPr>
              <w:t>5</w:t>
            </w:r>
            <w:r w:rsidRPr="00B159E9">
              <w:rPr>
                <w:rFonts w:ascii="宋体" w:eastAsia="宋体" w:hAnsi="宋体" w:cs="宋体"/>
                <w:bCs/>
                <w:sz w:val="24"/>
              </w:rPr>
              <w:t>个月</w:t>
            </w:r>
          </w:p>
        </w:tc>
        <w:tc>
          <w:tcPr>
            <w:tcW w:w="1560" w:type="dxa"/>
            <w:vAlign w:val="center"/>
          </w:tcPr>
          <w:p w14:paraId="094A0290" w14:textId="3B7905F1"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c>
          <w:tcPr>
            <w:tcW w:w="1559" w:type="dxa"/>
            <w:vAlign w:val="center"/>
          </w:tcPr>
          <w:p w14:paraId="7750F340" w14:textId="2CE5C000"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7790CD24" w14:textId="72FE63A2" w:rsidR="00B159E9" w:rsidRPr="00B159E9" w:rsidRDefault="00B159E9" w:rsidP="00B159E9">
            <w:pPr>
              <w:pStyle w:val="Default"/>
              <w:jc w:val="center"/>
              <w:rPr>
                <w:rFonts w:hAnsi="宋体" w:cs="仿宋_GB2312"/>
                <w:color w:val="auto"/>
                <w:u w:val="single"/>
              </w:rPr>
            </w:pPr>
          </w:p>
        </w:tc>
      </w:tr>
      <w:tr w:rsidR="00B159E9" w:rsidRPr="00B159E9" w14:paraId="106DC032" w14:textId="77777777" w:rsidTr="00B159E9">
        <w:trPr>
          <w:trHeight w:val="23"/>
          <w:jc w:val="center"/>
        </w:trPr>
        <w:tc>
          <w:tcPr>
            <w:tcW w:w="540" w:type="dxa"/>
            <w:vMerge w:val="restart"/>
            <w:vAlign w:val="center"/>
          </w:tcPr>
          <w:p w14:paraId="11608A0E" w14:textId="7BC0C912"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4</w:t>
            </w:r>
          </w:p>
        </w:tc>
        <w:tc>
          <w:tcPr>
            <w:tcW w:w="921" w:type="dxa"/>
            <w:vMerge w:val="restart"/>
            <w:vAlign w:val="center"/>
          </w:tcPr>
          <w:p w14:paraId="6EA4766D" w14:textId="77777777" w:rsidR="00B159E9" w:rsidRPr="00B159E9" w:rsidRDefault="00B159E9" w:rsidP="00B159E9">
            <w:pPr>
              <w:jc w:val="center"/>
              <w:rPr>
                <w:rFonts w:ascii="宋体" w:eastAsia="宋体" w:hAnsi="宋体"/>
                <w:sz w:val="24"/>
              </w:rPr>
            </w:pPr>
            <w:r w:rsidRPr="00B159E9">
              <w:rPr>
                <w:rFonts w:ascii="宋体" w:eastAsia="宋体" w:hAnsi="宋体" w:hint="eastAsia"/>
                <w:sz w:val="24"/>
              </w:rPr>
              <w:t>工会经费</w:t>
            </w:r>
          </w:p>
        </w:tc>
        <w:tc>
          <w:tcPr>
            <w:tcW w:w="922" w:type="dxa"/>
            <w:vAlign w:val="center"/>
          </w:tcPr>
          <w:p w14:paraId="3F9CF142" w14:textId="57BE7622" w:rsidR="00B159E9" w:rsidRPr="00B159E9" w:rsidRDefault="00B159E9" w:rsidP="00B159E9">
            <w:pPr>
              <w:jc w:val="center"/>
              <w:rPr>
                <w:rFonts w:ascii="宋体" w:eastAsia="宋体" w:hAnsi="宋体"/>
                <w:sz w:val="24"/>
              </w:rPr>
            </w:pPr>
            <w:r>
              <w:rPr>
                <w:rFonts w:ascii="宋体" w:eastAsia="宋体" w:hAnsi="宋体" w:hint="eastAsia"/>
                <w:sz w:val="24"/>
              </w:rPr>
              <w:t>闭馆期间</w:t>
            </w:r>
          </w:p>
        </w:tc>
        <w:tc>
          <w:tcPr>
            <w:tcW w:w="993" w:type="dxa"/>
            <w:vAlign w:val="center"/>
          </w:tcPr>
          <w:p w14:paraId="02E05755"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bCs/>
                <w:sz w:val="24"/>
              </w:rPr>
              <w:t>1</w:t>
            </w:r>
            <w:r w:rsidRPr="00B159E9">
              <w:rPr>
                <w:rFonts w:ascii="宋体" w:eastAsia="宋体" w:hAnsi="宋体" w:cs="宋体" w:hint="eastAsia"/>
                <w:bCs/>
                <w:sz w:val="24"/>
              </w:rPr>
              <w:t>项</w:t>
            </w:r>
          </w:p>
        </w:tc>
        <w:tc>
          <w:tcPr>
            <w:tcW w:w="1275" w:type="dxa"/>
            <w:vAlign w:val="center"/>
          </w:tcPr>
          <w:p w14:paraId="73830FFF" w14:textId="6885FDC8" w:rsidR="00B159E9" w:rsidRPr="00B159E9" w:rsidRDefault="00B159E9" w:rsidP="00B159E9">
            <w:pPr>
              <w:jc w:val="center"/>
              <w:rPr>
                <w:rFonts w:ascii="宋体" w:eastAsia="宋体" w:hAnsi="宋体"/>
              </w:rPr>
            </w:pPr>
            <w:r>
              <w:rPr>
                <w:rFonts w:ascii="宋体" w:eastAsia="宋体" w:hAnsi="宋体" w:cs="宋体"/>
                <w:bCs/>
                <w:sz w:val="24"/>
              </w:rPr>
              <w:t>4</w:t>
            </w:r>
            <w:r w:rsidRPr="00B159E9">
              <w:rPr>
                <w:rFonts w:ascii="宋体" w:eastAsia="宋体" w:hAnsi="宋体" w:cs="宋体"/>
                <w:bCs/>
                <w:sz w:val="24"/>
              </w:rPr>
              <w:t>个月</w:t>
            </w:r>
          </w:p>
        </w:tc>
        <w:tc>
          <w:tcPr>
            <w:tcW w:w="1560" w:type="dxa"/>
            <w:vAlign w:val="center"/>
          </w:tcPr>
          <w:p w14:paraId="0609ABB8"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c>
          <w:tcPr>
            <w:tcW w:w="1559" w:type="dxa"/>
            <w:vAlign w:val="center"/>
          </w:tcPr>
          <w:p w14:paraId="3C0D629F"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688D511D" w14:textId="77777777" w:rsidR="00B159E9" w:rsidRPr="00B159E9" w:rsidRDefault="00B159E9" w:rsidP="00B159E9">
            <w:pPr>
              <w:pStyle w:val="Default"/>
              <w:jc w:val="center"/>
              <w:rPr>
                <w:rFonts w:hAnsi="宋体" w:cs="仿宋_GB2312"/>
                <w:color w:val="auto"/>
                <w:u w:val="single"/>
              </w:rPr>
            </w:pPr>
            <w:r w:rsidRPr="00B159E9">
              <w:rPr>
                <w:rFonts w:hAnsi="宋体" w:cs="仿宋_GB2312"/>
                <w:color w:val="auto"/>
                <w:u w:val="single"/>
              </w:rPr>
              <w:t>列明计算过程</w:t>
            </w:r>
          </w:p>
        </w:tc>
      </w:tr>
      <w:tr w:rsidR="00B159E9" w:rsidRPr="00B159E9" w14:paraId="00E2053D" w14:textId="77777777" w:rsidTr="00B159E9">
        <w:trPr>
          <w:trHeight w:val="23"/>
          <w:jc w:val="center"/>
        </w:trPr>
        <w:tc>
          <w:tcPr>
            <w:tcW w:w="540" w:type="dxa"/>
            <w:vMerge/>
            <w:vAlign w:val="center"/>
          </w:tcPr>
          <w:p w14:paraId="3DA5FE6C" w14:textId="77777777" w:rsidR="00B159E9" w:rsidRPr="00B159E9" w:rsidRDefault="00B159E9" w:rsidP="00B159E9">
            <w:pPr>
              <w:jc w:val="center"/>
              <w:rPr>
                <w:rFonts w:ascii="宋体" w:eastAsia="宋体" w:hAnsi="宋体" w:cs="宋体"/>
                <w:bCs/>
                <w:sz w:val="24"/>
              </w:rPr>
            </w:pPr>
          </w:p>
        </w:tc>
        <w:tc>
          <w:tcPr>
            <w:tcW w:w="921" w:type="dxa"/>
            <w:vMerge/>
            <w:vAlign w:val="center"/>
          </w:tcPr>
          <w:p w14:paraId="610EB1DD" w14:textId="77777777" w:rsidR="00B159E9" w:rsidRPr="00B159E9" w:rsidRDefault="00B159E9" w:rsidP="00B159E9">
            <w:pPr>
              <w:jc w:val="center"/>
              <w:rPr>
                <w:rFonts w:ascii="宋体" w:eastAsia="宋体" w:hAnsi="宋体"/>
                <w:sz w:val="24"/>
              </w:rPr>
            </w:pPr>
          </w:p>
        </w:tc>
        <w:tc>
          <w:tcPr>
            <w:tcW w:w="922" w:type="dxa"/>
            <w:vAlign w:val="center"/>
          </w:tcPr>
          <w:p w14:paraId="241E39CC" w14:textId="4598BD78" w:rsidR="00B159E9" w:rsidRPr="00B159E9" w:rsidRDefault="00B159E9" w:rsidP="00B159E9">
            <w:pPr>
              <w:jc w:val="center"/>
              <w:rPr>
                <w:rFonts w:ascii="宋体" w:eastAsia="宋体" w:hAnsi="宋体"/>
                <w:sz w:val="24"/>
              </w:rPr>
            </w:pPr>
            <w:r>
              <w:rPr>
                <w:rFonts w:ascii="宋体" w:eastAsia="宋体" w:hAnsi="宋体" w:hint="eastAsia"/>
                <w:sz w:val="24"/>
              </w:rPr>
              <w:t>开馆期间</w:t>
            </w:r>
          </w:p>
        </w:tc>
        <w:tc>
          <w:tcPr>
            <w:tcW w:w="993" w:type="dxa"/>
            <w:vAlign w:val="center"/>
          </w:tcPr>
          <w:p w14:paraId="369C024E" w14:textId="4FFE83B5"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1</w:t>
            </w:r>
            <w:r w:rsidRPr="00B159E9">
              <w:rPr>
                <w:rFonts w:ascii="宋体" w:eastAsia="宋体" w:hAnsi="宋体" w:cs="宋体" w:hint="eastAsia"/>
                <w:bCs/>
                <w:sz w:val="24"/>
              </w:rPr>
              <w:t>项</w:t>
            </w:r>
          </w:p>
        </w:tc>
        <w:tc>
          <w:tcPr>
            <w:tcW w:w="1275" w:type="dxa"/>
            <w:vAlign w:val="center"/>
          </w:tcPr>
          <w:p w14:paraId="1A1130D9" w14:textId="483EAEC3" w:rsidR="00B159E9" w:rsidRPr="00B159E9" w:rsidRDefault="00B159E9" w:rsidP="00B159E9">
            <w:pPr>
              <w:jc w:val="center"/>
              <w:rPr>
                <w:rFonts w:ascii="宋体" w:eastAsia="宋体" w:hAnsi="宋体" w:cs="宋体"/>
                <w:bCs/>
                <w:sz w:val="24"/>
              </w:rPr>
            </w:pPr>
            <w:r>
              <w:rPr>
                <w:rFonts w:ascii="宋体" w:eastAsia="宋体" w:hAnsi="宋体" w:cs="宋体"/>
                <w:bCs/>
                <w:sz w:val="24"/>
              </w:rPr>
              <w:t>5</w:t>
            </w:r>
            <w:r w:rsidRPr="00B159E9">
              <w:rPr>
                <w:rFonts w:ascii="宋体" w:eastAsia="宋体" w:hAnsi="宋体" w:cs="宋体"/>
                <w:bCs/>
                <w:sz w:val="24"/>
              </w:rPr>
              <w:t>个月</w:t>
            </w:r>
          </w:p>
        </w:tc>
        <w:tc>
          <w:tcPr>
            <w:tcW w:w="1560" w:type="dxa"/>
            <w:vAlign w:val="center"/>
          </w:tcPr>
          <w:p w14:paraId="208BA563" w14:textId="5B055F0F"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c>
          <w:tcPr>
            <w:tcW w:w="1559" w:type="dxa"/>
            <w:vAlign w:val="center"/>
          </w:tcPr>
          <w:p w14:paraId="2854956B" w14:textId="781CBC0E"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4FF4E42A" w14:textId="01675DBA" w:rsidR="00B159E9" w:rsidRPr="00B159E9" w:rsidRDefault="00B159E9" w:rsidP="00B159E9">
            <w:pPr>
              <w:pStyle w:val="Default"/>
              <w:jc w:val="center"/>
              <w:rPr>
                <w:rFonts w:hAnsi="宋体" w:cs="仿宋_GB2312"/>
                <w:color w:val="auto"/>
                <w:u w:val="single"/>
              </w:rPr>
            </w:pPr>
            <w:r w:rsidRPr="00B159E9">
              <w:rPr>
                <w:rFonts w:hAnsi="宋体" w:cs="仿宋_GB2312"/>
                <w:color w:val="auto"/>
                <w:u w:val="single"/>
              </w:rPr>
              <w:t>列明计算过程</w:t>
            </w:r>
          </w:p>
        </w:tc>
      </w:tr>
      <w:tr w:rsidR="00B159E9" w:rsidRPr="00B159E9" w14:paraId="78C62B3F" w14:textId="77777777" w:rsidTr="00B159E9">
        <w:trPr>
          <w:trHeight w:val="23"/>
          <w:jc w:val="center"/>
        </w:trPr>
        <w:tc>
          <w:tcPr>
            <w:tcW w:w="540" w:type="dxa"/>
            <w:vMerge w:val="restart"/>
            <w:vAlign w:val="center"/>
          </w:tcPr>
          <w:p w14:paraId="5D72FEE7" w14:textId="391770D7"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5</w:t>
            </w:r>
          </w:p>
        </w:tc>
        <w:tc>
          <w:tcPr>
            <w:tcW w:w="921" w:type="dxa"/>
            <w:vMerge w:val="restart"/>
            <w:vAlign w:val="center"/>
          </w:tcPr>
          <w:p w14:paraId="111069E0" w14:textId="77777777" w:rsidR="00B159E9" w:rsidRPr="00B159E9" w:rsidRDefault="00B159E9" w:rsidP="00B159E9">
            <w:pPr>
              <w:jc w:val="center"/>
              <w:rPr>
                <w:rFonts w:ascii="宋体" w:eastAsia="宋体" w:hAnsi="宋体"/>
                <w:sz w:val="24"/>
              </w:rPr>
            </w:pPr>
            <w:r w:rsidRPr="00B159E9">
              <w:rPr>
                <w:rFonts w:ascii="宋体" w:eastAsia="宋体" w:hAnsi="宋体" w:hint="eastAsia"/>
                <w:sz w:val="24"/>
              </w:rPr>
              <w:t>教育经费</w:t>
            </w:r>
          </w:p>
        </w:tc>
        <w:tc>
          <w:tcPr>
            <w:tcW w:w="922" w:type="dxa"/>
            <w:vAlign w:val="center"/>
          </w:tcPr>
          <w:p w14:paraId="1FA9BB5D" w14:textId="40C6DE94" w:rsidR="00B159E9" w:rsidRPr="00B159E9" w:rsidRDefault="00B159E9" w:rsidP="00B159E9">
            <w:pPr>
              <w:jc w:val="center"/>
              <w:rPr>
                <w:rFonts w:ascii="宋体" w:eastAsia="宋体" w:hAnsi="宋体"/>
                <w:sz w:val="24"/>
              </w:rPr>
            </w:pPr>
            <w:r>
              <w:rPr>
                <w:rFonts w:ascii="宋体" w:eastAsia="宋体" w:hAnsi="宋体" w:hint="eastAsia"/>
                <w:sz w:val="24"/>
              </w:rPr>
              <w:t>闭馆期间</w:t>
            </w:r>
          </w:p>
        </w:tc>
        <w:tc>
          <w:tcPr>
            <w:tcW w:w="993" w:type="dxa"/>
            <w:vAlign w:val="center"/>
          </w:tcPr>
          <w:p w14:paraId="4D859149"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bCs/>
                <w:sz w:val="24"/>
              </w:rPr>
              <w:t>1</w:t>
            </w:r>
            <w:r w:rsidRPr="00B159E9">
              <w:rPr>
                <w:rFonts w:ascii="宋体" w:eastAsia="宋体" w:hAnsi="宋体" w:cs="宋体" w:hint="eastAsia"/>
                <w:bCs/>
                <w:sz w:val="24"/>
              </w:rPr>
              <w:t>项</w:t>
            </w:r>
          </w:p>
        </w:tc>
        <w:tc>
          <w:tcPr>
            <w:tcW w:w="1275" w:type="dxa"/>
            <w:vAlign w:val="center"/>
          </w:tcPr>
          <w:p w14:paraId="182387B2" w14:textId="26C39FB0" w:rsidR="00B159E9" w:rsidRPr="00B159E9" w:rsidRDefault="00B159E9" w:rsidP="00B159E9">
            <w:pPr>
              <w:jc w:val="center"/>
              <w:rPr>
                <w:rFonts w:ascii="宋体" w:eastAsia="宋体" w:hAnsi="宋体"/>
              </w:rPr>
            </w:pPr>
            <w:r>
              <w:rPr>
                <w:rFonts w:ascii="宋体" w:eastAsia="宋体" w:hAnsi="宋体" w:cs="宋体"/>
                <w:bCs/>
                <w:sz w:val="24"/>
              </w:rPr>
              <w:t>4</w:t>
            </w:r>
            <w:r w:rsidRPr="00B159E9">
              <w:rPr>
                <w:rFonts w:ascii="宋体" w:eastAsia="宋体" w:hAnsi="宋体" w:cs="宋体"/>
                <w:bCs/>
                <w:sz w:val="24"/>
              </w:rPr>
              <w:t>个月</w:t>
            </w:r>
          </w:p>
        </w:tc>
        <w:tc>
          <w:tcPr>
            <w:tcW w:w="1560" w:type="dxa"/>
            <w:vAlign w:val="center"/>
          </w:tcPr>
          <w:p w14:paraId="261979E7"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c>
          <w:tcPr>
            <w:tcW w:w="1559" w:type="dxa"/>
            <w:vAlign w:val="center"/>
          </w:tcPr>
          <w:p w14:paraId="3A665C46"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03EEBC9B" w14:textId="77777777" w:rsidR="00B159E9" w:rsidRPr="00B159E9" w:rsidRDefault="00B159E9" w:rsidP="00B159E9">
            <w:pPr>
              <w:pStyle w:val="Default"/>
              <w:jc w:val="center"/>
              <w:rPr>
                <w:rFonts w:hAnsi="宋体" w:cs="仿宋_GB2312"/>
                <w:color w:val="auto"/>
                <w:u w:val="single"/>
              </w:rPr>
            </w:pPr>
            <w:r w:rsidRPr="00B159E9">
              <w:rPr>
                <w:rFonts w:hAnsi="宋体" w:cs="仿宋_GB2312"/>
                <w:color w:val="auto"/>
                <w:u w:val="single"/>
              </w:rPr>
              <w:t>列明计算过程</w:t>
            </w:r>
          </w:p>
        </w:tc>
      </w:tr>
      <w:tr w:rsidR="00B159E9" w:rsidRPr="00B159E9" w14:paraId="34356A38" w14:textId="77777777" w:rsidTr="00B159E9">
        <w:trPr>
          <w:trHeight w:val="23"/>
          <w:jc w:val="center"/>
        </w:trPr>
        <w:tc>
          <w:tcPr>
            <w:tcW w:w="540" w:type="dxa"/>
            <w:vMerge/>
            <w:vAlign w:val="center"/>
          </w:tcPr>
          <w:p w14:paraId="7FEE045B" w14:textId="77777777" w:rsidR="00B159E9" w:rsidRPr="00B159E9" w:rsidRDefault="00B159E9" w:rsidP="00B159E9">
            <w:pPr>
              <w:jc w:val="center"/>
              <w:rPr>
                <w:rFonts w:ascii="宋体" w:eastAsia="宋体" w:hAnsi="宋体" w:cs="宋体"/>
                <w:bCs/>
                <w:sz w:val="24"/>
              </w:rPr>
            </w:pPr>
          </w:p>
        </w:tc>
        <w:tc>
          <w:tcPr>
            <w:tcW w:w="921" w:type="dxa"/>
            <w:vMerge/>
            <w:vAlign w:val="center"/>
          </w:tcPr>
          <w:p w14:paraId="31084FFC" w14:textId="77777777" w:rsidR="00B159E9" w:rsidRPr="00B159E9" w:rsidRDefault="00B159E9" w:rsidP="00B159E9">
            <w:pPr>
              <w:jc w:val="center"/>
              <w:rPr>
                <w:rFonts w:ascii="宋体" w:eastAsia="宋体" w:hAnsi="宋体"/>
                <w:sz w:val="24"/>
              </w:rPr>
            </w:pPr>
          </w:p>
        </w:tc>
        <w:tc>
          <w:tcPr>
            <w:tcW w:w="922" w:type="dxa"/>
            <w:vAlign w:val="center"/>
          </w:tcPr>
          <w:p w14:paraId="692A0C52" w14:textId="0FA974D8" w:rsidR="00B159E9" w:rsidRPr="00B159E9" w:rsidRDefault="00B159E9" w:rsidP="00B159E9">
            <w:pPr>
              <w:jc w:val="center"/>
              <w:rPr>
                <w:rFonts w:ascii="宋体" w:eastAsia="宋体" w:hAnsi="宋体"/>
                <w:sz w:val="24"/>
              </w:rPr>
            </w:pPr>
            <w:r>
              <w:rPr>
                <w:rFonts w:ascii="宋体" w:eastAsia="宋体" w:hAnsi="宋体" w:hint="eastAsia"/>
                <w:sz w:val="24"/>
              </w:rPr>
              <w:t>开馆期间</w:t>
            </w:r>
          </w:p>
        </w:tc>
        <w:tc>
          <w:tcPr>
            <w:tcW w:w="993" w:type="dxa"/>
            <w:vAlign w:val="center"/>
          </w:tcPr>
          <w:p w14:paraId="0D2789F9" w14:textId="2B875581"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1</w:t>
            </w:r>
            <w:r w:rsidRPr="00B159E9">
              <w:rPr>
                <w:rFonts w:ascii="宋体" w:eastAsia="宋体" w:hAnsi="宋体" w:cs="宋体" w:hint="eastAsia"/>
                <w:bCs/>
                <w:sz w:val="24"/>
              </w:rPr>
              <w:t>项</w:t>
            </w:r>
          </w:p>
        </w:tc>
        <w:tc>
          <w:tcPr>
            <w:tcW w:w="1275" w:type="dxa"/>
            <w:vAlign w:val="center"/>
          </w:tcPr>
          <w:p w14:paraId="40E4C350" w14:textId="46122487" w:rsidR="00B159E9" w:rsidRPr="00B159E9" w:rsidRDefault="00B159E9" w:rsidP="00B159E9">
            <w:pPr>
              <w:jc w:val="center"/>
              <w:rPr>
                <w:rFonts w:ascii="宋体" w:eastAsia="宋体" w:hAnsi="宋体" w:cs="宋体"/>
                <w:bCs/>
                <w:sz w:val="24"/>
              </w:rPr>
            </w:pPr>
            <w:r>
              <w:rPr>
                <w:rFonts w:ascii="宋体" w:eastAsia="宋体" w:hAnsi="宋体" w:cs="宋体"/>
                <w:bCs/>
                <w:sz w:val="24"/>
              </w:rPr>
              <w:t>5</w:t>
            </w:r>
            <w:r w:rsidRPr="00B159E9">
              <w:rPr>
                <w:rFonts w:ascii="宋体" w:eastAsia="宋体" w:hAnsi="宋体" w:cs="宋体"/>
                <w:bCs/>
                <w:sz w:val="24"/>
              </w:rPr>
              <w:t>个月</w:t>
            </w:r>
          </w:p>
        </w:tc>
        <w:tc>
          <w:tcPr>
            <w:tcW w:w="1560" w:type="dxa"/>
            <w:vAlign w:val="center"/>
          </w:tcPr>
          <w:p w14:paraId="2325B433" w14:textId="3DA6C9F6"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c>
          <w:tcPr>
            <w:tcW w:w="1559" w:type="dxa"/>
            <w:vAlign w:val="center"/>
          </w:tcPr>
          <w:p w14:paraId="787EBDB9" w14:textId="429EB743"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31416110" w14:textId="5DE96E76" w:rsidR="00B159E9" w:rsidRPr="00B159E9" w:rsidRDefault="00B159E9" w:rsidP="00B159E9">
            <w:pPr>
              <w:pStyle w:val="Default"/>
              <w:jc w:val="center"/>
              <w:rPr>
                <w:rFonts w:hAnsi="宋体" w:cs="仿宋_GB2312"/>
                <w:color w:val="auto"/>
                <w:u w:val="single"/>
              </w:rPr>
            </w:pPr>
            <w:r w:rsidRPr="00B159E9">
              <w:rPr>
                <w:rFonts w:hAnsi="宋体" w:cs="仿宋_GB2312"/>
                <w:color w:val="auto"/>
                <w:u w:val="single"/>
              </w:rPr>
              <w:t>列明计算过程</w:t>
            </w:r>
          </w:p>
        </w:tc>
      </w:tr>
      <w:tr w:rsidR="00B159E9" w:rsidRPr="00B159E9" w14:paraId="04C01194" w14:textId="77777777" w:rsidTr="00B159E9">
        <w:trPr>
          <w:trHeight w:val="297"/>
          <w:jc w:val="center"/>
        </w:trPr>
        <w:tc>
          <w:tcPr>
            <w:tcW w:w="540" w:type="dxa"/>
            <w:vAlign w:val="center"/>
          </w:tcPr>
          <w:p w14:paraId="6575FEC7" w14:textId="593374DB"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6</w:t>
            </w:r>
          </w:p>
        </w:tc>
        <w:tc>
          <w:tcPr>
            <w:tcW w:w="1843" w:type="dxa"/>
            <w:gridSpan w:val="2"/>
            <w:vAlign w:val="center"/>
          </w:tcPr>
          <w:p w14:paraId="7ABC11E6" w14:textId="77777777" w:rsidR="00B159E9" w:rsidRPr="00B159E9" w:rsidRDefault="00B159E9" w:rsidP="00B159E9">
            <w:pPr>
              <w:jc w:val="center"/>
              <w:rPr>
                <w:rFonts w:ascii="宋体" w:eastAsia="宋体" w:hAnsi="宋体"/>
                <w:sz w:val="24"/>
              </w:rPr>
            </w:pPr>
            <w:r w:rsidRPr="00B159E9">
              <w:rPr>
                <w:rFonts w:ascii="宋体" w:eastAsia="宋体" w:hAnsi="宋体" w:hint="eastAsia"/>
                <w:sz w:val="24"/>
              </w:rPr>
              <w:t>残疾人就业保障金</w:t>
            </w:r>
          </w:p>
        </w:tc>
        <w:tc>
          <w:tcPr>
            <w:tcW w:w="993" w:type="dxa"/>
            <w:vAlign w:val="center"/>
          </w:tcPr>
          <w:p w14:paraId="1C079D31" w14:textId="77777777"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1</w:t>
            </w:r>
            <w:r w:rsidRPr="00B159E9">
              <w:rPr>
                <w:rFonts w:ascii="宋体" w:eastAsia="宋体" w:hAnsi="宋体" w:cs="宋体" w:hint="eastAsia"/>
                <w:bCs/>
                <w:sz w:val="24"/>
              </w:rPr>
              <w:t>项</w:t>
            </w:r>
          </w:p>
        </w:tc>
        <w:tc>
          <w:tcPr>
            <w:tcW w:w="1275" w:type="dxa"/>
            <w:vAlign w:val="center"/>
          </w:tcPr>
          <w:p w14:paraId="6B26255C" w14:textId="3C50AAE7" w:rsidR="00B159E9" w:rsidRPr="00B159E9" w:rsidRDefault="00DD7A8F" w:rsidP="00B159E9">
            <w:pPr>
              <w:jc w:val="center"/>
              <w:rPr>
                <w:rFonts w:ascii="宋体" w:eastAsia="宋体" w:hAnsi="宋体"/>
              </w:rPr>
            </w:pPr>
            <w:r w:rsidRPr="00B159E9">
              <w:rPr>
                <w:rFonts w:ascii="宋体" w:eastAsia="宋体" w:hAnsi="宋体" w:cs="宋体"/>
                <w:bCs/>
                <w:sz w:val="24"/>
                <w:u w:val="single"/>
              </w:rPr>
              <w:t>/</w:t>
            </w:r>
          </w:p>
        </w:tc>
        <w:tc>
          <w:tcPr>
            <w:tcW w:w="1560" w:type="dxa"/>
            <w:vAlign w:val="center"/>
          </w:tcPr>
          <w:p w14:paraId="31741BFB"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c>
          <w:tcPr>
            <w:tcW w:w="1559" w:type="dxa"/>
            <w:vAlign w:val="center"/>
          </w:tcPr>
          <w:p w14:paraId="4E6232D7"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284546F6" w14:textId="77777777" w:rsidR="00B159E9" w:rsidRPr="00B159E9" w:rsidRDefault="00B159E9" w:rsidP="00B159E9">
            <w:pPr>
              <w:pStyle w:val="Default"/>
              <w:jc w:val="center"/>
              <w:rPr>
                <w:rFonts w:hAnsi="宋体" w:cs="仿宋_GB2312"/>
                <w:color w:val="auto"/>
                <w:u w:val="single"/>
              </w:rPr>
            </w:pPr>
            <w:r w:rsidRPr="00B159E9">
              <w:rPr>
                <w:rFonts w:hAnsi="宋体" w:cs="仿宋_GB2312" w:hint="eastAsia"/>
                <w:color w:val="auto"/>
                <w:u w:val="single"/>
              </w:rPr>
              <w:t>/</w:t>
            </w:r>
          </w:p>
        </w:tc>
      </w:tr>
      <w:tr w:rsidR="00B159E9" w:rsidRPr="00B159E9" w14:paraId="75A0B3B9" w14:textId="77777777" w:rsidTr="00B159E9">
        <w:trPr>
          <w:trHeight w:val="297"/>
          <w:jc w:val="center"/>
        </w:trPr>
        <w:tc>
          <w:tcPr>
            <w:tcW w:w="540" w:type="dxa"/>
            <w:vMerge w:val="restart"/>
            <w:vAlign w:val="center"/>
          </w:tcPr>
          <w:p w14:paraId="576F15CF" w14:textId="56BD0F98"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7</w:t>
            </w:r>
          </w:p>
        </w:tc>
        <w:tc>
          <w:tcPr>
            <w:tcW w:w="921" w:type="dxa"/>
            <w:vMerge w:val="restart"/>
            <w:vAlign w:val="center"/>
          </w:tcPr>
          <w:p w14:paraId="1B68510D" w14:textId="77777777" w:rsidR="00B159E9" w:rsidRPr="00B159E9" w:rsidRDefault="00B159E9" w:rsidP="00B159E9">
            <w:pPr>
              <w:jc w:val="center"/>
              <w:rPr>
                <w:rFonts w:ascii="宋体" w:eastAsia="宋体" w:hAnsi="宋体"/>
                <w:sz w:val="24"/>
              </w:rPr>
            </w:pPr>
            <w:r w:rsidRPr="00B159E9">
              <w:rPr>
                <w:rFonts w:ascii="宋体" w:eastAsia="宋体" w:hAnsi="宋体" w:hint="eastAsia"/>
                <w:sz w:val="24"/>
              </w:rPr>
              <w:t>住房公积金</w:t>
            </w:r>
          </w:p>
        </w:tc>
        <w:tc>
          <w:tcPr>
            <w:tcW w:w="922" w:type="dxa"/>
            <w:vAlign w:val="center"/>
          </w:tcPr>
          <w:p w14:paraId="5BA48522" w14:textId="2855A0A5" w:rsidR="00B159E9" w:rsidRPr="00B159E9" w:rsidRDefault="00B159E9" w:rsidP="00B159E9">
            <w:pPr>
              <w:jc w:val="center"/>
              <w:rPr>
                <w:rFonts w:ascii="宋体" w:eastAsia="宋体" w:hAnsi="宋体"/>
                <w:sz w:val="24"/>
              </w:rPr>
            </w:pPr>
            <w:r>
              <w:rPr>
                <w:rFonts w:ascii="宋体" w:eastAsia="宋体" w:hAnsi="宋体" w:hint="eastAsia"/>
                <w:sz w:val="24"/>
              </w:rPr>
              <w:t>闭馆期间</w:t>
            </w:r>
          </w:p>
        </w:tc>
        <w:tc>
          <w:tcPr>
            <w:tcW w:w="993" w:type="dxa"/>
            <w:vAlign w:val="center"/>
          </w:tcPr>
          <w:p w14:paraId="51944882"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bCs/>
                <w:sz w:val="24"/>
              </w:rPr>
              <w:t>1</w:t>
            </w:r>
            <w:r w:rsidRPr="00B159E9">
              <w:rPr>
                <w:rFonts w:ascii="宋体" w:eastAsia="宋体" w:hAnsi="宋体" w:cs="宋体" w:hint="eastAsia"/>
                <w:bCs/>
                <w:sz w:val="24"/>
              </w:rPr>
              <w:t>项</w:t>
            </w:r>
          </w:p>
        </w:tc>
        <w:tc>
          <w:tcPr>
            <w:tcW w:w="1275" w:type="dxa"/>
            <w:vAlign w:val="center"/>
          </w:tcPr>
          <w:p w14:paraId="40AE974A" w14:textId="79238F1C" w:rsidR="00B159E9" w:rsidRPr="00B159E9" w:rsidRDefault="00B159E9" w:rsidP="00B159E9">
            <w:pPr>
              <w:jc w:val="center"/>
              <w:rPr>
                <w:rFonts w:ascii="宋体" w:eastAsia="宋体" w:hAnsi="宋体"/>
              </w:rPr>
            </w:pPr>
            <w:r>
              <w:rPr>
                <w:rFonts w:ascii="宋体" w:eastAsia="宋体" w:hAnsi="宋体" w:cs="宋体"/>
                <w:bCs/>
                <w:sz w:val="24"/>
              </w:rPr>
              <w:t>4</w:t>
            </w:r>
            <w:r w:rsidRPr="00B159E9">
              <w:rPr>
                <w:rFonts w:ascii="宋体" w:eastAsia="宋体" w:hAnsi="宋体" w:cs="宋体"/>
                <w:bCs/>
                <w:sz w:val="24"/>
              </w:rPr>
              <w:t>个月</w:t>
            </w:r>
          </w:p>
        </w:tc>
        <w:tc>
          <w:tcPr>
            <w:tcW w:w="1560" w:type="dxa"/>
            <w:vAlign w:val="center"/>
          </w:tcPr>
          <w:p w14:paraId="04EED996"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c>
          <w:tcPr>
            <w:tcW w:w="1559" w:type="dxa"/>
            <w:vAlign w:val="center"/>
          </w:tcPr>
          <w:p w14:paraId="5A1E11F4"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4EA39BE6" w14:textId="77777777" w:rsidR="00B159E9" w:rsidRPr="00B159E9" w:rsidRDefault="00B159E9" w:rsidP="00B159E9">
            <w:pPr>
              <w:pStyle w:val="Default"/>
              <w:jc w:val="center"/>
              <w:rPr>
                <w:rFonts w:hAnsi="宋体"/>
                <w:b/>
                <w:color w:val="auto"/>
              </w:rPr>
            </w:pPr>
            <w:r w:rsidRPr="00B159E9">
              <w:rPr>
                <w:rFonts w:hAnsi="宋体" w:cs="仿宋_GB2312"/>
                <w:color w:val="auto"/>
                <w:u w:val="single"/>
              </w:rPr>
              <w:t>列明计算过程</w:t>
            </w:r>
          </w:p>
        </w:tc>
      </w:tr>
      <w:tr w:rsidR="00B159E9" w:rsidRPr="00B159E9" w14:paraId="652EF141" w14:textId="77777777" w:rsidTr="00B159E9">
        <w:trPr>
          <w:trHeight w:val="297"/>
          <w:jc w:val="center"/>
        </w:trPr>
        <w:tc>
          <w:tcPr>
            <w:tcW w:w="540" w:type="dxa"/>
            <w:vMerge/>
            <w:vAlign w:val="center"/>
          </w:tcPr>
          <w:p w14:paraId="0346C630" w14:textId="77777777" w:rsidR="00B159E9" w:rsidRPr="00B159E9" w:rsidRDefault="00B159E9" w:rsidP="00B159E9">
            <w:pPr>
              <w:jc w:val="center"/>
              <w:rPr>
                <w:rFonts w:ascii="宋体" w:eastAsia="宋体" w:hAnsi="宋体" w:cs="宋体"/>
                <w:bCs/>
                <w:sz w:val="24"/>
              </w:rPr>
            </w:pPr>
          </w:p>
        </w:tc>
        <w:tc>
          <w:tcPr>
            <w:tcW w:w="921" w:type="dxa"/>
            <w:vMerge/>
            <w:vAlign w:val="center"/>
          </w:tcPr>
          <w:p w14:paraId="251990EE" w14:textId="77777777" w:rsidR="00B159E9" w:rsidRPr="00B159E9" w:rsidRDefault="00B159E9" w:rsidP="00B159E9">
            <w:pPr>
              <w:jc w:val="center"/>
              <w:rPr>
                <w:rFonts w:ascii="宋体" w:eastAsia="宋体" w:hAnsi="宋体"/>
                <w:sz w:val="24"/>
              </w:rPr>
            </w:pPr>
          </w:p>
        </w:tc>
        <w:tc>
          <w:tcPr>
            <w:tcW w:w="922" w:type="dxa"/>
            <w:vAlign w:val="center"/>
          </w:tcPr>
          <w:p w14:paraId="4D2DCB0C" w14:textId="72F44A8C" w:rsidR="00B159E9" w:rsidRPr="00B159E9" w:rsidRDefault="00B159E9" w:rsidP="00B159E9">
            <w:pPr>
              <w:jc w:val="center"/>
              <w:rPr>
                <w:rFonts w:ascii="宋体" w:eastAsia="宋体" w:hAnsi="宋体"/>
                <w:sz w:val="24"/>
              </w:rPr>
            </w:pPr>
            <w:r>
              <w:rPr>
                <w:rFonts w:ascii="宋体" w:eastAsia="宋体" w:hAnsi="宋体" w:hint="eastAsia"/>
                <w:sz w:val="24"/>
              </w:rPr>
              <w:t>开馆期间</w:t>
            </w:r>
          </w:p>
        </w:tc>
        <w:tc>
          <w:tcPr>
            <w:tcW w:w="993" w:type="dxa"/>
            <w:vAlign w:val="center"/>
          </w:tcPr>
          <w:p w14:paraId="70D35A42" w14:textId="343DCEEB"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1</w:t>
            </w:r>
            <w:r w:rsidRPr="00B159E9">
              <w:rPr>
                <w:rFonts w:ascii="宋体" w:eastAsia="宋体" w:hAnsi="宋体" w:cs="宋体" w:hint="eastAsia"/>
                <w:bCs/>
                <w:sz w:val="24"/>
              </w:rPr>
              <w:t>项</w:t>
            </w:r>
          </w:p>
        </w:tc>
        <w:tc>
          <w:tcPr>
            <w:tcW w:w="1275" w:type="dxa"/>
            <w:vAlign w:val="center"/>
          </w:tcPr>
          <w:p w14:paraId="773A9115" w14:textId="7A671751" w:rsidR="00B159E9" w:rsidRPr="00B159E9" w:rsidRDefault="00B159E9" w:rsidP="00B159E9">
            <w:pPr>
              <w:jc w:val="center"/>
              <w:rPr>
                <w:rFonts w:ascii="宋体" w:eastAsia="宋体" w:hAnsi="宋体" w:cs="宋体"/>
                <w:bCs/>
                <w:sz w:val="24"/>
              </w:rPr>
            </w:pPr>
            <w:r>
              <w:rPr>
                <w:rFonts w:ascii="宋体" w:eastAsia="宋体" w:hAnsi="宋体" w:cs="宋体"/>
                <w:bCs/>
                <w:sz w:val="24"/>
              </w:rPr>
              <w:t>5</w:t>
            </w:r>
            <w:r w:rsidRPr="00B159E9">
              <w:rPr>
                <w:rFonts w:ascii="宋体" w:eastAsia="宋体" w:hAnsi="宋体" w:cs="宋体"/>
                <w:bCs/>
                <w:sz w:val="24"/>
              </w:rPr>
              <w:t>个月</w:t>
            </w:r>
          </w:p>
        </w:tc>
        <w:tc>
          <w:tcPr>
            <w:tcW w:w="1560" w:type="dxa"/>
            <w:vAlign w:val="center"/>
          </w:tcPr>
          <w:p w14:paraId="1CDCBD41" w14:textId="76B933C3"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c>
          <w:tcPr>
            <w:tcW w:w="1559" w:type="dxa"/>
            <w:vAlign w:val="center"/>
          </w:tcPr>
          <w:p w14:paraId="5B552C5F" w14:textId="3A03A84A"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6D941678" w14:textId="395C00D1" w:rsidR="00B159E9" w:rsidRPr="00B159E9" w:rsidRDefault="00B159E9" w:rsidP="00B159E9">
            <w:pPr>
              <w:pStyle w:val="Default"/>
              <w:jc w:val="center"/>
              <w:rPr>
                <w:rFonts w:hAnsi="宋体" w:cs="仿宋_GB2312"/>
                <w:color w:val="auto"/>
                <w:u w:val="single"/>
              </w:rPr>
            </w:pPr>
            <w:r w:rsidRPr="00B159E9">
              <w:rPr>
                <w:rFonts w:hAnsi="宋体" w:cs="仿宋_GB2312"/>
                <w:color w:val="auto"/>
                <w:u w:val="single"/>
              </w:rPr>
              <w:t>列明计算过程</w:t>
            </w:r>
          </w:p>
        </w:tc>
      </w:tr>
      <w:tr w:rsidR="00B159E9" w:rsidRPr="00B159E9" w14:paraId="7B2173C8" w14:textId="77777777" w:rsidTr="00B159E9">
        <w:trPr>
          <w:trHeight w:val="23"/>
          <w:jc w:val="center"/>
        </w:trPr>
        <w:tc>
          <w:tcPr>
            <w:tcW w:w="540" w:type="dxa"/>
            <w:vAlign w:val="center"/>
          </w:tcPr>
          <w:p w14:paraId="311BB300" w14:textId="202DF7D7"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8</w:t>
            </w:r>
          </w:p>
        </w:tc>
        <w:tc>
          <w:tcPr>
            <w:tcW w:w="1843" w:type="dxa"/>
            <w:gridSpan w:val="2"/>
            <w:vAlign w:val="center"/>
          </w:tcPr>
          <w:p w14:paraId="0EAEC4F8" w14:textId="68131FB8" w:rsidR="00B159E9" w:rsidRPr="00B159E9" w:rsidRDefault="00B159E9" w:rsidP="00B159E9">
            <w:pPr>
              <w:jc w:val="center"/>
              <w:rPr>
                <w:rFonts w:ascii="宋体" w:eastAsia="宋体" w:hAnsi="宋体"/>
                <w:sz w:val="24"/>
              </w:rPr>
            </w:pPr>
            <w:r w:rsidRPr="00B159E9">
              <w:rPr>
                <w:rFonts w:ascii="宋体" w:eastAsia="宋体" w:hAnsi="宋体" w:hint="eastAsia"/>
                <w:sz w:val="24"/>
              </w:rPr>
              <w:t>清洁卫生用具及耗品耗材费</w:t>
            </w:r>
          </w:p>
        </w:tc>
        <w:tc>
          <w:tcPr>
            <w:tcW w:w="993" w:type="dxa"/>
            <w:vAlign w:val="center"/>
          </w:tcPr>
          <w:p w14:paraId="61C719E3" w14:textId="77777777"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1</w:t>
            </w:r>
            <w:r w:rsidRPr="00B159E9">
              <w:rPr>
                <w:rFonts w:ascii="宋体" w:eastAsia="宋体" w:hAnsi="宋体" w:cs="宋体" w:hint="eastAsia"/>
                <w:bCs/>
                <w:sz w:val="24"/>
              </w:rPr>
              <w:t>项</w:t>
            </w:r>
          </w:p>
        </w:tc>
        <w:tc>
          <w:tcPr>
            <w:tcW w:w="1275" w:type="dxa"/>
            <w:vAlign w:val="center"/>
          </w:tcPr>
          <w:p w14:paraId="2E38F15B"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bCs/>
                <w:sz w:val="24"/>
                <w:u w:val="single"/>
              </w:rPr>
              <w:t>/</w:t>
            </w:r>
          </w:p>
        </w:tc>
        <w:tc>
          <w:tcPr>
            <w:tcW w:w="1560" w:type="dxa"/>
            <w:vAlign w:val="center"/>
          </w:tcPr>
          <w:p w14:paraId="59900C5E"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c>
          <w:tcPr>
            <w:tcW w:w="1559" w:type="dxa"/>
            <w:vAlign w:val="center"/>
          </w:tcPr>
          <w:p w14:paraId="063769F6" w14:textId="48ACD272"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16E8C6DB"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r>
      <w:tr w:rsidR="00B159E9" w:rsidRPr="00B159E9" w14:paraId="1401A24B" w14:textId="77777777" w:rsidTr="00B159E9">
        <w:trPr>
          <w:trHeight w:val="23"/>
          <w:jc w:val="center"/>
        </w:trPr>
        <w:tc>
          <w:tcPr>
            <w:tcW w:w="540" w:type="dxa"/>
            <w:vAlign w:val="center"/>
          </w:tcPr>
          <w:p w14:paraId="63D4615D" w14:textId="232FC3A3"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9</w:t>
            </w:r>
          </w:p>
        </w:tc>
        <w:tc>
          <w:tcPr>
            <w:tcW w:w="1843" w:type="dxa"/>
            <w:gridSpan w:val="2"/>
            <w:vAlign w:val="center"/>
          </w:tcPr>
          <w:p w14:paraId="65A81828" w14:textId="0AE5AB7C" w:rsidR="00B159E9" w:rsidRPr="00B159E9" w:rsidRDefault="00B159E9" w:rsidP="00B159E9">
            <w:pPr>
              <w:jc w:val="center"/>
              <w:rPr>
                <w:rFonts w:ascii="宋体" w:eastAsia="宋体" w:hAnsi="宋体"/>
                <w:sz w:val="24"/>
              </w:rPr>
            </w:pPr>
            <w:r w:rsidRPr="00B159E9">
              <w:rPr>
                <w:rFonts w:ascii="宋体" w:eastAsia="宋体" w:hAnsi="宋体" w:hint="eastAsia"/>
                <w:sz w:val="24"/>
              </w:rPr>
              <w:t>卫生纸、擦手纸及洗手液费</w:t>
            </w:r>
          </w:p>
        </w:tc>
        <w:tc>
          <w:tcPr>
            <w:tcW w:w="993" w:type="dxa"/>
            <w:vAlign w:val="center"/>
          </w:tcPr>
          <w:p w14:paraId="7CB39B88" w14:textId="234E93F4"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1</w:t>
            </w:r>
            <w:r w:rsidRPr="00B159E9">
              <w:rPr>
                <w:rFonts w:ascii="宋体" w:eastAsia="宋体" w:hAnsi="宋体" w:cs="宋体" w:hint="eastAsia"/>
                <w:bCs/>
                <w:sz w:val="24"/>
              </w:rPr>
              <w:t>项</w:t>
            </w:r>
          </w:p>
        </w:tc>
        <w:tc>
          <w:tcPr>
            <w:tcW w:w="1275" w:type="dxa"/>
            <w:vAlign w:val="center"/>
          </w:tcPr>
          <w:p w14:paraId="1162AAEB" w14:textId="188EB875"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bCs/>
                <w:sz w:val="24"/>
                <w:u w:val="single"/>
              </w:rPr>
              <w:t>/</w:t>
            </w:r>
          </w:p>
        </w:tc>
        <w:tc>
          <w:tcPr>
            <w:tcW w:w="1560" w:type="dxa"/>
            <w:vAlign w:val="center"/>
          </w:tcPr>
          <w:p w14:paraId="1143AC40" w14:textId="3647188D"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c>
          <w:tcPr>
            <w:tcW w:w="1559" w:type="dxa"/>
            <w:vAlign w:val="center"/>
          </w:tcPr>
          <w:p w14:paraId="6C33D389" w14:textId="189D1362"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bCs/>
                <w:sz w:val="24"/>
                <w:u w:val="single"/>
              </w:rPr>
              <w:t>50000</w:t>
            </w:r>
            <w:r w:rsidRPr="00B159E9">
              <w:rPr>
                <w:rFonts w:ascii="宋体" w:eastAsia="宋体" w:hAnsi="宋体" w:cs="宋体" w:hint="eastAsia"/>
                <w:bCs/>
                <w:sz w:val="24"/>
              </w:rPr>
              <w:t>元</w:t>
            </w:r>
          </w:p>
        </w:tc>
        <w:tc>
          <w:tcPr>
            <w:tcW w:w="1701" w:type="dxa"/>
            <w:vAlign w:val="center"/>
          </w:tcPr>
          <w:p w14:paraId="1B472921" w14:textId="036FC748"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r>
      <w:tr w:rsidR="00B159E9" w:rsidRPr="00B159E9" w14:paraId="63DBB759" w14:textId="77777777" w:rsidTr="00B159E9">
        <w:trPr>
          <w:trHeight w:val="23"/>
          <w:jc w:val="center"/>
        </w:trPr>
        <w:tc>
          <w:tcPr>
            <w:tcW w:w="540" w:type="dxa"/>
            <w:vAlign w:val="center"/>
          </w:tcPr>
          <w:p w14:paraId="54285B01" w14:textId="7E62DBBE"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lastRenderedPageBreak/>
              <w:t>10</w:t>
            </w:r>
          </w:p>
        </w:tc>
        <w:tc>
          <w:tcPr>
            <w:tcW w:w="1843" w:type="dxa"/>
            <w:gridSpan w:val="2"/>
            <w:vAlign w:val="center"/>
          </w:tcPr>
          <w:p w14:paraId="2B3808E9" w14:textId="77777777" w:rsidR="00B159E9" w:rsidRPr="00B159E9" w:rsidRDefault="00B159E9" w:rsidP="00B159E9">
            <w:pPr>
              <w:jc w:val="center"/>
              <w:rPr>
                <w:rFonts w:ascii="宋体" w:eastAsia="宋体" w:hAnsi="宋体" w:cs="宋体"/>
                <w:bCs/>
                <w:sz w:val="24"/>
              </w:rPr>
            </w:pPr>
            <w:r w:rsidRPr="00B159E9">
              <w:rPr>
                <w:rFonts w:ascii="宋体" w:eastAsia="宋体" w:hAnsi="宋体" w:cs="宋体" w:hint="eastAsia"/>
                <w:bCs/>
                <w:sz w:val="24"/>
              </w:rPr>
              <w:t>利润</w:t>
            </w:r>
          </w:p>
        </w:tc>
        <w:tc>
          <w:tcPr>
            <w:tcW w:w="993" w:type="dxa"/>
            <w:vAlign w:val="center"/>
          </w:tcPr>
          <w:p w14:paraId="1FBA9A6E" w14:textId="77777777"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1</w:t>
            </w:r>
            <w:r w:rsidRPr="00B159E9">
              <w:rPr>
                <w:rFonts w:ascii="宋体" w:eastAsia="宋体" w:hAnsi="宋体" w:cs="宋体" w:hint="eastAsia"/>
                <w:bCs/>
                <w:sz w:val="24"/>
              </w:rPr>
              <w:t>项</w:t>
            </w:r>
          </w:p>
        </w:tc>
        <w:tc>
          <w:tcPr>
            <w:tcW w:w="1275" w:type="dxa"/>
            <w:vAlign w:val="center"/>
          </w:tcPr>
          <w:p w14:paraId="54C321E3" w14:textId="579E9373" w:rsidR="00B159E9" w:rsidRPr="00B159E9" w:rsidRDefault="000C0078" w:rsidP="00B159E9">
            <w:pPr>
              <w:jc w:val="center"/>
              <w:rPr>
                <w:rFonts w:ascii="宋体" w:eastAsia="宋体" w:hAnsi="宋体"/>
              </w:rPr>
            </w:pPr>
            <w:r>
              <w:rPr>
                <w:rFonts w:ascii="宋体" w:eastAsia="宋体" w:hAnsi="宋体" w:cs="宋体"/>
                <w:bCs/>
                <w:sz w:val="24"/>
              </w:rPr>
              <w:t>9</w:t>
            </w:r>
            <w:r w:rsidR="00B159E9" w:rsidRPr="00B159E9">
              <w:rPr>
                <w:rFonts w:ascii="宋体" w:eastAsia="宋体" w:hAnsi="宋体" w:cs="宋体"/>
                <w:bCs/>
                <w:sz w:val="24"/>
              </w:rPr>
              <w:t>个月</w:t>
            </w:r>
          </w:p>
        </w:tc>
        <w:tc>
          <w:tcPr>
            <w:tcW w:w="1560" w:type="dxa"/>
            <w:vAlign w:val="center"/>
          </w:tcPr>
          <w:p w14:paraId="5CF7D695"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c>
          <w:tcPr>
            <w:tcW w:w="1559" w:type="dxa"/>
            <w:vAlign w:val="center"/>
          </w:tcPr>
          <w:p w14:paraId="2AEFF928"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53364401" w14:textId="77777777" w:rsidR="00B159E9" w:rsidRPr="00B159E9" w:rsidRDefault="00B159E9" w:rsidP="00B159E9">
            <w:pPr>
              <w:jc w:val="center"/>
              <w:rPr>
                <w:rFonts w:ascii="宋体" w:eastAsia="宋体" w:hAnsi="宋体"/>
              </w:rPr>
            </w:pPr>
            <w:r w:rsidRPr="00B159E9">
              <w:rPr>
                <w:rFonts w:ascii="宋体" w:eastAsia="宋体" w:hAnsi="宋体" w:cs="宋体" w:hint="eastAsia"/>
                <w:bCs/>
                <w:sz w:val="24"/>
                <w:u w:val="single"/>
              </w:rPr>
              <w:t>/</w:t>
            </w:r>
          </w:p>
        </w:tc>
      </w:tr>
      <w:tr w:rsidR="00B159E9" w:rsidRPr="00B159E9" w14:paraId="5EE8171D" w14:textId="77777777" w:rsidTr="00B159E9">
        <w:trPr>
          <w:trHeight w:val="23"/>
          <w:jc w:val="center"/>
        </w:trPr>
        <w:tc>
          <w:tcPr>
            <w:tcW w:w="540" w:type="dxa"/>
            <w:vAlign w:val="center"/>
          </w:tcPr>
          <w:p w14:paraId="7F15BB21" w14:textId="3BBA3E37"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11</w:t>
            </w:r>
          </w:p>
        </w:tc>
        <w:tc>
          <w:tcPr>
            <w:tcW w:w="1843" w:type="dxa"/>
            <w:gridSpan w:val="2"/>
            <w:vAlign w:val="center"/>
          </w:tcPr>
          <w:p w14:paraId="7FB8CD1B" w14:textId="77777777" w:rsidR="00B159E9" w:rsidRPr="00B159E9" w:rsidRDefault="00B159E9" w:rsidP="00B159E9">
            <w:pPr>
              <w:jc w:val="center"/>
              <w:rPr>
                <w:rFonts w:ascii="宋体" w:eastAsia="宋体" w:hAnsi="宋体" w:cs="宋体"/>
                <w:bCs/>
                <w:sz w:val="24"/>
              </w:rPr>
            </w:pPr>
            <w:r w:rsidRPr="00B159E9">
              <w:rPr>
                <w:rFonts w:ascii="宋体" w:eastAsia="宋体" w:hAnsi="宋体" w:cs="宋体" w:hint="eastAsia"/>
                <w:bCs/>
                <w:sz w:val="24"/>
              </w:rPr>
              <w:t>税金（纳税人身份：</w:t>
            </w:r>
            <w:r w:rsidRPr="00B159E9">
              <w:rPr>
                <w:rFonts w:ascii="宋体" w:eastAsia="宋体" w:hAnsi="宋体" w:cs="宋体"/>
                <w:bCs/>
                <w:sz w:val="24"/>
                <w:u w:val="single"/>
              </w:rPr>
              <w:t>XXXXX</w:t>
            </w:r>
            <w:r w:rsidRPr="00B159E9">
              <w:rPr>
                <w:rFonts w:ascii="宋体" w:eastAsia="宋体" w:hAnsi="宋体" w:cs="宋体" w:hint="eastAsia"/>
                <w:bCs/>
                <w:sz w:val="24"/>
                <w:u w:val="single"/>
              </w:rPr>
              <w:t>；增值税率比例：XXXX</w:t>
            </w:r>
            <w:r w:rsidRPr="00B159E9">
              <w:rPr>
                <w:rFonts w:ascii="宋体" w:eastAsia="宋体" w:hAnsi="宋体" w:cs="宋体" w:hint="eastAsia"/>
                <w:bCs/>
                <w:sz w:val="24"/>
              </w:rPr>
              <w:t>）</w:t>
            </w:r>
          </w:p>
        </w:tc>
        <w:tc>
          <w:tcPr>
            <w:tcW w:w="993" w:type="dxa"/>
            <w:vAlign w:val="center"/>
          </w:tcPr>
          <w:p w14:paraId="6FA18934" w14:textId="77777777"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1</w:t>
            </w:r>
            <w:r w:rsidRPr="00B159E9">
              <w:rPr>
                <w:rFonts w:ascii="宋体" w:eastAsia="宋体" w:hAnsi="宋体" w:cs="宋体" w:hint="eastAsia"/>
                <w:bCs/>
                <w:sz w:val="24"/>
              </w:rPr>
              <w:t>项</w:t>
            </w:r>
          </w:p>
        </w:tc>
        <w:tc>
          <w:tcPr>
            <w:tcW w:w="1275" w:type="dxa"/>
            <w:vAlign w:val="center"/>
          </w:tcPr>
          <w:p w14:paraId="23198E99" w14:textId="777D87F7" w:rsidR="00B159E9" w:rsidRPr="00B159E9" w:rsidRDefault="000C0078" w:rsidP="00B159E9">
            <w:pPr>
              <w:jc w:val="center"/>
              <w:rPr>
                <w:rFonts w:ascii="宋体" w:eastAsia="宋体" w:hAnsi="宋体"/>
              </w:rPr>
            </w:pPr>
            <w:r>
              <w:rPr>
                <w:rFonts w:ascii="宋体" w:eastAsia="宋体" w:hAnsi="宋体" w:cs="宋体"/>
                <w:bCs/>
                <w:sz w:val="24"/>
              </w:rPr>
              <w:t>9</w:t>
            </w:r>
            <w:r w:rsidR="00B159E9" w:rsidRPr="00B159E9">
              <w:rPr>
                <w:rFonts w:ascii="宋体" w:eastAsia="宋体" w:hAnsi="宋体" w:cs="宋体"/>
                <w:bCs/>
                <w:sz w:val="24"/>
              </w:rPr>
              <w:t>个月</w:t>
            </w:r>
          </w:p>
        </w:tc>
        <w:tc>
          <w:tcPr>
            <w:tcW w:w="1560" w:type="dxa"/>
            <w:vAlign w:val="center"/>
          </w:tcPr>
          <w:p w14:paraId="26803D0E"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w:t>
            </w:r>
          </w:p>
        </w:tc>
        <w:tc>
          <w:tcPr>
            <w:tcW w:w="1559" w:type="dxa"/>
            <w:vAlign w:val="center"/>
          </w:tcPr>
          <w:p w14:paraId="20B301C7"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0E57F1E8" w14:textId="77777777" w:rsidR="00B159E9" w:rsidRPr="00B159E9" w:rsidRDefault="00B159E9" w:rsidP="00B159E9">
            <w:pPr>
              <w:pStyle w:val="Default"/>
              <w:jc w:val="center"/>
              <w:rPr>
                <w:rFonts w:hAnsi="宋体"/>
                <w:b/>
                <w:color w:val="auto"/>
              </w:rPr>
            </w:pPr>
            <w:r w:rsidRPr="00B159E9">
              <w:rPr>
                <w:rFonts w:hAnsi="宋体" w:cs="仿宋_GB2312"/>
                <w:color w:val="auto"/>
                <w:u w:val="single"/>
              </w:rPr>
              <w:t>列明计算过程</w:t>
            </w:r>
          </w:p>
        </w:tc>
      </w:tr>
      <w:tr w:rsidR="00B159E9" w:rsidRPr="00B159E9" w14:paraId="4699C8CA" w14:textId="77777777" w:rsidTr="00B159E9">
        <w:trPr>
          <w:trHeight w:val="23"/>
          <w:jc w:val="center"/>
        </w:trPr>
        <w:tc>
          <w:tcPr>
            <w:tcW w:w="540" w:type="dxa"/>
            <w:vAlign w:val="center"/>
          </w:tcPr>
          <w:p w14:paraId="08CB9878" w14:textId="3BE12036" w:rsidR="00B159E9" w:rsidRPr="00B159E9" w:rsidRDefault="00B159E9" w:rsidP="00B159E9">
            <w:pPr>
              <w:jc w:val="center"/>
              <w:rPr>
                <w:rFonts w:ascii="宋体" w:eastAsia="宋体" w:hAnsi="宋体" w:cs="宋体"/>
                <w:bCs/>
                <w:sz w:val="24"/>
              </w:rPr>
            </w:pPr>
            <w:r w:rsidRPr="00B159E9">
              <w:rPr>
                <w:rFonts w:ascii="宋体" w:eastAsia="宋体" w:hAnsi="宋体" w:cs="宋体"/>
                <w:bCs/>
                <w:sz w:val="24"/>
              </w:rPr>
              <w:t>12</w:t>
            </w:r>
          </w:p>
        </w:tc>
        <w:tc>
          <w:tcPr>
            <w:tcW w:w="1843" w:type="dxa"/>
            <w:gridSpan w:val="2"/>
            <w:vAlign w:val="center"/>
          </w:tcPr>
          <w:p w14:paraId="05A4DA69" w14:textId="77777777" w:rsidR="00B159E9" w:rsidRPr="00B159E9" w:rsidRDefault="00B159E9" w:rsidP="00B159E9">
            <w:pPr>
              <w:jc w:val="center"/>
              <w:rPr>
                <w:rFonts w:ascii="宋体" w:eastAsia="宋体" w:hAnsi="宋体" w:cs="宋体"/>
                <w:bCs/>
                <w:sz w:val="24"/>
              </w:rPr>
            </w:pPr>
            <w:r w:rsidRPr="00B159E9">
              <w:rPr>
                <w:rFonts w:ascii="宋体" w:eastAsia="宋体" w:hAnsi="宋体" w:cs="宋体" w:hint="eastAsia"/>
                <w:bCs/>
                <w:sz w:val="24"/>
              </w:rPr>
              <w:t>……</w:t>
            </w:r>
          </w:p>
        </w:tc>
        <w:tc>
          <w:tcPr>
            <w:tcW w:w="993" w:type="dxa"/>
            <w:vAlign w:val="center"/>
          </w:tcPr>
          <w:p w14:paraId="205BA512" w14:textId="77777777" w:rsidR="00B159E9" w:rsidRPr="00B159E9" w:rsidRDefault="00B159E9" w:rsidP="00B159E9">
            <w:pPr>
              <w:jc w:val="center"/>
              <w:rPr>
                <w:rFonts w:ascii="宋体" w:eastAsia="宋体" w:hAnsi="宋体" w:cs="宋体"/>
                <w:bCs/>
                <w:sz w:val="24"/>
              </w:rPr>
            </w:pPr>
            <w:r w:rsidRPr="00B159E9">
              <w:rPr>
                <w:rFonts w:ascii="宋体" w:eastAsia="宋体" w:hAnsi="宋体" w:cs="宋体" w:hint="eastAsia"/>
                <w:bCs/>
                <w:sz w:val="24"/>
              </w:rPr>
              <w:t>……</w:t>
            </w:r>
          </w:p>
        </w:tc>
        <w:tc>
          <w:tcPr>
            <w:tcW w:w="1275" w:type="dxa"/>
            <w:vAlign w:val="center"/>
          </w:tcPr>
          <w:p w14:paraId="76D85C7B" w14:textId="77777777" w:rsidR="00B159E9" w:rsidRPr="00B159E9" w:rsidRDefault="00B159E9" w:rsidP="00B159E9">
            <w:pPr>
              <w:jc w:val="center"/>
              <w:rPr>
                <w:rFonts w:ascii="宋体" w:eastAsia="宋体" w:hAnsi="宋体" w:cs="宋体"/>
                <w:bCs/>
                <w:sz w:val="24"/>
              </w:rPr>
            </w:pPr>
            <w:r w:rsidRPr="00B159E9">
              <w:rPr>
                <w:rFonts w:ascii="宋体" w:eastAsia="宋体" w:hAnsi="宋体" w:cs="宋体" w:hint="eastAsia"/>
                <w:bCs/>
                <w:sz w:val="24"/>
              </w:rPr>
              <w:t>……</w:t>
            </w:r>
          </w:p>
        </w:tc>
        <w:tc>
          <w:tcPr>
            <w:tcW w:w="1560" w:type="dxa"/>
            <w:vAlign w:val="center"/>
          </w:tcPr>
          <w:p w14:paraId="6560DCAF" w14:textId="77777777" w:rsidR="00B159E9" w:rsidRPr="00B159E9" w:rsidRDefault="00B159E9" w:rsidP="00B159E9">
            <w:pPr>
              <w:jc w:val="center"/>
              <w:rPr>
                <w:rFonts w:ascii="宋体" w:eastAsia="宋体" w:hAnsi="宋体" w:cs="宋体"/>
                <w:bCs/>
                <w:sz w:val="24"/>
              </w:rPr>
            </w:pPr>
            <w:r w:rsidRPr="00B159E9">
              <w:rPr>
                <w:rFonts w:ascii="宋体" w:eastAsia="宋体" w:hAnsi="宋体" w:cs="宋体" w:hint="eastAsia"/>
                <w:bCs/>
                <w:sz w:val="24"/>
              </w:rPr>
              <w:t>……</w:t>
            </w:r>
          </w:p>
        </w:tc>
        <w:tc>
          <w:tcPr>
            <w:tcW w:w="1559" w:type="dxa"/>
            <w:vAlign w:val="center"/>
          </w:tcPr>
          <w:p w14:paraId="4FFF051B"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0573CD5B" w14:textId="77777777" w:rsidR="00B159E9" w:rsidRPr="00B159E9" w:rsidRDefault="00B159E9" w:rsidP="00B159E9">
            <w:pPr>
              <w:pStyle w:val="Default"/>
              <w:jc w:val="center"/>
              <w:rPr>
                <w:rFonts w:hAnsi="宋体"/>
                <w:b/>
                <w:color w:val="auto"/>
              </w:rPr>
            </w:pPr>
          </w:p>
        </w:tc>
      </w:tr>
      <w:tr w:rsidR="00B159E9" w:rsidRPr="00B159E9" w14:paraId="5F7B2556" w14:textId="77777777" w:rsidTr="00B159E9">
        <w:trPr>
          <w:trHeight w:val="23"/>
          <w:jc w:val="center"/>
        </w:trPr>
        <w:tc>
          <w:tcPr>
            <w:tcW w:w="6211" w:type="dxa"/>
            <w:gridSpan w:val="6"/>
          </w:tcPr>
          <w:p w14:paraId="14B8D815" w14:textId="77777777" w:rsidR="00B159E9" w:rsidRPr="00B159E9" w:rsidRDefault="00B159E9" w:rsidP="00B159E9">
            <w:pPr>
              <w:jc w:val="center"/>
              <w:rPr>
                <w:rFonts w:ascii="宋体" w:eastAsia="宋体" w:hAnsi="宋体" w:cs="宋体"/>
                <w:bCs/>
                <w:sz w:val="24"/>
                <w:u w:val="single"/>
              </w:rPr>
            </w:pPr>
            <w:r w:rsidRPr="00B159E9">
              <w:rPr>
                <w:rFonts w:ascii="宋体" w:eastAsia="宋体" w:hAnsi="宋体" w:cs="宋体" w:hint="eastAsia"/>
                <w:b/>
                <w:bCs/>
                <w:sz w:val="24"/>
              </w:rPr>
              <w:t>投标报价（报价合计）</w:t>
            </w:r>
          </w:p>
        </w:tc>
        <w:tc>
          <w:tcPr>
            <w:tcW w:w="1559" w:type="dxa"/>
          </w:tcPr>
          <w:p w14:paraId="12466A49" w14:textId="77777777" w:rsidR="00B159E9" w:rsidRPr="00B159E9" w:rsidRDefault="00B159E9" w:rsidP="00B159E9">
            <w:pPr>
              <w:jc w:val="center"/>
              <w:rPr>
                <w:rFonts w:ascii="宋体" w:eastAsia="宋体" w:hAnsi="宋体" w:cs="宋体"/>
                <w:b/>
                <w:bCs/>
                <w:sz w:val="24"/>
              </w:rPr>
            </w:pPr>
            <w:r w:rsidRPr="00B159E9">
              <w:rPr>
                <w:rFonts w:ascii="宋体" w:eastAsia="宋体" w:hAnsi="宋体" w:cs="宋体" w:hint="eastAsia"/>
                <w:bCs/>
                <w:sz w:val="24"/>
                <w:u w:val="single"/>
              </w:rPr>
              <w:t>XX</w:t>
            </w:r>
            <w:r w:rsidRPr="00B159E9">
              <w:rPr>
                <w:rFonts w:ascii="宋体" w:eastAsia="宋体" w:hAnsi="宋体" w:cs="宋体" w:hint="eastAsia"/>
                <w:bCs/>
                <w:sz w:val="24"/>
              </w:rPr>
              <w:t>元</w:t>
            </w:r>
          </w:p>
        </w:tc>
        <w:tc>
          <w:tcPr>
            <w:tcW w:w="1701" w:type="dxa"/>
            <w:vAlign w:val="center"/>
          </w:tcPr>
          <w:p w14:paraId="32681F07" w14:textId="77777777" w:rsidR="00B159E9" w:rsidRPr="00B159E9" w:rsidRDefault="00B159E9" w:rsidP="00B159E9">
            <w:pPr>
              <w:pStyle w:val="Default"/>
              <w:jc w:val="center"/>
              <w:rPr>
                <w:rFonts w:hAnsi="宋体"/>
                <w:b/>
                <w:color w:val="auto"/>
              </w:rPr>
            </w:pPr>
            <w:r w:rsidRPr="00B159E9">
              <w:rPr>
                <w:rFonts w:hAnsi="宋体" w:hint="eastAsia"/>
                <w:bCs/>
                <w:color w:val="auto"/>
                <w:u w:val="single"/>
              </w:rPr>
              <w:t>/</w:t>
            </w:r>
          </w:p>
        </w:tc>
      </w:tr>
    </w:tbl>
    <w:p w14:paraId="12542D43" w14:textId="77777777" w:rsidR="00781165" w:rsidRPr="00FA1D62" w:rsidRDefault="00781165" w:rsidP="00781165">
      <w:pPr>
        <w:pStyle w:val="null3"/>
        <w:ind w:firstLine="563"/>
        <w:jc w:val="both"/>
        <w:rPr>
          <w:rFonts w:ascii="宋体" w:eastAsia="宋体" w:hAnsi="宋体" w:hint="default"/>
        </w:rPr>
      </w:pPr>
      <w:r w:rsidRPr="00FA1D62">
        <w:rPr>
          <w:rFonts w:ascii="宋体" w:eastAsia="宋体" w:hAnsi="宋体" w:cs="仿宋_GB2312"/>
          <w:sz w:val="28"/>
        </w:rPr>
        <w:t>投标人名称：XXXX</w:t>
      </w:r>
    </w:p>
    <w:p w14:paraId="42590EB9" w14:textId="77777777" w:rsidR="00781165" w:rsidRPr="00FA1D62" w:rsidRDefault="00781165" w:rsidP="00781165">
      <w:pPr>
        <w:pStyle w:val="null3"/>
        <w:ind w:firstLine="563"/>
        <w:jc w:val="both"/>
        <w:rPr>
          <w:rFonts w:ascii="宋体" w:eastAsia="宋体" w:hAnsi="宋体" w:hint="default"/>
        </w:rPr>
      </w:pPr>
      <w:r w:rsidRPr="00FA1D62">
        <w:rPr>
          <w:rFonts w:ascii="宋体" w:eastAsia="宋体" w:hAnsi="宋体" w:cs="仿宋_GB2312"/>
          <w:sz w:val="28"/>
        </w:rPr>
        <w:t>日期：20XX年XX月XX日</w:t>
      </w:r>
    </w:p>
    <w:p w14:paraId="3E5EC2B4" w14:textId="77777777" w:rsidR="00781165" w:rsidRPr="00FA1D62" w:rsidRDefault="00781165">
      <w:pPr>
        <w:pStyle w:val="null3"/>
        <w:ind w:firstLine="565"/>
        <w:rPr>
          <w:rFonts w:ascii="宋体" w:eastAsia="宋体" w:hAnsi="宋体" w:cs="仿宋_GB2312" w:hint="default"/>
          <w:sz w:val="28"/>
        </w:rPr>
      </w:pPr>
    </w:p>
    <w:sectPr w:rsidR="00781165" w:rsidRPr="00FA1D6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7EC176" w14:textId="77777777" w:rsidR="009342DE" w:rsidRDefault="009342DE" w:rsidP="00B54781">
      <w:r>
        <w:separator/>
      </w:r>
    </w:p>
  </w:endnote>
  <w:endnote w:type="continuationSeparator" w:id="0">
    <w:p w14:paraId="669740BE" w14:textId="77777777" w:rsidR="009342DE" w:rsidRDefault="009342DE" w:rsidP="00B54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仿宋">
    <w:altName w:val="Microsoft YaHei UI"/>
    <w:charset w:val="86"/>
    <w:family w:val="script"/>
    <w:pitch w:val="default"/>
    <w:sig w:usb0="00000000" w:usb1="0000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仿宋_GB2312">
    <w:altName w:val="仿宋"/>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F301C9" w14:textId="77777777" w:rsidR="009342DE" w:rsidRDefault="009342DE" w:rsidP="00B54781">
      <w:r>
        <w:separator/>
      </w:r>
    </w:p>
  </w:footnote>
  <w:footnote w:type="continuationSeparator" w:id="0">
    <w:p w14:paraId="577DF87D" w14:textId="77777777" w:rsidR="009342DE" w:rsidRDefault="009342DE" w:rsidP="00B547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A23"/>
    <w:rsid w:val="00010CD8"/>
    <w:rsid w:val="00066AA1"/>
    <w:rsid w:val="00071501"/>
    <w:rsid w:val="00082439"/>
    <w:rsid w:val="0008441D"/>
    <w:rsid w:val="000A1960"/>
    <w:rsid w:val="000B16C9"/>
    <w:rsid w:val="000C0078"/>
    <w:rsid w:val="000C2F55"/>
    <w:rsid w:val="000C5E77"/>
    <w:rsid w:val="000E1883"/>
    <w:rsid w:val="000E448B"/>
    <w:rsid w:val="000F19F9"/>
    <w:rsid w:val="000F2B0B"/>
    <w:rsid w:val="00127D08"/>
    <w:rsid w:val="0014365D"/>
    <w:rsid w:val="00153DB4"/>
    <w:rsid w:val="00162051"/>
    <w:rsid w:val="001629BD"/>
    <w:rsid w:val="00173BFE"/>
    <w:rsid w:val="001955D0"/>
    <w:rsid w:val="001B0E1C"/>
    <w:rsid w:val="001B1E98"/>
    <w:rsid w:val="001B459C"/>
    <w:rsid w:val="001D02A1"/>
    <w:rsid w:val="001E2F7E"/>
    <w:rsid w:val="001E6A20"/>
    <w:rsid w:val="001F1B57"/>
    <w:rsid w:val="001F3850"/>
    <w:rsid w:val="0020462A"/>
    <w:rsid w:val="00204669"/>
    <w:rsid w:val="002530BF"/>
    <w:rsid w:val="00267B7F"/>
    <w:rsid w:val="00280FA3"/>
    <w:rsid w:val="002A1C4A"/>
    <w:rsid w:val="002A3435"/>
    <w:rsid w:val="002A7020"/>
    <w:rsid w:val="002B66BD"/>
    <w:rsid w:val="002D13E3"/>
    <w:rsid w:val="002E3882"/>
    <w:rsid w:val="002F0D02"/>
    <w:rsid w:val="002F5D28"/>
    <w:rsid w:val="00300ED0"/>
    <w:rsid w:val="003059D5"/>
    <w:rsid w:val="00306B24"/>
    <w:rsid w:val="00320798"/>
    <w:rsid w:val="00322BB8"/>
    <w:rsid w:val="003305AA"/>
    <w:rsid w:val="003351C3"/>
    <w:rsid w:val="00335CD1"/>
    <w:rsid w:val="0033613D"/>
    <w:rsid w:val="003504A9"/>
    <w:rsid w:val="00351FC4"/>
    <w:rsid w:val="003725E0"/>
    <w:rsid w:val="003811BC"/>
    <w:rsid w:val="00396496"/>
    <w:rsid w:val="003C6E99"/>
    <w:rsid w:val="003E3AA4"/>
    <w:rsid w:val="003E7D55"/>
    <w:rsid w:val="00410421"/>
    <w:rsid w:val="004405AD"/>
    <w:rsid w:val="0044098D"/>
    <w:rsid w:val="004505E5"/>
    <w:rsid w:val="00453A43"/>
    <w:rsid w:val="00462B6D"/>
    <w:rsid w:val="00481BBB"/>
    <w:rsid w:val="00484C06"/>
    <w:rsid w:val="004B11F2"/>
    <w:rsid w:val="004B20F4"/>
    <w:rsid w:val="004F1F3B"/>
    <w:rsid w:val="004F5637"/>
    <w:rsid w:val="004F7ABC"/>
    <w:rsid w:val="0050794E"/>
    <w:rsid w:val="00515E0A"/>
    <w:rsid w:val="00520858"/>
    <w:rsid w:val="00527477"/>
    <w:rsid w:val="0053797E"/>
    <w:rsid w:val="00562944"/>
    <w:rsid w:val="00575E68"/>
    <w:rsid w:val="00576985"/>
    <w:rsid w:val="005817C0"/>
    <w:rsid w:val="0059413F"/>
    <w:rsid w:val="005B2D25"/>
    <w:rsid w:val="005B48F2"/>
    <w:rsid w:val="005C4A69"/>
    <w:rsid w:val="005C50AD"/>
    <w:rsid w:val="005D16E1"/>
    <w:rsid w:val="005D2322"/>
    <w:rsid w:val="005D4734"/>
    <w:rsid w:val="005E5458"/>
    <w:rsid w:val="005E7AFE"/>
    <w:rsid w:val="005F0848"/>
    <w:rsid w:val="006036E6"/>
    <w:rsid w:val="006405BF"/>
    <w:rsid w:val="006649B1"/>
    <w:rsid w:val="00664C35"/>
    <w:rsid w:val="00681648"/>
    <w:rsid w:val="00692C08"/>
    <w:rsid w:val="006956BA"/>
    <w:rsid w:val="00695E49"/>
    <w:rsid w:val="006A58F3"/>
    <w:rsid w:val="006C3448"/>
    <w:rsid w:val="006F7A29"/>
    <w:rsid w:val="00707E66"/>
    <w:rsid w:val="00714C7D"/>
    <w:rsid w:val="007253A6"/>
    <w:rsid w:val="0073136E"/>
    <w:rsid w:val="007322AE"/>
    <w:rsid w:val="00736683"/>
    <w:rsid w:val="007414F8"/>
    <w:rsid w:val="007422D9"/>
    <w:rsid w:val="007463AE"/>
    <w:rsid w:val="0074794C"/>
    <w:rsid w:val="00770DED"/>
    <w:rsid w:val="00771F38"/>
    <w:rsid w:val="00781165"/>
    <w:rsid w:val="007813E4"/>
    <w:rsid w:val="007845C5"/>
    <w:rsid w:val="0078544D"/>
    <w:rsid w:val="007A6D28"/>
    <w:rsid w:val="007A7F78"/>
    <w:rsid w:val="007B7228"/>
    <w:rsid w:val="007C2FE3"/>
    <w:rsid w:val="007E5254"/>
    <w:rsid w:val="007E683C"/>
    <w:rsid w:val="00825595"/>
    <w:rsid w:val="00831DB4"/>
    <w:rsid w:val="00834CCC"/>
    <w:rsid w:val="0085137B"/>
    <w:rsid w:val="00857A59"/>
    <w:rsid w:val="00872806"/>
    <w:rsid w:val="00876205"/>
    <w:rsid w:val="008A5B1D"/>
    <w:rsid w:val="008A5E8C"/>
    <w:rsid w:val="008B6F05"/>
    <w:rsid w:val="008C0914"/>
    <w:rsid w:val="008D0B74"/>
    <w:rsid w:val="008D2421"/>
    <w:rsid w:val="008D5167"/>
    <w:rsid w:val="008E3595"/>
    <w:rsid w:val="008E3919"/>
    <w:rsid w:val="008F3689"/>
    <w:rsid w:val="008F6C33"/>
    <w:rsid w:val="0090138A"/>
    <w:rsid w:val="009342DE"/>
    <w:rsid w:val="009743D2"/>
    <w:rsid w:val="00983AFA"/>
    <w:rsid w:val="0098588F"/>
    <w:rsid w:val="00990064"/>
    <w:rsid w:val="009908C8"/>
    <w:rsid w:val="0099253B"/>
    <w:rsid w:val="00994F13"/>
    <w:rsid w:val="00995441"/>
    <w:rsid w:val="00996639"/>
    <w:rsid w:val="009A2170"/>
    <w:rsid w:val="009D41C8"/>
    <w:rsid w:val="009F055D"/>
    <w:rsid w:val="00A032B3"/>
    <w:rsid w:val="00A07135"/>
    <w:rsid w:val="00A0774D"/>
    <w:rsid w:val="00A22F09"/>
    <w:rsid w:val="00A33AE4"/>
    <w:rsid w:val="00A368FA"/>
    <w:rsid w:val="00A371BD"/>
    <w:rsid w:val="00A55E5C"/>
    <w:rsid w:val="00A714CE"/>
    <w:rsid w:val="00A71D35"/>
    <w:rsid w:val="00A846BD"/>
    <w:rsid w:val="00A9198A"/>
    <w:rsid w:val="00A9731D"/>
    <w:rsid w:val="00AC50CD"/>
    <w:rsid w:val="00AC6D70"/>
    <w:rsid w:val="00AC7CF9"/>
    <w:rsid w:val="00AD1829"/>
    <w:rsid w:val="00AE3423"/>
    <w:rsid w:val="00B00F7C"/>
    <w:rsid w:val="00B03B8F"/>
    <w:rsid w:val="00B153F2"/>
    <w:rsid w:val="00B159E9"/>
    <w:rsid w:val="00B31482"/>
    <w:rsid w:val="00B3149E"/>
    <w:rsid w:val="00B51C78"/>
    <w:rsid w:val="00B54781"/>
    <w:rsid w:val="00B5486C"/>
    <w:rsid w:val="00B54BEA"/>
    <w:rsid w:val="00B87B65"/>
    <w:rsid w:val="00BA1F9F"/>
    <w:rsid w:val="00BA3DB9"/>
    <w:rsid w:val="00BB0AB5"/>
    <w:rsid w:val="00BB3206"/>
    <w:rsid w:val="00BD38AB"/>
    <w:rsid w:val="00BE28AA"/>
    <w:rsid w:val="00C22614"/>
    <w:rsid w:val="00C26C32"/>
    <w:rsid w:val="00C306A7"/>
    <w:rsid w:val="00C3329D"/>
    <w:rsid w:val="00C515BC"/>
    <w:rsid w:val="00C63DF2"/>
    <w:rsid w:val="00C65791"/>
    <w:rsid w:val="00C913CC"/>
    <w:rsid w:val="00CA1189"/>
    <w:rsid w:val="00CB140D"/>
    <w:rsid w:val="00CB323C"/>
    <w:rsid w:val="00CC27EA"/>
    <w:rsid w:val="00CD3A04"/>
    <w:rsid w:val="00CE43D3"/>
    <w:rsid w:val="00CF3A84"/>
    <w:rsid w:val="00CF525D"/>
    <w:rsid w:val="00CF7A7F"/>
    <w:rsid w:val="00D04052"/>
    <w:rsid w:val="00D04F00"/>
    <w:rsid w:val="00D05221"/>
    <w:rsid w:val="00D13625"/>
    <w:rsid w:val="00D13E4A"/>
    <w:rsid w:val="00D14C32"/>
    <w:rsid w:val="00D15D4B"/>
    <w:rsid w:val="00D25703"/>
    <w:rsid w:val="00D32DD7"/>
    <w:rsid w:val="00D43BDE"/>
    <w:rsid w:val="00D4536E"/>
    <w:rsid w:val="00D5260D"/>
    <w:rsid w:val="00D5500E"/>
    <w:rsid w:val="00D60116"/>
    <w:rsid w:val="00D753A3"/>
    <w:rsid w:val="00D82CBB"/>
    <w:rsid w:val="00D83BC5"/>
    <w:rsid w:val="00D8433E"/>
    <w:rsid w:val="00DD246C"/>
    <w:rsid w:val="00DD6419"/>
    <w:rsid w:val="00DD688A"/>
    <w:rsid w:val="00DD777C"/>
    <w:rsid w:val="00DD78DA"/>
    <w:rsid w:val="00DD7A8F"/>
    <w:rsid w:val="00DD7E27"/>
    <w:rsid w:val="00DF0A23"/>
    <w:rsid w:val="00DF4C3D"/>
    <w:rsid w:val="00DF59AD"/>
    <w:rsid w:val="00DF5E44"/>
    <w:rsid w:val="00E04814"/>
    <w:rsid w:val="00E201B3"/>
    <w:rsid w:val="00E3413F"/>
    <w:rsid w:val="00E344D7"/>
    <w:rsid w:val="00E40B7D"/>
    <w:rsid w:val="00E42C2C"/>
    <w:rsid w:val="00E57BF3"/>
    <w:rsid w:val="00E6121C"/>
    <w:rsid w:val="00E6376E"/>
    <w:rsid w:val="00E63CF1"/>
    <w:rsid w:val="00E66357"/>
    <w:rsid w:val="00E76A70"/>
    <w:rsid w:val="00E8575F"/>
    <w:rsid w:val="00E86C1E"/>
    <w:rsid w:val="00E926F1"/>
    <w:rsid w:val="00EA70F8"/>
    <w:rsid w:val="00EC1208"/>
    <w:rsid w:val="00EE0F3A"/>
    <w:rsid w:val="00EF6424"/>
    <w:rsid w:val="00EF6885"/>
    <w:rsid w:val="00F00810"/>
    <w:rsid w:val="00F015DD"/>
    <w:rsid w:val="00F0526D"/>
    <w:rsid w:val="00F10A26"/>
    <w:rsid w:val="00F16450"/>
    <w:rsid w:val="00F30D67"/>
    <w:rsid w:val="00F30F92"/>
    <w:rsid w:val="00F334E9"/>
    <w:rsid w:val="00F364B7"/>
    <w:rsid w:val="00F56D4C"/>
    <w:rsid w:val="00F616AB"/>
    <w:rsid w:val="00F65451"/>
    <w:rsid w:val="00F71839"/>
    <w:rsid w:val="00F71E47"/>
    <w:rsid w:val="00F909B4"/>
    <w:rsid w:val="00FA0C67"/>
    <w:rsid w:val="00FA1D62"/>
    <w:rsid w:val="00FA5103"/>
    <w:rsid w:val="00FC7ECA"/>
    <w:rsid w:val="00FD3118"/>
    <w:rsid w:val="4AB13F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B32C67"/>
  <w15:docId w15:val="{202E9FAD-A509-4894-9149-3ACC900F0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4">
    <w:name w:val="heading 4"/>
    <w:basedOn w:val="a"/>
    <w:next w:val="a"/>
    <w:link w:val="40"/>
    <w:unhideWhenUsed/>
    <w:qFormat/>
    <w:pPr>
      <w:ind w:firstLineChars="200" w:firstLine="552"/>
      <w:jc w:val="left"/>
      <w:outlineLvl w:val="3"/>
    </w:pPr>
    <w:rPr>
      <w:rFonts w:ascii="方正仿宋_GBK" w:eastAsia="方正仿宋_GBK" w:hAnsi="方正仿宋_GBK" w:cs="方正仿宋_GBK"/>
      <w:b/>
      <w:bCs/>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nhideWhenUsed/>
    <w:qFormat/>
    <w:pPr>
      <w:jc w:val="left"/>
    </w:pPr>
  </w:style>
  <w:style w:type="paragraph" w:styleId="a5">
    <w:name w:val="Body Text"/>
    <w:basedOn w:val="a"/>
    <w:next w:val="a"/>
    <w:link w:val="a6"/>
    <w:unhideWhenUsed/>
    <w:qFormat/>
    <w:pPr>
      <w:spacing w:after="120"/>
    </w:pPr>
    <w:rPr>
      <w:rFonts w:ascii="Times New Roman" w:eastAsia="方正仿宋" w:hAnsi="Times New Roman" w:cs="Times New Roman"/>
      <w:sz w:val="32"/>
    </w:r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annotation subject"/>
    <w:basedOn w:val="a3"/>
    <w:next w:val="a3"/>
    <w:link w:val="ae"/>
    <w:uiPriority w:val="99"/>
    <w:semiHidden/>
    <w:unhideWhenUsed/>
    <w:qFormat/>
    <w:rPr>
      <w:b/>
      <w:bCs/>
    </w:rPr>
  </w:style>
  <w:style w:type="table" w:styleId="af">
    <w:name w:val="Table Grid"/>
    <w:basedOn w:val="a1"/>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qFormat/>
    <w:rPr>
      <w:sz w:val="21"/>
      <w:szCs w:val="21"/>
    </w:r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paragraph" w:customStyle="1" w:styleId="null3">
    <w:name w:val="null3"/>
    <w:hidden/>
    <w:qFormat/>
    <w:rPr>
      <w:rFonts w:hint="eastAsia"/>
      <w:lang w:eastAsia="zh-Hans"/>
    </w:rPr>
  </w:style>
  <w:style w:type="character" w:customStyle="1" w:styleId="a4">
    <w:name w:val="批注文字 字符"/>
    <w:basedOn w:val="a0"/>
    <w:link w:val="a3"/>
    <w:uiPriority w:val="99"/>
    <w:qFormat/>
    <w:rPr>
      <w:szCs w:val="24"/>
    </w:rPr>
  </w:style>
  <w:style w:type="character" w:customStyle="1" w:styleId="ae">
    <w:name w:val="批注主题 字符"/>
    <w:basedOn w:val="a4"/>
    <w:link w:val="ad"/>
    <w:uiPriority w:val="99"/>
    <w:semiHidden/>
    <w:qFormat/>
    <w:rPr>
      <w:b/>
      <w:bCs/>
      <w:szCs w:val="24"/>
    </w:rPr>
  </w:style>
  <w:style w:type="character" w:customStyle="1" w:styleId="a8">
    <w:name w:val="批注框文本 字符"/>
    <w:basedOn w:val="a0"/>
    <w:link w:val="a7"/>
    <w:uiPriority w:val="99"/>
    <w:semiHidden/>
    <w:qFormat/>
    <w:rPr>
      <w:sz w:val="18"/>
      <w:szCs w:val="18"/>
    </w:rPr>
  </w:style>
  <w:style w:type="paragraph" w:customStyle="1" w:styleId="Default">
    <w:name w:val="Default"/>
    <w:qFormat/>
    <w:pPr>
      <w:widowControl w:val="0"/>
      <w:autoSpaceDE w:val="0"/>
      <w:autoSpaceDN w:val="0"/>
      <w:adjustRightInd w:val="0"/>
    </w:pPr>
    <w:rPr>
      <w:rFonts w:ascii="宋体" w:eastAsia="宋体" w:hAnsi="Calibri" w:cs="宋体"/>
      <w:color w:val="000000"/>
      <w:sz w:val="24"/>
      <w:szCs w:val="24"/>
    </w:rPr>
  </w:style>
  <w:style w:type="character" w:customStyle="1" w:styleId="40">
    <w:name w:val="标题 4 字符"/>
    <w:basedOn w:val="a0"/>
    <w:link w:val="4"/>
    <w:rPr>
      <w:rFonts w:ascii="方正仿宋_GBK" w:eastAsia="方正仿宋_GBK" w:hAnsi="方正仿宋_GBK" w:cs="方正仿宋_GBK"/>
      <w:b/>
      <w:bCs/>
      <w:kern w:val="0"/>
      <w:sz w:val="28"/>
      <w:szCs w:val="28"/>
    </w:rPr>
  </w:style>
  <w:style w:type="character" w:customStyle="1" w:styleId="a6">
    <w:name w:val="正文文本 字符"/>
    <w:basedOn w:val="a0"/>
    <w:link w:val="a5"/>
    <w:qFormat/>
    <w:rPr>
      <w:rFonts w:ascii="Times New Roman" w:eastAsia="方正仿宋" w:hAnsi="Times New Roman" w:cs="Times New Roman"/>
      <w:sz w:val="32"/>
      <w:szCs w:val="24"/>
    </w:rPr>
  </w:style>
  <w:style w:type="character" w:customStyle="1" w:styleId="font21">
    <w:name w:val="font21"/>
    <w:basedOn w:val="a0"/>
    <w:qFormat/>
    <w:rPr>
      <w:rFonts w:ascii="宋体" w:eastAsia="宋体" w:hAnsi="宋体" w:cs="宋体" w:hint="eastAsia"/>
      <w:color w:val="000000"/>
      <w:sz w:val="22"/>
      <w:szCs w:val="22"/>
      <w:u w:val="none"/>
    </w:rPr>
  </w:style>
  <w:style w:type="character" w:customStyle="1" w:styleId="font51">
    <w:name w:val="font51"/>
    <w:basedOn w:val="a0"/>
    <w:qFormat/>
    <w:rPr>
      <w:rFonts w:ascii="Segoe UI" w:eastAsia="Segoe UI" w:hAnsi="Segoe UI" w:cs="Segoe UI" w:hint="default"/>
      <w:color w:val="000000"/>
      <w:sz w:val="22"/>
      <w:szCs w:val="22"/>
      <w:u w:val="none"/>
    </w:rPr>
  </w:style>
  <w:style w:type="character" w:customStyle="1" w:styleId="font11">
    <w:name w:val="font11"/>
    <w:basedOn w:val="a0"/>
    <w:qFormat/>
    <w:rPr>
      <w:rFonts w:ascii="宋体" w:eastAsia="宋体" w:hAnsi="宋体" w:cs="宋体" w:hint="eastAsia"/>
      <w:b/>
      <w:bCs/>
      <w:color w:val="000000"/>
      <w:sz w:val="22"/>
      <w:szCs w:val="22"/>
      <w:u w:val="none"/>
    </w:rPr>
  </w:style>
  <w:style w:type="paragraph" w:customStyle="1" w:styleId="1">
    <w:name w:val="修订1"/>
    <w:hidden/>
    <w:uiPriority w:val="99"/>
    <w:semiHidden/>
    <w:rPr>
      <w:kern w:val="2"/>
      <w:sz w:val="21"/>
      <w:szCs w:val="24"/>
    </w:rPr>
  </w:style>
  <w:style w:type="paragraph" w:customStyle="1" w:styleId="TableParagraph">
    <w:name w:val="Table Paragraph"/>
    <w:basedOn w:val="a"/>
    <w:uiPriority w:val="1"/>
    <w:qFormat/>
    <w:pPr>
      <w:autoSpaceDE w:val="0"/>
      <w:autoSpaceDN w:val="0"/>
      <w:jc w:val="left"/>
    </w:pPr>
    <w:rPr>
      <w:rFonts w:ascii="宋体" w:eastAsia="宋体" w:hAnsi="宋体" w:cs="宋体"/>
      <w:kern w:val="0"/>
      <w:sz w:val="22"/>
      <w:szCs w:val="22"/>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F9BCD-4273-4B5A-9752-51DB4C6E4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1909</TotalTime>
  <Pages>15</Pages>
  <Words>1093</Words>
  <Characters>6235</Characters>
  <Application>Microsoft Office Word</Application>
  <DocSecurity>0</DocSecurity>
  <Lines>51</Lines>
  <Paragraphs>14</Paragraphs>
  <ScaleCrop>false</ScaleCrop>
  <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Song</dc:creator>
  <cp:lastModifiedBy>Song</cp:lastModifiedBy>
  <cp:revision>122</cp:revision>
  <dcterms:created xsi:type="dcterms:W3CDTF">2026-03-03T02:47:00Z</dcterms:created>
  <dcterms:modified xsi:type="dcterms:W3CDTF">2026-10-26T08:41:00Z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eyJoZGlkIjoiNDg1ZTFjNDIxZTZiM2MwOGMxMjViNjM0YmE4YWJmZDciLCJ1c2VySWQiOiIyNzk2NDcwOTEifQ==</vt:lpwstr>
  </property>
  <property fmtid="{D5CDD505-2E9C-101B-9397-08002B2CF9AE}" pid="3" name="KSOProductBuildVer">
    <vt:lpwstr>2052-12.1.0.26988</vt:lpwstr>
  </property>
  <property fmtid="{D5CDD505-2E9C-101B-9397-08002B2CF9AE}" pid="4" name="ICV">
    <vt:lpwstr>D7A5FDCA83384229B17B1124DDAE6689_12</vt:lpwstr>
  </property>
</Properties>
</file>