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72DECC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240" w:lineRule="auto"/>
        <w:ind w:left="0" w:right="0" w:firstLine="0"/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  <w:t>河口县河口镇合群社区兴边富民产业配套基础设施建设项目成交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结果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  <w:t>公告</w:t>
      </w:r>
    </w:p>
    <w:p w14:paraId="7C6946D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一、项目编号：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HHZC2026-C2-01082-YYXM-0024</w:t>
      </w:r>
    </w:p>
    <w:p w14:paraId="10F4A7B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二、项目名称：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河口县河口镇合群社区兴边富民产业配套基础设施建设项目</w:t>
      </w:r>
    </w:p>
    <w:p w14:paraId="5D8EA1D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三、中标（成交）信息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     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              </w:t>
      </w:r>
    </w:p>
    <w:p w14:paraId="3654425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2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供应商名称：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红河正丰建筑有限责任公司</w:t>
      </w:r>
    </w:p>
    <w:p w14:paraId="6B4E653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2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供应商地址：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云南省红河州河口县北山东西干道正丰地产</w:t>
      </w:r>
    </w:p>
    <w:p w14:paraId="0FCB70F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2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val="en-US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中标（成交）金额：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1615773.00元（壹佰陆拾壹万伍仟柒佰柒拾叁元整）</w:t>
      </w:r>
    </w:p>
    <w:p w14:paraId="3EC0AAC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2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评审总得分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86.33分</w:t>
      </w:r>
    </w:p>
    <w:p w14:paraId="522AC02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四、主要标的信息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 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                  </w:t>
      </w:r>
    </w:p>
    <w:tbl>
      <w:tblPr>
        <w:tblStyle w:val="4"/>
        <w:tblW w:w="83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6"/>
      </w:tblGrid>
      <w:tr w14:paraId="5F0AAC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6" w:type="dxa"/>
          </w:tcPr>
          <w:p w14:paraId="23C162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工程类</w:t>
            </w:r>
          </w:p>
        </w:tc>
      </w:tr>
      <w:tr w14:paraId="4ECE43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6" w:type="dxa"/>
          </w:tcPr>
          <w:p w14:paraId="0C65E6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名称：河口县河口镇合群社区兴边富民产业配套基础设施建设项目</w:t>
            </w:r>
          </w:p>
          <w:p w14:paraId="4892C7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施工范围：河口县河口镇合群社区兴边富民产业配套基础设施建设项目，位于河口县两条半，本项目包含新建道路、停车场、绿化种植土回填、绿化管道敷设、新装变压器、铁塔、电力管道、电力电缆敷设等。</w:t>
            </w:r>
          </w:p>
          <w:p w14:paraId="08470E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施工工期：180日历天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  <w:t>。</w:t>
            </w:r>
          </w:p>
          <w:p w14:paraId="74FDAC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项目经理：余海珠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  <w:t>。</w:t>
            </w:r>
          </w:p>
          <w:p w14:paraId="1AD77D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执业证书信息：中华人民共和国二级建造师注册证书 云2532018202162728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  <w:t>。</w:t>
            </w:r>
          </w:p>
        </w:tc>
      </w:tr>
    </w:tbl>
    <w:p w14:paraId="7B6EFB6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  </w:t>
      </w:r>
    </w:p>
    <w:p w14:paraId="0ABEAE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五、评审专家名单：  </w:t>
      </w:r>
      <w:r>
        <w:rPr>
          <w:rFonts w:hint="eastAsia"/>
          <w:sz w:val="28"/>
          <w:szCs w:val="36"/>
          <w:lang w:val="en-US" w:eastAsia="zh-CN"/>
        </w:rPr>
        <w:t>       </w:t>
      </w:r>
      <w:r>
        <w:rPr>
          <w:rFonts w:hint="eastAsia"/>
          <w:sz w:val="28"/>
          <w:szCs w:val="36"/>
        </w:rPr>
        <w:t>   </w:t>
      </w:r>
      <w:r>
        <w:rPr>
          <w:rFonts w:hint="eastAsia"/>
        </w:rPr>
        <w:t> </w:t>
      </w:r>
    </w:p>
    <w:p w14:paraId="5CFEF6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/>
        </w:rPr>
      </w:pPr>
      <w:bookmarkStart w:id="0" w:name="_GoBack"/>
      <w:bookmarkEnd w:id="0"/>
      <w:r>
        <w:rPr>
          <w:rFonts w:hint="eastAsia" w:ascii="宋体" w:hAnsi="宋体" w:eastAsia="宋体" w:cs="宋体"/>
          <w:sz w:val="28"/>
          <w:szCs w:val="36"/>
        </w:rPr>
        <w:t>李竹华（第1标项采购人代表），张柏武，曹玉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敏</w:t>
      </w:r>
      <w:r>
        <w:rPr>
          <w:rFonts w:hint="eastAsia" w:ascii="宋体" w:hAnsi="宋体" w:eastAsia="宋体" w:cs="宋体"/>
          <w:sz w:val="28"/>
          <w:szCs w:val="36"/>
        </w:rPr>
        <w:t>  </w:t>
      </w:r>
      <w:r>
        <w:rPr>
          <w:rFonts w:hint="eastAsia"/>
        </w:rPr>
        <w:t>                  </w:t>
      </w:r>
    </w:p>
    <w:p w14:paraId="3333EA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六、代理服务收费标准及金额：   </w:t>
      </w:r>
      <w:r>
        <w:rPr>
          <w:rFonts w:hint="eastAsia"/>
          <w:sz w:val="28"/>
          <w:szCs w:val="36"/>
          <w:lang w:val="en-US" w:eastAsia="zh-CN"/>
        </w:rPr>
        <w:t>   </w:t>
      </w:r>
      <w:r>
        <w:rPr>
          <w:rFonts w:hint="eastAsia" w:ascii="宋体" w:hAnsi="宋体" w:eastAsia="宋体" w:cs="宋体"/>
          <w:sz w:val="28"/>
          <w:szCs w:val="36"/>
        </w:rPr>
        <w:t>           </w:t>
      </w:r>
    </w:p>
    <w:p w14:paraId="642ED5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1.代理服务收费标准：采购代理机构参照云南省建设工程招标投标行业协会关于《云南省建设工程及政府采购代理服务收费参考意见》的通知云建招协〔2026〕11号文中工程类收费标准下浮20.00%计算后向成交人收取代理服务费(服务费的计算基准价以中标（成交）金额为准）。                    </w:t>
      </w:r>
    </w:p>
    <w:p w14:paraId="19904A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2.代理服务收费金额（元）：16900</w:t>
      </w:r>
    </w:p>
    <w:p w14:paraId="780EC3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七、公告期限     </w:t>
      </w:r>
      <w:r>
        <w:rPr>
          <w:rFonts w:hint="eastAsia" w:ascii="宋体" w:hAnsi="宋体" w:eastAsia="宋体" w:cs="宋体"/>
          <w:sz w:val="28"/>
          <w:szCs w:val="36"/>
        </w:rPr>
        <w:t>               </w:t>
      </w:r>
    </w:p>
    <w:p w14:paraId="02B24F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/>
          <w:sz w:val="28"/>
          <w:szCs w:val="36"/>
          <w:lang w:val="en-US" w:eastAsia="zh-CN"/>
        </w:rPr>
        <w:t>自本公告发布之日起1个工作日。                </w:t>
      </w:r>
      <w:r>
        <w:rPr>
          <w:rFonts w:hint="eastAsia" w:ascii="宋体" w:hAnsi="宋体" w:eastAsia="宋体" w:cs="宋体"/>
          <w:sz w:val="28"/>
          <w:szCs w:val="36"/>
        </w:rPr>
        <w:t>    </w:t>
      </w:r>
    </w:p>
    <w:p w14:paraId="221458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b/>
          <w:bCs/>
          <w:sz w:val="28"/>
          <w:szCs w:val="36"/>
        </w:rPr>
        <w:t>八、其他补充事宜 </w:t>
      </w:r>
      <w:r>
        <w:rPr>
          <w:rFonts w:hint="eastAsia" w:ascii="宋体" w:hAnsi="宋体" w:eastAsia="宋体" w:cs="宋体"/>
          <w:sz w:val="28"/>
          <w:szCs w:val="36"/>
        </w:rPr>
        <w:t>                  </w:t>
      </w:r>
    </w:p>
    <w:p w14:paraId="08E556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无                     </w:t>
      </w:r>
    </w:p>
    <w:p w14:paraId="7CE2A5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九、对本次公告内容提出询问，请按以下方式联系</w:t>
      </w:r>
    </w:p>
    <w:p w14:paraId="5711F2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1.采购人信息        </w:t>
      </w:r>
    </w:p>
    <w:p w14:paraId="6276BD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名 称：河口瑶族自治县河口镇人民政府        </w:t>
      </w:r>
    </w:p>
    <w:p w14:paraId="486DC0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地 址：河口镇       </w:t>
      </w:r>
    </w:p>
    <w:p w14:paraId="76306B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联系方式：0873-3576641     </w:t>
      </w:r>
    </w:p>
    <w:p w14:paraId="373A38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2.采购代理机构信息        </w:t>
      </w:r>
    </w:p>
    <w:p w14:paraId="79DFDE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名 称：云南银源项目管理咨询有限公司        </w:t>
      </w:r>
    </w:p>
    <w:p w14:paraId="39027F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地 址：蒙自市观澜街道护国路起龙九社A-1幢      </w:t>
      </w:r>
    </w:p>
    <w:p w14:paraId="7E5414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联系方式：15887706212、17874369019       </w:t>
      </w:r>
    </w:p>
    <w:p w14:paraId="05E0A0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3.项目联系方式</w:t>
      </w:r>
    </w:p>
    <w:p w14:paraId="0641EC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项目联系人：冯琦、唐雄</w:t>
      </w:r>
    </w:p>
    <w:p w14:paraId="29160B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电 话：15887706212、17874369019</w:t>
      </w:r>
    </w:p>
    <w:p w14:paraId="109F40FB">
      <w:pPr>
        <w:bidi w:val="0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ans-serif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CD17D9"/>
    <w:rsid w:val="2648708C"/>
    <w:rsid w:val="3E404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TML Sample"/>
    <w:basedOn w:val="5"/>
    <w:uiPriority w:val="0"/>
    <w:rPr>
      <w:rFonts w:ascii="Courier New" w:hAnsi="Courier Ne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2026-05-15T07:06:00Z</dcterms:created>
  <dc:creator>HY</dc:creator>
  <cp:lastModifiedBy>HY</cp:lastModifiedBy>
  <dcterms:modified xsi:type="dcterms:W3CDTF">2026-06-11T02:40:12Z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417A3BF5B4BF4E9E9CF737B9793B1ECE_12</vt:lpwstr>
  </property>
  <property fmtid="{D5CDD505-2E9C-101B-9397-08002B2CF9AE}" pid="4" name="KSOTemplateDocerSaveRecord">
    <vt:lpwstr>eyJoZGlkIjoiZGQxY2UzNDQyMGI3MzIyZmQyZDI2NDAyYzQ2MGVjYTkiLCJ1c2VySWQiOiI5ODcyMzQ0MDgifQ==</vt:lpwstr>
  </property>
</Properties>
</file>