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0" w:firstLineChars="0"/>
        <w:rPr>
          <w:rFonts w:hint="default" w:ascii="宋体" w:hAnsi="宋体" w:eastAsia="宋体" w:cs="宋体"/>
          <w:b/>
          <w:bCs/>
          <w:sz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lang w:val="en-US" w:eastAsia="zh-CN"/>
        </w:rPr>
        <w:t>采购需求及技术要求</w:t>
      </w:r>
      <w:bookmarkStart w:id="0" w:name="_GoBack"/>
      <w:bookmarkEnd w:id="0"/>
    </w:p>
    <w:tbl>
      <w:tblPr>
        <w:tblStyle w:val="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7"/>
        <w:gridCol w:w="1650"/>
        <w:gridCol w:w="5141"/>
        <w:gridCol w:w="9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品目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5533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技术参数</w:t>
            </w:r>
          </w:p>
        </w:tc>
        <w:tc>
          <w:tcPr>
            <w:tcW w:w="1005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分层沉降计</w:t>
            </w:r>
          </w:p>
        </w:tc>
        <w:tc>
          <w:tcPr>
            <w:tcW w:w="5533" w:type="dxa"/>
            <w:vAlign w:val="center"/>
          </w:tcPr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量程：200mm；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测点数量：3个；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非线性度：≤0.5%F.S；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分辨率：≤0.02%F.S；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输出信号：RS485；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功耗：≤20mA @DC9V；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电源：DC5～12V；</w:t>
            </w:r>
          </w:p>
          <w:p>
            <w:pPr>
              <w:pStyle w:val="4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工作温度：-20℃～80℃。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液位计</w:t>
            </w:r>
          </w:p>
        </w:tc>
        <w:tc>
          <w:tcPr>
            <w:tcW w:w="5533" w:type="dxa"/>
            <w:vAlign w:val="center"/>
          </w:tcPr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量程：10m；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精度：0.2%F.S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过载能力：2倍量程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输出信号：RS485；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功耗：≤10mA@9V；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电源：DC5～12V</w:t>
            </w:r>
          </w:p>
          <w:p>
            <w:pPr>
              <w:pStyle w:val="4"/>
              <w:numPr>
                <w:ilvl w:val="0"/>
                <w:numId w:val="2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探头材料：304不锈钢。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无线节点</w:t>
            </w:r>
          </w:p>
        </w:tc>
        <w:tc>
          <w:tcPr>
            <w:tcW w:w="5533" w:type="dxa"/>
            <w:vAlign w:val="center"/>
          </w:tcPr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工作频段：430-470MHz；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采集方式：主动上报，被动轮询；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通道数量：3CH；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穿透能力：10层楼板；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功耗：≤100mA（发射），≤12mA（接收）；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采集数据类型：频率，0~5V，4~20mA，RS485，开关量等；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灵敏度：最大-148dBm；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内置电池，工作时间≥3年；</w:t>
            </w:r>
          </w:p>
          <w:p>
            <w:pPr>
              <w:pStyle w:val="4"/>
              <w:numPr>
                <w:ilvl w:val="0"/>
                <w:numId w:val="3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工作温度：-20℃～80℃；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10、传输距离：≥5000米。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无线网关</w:t>
            </w:r>
          </w:p>
        </w:tc>
        <w:tc>
          <w:tcPr>
            <w:tcW w:w="5533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1.工作频段：430Mhz~470Mhz；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2.灵敏度：最大-148dBm；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3.网络接口：1个LAN，1个WIFI，1个G模块；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4.电源：DC5～12V；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5.功耗：≤300mA@DC9V；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6.工作温度：-20℃～80℃；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7.防护等级：IP65；</w:t>
            </w:r>
          </w:p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8.传输距离：≥5000米。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传感器安装辅材</w:t>
            </w:r>
          </w:p>
        </w:tc>
        <w:tc>
          <w:tcPr>
            <w:tcW w:w="5533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水位管、沉降计测杆、防水屏蔽线缆、安装支架等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安装调试</w:t>
            </w:r>
          </w:p>
        </w:tc>
        <w:tc>
          <w:tcPr>
            <w:tcW w:w="5533" w:type="dxa"/>
            <w:vAlign w:val="center"/>
          </w:tcPr>
          <w:p>
            <w:pPr>
              <w:pStyle w:val="4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液位管及液位计施工安装及调试；</w:t>
            </w:r>
          </w:p>
          <w:p>
            <w:pPr>
              <w:pStyle w:val="4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分层沉降计施工安装及调试；</w:t>
            </w:r>
          </w:p>
          <w:p>
            <w:pPr>
              <w:pStyle w:val="4"/>
              <w:numPr>
                <w:ilvl w:val="0"/>
                <w:numId w:val="4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采集传输设备安装调试；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数据库搭建及系统调试</w:t>
            </w:r>
          </w:p>
        </w:tc>
        <w:tc>
          <w:tcPr>
            <w:tcW w:w="5533" w:type="dxa"/>
            <w:vAlign w:val="center"/>
          </w:tcPr>
          <w:p>
            <w:pPr>
              <w:pStyle w:val="4"/>
              <w:numPr>
                <w:ilvl w:val="0"/>
                <w:numId w:val="5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数据采集软件开发；</w:t>
            </w:r>
          </w:p>
          <w:p>
            <w:pPr>
              <w:pStyle w:val="4"/>
              <w:numPr>
                <w:ilvl w:val="0"/>
                <w:numId w:val="5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监测系统整体调试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。</w:t>
            </w:r>
          </w:p>
          <w:p>
            <w:pPr>
              <w:pStyle w:val="4"/>
              <w:numPr>
                <w:ilvl w:val="0"/>
                <w:numId w:val="5"/>
              </w:numPr>
              <w:spacing w:line="360" w:lineRule="auto"/>
              <w:ind w:firstLineChars="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与已有监测平台衔接。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8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180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监测系统耗材</w:t>
            </w:r>
          </w:p>
        </w:tc>
        <w:tc>
          <w:tcPr>
            <w:tcW w:w="5533" w:type="dxa"/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20mm波纹管1000米，流量卡4张，电池，安装工具及其他安装耗材。</w:t>
            </w:r>
          </w:p>
        </w:tc>
        <w:tc>
          <w:tcPr>
            <w:tcW w:w="100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2F3988"/>
    <w:multiLevelType w:val="multilevel"/>
    <w:tmpl w:val="1D2F3988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">
    <w:nsid w:val="23A411A6"/>
    <w:multiLevelType w:val="multilevel"/>
    <w:tmpl w:val="23A411A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">
    <w:nsid w:val="4A3E7379"/>
    <w:multiLevelType w:val="multilevel"/>
    <w:tmpl w:val="4A3E7379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3">
    <w:nsid w:val="531F109A"/>
    <w:multiLevelType w:val="multilevel"/>
    <w:tmpl w:val="531F109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4">
    <w:nsid w:val="73706855"/>
    <w:multiLevelType w:val="multilevel"/>
    <w:tmpl w:val="73706855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Y0Mjc2ZDJiZDkwMGQzOTI5MDk0MzRhZjMyNjcwZTUifQ=="/>
  </w:docVars>
  <w:rsids>
    <w:rsidRoot w:val="1DFF6DD3"/>
    <w:rsid w:val="1DFF6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2024-04-03T11:11:00Z</dcterms:created>
  <dc:creator>承洋</dc:creator>
  <cp:lastModifiedBy>承洋</cp:lastModifiedBy>
  <dcterms:modified xsi:type="dcterms:W3CDTF">2024-04-03T11:12:09Z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B5987E0630424A868AFD02586C32A3C6_11</vt:lpwstr>
  </property>
</Properties>
</file>