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9F68E" w14:textId="77777777" w:rsidR="00F168A1" w:rsidRDefault="00000000">
      <w:pPr>
        <w:spacing w:line="360" w:lineRule="auto"/>
        <w:rPr>
          <w:b/>
          <w:bCs/>
          <w:sz w:val="24"/>
          <w:szCs w:val="36"/>
        </w:rPr>
      </w:pPr>
      <w:r>
        <w:rPr>
          <w:rFonts w:hint="eastAsia"/>
          <w:b/>
          <w:bCs/>
          <w:sz w:val="24"/>
          <w:szCs w:val="36"/>
        </w:rPr>
        <w:t xml:space="preserve"> </w:t>
      </w:r>
    </w:p>
    <w:p w14:paraId="4B546978" w14:textId="77777777" w:rsidR="00F168A1" w:rsidRDefault="00F168A1">
      <w:pPr>
        <w:spacing w:line="360" w:lineRule="auto"/>
        <w:rPr>
          <w:b/>
          <w:bCs/>
          <w:sz w:val="24"/>
          <w:szCs w:val="36"/>
        </w:rPr>
      </w:pPr>
    </w:p>
    <w:p w14:paraId="005F102B" w14:textId="77777777" w:rsidR="00F168A1" w:rsidRDefault="00F168A1">
      <w:pPr>
        <w:pStyle w:val="20"/>
        <w:ind w:firstLine="466"/>
        <w:rPr>
          <w:b/>
          <w:bCs/>
          <w:sz w:val="24"/>
          <w:szCs w:val="36"/>
        </w:rPr>
      </w:pPr>
    </w:p>
    <w:p w14:paraId="59FBE07E" w14:textId="77777777" w:rsidR="00F168A1" w:rsidRDefault="00F168A1">
      <w:pPr>
        <w:pStyle w:val="20"/>
        <w:ind w:firstLine="466"/>
        <w:rPr>
          <w:b/>
          <w:bCs/>
          <w:sz w:val="24"/>
          <w:szCs w:val="36"/>
        </w:rPr>
      </w:pPr>
    </w:p>
    <w:p w14:paraId="2EE01552" w14:textId="77777777" w:rsidR="00F168A1" w:rsidRDefault="00000000">
      <w:pPr>
        <w:pStyle w:val="a9"/>
        <w:spacing w:line="360" w:lineRule="auto"/>
        <w:jc w:val="center"/>
        <w:rPr>
          <w:rFonts w:ascii="Times New Roman"/>
          <w:b/>
          <w:bCs/>
          <w:sz w:val="56"/>
          <w:szCs w:val="56"/>
        </w:rPr>
      </w:pPr>
      <w:r>
        <w:rPr>
          <w:rFonts w:ascii="Times New Roman"/>
          <w:b/>
          <w:bCs/>
          <w:sz w:val="56"/>
          <w:szCs w:val="56"/>
        </w:rPr>
        <w:t>云南省省级政府集中采购</w:t>
      </w:r>
    </w:p>
    <w:p w14:paraId="659EC0F4" w14:textId="77777777" w:rsidR="00F168A1" w:rsidRDefault="00F168A1">
      <w:pPr>
        <w:rPr>
          <w:sz w:val="20"/>
          <w:szCs w:val="22"/>
        </w:rPr>
      </w:pPr>
    </w:p>
    <w:p w14:paraId="165D4C80" w14:textId="77777777" w:rsidR="00F168A1" w:rsidRDefault="00F168A1">
      <w:pPr>
        <w:pStyle w:val="20"/>
        <w:ind w:firstLineChars="0" w:firstLine="0"/>
        <w:jc w:val="both"/>
        <w:rPr>
          <w:rFonts w:eastAsia="宋体" w:hAnsi="宋体" w:cs="宋体" w:hint="eastAsia"/>
          <w:b/>
          <w:bCs/>
          <w:sz w:val="48"/>
          <w:szCs w:val="48"/>
        </w:rPr>
      </w:pPr>
    </w:p>
    <w:p w14:paraId="144C87A5" w14:textId="77777777" w:rsidR="00F168A1" w:rsidRDefault="00000000">
      <w:pPr>
        <w:pStyle w:val="20"/>
        <w:ind w:firstLineChars="0" w:firstLine="0"/>
        <w:jc w:val="center"/>
        <w:rPr>
          <w:rFonts w:eastAsia="宋体" w:hAnsi="宋体" w:cs="宋体" w:hint="eastAsia"/>
          <w:b/>
          <w:bCs/>
          <w:sz w:val="56"/>
          <w:szCs w:val="56"/>
        </w:rPr>
      </w:pPr>
      <w:r>
        <w:rPr>
          <w:rFonts w:eastAsia="宋体" w:hAnsi="宋体" w:cs="宋体" w:hint="eastAsia"/>
          <w:b/>
          <w:bCs/>
          <w:sz w:val="56"/>
          <w:szCs w:val="56"/>
        </w:rPr>
        <w:t>云南省地方病防治所2025年度三年行动计划生物安全领域反恐怖防范系统服务器采购项目</w:t>
      </w:r>
    </w:p>
    <w:p w14:paraId="56FC80CF" w14:textId="77777777" w:rsidR="00F168A1" w:rsidRDefault="00F168A1"/>
    <w:p w14:paraId="2FE6640F" w14:textId="77777777" w:rsidR="00F168A1" w:rsidRDefault="00000000">
      <w:pPr>
        <w:pStyle w:val="a9"/>
        <w:spacing w:line="360" w:lineRule="auto"/>
        <w:jc w:val="center"/>
        <w:rPr>
          <w:rFonts w:ascii="Times New Roman"/>
          <w:b/>
          <w:bCs/>
          <w:sz w:val="72"/>
          <w:szCs w:val="72"/>
        </w:rPr>
      </w:pPr>
      <w:r>
        <w:rPr>
          <w:rFonts w:ascii="Times New Roman"/>
          <w:b/>
          <w:bCs/>
          <w:sz w:val="72"/>
          <w:szCs w:val="72"/>
        </w:rPr>
        <w:t>谈判文件</w:t>
      </w:r>
    </w:p>
    <w:p w14:paraId="34996BA4" w14:textId="77777777" w:rsidR="00F168A1" w:rsidRDefault="00F168A1">
      <w:pPr>
        <w:pStyle w:val="20"/>
        <w:ind w:firstLineChars="0" w:firstLine="0"/>
      </w:pPr>
    </w:p>
    <w:p w14:paraId="7CC34465" w14:textId="77777777" w:rsidR="00F168A1" w:rsidRDefault="00F168A1">
      <w:pPr>
        <w:pStyle w:val="a9"/>
        <w:spacing w:line="360" w:lineRule="auto"/>
        <w:rPr>
          <w:rFonts w:ascii="Times New Roman"/>
        </w:rPr>
      </w:pPr>
    </w:p>
    <w:p w14:paraId="6A23E461" w14:textId="77777777" w:rsidR="00F168A1" w:rsidRDefault="00000000">
      <w:pPr>
        <w:pStyle w:val="20"/>
        <w:ind w:firstLineChars="0" w:firstLine="0"/>
        <w:jc w:val="center"/>
        <w:rPr>
          <w:rFonts w:eastAsia="宋体"/>
        </w:rPr>
      </w:pPr>
      <w:r>
        <w:rPr>
          <w:rFonts w:eastAsia="宋体" w:hAnsi="宋体"/>
          <w:b/>
          <w:bCs/>
          <w:sz w:val="32"/>
          <w:szCs w:val="32"/>
        </w:rPr>
        <w:t>项目编号</w:t>
      </w:r>
      <w:r>
        <w:rPr>
          <w:rFonts w:eastAsia="宋体" w:hAnsi="宋体" w:hint="eastAsia"/>
          <w:b/>
          <w:bCs/>
          <w:sz w:val="32"/>
          <w:szCs w:val="32"/>
        </w:rPr>
        <w:t>：YNZC2026-J1-01819-YNSZ-0092</w:t>
      </w:r>
    </w:p>
    <w:p w14:paraId="7DFD49A8" w14:textId="77777777" w:rsidR="00F168A1" w:rsidRDefault="00F168A1">
      <w:pPr>
        <w:pStyle w:val="20"/>
        <w:ind w:firstLineChars="0" w:firstLine="0"/>
      </w:pPr>
    </w:p>
    <w:p w14:paraId="78FFABDD" w14:textId="77777777" w:rsidR="00F168A1" w:rsidRDefault="00F168A1">
      <w:pPr>
        <w:pStyle w:val="20"/>
        <w:ind w:firstLineChars="0" w:firstLine="0"/>
      </w:pPr>
    </w:p>
    <w:p w14:paraId="0371249E" w14:textId="77777777" w:rsidR="00F168A1" w:rsidRDefault="00F168A1">
      <w:pPr>
        <w:pStyle w:val="20"/>
        <w:ind w:firstLineChars="0" w:firstLine="0"/>
      </w:pPr>
    </w:p>
    <w:p w14:paraId="26966118" w14:textId="77777777" w:rsidR="00F168A1" w:rsidRDefault="00F168A1">
      <w:pPr>
        <w:pStyle w:val="20"/>
        <w:ind w:firstLineChars="0" w:firstLine="0"/>
      </w:pPr>
    </w:p>
    <w:p w14:paraId="7217A930" w14:textId="77777777" w:rsidR="00F168A1" w:rsidRDefault="00F168A1"/>
    <w:p w14:paraId="10C27D9E" w14:textId="77777777" w:rsidR="00F168A1" w:rsidRDefault="00000000">
      <w:pPr>
        <w:autoSpaceDE w:val="0"/>
        <w:spacing w:line="400" w:lineRule="exact"/>
        <w:jc w:val="center"/>
        <w:rPr>
          <w:b/>
          <w:bCs/>
          <w:kern w:val="0"/>
          <w:sz w:val="32"/>
          <w:szCs w:val="32"/>
        </w:rPr>
      </w:pPr>
      <w:r>
        <w:rPr>
          <w:rFonts w:hint="eastAsia"/>
          <w:b/>
          <w:bCs/>
          <w:kern w:val="0"/>
          <w:sz w:val="32"/>
          <w:szCs w:val="32"/>
        </w:rPr>
        <w:t>采购人</w:t>
      </w:r>
      <w:r>
        <w:rPr>
          <w:rFonts w:hint="eastAsia"/>
          <w:b/>
          <w:bCs/>
          <w:kern w:val="0"/>
          <w:sz w:val="32"/>
          <w:szCs w:val="32"/>
        </w:rPr>
        <w:t>:</w:t>
      </w:r>
      <w:r>
        <w:rPr>
          <w:rFonts w:hint="eastAsia"/>
          <w:b/>
          <w:bCs/>
          <w:kern w:val="0"/>
          <w:sz w:val="32"/>
          <w:szCs w:val="32"/>
        </w:rPr>
        <w:t>云南省地方病防治所</w:t>
      </w:r>
    </w:p>
    <w:p w14:paraId="1059CE86" w14:textId="77777777" w:rsidR="00F168A1" w:rsidRDefault="00000000">
      <w:pPr>
        <w:pStyle w:val="a9"/>
        <w:spacing w:line="360" w:lineRule="auto"/>
        <w:jc w:val="center"/>
        <w:rPr>
          <w:rFonts w:ascii="Times New Roman"/>
          <w:b/>
          <w:bCs/>
          <w:sz w:val="32"/>
          <w:szCs w:val="32"/>
        </w:rPr>
      </w:pPr>
      <w:r>
        <w:rPr>
          <w:rFonts w:ascii="Times New Roman"/>
          <w:b/>
          <w:bCs/>
          <w:sz w:val="32"/>
          <w:szCs w:val="32"/>
        </w:rPr>
        <w:t>采购代理机构：云南省</w:t>
      </w:r>
      <w:r>
        <w:rPr>
          <w:rFonts w:ascii="Times New Roman" w:hint="eastAsia"/>
          <w:b/>
          <w:bCs/>
          <w:sz w:val="32"/>
          <w:szCs w:val="32"/>
        </w:rPr>
        <w:t>政府采购和出让中心</w:t>
      </w:r>
    </w:p>
    <w:p w14:paraId="6054A007" w14:textId="77777777" w:rsidR="00F168A1" w:rsidRDefault="00000000">
      <w:pPr>
        <w:pStyle w:val="a9"/>
        <w:tabs>
          <w:tab w:val="center" w:pos="4790"/>
          <w:tab w:val="left" w:pos="6510"/>
        </w:tabs>
        <w:spacing w:line="360" w:lineRule="auto"/>
        <w:jc w:val="center"/>
        <w:rPr>
          <w:rFonts w:ascii="Times New Roman"/>
          <w:b/>
          <w:bCs/>
          <w:sz w:val="32"/>
          <w:szCs w:val="32"/>
        </w:rPr>
      </w:pPr>
      <w:r>
        <w:rPr>
          <w:rFonts w:ascii="Times New Roman"/>
          <w:b/>
          <w:bCs/>
          <w:sz w:val="32"/>
          <w:szCs w:val="32"/>
        </w:rPr>
        <w:t>二</w:t>
      </w:r>
      <w:r>
        <w:rPr>
          <w:rFonts w:hAnsi="宋体"/>
          <w:b/>
          <w:bCs/>
          <w:sz w:val="32"/>
          <w:szCs w:val="32"/>
        </w:rPr>
        <w:t>○</w:t>
      </w:r>
      <w:r>
        <w:rPr>
          <w:rFonts w:hAnsi="宋体" w:hint="eastAsia"/>
          <w:b/>
          <w:bCs/>
          <w:sz w:val="32"/>
          <w:szCs w:val="32"/>
        </w:rPr>
        <w:t>二六</w:t>
      </w:r>
      <w:r>
        <w:rPr>
          <w:rFonts w:ascii="Times New Roman" w:hint="eastAsia"/>
          <w:b/>
          <w:bCs/>
          <w:sz w:val="32"/>
          <w:szCs w:val="32"/>
        </w:rPr>
        <w:t>年四</w:t>
      </w:r>
      <w:r>
        <w:rPr>
          <w:rFonts w:ascii="Times New Roman"/>
          <w:b/>
          <w:bCs/>
          <w:sz w:val="32"/>
          <w:szCs w:val="32"/>
        </w:rPr>
        <w:t>月</w:t>
      </w:r>
    </w:p>
    <w:p w14:paraId="298C12F9" w14:textId="77777777" w:rsidR="00F168A1" w:rsidRDefault="00F168A1">
      <w:pPr>
        <w:sectPr w:rsidR="00F168A1">
          <w:headerReference w:type="even" r:id="rId9"/>
          <w:headerReference w:type="default" r:id="rId10"/>
          <w:footerReference w:type="even" r:id="rId11"/>
          <w:footerReference w:type="default" r:id="rId12"/>
          <w:headerReference w:type="first" r:id="rId13"/>
          <w:pgSz w:w="11906" w:h="16838"/>
          <w:pgMar w:top="737" w:right="1134" w:bottom="794" w:left="1191" w:header="510" w:footer="510" w:gutter="0"/>
          <w:pgNumType w:start="0"/>
          <w:cols w:space="720"/>
          <w:titlePg/>
          <w:docGrid w:type="linesAndChars" w:linePitch="312"/>
        </w:sectPr>
      </w:pPr>
    </w:p>
    <w:p w14:paraId="7DC0998B" w14:textId="77777777" w:rsidR="00F168A1" w:rsidRDefault="00000000">
      <w:pPr>
        <w:pStyle w:val="1"/>
        <w:numPr>
          <w:ilvl w:val="0"/>
          <w:numId w:val="0"/>
        </w:numPr>
        <w:ind w:left="187"/>
        <w:jc w:val="center"/>
        <w:rPr>
          <w:rFonts w:ascii="宋体" w:eastAsia="宋体" w:hAnsi="宋体" w:hint="eastAsia"/>
          <w:color w:val="auto"/>
        </w:rPr>
      </w:pPr>
      <w:bookmarkStart w:id="0" w:name="_Toc25187"/>
      <w:bookmarkStart w:id="1" w:name="_Toc228265830"/>
      <w:bookmarkStart w:id="2" w:name="_Toc12426"/>
      <w:bookmarkStart w:id="3" w:name="_Toc25413"/>
      <w:bookmarkStart w:id="4" w:name="_Toc850"/>
      <w:bookmarkStart w:id="5" w:name="_Toc4803"/>
      <w:bookmarkStart w:id="6" w:name="_Toc12659"/>
      <w:bookmarkStart w:id="7" w:name="_Toc2839"/>
      <w:bookmarkStart w:id="8" w:name="_Toc14184"/>
      <w:bookmarkStart w:id="9" w:name="_Toc27825"/>
      <w:bookmarkStart w:id="10" w:name="_Toc2600"/>
      <w:bookmarkStart w:id="11" w:name="_Toc18507"/>
      <w:bookmarkStart w:id="12" w:name="_Toc20907"/>
      <w:bookmarkStart w:id="13" w:name="_Toc31657"/>
      <w:bookmarkStart w:id="14" w:name="_Toc22618"/>
      <w:bookmarkStart w:id="15" w:name="_Toc4636"/>
      <w:bookmarkStart w:id="16" w:name="_Toc17946"/>
      <w:r>
        <w:rPr>
          <w:rFonts w:ascii="宋体" w:eastAsia="宋体" w:hAnsi="宋体"/>
          <w:color w:val="auto"/>
        </w:rPr>
        <w:lastRenderedPageBreak/>
        <w:t>目  录</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0CF6773" w14:textId="77777777" w:rsidR="00F168A1" w:rsidRDefault="00000000">
      <w:pPr>
        <w:pStyle w:val="TOC1"/>
        <w:tabs>
          <w:tab w:val="right" w:leader="dot" w:pos="9609"/>
        </w:tabs>
        <w:rPr>
          <w:rFonts w:asciiTheme="minorHAnsi" w:eastAsiaTheme="minorEastAsia" w:hAnsiTheme="minorHAnsi" w:cstheme="minorBidi"/>
          <w:sz w:val="22"/>
          <w14:ligatures w14:val="standardContextual"/>
        </w:rPr>
      </w:pPr>
      <w:r>
        <w:rPr>
          <w:rFonts w:ascii="宋体" w:hAnsi="宋体"/>
          <w:sz w:val="24"/>
        </w:rPr>
        <w:fldChar w:fldCharType="begin"/>
      </w:r>
      <w:r>
        <w:rPr>
          <w:rFonts w:ascii="宋体" w:hAnsi="宋体"/>
          <w:sz w:val="24"/>
        </w:rPr>
        <w:instrText xml:space="preserve"> TOC \o "1-3" \h \z </w:instrText>
      </w:r>
      <w:r>
        <w:rPr>
          <w:rFonts w:ascii="宋体" w:hAnsi="宋体"/>
          <w:sz w:val="24"/>
        </w:rPr>
        <w:fldChar w:fldCharType="separate"/>
      </w:r>
      <w:hyperlink w:anchor="_Toc228265830" w:history="1">
        <w:r w:rsidR="00F168A1">
          <w:rPr>
            <w:rStyle w:val="af5"/>
            <w:rFonts w:ascii="宋体" w:hAnsi="宋体"/>
          </w:rPr>
          <w:t>目  录</w:t>
        </w:r>
        <w:r w:rsidR="00F168A1">
          <w:rPr>
            <w:rFonts w:hint="eastAsia"/>
          </w:rPr>
          <w:tab/>
        </w:r>
        <w:r w:rsidR="00F168A1">
          <w:rPr>
            <w:rFonts w:hint="eastAsia"/>
          </w:rPr>
          <w:fldChar w:fldCharType="begin"/>
        </w:r>
        <w:r w:rsidR="00F168A1">
          <w:rPr>
            <w:rFonts w:hint="eastAsia"/>
          </w:rPr>
          <w:instrText xml:space="preserve"> </w:instrText>
        </w:r>
        <w:r w:rsidR="00F168A1">
          <w:instrText>PAGEREF _Toc228265830 \h</w:instrText>
        </w:r>
        <w:r w:rsidR="00F168A1">
          <w:rPr>
            <w:rFonts w:hint="eastAsia"/>
          </w:rPr>
          <w:instrText xml:space="preserve"> </w:instrText>
        </w:r>
        <w:r w:rsidR="00F168A1">
          <w:rPr>
            <w:rFonts w:hint="eastAsia"/>
          </w:rPr>
        </w:r>
        <w:r w:rsidR="00F168A1">
          <w:rPr>
            <w:rFonts w:hint="eastAsia"/>
          </w:rPr>
          <w:fldChar w:fldCharType="separate"/>
        </w:r>
        <w:r w:rsidR="00F168A1">
          <w:t>1</w:t>
        </w:r>
        <w:r w:rsidR="00F168A1">
          <w:rPr>
            <w:rFonts w:hint="eastAsia"/>
          </w:rPr>
          <w:fldChar w:fldCharType="end"/>
        </w:r>
      </w:hyperlink>
    </w:p>
    <w:p w14:paraId="0FC08DA8" w14:textId="77777777" w:rsidR="00F168A1" w:rsidRDefault="00F168A1">
      <w:pPr>
        <w:pStyle w:val="TOC1"/>
        <w:tabs>
          <w:tab w:val="right" w:leader="dot" w:pos="9609"/>
        </w:tabs>
        <w:rPr>
          <w:rFonts w:asciiTheme="minorHAnsi" w:eastAsiaTheme="minorEastAsia" w:hAnsiTheme="minorHAnsi" w:cstheme="minorBidi"/>
          <w:sz w:val="22"/>
          <w14:ligatures w14:val="standardContextual"/>
        </w:rPr>
      </w:pPr>
      <w:hyperlink w:anchor="_Toc228265831" w:history="1">
        <w:r>
          <w:rPr>
            <w:rStyle w:val="af5"/>
          </w:rPr>
          <w:t>第一章</w:t>
        </w:r>
        <w:r>
          <w:rPr>
            <w:rStyle w:val="af5"/>
          </w:rPr>
          <w:t xml:space="preserve"> </w:t>
        </w:r>
        <w:r>
          <w:rPr>
            <w:rStyle w:val="af5"/>
          </w:rPr>
          <w:t>谈判邀请书</w:t>
        </w:r>
        <w:r>
          <w:rPr>
            <w:rFonts w:hint="eastAsia"/>
          </w:rPr>
          <w:tab/>
        </w:r>
        <w:r>
          <w:rPr>
            <w:rFonts w:hint="eastAsia"/>
          </w:rPr>
          <w:fldChar w:fldCharType="begin"/>
        </w:r>
        <w:r>
          <w:rPr>
            <w:rFonts w:hint="eastAsia"/>
          </w:rPr>
          <w:instrText xml:space="preserve"> </w:instrText>
        </w:r>
        <w:r>
          <w:instrText>PAGEREF _Toc228265831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69072891"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32" w:history="1">
        <w:r>
          <w:rPr>
            <w:rStyle w:val="af5"/>
            <w:rFonts w:ascii="宋体" w:hAnsi="宋体" w:cs="宋体"/>
          </w:rPr>
          <w:t>一、项目基本情况</w:t>
        </w:r>
        <w:r>
          <w:rPr>
            <w:rFonts w:hint="eastAsia"/>
          </w:rPr>
          <w:tab/>
        </w:r>
        <w:r>
          <w:rPr>
            <w:rFonts w:hint="eastAsia"/>
          </w:rPr>
          <w:fldChar w:fldCharType="begin"/>
        </w:r>
        <w:r>
          <w:rPr>
            <w:rFonts w:hint="eastAsia"/>
          </w:rPr>
          <w:instrText xml:space="preserve"> </w:instrText>
        </w:r>
        <w:r>
          <w:instrText>PAGEREF _Toc228265832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52AC27E7"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33" w:history="1">
        <w:r>
          <w:rPr>
            <w:rStyle w:val="af5"/>
            <w:rFonts w:ascii="宋体" w:hAnsi="宋体" w:cs="宋体"/>
          </w:rPr>
          <w:t>二、申请人的资格要求</w:t>
        </w:r>
        <w:r>
          <w:rPr>
            <w:rFonts w:hint="eastAsia"/>
          </w:rPr>
          <w:tab/>
        </w:r>
        <w:r>
          <w:rPr>
            <w:rFonts w:hint="eastAsia"/>
          </w:rPr>
          <w:fldChar w:fldCharType="begin"/>
        </w:r>
        <w:r>
          <w:rPr>
            <w:rFonts w:hint="eastAsia"/>
          </w:rPr>
          <w:instrText xml:space="preserve"> </w:instrText>
        </w:r>
        <w:r>
          <w:instrText>PAGEREF _Toc228265833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3183B1F8"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34" w:history="1">
        <w:r>
          <w:rPr>
            <w:rStyle w:val="af5"/>
            <w:rFonts w:ascii="宋体" w:hAnsi="宋体" w:cs="宋体"/>
          </w:rPr>
          <w:t>三、获取采购文件</w:t>
        </w:r>
        <w:r>
          <w:rPr>
            <w:rFonts w:hint="eastAsia"/>
          </w:rPr>
          <w:tab/>
        </w:r>
        <w:r>
          <w:rPr>
            <w:rFonts w:hint="eastAsia"/>
          </w:rPr>
          <w:fldChar w:fldCharType="begin"/>
        </w:r>
        <w:r>
          <w:rPr>
            <w:rFonts w:hint="eastAsia"/>
          </w:rPr>
          <w:instrText xml:space="preserve"> </w:instrText>
        </w:r>
        <w:r>
          <w:instrText>PAGEREF _Toc228265834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244F43E6"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35" w:history="1">
        <w:r>
          <w:rPr>
            <w:rStyle w:val="af5"/>
            <w:rFonts w:ascii="宋体" w:hAnsi="宋体" w:cs="宋体"/>
          </w:rPr>
          <w:t>四、电子响应文件提交截止时间</w:t>
        </w:r>
        <w:r>
          <w:rPr>
            <w:rFonts w:hint="eastAsia"/>
          </w:rPr>
          <w:tab/>
        </w:r>
        <w:r>
          <w:rPr>
            <w:rFonts w:hint="eastAsia"/>
          </w:rPr>
          <w:fldChar w:fldCharType="begin"/>
        </w:r>
        <w:r>
          <w:rPr>
            <w:rFonts w:hint="eastAsia"/>
          </w:rPr>
          <w:instrText xml:space="preserve"> </w:instrText>
        </w:r>
        <w:r>
          <w:instrText>PAGEREF _Toc228265835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0FEC8901"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36" w:history="1">
        <w:r>
          <w:rPr>
            <w:rStyle w:val="af5"/>
            <w:rFonts w:ascii="宋体" w:hAnsi="宋体" w:cs="宋体"/>
          </w:rPr>
          <w:t>五、开启</w:t>
        </w:r>
        <w:r>
          <w:rPr>
            <w:rFonts w:hint="eastAsia"/>
          </w:rPr>
          <w:tab/>
        </w:r>
        <w:r>
          <w:rPr>
            <w:rFonts w:hint="eastAsia"/>
          </w:rPr>
          <w:fldChar w:fldCharType="begin"/>
        </w:r>
        <w:r>
          <w:rPr>
            <w:rFonts w:hint="eastAsia"/>
          </w:rPr>
          <w:instrText xml:space="preserve"> </w:instrText>
        </w:r>
        <w:r>
          <w:instrText>PAGEREF _Toc228265836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0050928E"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37" w:history="1">
        <w:r>
          <w:rPr>
            <w:rStyle w:val="af5"/>
            <w:rFonts w:ascii="宋体" w:hAnsi="宋体" w:cs="宋体"/>
          </w:rPr>
          <w:t>六、公告期限</w:t>
        </w:r>
        <w:r>
          <w:rPr>
            <w:rFonts w:hint="eastAsia"/>
          </w:rPr>
          <w:tab/>
        </w:r>
        <w:r>
          <w:rPr>
            <w:rFonts w:hint="eastAsia"/>
          </w:rPr>
          <w:fldChar w:fldCharType="begin"/>
        </w:r>
        <w:r>
          <w:rPr>
            <w:rFonts w:hint="eastAsia"/>
          </w:rPr>
          <w:instrText xml:space="preserve"> </w:instrText>
        </w:r>
        <w:r>
          <w:instrText>PAGEREF _Toc228265837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2E1304FD"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38" w:history="1">
        <w:r>
          <w:rPr>
            <w:rStyle w:val="af5"/>
            <w:rFonts w:ascii="宋体" w:hAnsi="宋体" w:cs="宋体"/>
          </w:rPr>
          <w:t>七、其他补充事宜</w:t>
        </w:r>
        <w:r>
          <w:rPr>
            <w:rFonts w:hint="eastAsia"/>
          </w:rPr>
          <w:tab/>
        </w:r>
        <w:r>
          <w:rPr>
            <w:rFonts w:hint="eastAsia"/>
          </w:rPr>
          <w:fldChar w:fldCharType="begin"/>
        </w:r>
        <w:r>
          <w:rPr>
            <w:rFonts w:hint="eastAsia"/>
          </w:rPr>
          <w:instrText xml:space="preserve"> </w:instrText>
        </w:r>
        <w:r>
          <w:instrText>PAGEREF _Toc228265838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2AB3289E"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39" w:history="1">
        <w:r>
          <w:rPr>
            <w:rStyle w:val="af5"/>
            <w:rFonts w:ascii="宋体" w:hAnsi="宋体" w:cs="宋体"/>
          </w:rPr>
          <w:t>八、凡对本次采购提出询问，请按以下方式联系。</w:t>
        </w:r>
        <w:r>
          <w:rPr>
            <w:rFonts w:hint="eastAsia"/>
          </w:rPr>
          <w:tab/>
        </w:r>
        <w:r>
          <w:rPr>
            <w:rFonts w:hint="eastAsia"/>
          </w:rPr>
          <w:fldChar w:fldCharType="begin"/>
        </w:r>
        <w:r>
          <w:rPr>
            <w:rFonts w:hint="eastAsia"/>
          </w:rPr>
          <w:instrText xml:space="preserve"> </w:instrText>
        </w:r>
        <w:r>
          <w:instrText>PAGEREF _Toc228265839 \h</w:instrText>
        </w:r>
        <w:r>
          <w:rPr>
            <w:rFonts w:hint="eastAsia"/>
          </w:rPr>
          <w:instrText xml:space="preserve"> </w:instrText>
        </w:r>
        <w:r>
          <w:rPr>
            <w:rFonts w:hint="eastAsia"/>
          </w:rPr>
        </w:r>
        <w:r>
          <w:rPr>
            <w:rFonts w:hint="eastAsia"/>
          </w:rPr>
          <w:fldChar w:fldCharType="separate"/>
        </w:r>
        <w:r>
          <w:t>6</w:t>
        </w:r>
        <w:r>
          <w:rPr>
            <w:rFonts w:hint="eastAsia"/>
          </w:rPr>
          <w:fldChar w:fldCharType="end"/>
        </w:r>
      </w:hyperlink>
    </w:p>
    <w:p w14:paraId="3629FAEF" w14:textId="77777777" w:rsidR="00F168A1" w:rsidRDefault="00F168A1">
      <w:pPr>
        <w:pStyle w:val="TOC1"/>
        <w:tabs>
          <w:tab w:val="right" w:leader="dot" w:pos="9609"/>
        </w:tabs>
        <w:rPr>
          <w:rFonts w:asciiTheme="minorHAnsi" w:eastAsiaTheme="minorEastAsia" w:hAnsiTheme="minorHAnsi" w:cstheme="minorBidi"/>
          <w:sz w:val="22"/>
          <w14:ligatures w14:val="standardContextual"/>
        </w:rPr>
      </w:pPr>
      <w:hyperlink w:anchor="_Toc228265840" w:history="1">
        <w:r>
          <w:rPr>
            <w:rStyle w:val="af5"/>
          </w:rPr>
          <w:t>第二章</w:t>
        </w:r>
        <w:r>
          <w:rPr>
            <w:rStyle w:val="af5"/>
          </w:rPr>
          <w:t xml:space="preserve">  </w:t>
        </w:r>
        <w:r>
          <w:rPr>
            <w:rStyle w:val="af5"/>
          </w:rPr>
          <w:t>供应商须知</w:t>
        </w:r>
        <w:r>
          <w:rPr>
            <w:rFonts w:hint="eastAsia"/>
          </w:rPr>
          <w:tab/>
        </w:r>
        <w:r>
          <w:rPr>
            <w:rFonts w:hint="eastAsia"/>
          </w:rPr>
          <w:fldChar w:fldCharType="begin"/>
        </w:r>
        <w:r>
          <w:rPr>
            <w:rFonts w:hint="eastAsia"/>
          </w:rPr>
          <w:instrText xml:space="preserve"> </w:instrText>
        </w:r>
        <w:r>
          <w:instrText>PAGEREF _Toc228265840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038C6BE2"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41" w:history="1">
        <w:r>
          <w:rPr>
            <w:rStyle w:val="af5"/>
          </w:rPr>
          <w:t>供应商须知前附表</w:t>
        </w:r>
        <w:r>
          <w:rPr>
            <w:rFonts w:hint="eastAsia"/>
          </w:rPr>
          <w:tab/>
        </w:r>
        <w:r>
          <w:rPr>
            <w:rFonts w:hint="eastAsia"/>
          </w:rPr>
          <w:fldChar w:fldCharType="begin"/>
        </w:r>
        <w:r>
          <w:rPr>
            <w:rFonts w:hint="eastAsia"/>
          </w:rPr>
          <w:instrText xml:space="preserve"> </w:instrText>
        </w:r>
        <w:r>
          <w:instrText>PAGEREF _Toc228265841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3D137466"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42" w:history="1">
        <w:r>
          <w:rPr>
            <w:rStyle w:val="af5"/>
            <w:rFonts w:ascii="宋体" w:hAnsi="宋体"/>
          </w:rPr>
          <w:t>一、总则</w:t>
        </w:r>
        <w:r>
          <w:rPr>
            <w:rFonts w:hint="eastAsia"/>
          </w:rPr>
          <w:tab/>
        </w:r>
        <w:r>
          <w:rPr>
            <w:rFonts w:hint="eastAsia"/>
          </w:rPr>
          <w:fldChar w:fldCharType="begin"/>
        </w:r>
        <w:r>
          <w:rPr>
            <w:rFonts w:hint="eastAsia"/>
          </w:rPr>
          <w:instrText xml:space="preserve"> </w:instrText>
        </w:r>
        <w:r>
          <w:instrText>PAGEREF _Toc228265842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2E6548D8"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43" w:history="1">
        <w:r>
          <w:rPr>
            <w:rStyle w:val="af5"/>
            <w:rFonts w:hAnsi="宋体"/>
          </w:rPr>
          <w:t>1</w:t>
        </w:r>
        <w:r>
          <w:rPr>
            <w:rFonts w:asciiTheme="minorHAnsi" w:eastAsiaTheme="minorEastAsia" w:hAnsiTheme="minorHAnsi" w:cstheme="minorBidi" w:hint="eastAsia"/>
            <w:sz w:val="22"/>
            <w14:ligatures w14:val="standardContextual"/>
          </w:rPr>
          <w:tab/>
        </w:r>
        <w:r>
          <w:rPr>
            <w:rStyle w:val="af5"/>
            <w:rFonts w:hAnsi="宋体"/>
          </w:rPr>
          <w:t>项目概况</w:t>
        </w:r>
        <w:r>
          <w:rPr>
            <w:rFonts w:hint="eastAsia"/>
          </w:rPr>
          <w:tab/>
        </w:r>
        <w:r>
          <w:rPr>
            <w:rFonts w:hint="eastAsia"/>
          </w:rPr>
          <w:fldChar w:fldCharType="begin"/>
        </w:r>
        <w:r>
          <w:rPr>
            <w:rFonts w:hint="eastAsia"/>
          </w:rPr>
          <w:instrText xml:space="preserve"> </w:instrText>
        </w:r>
        <w:r>
          <w:instrText>PAGEREF _Toc228265843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7EA84D7F"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44" w:history="1">
        <w:r>
          <w:rPr>
            <w:rStyle w:val="af5"/>
            <w:rFonts w:hAnsi="宋体"/>
          </w:rPr>
          <w:t>2</w:t>
        </w:r>
        <w:r>
          <w:rPr>
            <w:rFonts w:asciiTheme="minorHAnsi" w:eastAsiaTheme="minorEastAsia" w:hAnsiTheme="minorHAnsi" w:cstheme="minorBidi" w:hint="eastAsia"/>
            <w:sz w:val="22"/>
            <w14:ligatures w14:val="standardContextual"/>
          </w:rPr>
          <w:tab/>
        </w:r>
        <w:r>
          <w:rPr>
            <w:rStyle w:val="af5"/>
            <w:rFonts w:hAnsi="宋体"/>
          </w:rPr>
          <w:t>资金来源</w:t>
        </w:r>
        <w:r>
          <w:rPr>
            <w:rFonts w:hint="eastAsia"/>
          </w:rPr>
          <w:tab/>
        </w:r>
        <w:r>
          <w:rPr>
            <w:rFonts w:hint="eastAsia"/>
          </w:rPr>
          <w:fldChar w:fldCharType="begin"/>
        </w:r>
        <w:r>
          <w:rPr>
            <w:rFonts w:hint="eastAsia"/>
          </w:rPr>
          <w:instrText xml:space="preserve"> </w:instrText>
        </w:r>
        <w:r>
          <w:instrText>PAGEREF _Toc228265844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19B208D6"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45" w:history="1">
        <w:r>
          <w:rPr>
            <w:rStyle w:val="af5"/>
            <w:rFonts w:hAnsi="宋体"/>
          </w:rPr>
          <w:t>3</w:t>
        </w:r>
        <w:r>
          <w:rPr>
            <w:rFonts w:asciiTheme="minorHAnsi" w:eastAsiaTheme="minorEastAsia" w:hAnsiTheme="minorHAnsi" w:cstheme="minorBidi" w:hint="eastAsia"/>
            <w:sz w:val="22"/>
            <w14:ligatures w14:val="standardContextual"/>
          </w:rPr>
          <w:tab/>
        </w:r>
        <w:r>
          <w:rPr>
            <w:rStyle w:val="af5"/>
            <w:rFonts w:hAnsi="宋体"/>
          </w:rPr>
          <w:t>采购范围及交货期</w:t>
        </w:r>
        <w:r>
          <w:rPr>
            <w:rFonts w:hint="eastAsia"/>
          </w:rPr>
          <w:tab/>
        </w:r>
        <w:r>
          <w:rPr>
            <w:rFonts w:hint="eastAsia"/>
          </w:rPr>
          <w:fldChar w:fldCharType="begin"/>
        </w:r>
        <w:r>
          <w:rPr>
            <w:rFonts w:hint="eastAsia"/>
          </w:rPr>
          <w:instrText xml:space="preserve"> </w:instrText>
        </w:r>
        <w:r>
          <w:instrText>PAGEREF _Toc228265845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5E09AB6B"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46" w:history="1">
        <w:r>
          <w:rPr>
            <w:rStyle w:val="af5"/>
            <w:rFonts w:hAnsi="宋体"/>
          </w:rPr>
          <w:t>4</w:t>
        </w:r>
        <w:r>
          <w:rPr>
            <w:rFonts w:asciiTheme="minorHAnsi" w:eastAsiaTheme="minorEastAsia" w:hAnsiTheme="minorHAnsi" w:cstheme="minorBidi" w:hint="eastAsia"/>
            <w:sz w:val="22"/>
            <w14:ligatures w14:val="standardContextual"/>
          </w:rPr>
          <w:tab/>
        </w:r>
        <w:r>
          <w:rPr>
            <w:rStyle w:val="af5"/>
            <w:rFonts w:hAnsi="宋体"/>
          </w:rPr>
          <w:t>合格的供应商（以下简称供应商）</w:t>
        </w:r>
        <w:r>
          <w:rPr>
            <w:rFonts w:hint="eastAsia"/>
          </w:rPr>
          <w:tab/>
        </w:r>
        <w:r>
          <w:rPr>
            <w:rFonts w:hint="eastAsia"/>
          </w:rPr>
          <w:fldChar w:fldCharType="begin"/>
        </w:r>
        <w:r>
          <w:rPr>
            <w:rFonts w:hint="eastAsia"/>
          </w:rPr>
          <w:instrText xml:space="preserve"> </w:instrText>
        </w:r>
        <w:r>
          <w:instrText>PAGEREF _Toc228265846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3402121F"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47" w:history="1">
        <w:r>
          <w:rPr>
            <w:rStyle w:val="af5"/>
            <w:rFonts w:hAnsi="宋体"/>
          </w:rPr>
          <w:t>5</w:t>
        </w:r>
        <w:r>
          <w:rPr>
            <w:rFonts w:asciiTheme="minorHAnsi" w:eastAsiaTheme="minorEastAsia" w:hAnsiTheme="minorHAnsi" w:cstheme="minorBidi" w:hint="eastAsia"/>
            <w:sz w:val="22"/>
            <w14:ligatures w14:val="standardContextual"/>
          </w:rPr>
          <w:tab/>
        </w:r>
        <w:r>
          <w:rPr>
            <w:rStyle w:val="af5"/>
            <w:rFonts w:hAnsi="宋体"/>
          </w:rPr>
          <w:t>谈判费用</w:t>
        </w:r>
        <w:r>
          <w:rPr>
            <w:rFonts w:hint="eastAsia"/>
          </w:rPr>
          <w:tab/>
        </w:r>
        <w:r>
          <w:rPr>
            <w:rFonts w:hint="eastAsia"/>
          </w:rPr>
          <w:fldChar w:fldCharType="begin"/>
        </w:r>
        <w:r>
          <w:rPr>
            <w:rFonts w:hint="eastAsia"/>
          </w:rPr>
          <w:instrText xml:space="preserve"> </w:instrText>
        </w:r>
        <w:r>
          <w:instrText>PAGEREF _Toc228265847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4E7DF877"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48" w:history="1">
        <w:r>
          <w:rPr>
            <w:rStyle w:val="af5"/>
            <w:rFonts w:ascii="宋体" w:hAnsi="宋体"/>
          </w:rPr>
          <w:t>二、谈判文件</w:t>
        </w:r>
        <w:r>
          <w:rPr>
            <w:rFonts w:hint="eastAsia"/>
          </w:rPr>
          <w:tab/>
        </w:r>
        <w:r>
          <w:rPr>
            <w:rFonts w:hint="eastAsia"/>
          </w:rPr>
          <w:fldChar w:fldCharType="begin"/>
        </w:r>
        <w:r>
          <w:rPr>
            <w:rFonts w:hint="eastAsia"/>
          </w:rPr>
          <w:instrText xml:space="preserve"> </w:instrText>
        </w:r>
        <w:r>
          <w:instrText>PAGEREF _Toc228265848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51B1D8D4"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49" w:history="1">
        <w:r>
          <w:rPr>
            <w:rStyle w:val="af5"/>
            <w:rFonts w:hAnsi="宋体"/>
          </w:rPr>
          <w:t>6</w:t>
        </w:r>
        <w:r>
          <w:rPr>
            <w:rFonts w:asciiTheme="minorHAnsi" w:eastAsiaTheme="minorEastAsia" w:hAnsiTheme="minorHAnsi" w:cstheme="minorBidi" w:hint="eastAsia"/>
            <w:sz w:val="22"/>
            <w14:ligatures w14:val="standardContextual"/>
          </w:rPr>
          <w:tab/>
        </w:r>
        <w:r>
          <w:rPr>
            <w:rStyle w:val="af5"/>
            <w:rFonts w:hAnsi="宋体"/>
          </w:rPr>
          <w:t>谈判文件的组成</w:t>
        </w:r>
        <w:r>
          <w:rPr>
            <w:rFonts w:hint="eastAsia"/>
          </w:rPr>
          <w:tab/>
        </w:r>
        <w:r>
          <w:rPr>
            <w:rFonts w:hint="eastAsia"/>
          </w:rPr>
          <w:fldChar w:fldCharType="begin"/>
        </w:r>
        <w:r>
          <w:rPr>
            <w:rFonts w:hint="eastAsia"/>
          </w:rPr>
          <w:instrText xml:space="preserve"> </w:instrText>
        </w:r>
        <w:r>
          <w:instrText>PAGEREF _Toc228265849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2ED81090"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50" w:history="1">
        <w:r>
          <w:rPr>
            <w:rStyle w:val="af5"/>
            <w:rFonts w:hAnsi="宋体"/>
          </w:rPr>
          <w:t>7</w:t>
        </w:r>
        <w:r>
          <w:rPr>
            <w:rFonts w:asciiTheme="minorHAnsi" w:eastAsiaTheme="minorEastAsia" w:hAnsiTheme="minorHAnsi" w:cstheme="minorBidi" w:hint="eastAsia"/>
            <w:sz w:val="22"/>
            <w14:ligatures w14:val="standardContextual"/>
          </w:rPr>
          <w:tab/>
        </w:r>
        <w:r>
          <w:rPr>
            <w:rStyle w:val="af5"/>
            <w:rFonts w:hAnsi="宋体"/>
          </w:rPr>
          <w:t>谈判文件的澄清、修改</w:t>
        </w:r>
        <w:r>
          <w:rPr>
            <w:rFonts w:hint="eastAsia"/>
          </w:rPr>
          <w:tab/>
        </w:r>
        <w:r>
          <w:rPr>
            <w:rFonts w:hint="eastAsia"/>
          </w:rPr>
          <w:fldChar w:fldCharType="begin"/>
        </w:r>
        <w:r>
          <w:rPr>
            <w:rFonts w:hint="eastAsia"/>
          </w:rPr>
          <w:instrText xml:space="preserve"> </w:instrText>
        </w:r>
        <w:r>
          <w:instrText>PAGEREF _Toc228265850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32002C18"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51" w:history="1">
        <w:r>
          <w:rPr>
            <w:rStyle w:val="af5"/>
            <w:rFonts w:ascii="宋体" w:hAnsi="宋体"/>
          </w:rPr>
          <w:t>三、响应文件的编制</w:t>
        </w:r>
        <w:r>
          <w:rPr>
            <w:rFonts w:hint="eastAsia"/>
          </w:rPr>
          <w:tab/>
        </w:r>
        <w:r>
          <w:rPr>
            <w:rFonts w:hint="eastAsia"/>
          </w:rPr>
          <w:fldChar w:fldCharType="begin"/>
        </w:r>
        <w:r>
          <w:rPr>
            <w:rFonts w:hint="eastAsia"/>
          </w:rPr>
          <w:instrText xml:space="preserve"> </w:instrText>
        </w:r>
        <w:r>
          <w:instrText>PAGEREF _Toc228265851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4BA86F02"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52" w:history="1">
        <w:r>
          <w:rPr>
            <w:rStyle w:val="af5"/>
            <w:rFonts w:hAnsi="宋体"/>
          </w:rPr>
          <w:t>8</w:t>
        </w:r>
        <w:r>
          <w:rPr>
            <w:rFonts w:asciiTheme="minorHAnsi" w:eastAsiaTheme="minorEastAsia" w:hAnsiTheme="minorHAnsi" w:cstheme="minorBidi" w:hint="eastAsia"/>
            <w:sz w:val="22"/>
            <w14:ligatures w14:val="standardContextual"/>
          </w:rPr>
          <w:tab/>
        </w:r>
        <w:r>
          <w:rPr>
            <w:rStyle w:val="af5"/>
            <w:rFonts w:hAnsi="宋体"/>
          </w:rPr>
          <w:t>响应文件编写注意事项</w:t>
        </w:r>
        <w:r>
          <w:rPr>
            <w:rFonts w:hint="eastAsia"/>
          </w:rPr>
          <w:tab/>
        </w:r>
        <w:r>
          <w:rPr>
            <w:rFonts w:hint="eastAsia"/>
          </w:rPr>
          <w:fldChar w:fldCharType="begin"/>
        </w:r>
        <w:r>
          <w:rPr>
            <w:rFonts w:hint="eastAsia"/>
          </w:rPr>
          <w:instrText xml:space="preserve"> </w:instrText>
        </w:r>
        <w:r>
          <w:instrText>PAGEREF _Toc228265852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17B774D9" w14:textId="77777777" w:rsidR="00F168A1" w:rsidRDefault="00F168A1">
      <w:pPr>
        <w:pStyle w:val="TOC3"/>
        <w:tabs>
          <w:tab w:val="left" w:pos="1320"/>
        </w:tabs>
        <w:ind w:left="840"/>
        <w:rPr>
          <w:rFonts w:asciiTheme="minorHAnsi" w:eastAsiaTheme="minorEastAsia" w:hAnsiTheme="minorHAnsi" w:cstheme="minorBidi"/>
          <w:sz w:val="22"/>
          <w14:ligatures w14:val="standardContextual"/>
        </w:rPr>
      </w:pPr>
      <w:hyperlink w:anchor="_Toc228265853" w:history="1">
        <w:r>
          <w:rPr>
            <w:rStyle w:val="af5"/>
            <w:rFonts w:hAnsi="宋体"/>
          </w:rPr>
          <w:t>9</w:t>
        </w:r>
        <w:r>
          <w:rPr>
            <w:rFonts w:asciiTheme="minorHAnsi" w:eastAsiaTheme="minorEastAsia" w:hAnsiTheme="minorHAnsi" w:cstheme="minorBidi" w:hint="eastAsia"/>
            <w:sz w:val="22"/>
            <w14:ligatures w14:val="standardContextual"/>
          </w:rPr>
          <w:tab/>
        </w:r>
        <w:r>
          <w:rPr>
            <w:rStyle w:val="af5"/>
            <w:rFonts w:hAnsi="宋体"/>
          </w:rPr>
          <w:t>响应文件构成</w:t>
        </w:r>
        <w:r>
          <w:rPr>
            <w:rFonts w:hint="eastAsia"/>
          </w:rPr>
          <w:tab/>
        </w:r>
        <w:r>
          <w:rPr>
            <w:rFonts w:hint="eastAsia"/>
          </w:rPr>
          <w:fldChar w:fldCharType="begin"/>
        </w:r>
        <w:r>
          <w:rPr>
            <w:rFonts w:hint="eastAsia"/>
          </w:rPr>
          <w:instrText xml:space="preserve"> </w:instrText>
        </w:r>
        <w:r>
          <w:instrText>PAGEREF _Toc228265853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740A697E"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54" w:history="1">
        <w:r>
          <w:rPr>
            <w:rStyle w:val="af5"/>
            <w:rFonts w:hAnsi="宋体"/>
          </w:rPr>
          <w:t>10</w:t>
        </w:r>
        <w:r>
          <w:rPr>
            <w:rFonts w:asciiTheme="minorHAnsi" w:eastAsiaTheme="minorEastAsia" w:hAnsiTheme="minorHAnsi" w:cstheme="minorBidi" w:hint="eastAsia"/>
            <w:sz w:val="22"/>
            <w14:ligatures w14:val="standardContextual"/>
          </w:rPr>
          <w:tab/>
        </w:r>
        <w:r>
          <w:rPr>
            <w:rStyle w:val="af5"/>
            <w:rFonts w:hAnsi="宋体"/>
          </w:rPr>
          <w:t>报价和报价货币</w:t>
        </w:r>
        <w:r>
          <w:rPr>
            <w:rFonts w:hint="eastAsia"/>
          </w:rPr>
          <w:tab/>
        </w:r>
        <w:r>
          <w:rPr>
            <w:rFonts w:hint="eastAsia"/>
          </w:rPr>
          <w:fldChar w:fldCharType="begin"/>
        </w:r>
        <w:r>
          <w:rPr>
            <w:rFonts w:hint="eastAsia"/>
          </w:rPr>
          <w:instrText xml:space="preserve"> </w:instrText>
        </w:r>
        <w:r>
          <w:instrText>PAGEREF _Toc228265854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4E7DFD9C"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55" w:history="1">
        <w:r>
          <w:rPr>
            <w:rStyle w:val="af5"/>
            <w:rFonts w:hAnsi="宋体"/>
          </w:rPr>
          <w:t>11</w:t>
        </w:r>
        <w:r>
          <w:rPr>
            <w:rFonts w:asciiTheme="minorHAnsi" w:eastAsiaTheme="minorEastAsia" w:hAnsiTheme="minorHAnsi" w:cstheme="minorBidi" w:hint="eastAsia"/>
            <w:sz w:val="22"/>
            <w14:ligatures w14:val="standardContextual"/>
          </w:rPr>
          <w:tab/>
        </w:r>
        <w:r>
          <w:rPr>
            <w:rStyle w:val="af5"/>
            <w:rFonts w:hAnsi="宋体"/>
          </w:rPr>
          <w:t>有效期</w:t>
        </w:r>
        <w:r>
          <w:rPr>
            <w:rFonts w:hint="eastAsia"/>
          </w:rPr>
          <w:tab/>
        </w:r>
        <w:r>
          <w:rPr>
            <w:rFonts w:hint="eastAsia"/>
          </w:rPr>
          <w:fldChar w:fldCharType="begin"/>
        </w:r>
        <w:r>
          <w:rPr>
            <w:rFonts w:hint="eastAsia"/>
          </w:rPr>
          <w:instrText xml:space="preserve"> </w:instrText>
        </w:r>
        <w:r>
          <w:instrText>PAGEREF _Toc228265855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527726CF"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56" w:history="1">
        <w:r>
          <w:rPr>
            <w:rStyle w:val="af5"/>
            <w:rFonts w:hAnsi="宋体"/>
          </w:rPr>
          <w:t>12</w:t>
        </w:r>
        <w:r>
          <w:rPr>
            <w:rFonts w:asciiTheme="minorHAnsi" w:eastAsiaTheme="minorEastAsia" w:hAnsiTheme="minorHAnsi" w:cstheme="minorBidi" w:hint="eastAsia"/>
            <w:sz w:val="22"/>
            <w14:ligatures w14:val="standardContextual"/>
          </w:rPr>
          <w:tab/>
        </w:r>
        <w:r>
          <w:rPr>
            <w:rStyle w:val="af5"/>
            <w:rFonts w:hAnsi="宋体"/>
          </w:rPr>
          <w:t>响应文件的书写要求</w:t>
        </w:r>
        <w:r>
          <w:rPr>
            <w:rFonts w:hint="eastAsia"/>
          </w:rPr>
          <w:tab/>
        </w:r>
        <w:r>
          <w:rPr>
            <w:rFonts w:hint="eastAsia"/>
          </w:rPr>
          <w:fldChar w:fldCharType="begin"/>
        </w:r>
        <w:r>
          <w:rPr>
            <w:rFonts w:hint="eastAsia"/>
          </w:rPr>
          <w:instrText xml:space="preserve"> </w:instrText>
        </w:r>
        <w:r>
          <w:instrText>PAGEREF _Toc228265856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4018A492"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57" w:history="1">
        <w:r>
          <w:rPr>
            <w:rStyle w:val="af5"/>
            <w:rFonts w:ascii="宋体" w:hAnsi="宋体"/>
          </w:rPr>
          <w:t>四、响应文件的提交</w:t>
        </w:r>
        <w:r>
          <w:rPr>
            <w:rFonts w:hint="eastAsia"/>
          </w:rPr>
          <w:tab/>
        </w:r>
        <w:r>
          <w:rPr>
            <w:rFonts w:hint="eastAsia"/>
          </w:rPr>
          <w:fldChar w:fldCharType="begin"/>
        </w:r>
        <w:r>
          <w:rPr>
            <w:rFonts w:hint="eastAsia"/>
          </w:rPr>
          <w:instrText xml:space="preserve"> </w:instrText>
        </w:r>
        <w:r>
          <w:instrText>PAGEREF _Toc228265857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0C6E58EC"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58" w:history="1">
        <w:r>
          <w:rPr>
            <w:rStyle w:val="af5"/>
            <w:rFonts w:hAnsi="宋体"/>
          </w:rPr>
          <w:t>13</w:t>
        </w:r>
        <w:r>
          <w:rPr>
            <w:rFonts w:asciiTheme="minorHAnsi" w:eastAsiaTheme="minorEastAsia" w:hAnsiTheme="minorHAnsi" w:cstheme="minorBidi" w:hint="eastAsia"/>
            <w:sz w:val="22"/>
            <w14:ligatures w14:val="standardContextual"/>
          </w:rPr>
          <w:tab/>
        </w:r>
        <w:r>
          <w:rPr>
            <w:rStyle w:val="af5"/>
            <w:rFonts w:hAnsi="宋体"/>
          </w:rPr>
          <w:t>响应文件的密封与标记</w:t>
        </w:r>
        <w:r>
          <w:rPr>
            <w:rFonts w:hint="eastAsia"/>
          </w:rPr>
          <w:tab/>
        </w:r>
        <w:r>
          <w:rPr>
            <w:rFonts w:hint="eastAsia"/>
          </w:rPr>
          <w:fldChar w:fldCharType="begin"/>
        </w:r>
        <w:r>
          <w:rPr>
            <w:rFonts w:hint="eastAsia"/>
          </w:rPr>
          <w:instrText xml:space="preserve"> </w:instrText>
        </w:r>
        <w:r>
          <w:instrText>PAGEREF _Toc228265858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00560E16"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59" w:history="1">
        <w:r>
          <w:rPr>
            <w:rStyle w:val="af5"/>
            <w:rFonts w:ascii="宋体" w:hAnsi="宋体"/>
          </w:rPr>
          <w:t>五、谈判与评审</w:t>
        </w:r>
        <w:r>
          <w:rPr>
            <w:rFonts w:hint="eastAsia"/>
          </w:rPr>
          <w:tab/>
        </w:r>
        <w:r>
          <w:rPr>
            <w:rFonts w:hint="eastAsia"/>
          </w:rPr>
          <w:fldChar w:fldCharType="begin"/>
        </w:r>
        <w:r>
          <w:rPr>
            <w:rFonts w:hint="eastAsia"/>
          </w:rPr>
          <w:instrText xml:space="preserve"> </w:instrText>
        </w:r>
        <w:r>
          <w:instrText>PAGEREF _Toc228265859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006705E3"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0" w:history="1">
        <w:r>
          <w:rPr>
            <w:rStyle w:val="af5"/>
            <w:rFonts w:hAnsi="宋体"/>
          </w:rPr>
          <w:t>14</w:t>
        </w:r>
        <w:r>
          <w:rPr>
            <w:rFonts w:asciiTheme="minorHAnsi" w:eastAsiaTheme="minorEastAsia" w:hAnsiTheme="minorHAnsi" w:cstheme="minorBidi" w:hint="eastAsia"/>
            <w:sz w:val="22"/>
            <w14:ligatures w14:val="standardContextual"/>
          </w:rPr>
          <w:tab/>
        </w:r>
        <w:r>
          <w:rPr>
            <w:rStyle w:val="af5"/>
            <w:rFonts w:hAnsi="宋体"/>
          </w:rPr>
          <w:t>响应文件的解密</w:t>
        </w:r>
        <w:r>
          <w:rPr>
            <w:rFonts w:hint="eastAsia"/>
          </w:rPr>
          <w:tab/>
        </w:r>
        <w:r>
          <w:rPr>
            <w:rFonts w:hint="eastAsia"/>
          </w:rPr>
          <w:fldChar w:fldCharType="begin"/>
        </w:r>
        <w:r>
          <w:rPr>
            <w:rFonts w:hint="eastAsia"/>
          </w:rPr>
          <w:instrText xml:space="preserve"> </w:instrText>
        </w:r>
        <w:r>
          <w:instrText>PAGEREF _Toc228265860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0B59892C"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1" w:history="1">
        <w:r>
          <w:rPr>
            <w:rStyle w:val="af5"/>
            <w:rFonts w:hAnsi="宋体"/>
          </w:rPr>
          <w:t>15</w:t>
        </w:r>
        <w:r>
          <w:rPr>
            <w:rFonts w:asciiTheme="minorHAnsi" w:eastAsiaTheme="minorEastAsia" w:hAnsiTheme="minorHAnsi" w:cstheme="minorBidi" w:hint="eastAsia"/>
            <w:sz w:val="22"/>
            <w14:ligatures w14:val="standardContextual"/>
          </w:rPr>
          <w:tab/>
        </w:r>
        <w:r>
          <w:rPr>
            <w:rStyle w:val="af5"/>
            <w:rFonts w:hAnsi="宋体"/>
          </w:rPr>
          <w:t>谈判</w:t>
        </w:r>
        <w:r>
          <w:rPr>
            <w:rFonts w:hint="eastAsia"/>
          </w:rPr>
          <w:tab/>
        </w:r>
        <w:r>
          <w:rPr>
            <w:rFonts w:hint="eastAsia"/>
          </w:rPr>
          <w:fldChar w:fldCharType="begin"/>
        </w:r>
        <w:r>
          <w:rPr>
            <w:rFonts w:hint="eastAsia"/>
          </w:rPr>
          <w:instrText xml:space="preserve"> </w:instrText>
        </w:r>
        <w:r>
          <w:instrText>PAGEREF _Toc228265861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04F00536"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2" w:history="1">
        <w:r>
          <w:rPr>
            <w:rStyle w:val="af5"/>
            <w:rFonts w:hAnsi="宋体"/>
          </w:rPr>
          <w:t>16</w:t>
        </w:r>
        <w:r>
          <w:rPr>
            <w:rFonts w:asciiTheme="minorHAnsi" w:eastAsiaTheme="minorEastAsia" w:hAnsiTheme="minorHAnsi" w:cstheme="minorBidi" w:hint="eastAsia"/>
            <w:sz w:val="22"/>
            <w14:ligatures w14:val="standardContextual"/>
          </w:rPr>
          <w:tab/>
        </w:r>
        <w:r>
          <w:rPr>
            <w:rStyle w:val="af5"/>
            <w:rFonts w:hAnsi="宋体"/>
          </w:rPr>
          <w:t>评审</w:t>
        </w:r>
        <w:r>
          <w:rPr>
            <w:rFonts w:hint="eastAsia"/>
          </w:rPr>
          <w:tab/>
        </w:r>
        <w:r>
          <w:rPr>
            <w:rFonts w:hint="eastAsia"/>
          </w:rPr>
          <w:fldChar w:fldCharType="begin"/>
        </w:r>
        <w:r>
          <w:rPr>
            <w:rFonts w:hint="eastAsia"/>
          </w:rPr>
          <w:instrText xml:space="preserve"> </w:instrText>
        </w:r>
        <w:r>
          <w:instrText>PAGEREF _Toc228265862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0704AB37"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3" w:history="1">
        <w:r>
          <w:rPr>
            <w:rStyle w:val="af5"/>
            <w:rFonts w:hAnsi="宋体"/>
          </w:rPr>
          <w:t>17</w:t>
        </w:r>
        <w:r>
          <w:rPr>
            <w:rFonts w:asciiTheme="minorHAnsi" w:eastAsiaTheme="minorEastAsia" w:hAnsiTheme="minorHAnsi" w:cstheme="minorBidi" w:hint="eastAsia"/>
            <w:sz w:val="22"/>
            <w14:ligatures w14:val="standardContextual"/>
          </w:rPr>
          <w:tab/>
        </w:r>
        <w:r>
          <w:rPr>
            <w:rStyle w:val="af5"/>
            <w:rFonts w:hAnsi="宋体"/>
          </w:rPr>
          <w:t>评审过程的保密</w:t>
        </w:r>
        <w:r>
          <w:rPr>
            <w:rFonts w:hint="eastAsia"/>
          </w:rPr>
          <w:tab/>
        </w:r>
        <w:r>
          <w:rPr>
            <w:rFonts w:hint="eastAsia"/>
          </w:rPr>
          <w:fldChar w:fldCharType="begin"/>
        </w:r>
        <w:r>
          <w:rPr>
            <w:rFonts w:hint="eastAsia"/>
          </w:rPr>
          <w:instrText xml:space="preserve"> </w:instrText>
        </w:r>
        <w:r>
          <w:instrText>PAGEREF _Toc228265863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5929044C"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4" w:history="1">
        <w:r>
          <w:rPr>
            <w:rStyle w:val="af5"/>
            <w:rFonts w:hAnsi="宋体" w:cs="宋体"/>
            <w:kern w:val="0"/>
          </w:rPr>
          <w:t>18</w:t>
        </w:r>
        <w:r>
          <w:rPr>
            <w:rFonts w:asciiTheme="minorHAnsi" w:eastAsiaTheme="minorEastAsia" w:hAnsiTheme="minorHAnsi" w:cstheme="minorBidi" w:hint="eastAsia"/>
            <w:sz w:val="22"/>
            <w14:ligatures w14:val="standardContextual"/>
          </w:rPr>
          <w:tab/>
        </w:r>
        <w:r>
          <w:rPr>
            <w:rStyle w:val="af5"/>
            <w:rFonts w:hAnsi="宋体" w:cs="宋体"/>
            <w:kern w:val="0"/>
          </w:rPr>
          <w:t>供应商存在下列情况之一的，响应文件无效：</w:t>
        </w:r>
        <w:r>
          <w:rPr>
            <w:rFonts w:hint="eastAsia"/>
          </w:rPr>
          <w:tab/>
        </w:r>
        <w:r>
          <w:rPr>
            <w:rFonts w:hint="eastAsia"/>
          </w:rPr>
          <w:fldChar w:fldCharType="begin"/>
        </w:r>
        <w:r>
          <w:rPr>
            <w:rFonts w:hint="eastAsia"/>
          </w:rPr>
          <w:instrText xml:space="preserve"> </w:instrText>
        </w:r>
        <w:r>
          <w:instrText>PAGEREF _Toc228265864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1596C729"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5" w:history="1">
        <w:r>
          <w:rPr>
            <w:rStyle w:val="af5"/>
            <w:rFonts w:hAnsi="宋体" w:cs="宋体"/>
            <w:kern w:val="0"/>
          </w:rPr>
          <w:t>19</w:t>
        </w:r>
        <w:r>
          <w:rPr>
            <w:rFonts w:asciiTheme="minorHAnsi" w:eastAsiaTheme="minorEastAsia" w:hAnsiTheme="minorHAnsi" w:cstheme="minorBidi" w:hint="eastAsia"/>
            <w:sz w:val="22"/>
            <w14:ligatures w14:val="standardContextual"/>
          </w:rPr>
          <w:tab/>
        </w:r>
        <w:r>
          <w:rPr>
            <w:rStyle w:val="af5"/>
            <w:rFonts w:hAnsi="宋体" w:cs="宋体"/>
            <w:kern w:val="0"/>
          </w:rPr>
          <w:t>有下列情形之一的，视为供应商串通投标，其响应文件无效：</w:t>
        </w:r>
        <w:r>
          <w:rPr>
            <w:rFonts w:hint="eastAsia"/>
          </w:rPr>
          <w:tab/>
        </w:r>
        <w:r>
          <w:rPr>
            <w:rFonts w:hint="eastAsia"/>
          </w:rPr>
          <w:fldChar w:fldCharType="begin"/>
        </w:r>
        <w:r>
          <w:rPr>
            <w:rFonts w:hint="eastAsia"/>
          </w:rPr>
          <w:instrText xml:space="preserve"> </w:instrText>
        </w:r>
        <w:r>
          <w:instrText>PAGEREF _Toc228265865 \h</w:instrText>
        </w:r>
        <w:r>
          <w:rPr>
            <w:rFonts w:hint="eastAsia"/>
          </w:rPr>
          <w:instrText xml:space="preserve"> </w:instrText>
        </w:r>
        <w:r>
          <w:rPr>
            <w:rFonts w:hint="eastAsia"/>
          </w:rPr>
        </w:r>
        <w:r>
          <w:rPr>
            <w:rFonts w:hint="eastAsia"/>
          </w:rPr>
          <w:fldChar w:fldCharType="separate"/>
        </w:r>
        <w:r>
          <w:t>14</w:t>
        </w:r>
        <w:r>
          <w:rPr>
            <w:rFonts w:hint="eastAsia"/>
          </w:rPr>
          <w:fldChar w:fldCharType="end"/>
        </w:r>
      </w:hyperlink>
    </w:p>
    <w:p w14:paraId="54633CFF"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6" w:history="1">
        <w:r>
          <w:rPr>
            <w:rStyle w:val="af5"/>
            <w:rFonts w:hAnsi="宋体"/>
          </w:rPr>
          <w:t>20</w:t>
        </w:r>
        <w:r>
          <w:rPr>
            <w:rFonts w:asciiTheme="minorHAnsi" w:eastAsiaTheme="minorEastAsia" w:hAnsiTheme="minorHAnsi" w:cstheme="minorBidi" w:hint="eastAsia"/>
            <w:sz w:val="22"/>
            <w14:ligatures w14:val="standardContextual"/>
          </w:rPr>
          <w:tab/>
        </w:r>
        <w:r>
          <w:rPr>
            <w:rStyle w:val="af5"/>
            <w:rFonts w:hAnsi="宋体" w:cs="宋体"/>
            <w:kern w:val="0"/>
          </w:rPr>
          <w:t>出现下列情形之一的，项目终止</w:t>
        </w:r>
        <w:r>
          <w:rPr>
            <w:rStyle w:val="af5"/>
            <w:rFonts w:hAnsi="宋体"/>
          </w:rPr>
          <w:t>：</w:t>
        </w:r>
        <w:r>
          <w:rPr>
            <w:rFonts w:hint="eastAsia"/>
          </w:rPr>
          <w:tab/>
        </w:r>
        <w:r>
          <w:rPr>
            <w:rFonts w:hint="eastAsia"/>
          </w:rPr>
          <w:fldChar w:fldCharType="begin"/>
        </w:r>
        <w:r>
          <w:rPr>
            <w:rFonts w:hint="eastAsia"/>
          </w:rPr>
          <w:instrText xml:space="preserve"> </w:instrText>
        </w:r>
        <w:r>
          <w:instrText>PAGEREF _Toc228265866 \h</w:instrText>
        </w:r>
        <w:r>
          <w:rPr>
            <w:rFonts w:hint="eastAsia"/>
          </w:rPr>
          <w:instrText xml:space="preserve"> </w:instrText>
        </w:r>
        <w:r>
          <w:rPr>
            <w:rFonts w:hint="eastAsia"/>
          </w:rPr>
        </w:r>
        <w:r>
          <w:rPr>
            <w:rFonts w:hint="eastAsia"/>
          </w:rPr>
          <w:fldChar w:fldCharType="separate"/>
        </w:r>
        <w:r>
          <w:t>14</w:t>
        </w:r>
        <w:r>
          <w:rPr>
            <w:rFonts w:hint="eastAsia"/>
          </w:rPr>
          <w:fldChar w:fldCharType="end"/>
        </w:r>
      </w:hyperlink>
    </w:p>
    <w:p w14:paraId="7E27D8F3"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67" w:history="1">
        <w:r>
          <w:rPr>
            <w:rStyle w:val="af5"/>
            <w:rFonts w:ascii="宋体" w:hAnsi="宋体"/>
          </w:rPr>
          <w:t>六、成交结果</w:t>
        </w:r>
        <w:r>
          <w:rPr>
            <w:rFonts w:hint="eastAsia"/>
          </w:rPr>
          <w:tab/>
        </w:r>
        <w:r>
          <w:rPr>
            <w:rFonts w:hint="eastAsia"/>
          </w:rPr>
          <w:fldChar w:fldCharType="begin"/>
        </w:r>
        <w:r>
          <w:rPr>
            <w:rFonts w:hint="eastAsia"/>
          </w:rPr>
          <w:instrText xml:space="preserve"> </w:instrText>
        </w:r>
        <w:r>
          <w:instrText>PAGEREF _Toc228265867 \h</w:instrText>
        </w:r>
        <w:r>
          <w:rPr>
            <w:rFonts w:hint="eastAsia"/>
          </w:rPr>
          <w:instrText xml:space="preserve"> </w:instrText>
        </w:r>
        <w:r>
          <w:rPr>
            <w:rFonts w:hint="eastAsia"/>
          </w:rPr>
        </w:r>
        <w:r>
          <w:rPr>
            <w:rFonts w:hint="eastAsia"/>
          </w:rPr>
          <w:fldChar w:fldCharType="separate"/>
        </w:r>
        <w:r>
          <w:t>14</w:t>
        </w:r>
        <w:r>
          <w:rPr>
            <w:rFonts w:hint="eastAsia"/>
          </w:rPr>
          <w:fldChar w:fldCharType="end"/>
        </w:r>
      </w:hyperlink>
    </w:p>
    <w:p w14:paraId="59BAEC12"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8" w:history="1">
        <w:r>
          <w:rPr>
            <w:rStyle w:val="af5"/>
            <w:rFonts w:hAnsi="宋体"/>
          </w:rPr>
          <w:t>21</w:t>
        </w:r>
        <w:r>
          <w:rPr>
            <w:rFonts w:asciiTheme="minorHAnsi" w:eastAsiaTheme="minorEastAsia" w:hAnsiTheme="minorHAnsi" w:cstheme="minorBidi" w:hint="eastAsia"/>
            <w:sz w:val="22"/>
            <w14:ligatures w14:val="standardContextual"/>
          </w:rPr>
          <w:tab/>
        </w:r>
        <w:r>
          <w:rPr>
            <w:rStyle w:val="af5"/>
            <w:rFonts w:hAnsi="宋体"/>
          </w:rPr>
          <w:t>成交供应商的确定</w:t>
        </w:r>
        <w:r>
          <w:rPr>
            <w:rFonts w:hint="eastAsia"/>
          </w:rPr>
          <w:tab/>
        </w:r>
        <w:r>
          <w:rPr>
            <w:rFonts w:hint="eastAsia"/>
          </w:rPr>
          <w:fldChar w:fldCharType="begin"/>
        </w:r>
        <w:r>
          <w:rPr>
            <w:rFonts w:hint="eastAsia"/>
          </w:rPr>
          <w:instrText xml:space="preserve"> </w:instrText>
        </w:r>
        <w:r>
          <w:instrText>PAGEREF _Toc228265868 \h</w:instrText>
        </w:r>
        <w:r>
          <w:rPr>
            <w:rFonts w:hint="eastAsia"/>
          </w:rPr>
          <w:instrText xml:space="preserve"> </w:instrText>
        </w:r>
        <w:r>
          <w:rPr>
            <w:rFonts w:hint="eastAsia"/>
          </w:rPr>
        </w:r>
        <w:r>
          <w:rPr>
            <w:rFonts w:hint="eastAsia"/>
          </w:rPr>
          <w:fldChar w:fldCharType="separate"/>
        </w:r>
        <w:r>
          <w:t>14</w:t>
        </w:r>
        <w:r>
          <w:rPr>
            <w:rFonts w:hint="eastAsia"/>
          </w:rPr>
          <w:fldChar w:fldCharType="end"/>
        </w:r>
      </w:hyperlink>
    </w:p>
    <w:p w14:paraId="72FF49E0"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69" w:history="1">
        <w:r>
          <w:rPr>
            <w:rStyle w:val="af5"/>
            <w:rFonts w:hAnsi="宋体"/>
          </w:rPr>
          <w:t>22</w:t>
        </w:r>
        <w:r>
          <w:rPr>
            <w:rFonts w:asciiTheme="minorHAnsi" w:eastAsiaTheme="minorEastAsia" w:hAnsiTheme="minorHAnsi" w:cstheme="minorBidi" w:hint="eastAsia"/>
            <w:sz w:val="22"/>
            <w14:ligatures w14:val="standardContextual"/>
          </w:rPr>
          <w:tab/>
        </w:r>
        <w:r>
          <w:rPr>
            <w:rStyle w:val="af5"/>
            <w:rFonts w:hAnsi="宋体"/>
          </w:rPr>
          <w:t>签订合同</w:t>
        </w:r>
        <w:r>
          <w:rPr>
            <w:rFonts w:hint="eastAsia"/>
          </w:rPr>
          <w:tab/>
        </w:r>
        <w:r>
          <w:rPr>
            <w:rFonts w:hint="eastAsia"/>
          </w:rPr>
          <w:fldChar w:fldCharType="begin"/>
        </w:r>
        <w:r>
          <w:rPr>
            <w:rFonts w:hint="eastAsia"/>
          </w:rPr>
          <w:instrText xml:space="preserve"> </w:instrText>
        </w:r>
        <w:r>
          <w:instrText>PAGEREF _Toc228265869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46C20053"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70" w:history="1">
        <w:r>
          <w:rPr>
            <w:rStyle w:val="af5"/>
            <w:rFonts w:hAnsi="宋体" w:cs="宋体"/>
            <w:kern w:val="0"/>
          </w:rPr>
          <w:t>23</w:t>
        </w:r>
        <w:r>
          <w:rPr>
            <w:rFonts w:asciiTheme="minorHAnsi" w:eastAsiaTheme="minorEastAsia" w:hAnsiTheme="minorHAnsi" w:cstheme="minorBidi" w:hint="eastAsia"/>
            <w:sz w:val="22"/>
            <w14:ligatures w14:val="standardContextual"/>
          </w:rPr>
          <w:tab/>
        </w:r>
        <w:r>
          <w:rPr>
            <w:rStyle w:val="af5"/>
            <w:rFonts w:hAnsi="宋体"/>
          </w:rPr>
          <w:t>履约保证金</w:t>
        </w:r>
        <w:r>
          <w:rPr>
            <w:rFonts w:hint="eastAsia"/>
          </w:rPr>
          <w:tab/>
        </w:r>
        <w:r>
          <w:rPr>
            <w:rFonts w:hint="eastAsia"/>
          </w:rPr>
          <w:fldChar w:fldCharType="begin"/>
        </w:r>
        <w:r>
          <w:rPr>
            <w:rFonts w:hint="eastAsia"/>
          </w:rPr>
          <w:instrText xml:space="preserve"> </w:instrText>
        </w:r>
        <w:r>
          <w:instrText>PAGEREF _Toc228265870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1B934400"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71" w:history="1">
        <w:r>
          <w:rPr>
            <w:rStyle w:val="af5"/>
            <w:rFonts w:ascii="宋体" w:hAnsi="宋体"/>
          </w:rPr>
          <w:t>七、其他事项</w:t>
        </w:r>
        <w:r>
          <w:rPr>
            <w:rFonts w:hint="eastAsia"/>
          </w:rPr>
          <w:tab/>
        </w:r>
        <w:r>
          <w:rPr>
            <w:rFonts w:hint="eastAsia"/>
          </w:rPr>
          <w:fldChar w:fldCharType="begin"/>
        </w:r>
        <w:r>
          <w:rPr>
            <w:rFonts w:hint="eastAsia"/>
          </w:rPr>
          <w:instrText xml:space="preserve"> </w:instrText>
        </w:r>
        <w:r>
          <w:instrText>PAGEREF _Toc228265871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7BA4714A"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72" w:history="1">
        <w:r>
          <w:rPr>
            <w:rStyle w:val="af5"/>
            <w:rFonts w:hAnsi="宋体"/>
          </w:rPr>
          <w:t>24</w:t>
        </w:r>
        <w:r>
          <w:rPr>
            <w:rFonts w:asciiTheme="minorHAnsi" w:eastAsiaTheme="minorEastAsia" w:hAnsiTheme="minorHAnsi" w:cstheme="minorBidi" w:hint="eastAsia"/>
            <w:sz w:val="22"/>
            <w14:ligatures w14:val="standardContextual"/>
          </w:rPr>
          <w:tab/>
        </w:r>
        <w:r>
          <w:rPr>
            <w:rStyle w:val="af5"/>
            <w:rFonts w:hAnsi="宋体"/>
          </w:rPr>
          <w:t>质疑和投诉</w:t>
        </w:r>
        <w:r>
          <w:rPr>
            <w:rFonts w:hint="eastAsia"/>
          </w:rPr>
          <w:tab/>
        </w:r>
        <w:r>
          <w:rPr>
            <w:rFonts w:hint="eastAsia"/>
          </w:rPr>
          <w:fldChar w:fldCharType="begin"/>
        </w:r>
        <w:r>
          <w:rPr>
            <w:rFonts w:hint="eastAsia"/>
          </w:rPr>
          <w:instrText xml:space="preserve"> </w:instrText>
        </w:r>
        <w:r>
          <w:instrText>PAGEREF _Toc228265872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6E9B140C"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73" w:history="1">
        <w:r>
          <w:rPr>
            <w:rStyle w:val="af5"/>
            <w:rFonts w:hAnsi="宋体"/>
          </w:rPr>
          <w:t>25</w:t>
        </w:r>
        <w:r>
          <w:rPr>
            <w:rFonts w:asciiTheme="minorHAnsi" w:eastAsiaTheme="minorEastAsia" w:hAnsiTheme="minorHAnsi" w:cstheme="minorBidi" w:hint="eastAsia"/>
            <w:sz w:val="22"/>
            <w14:ligatures w14:val="standardContextual"/>
          </w:rPr>
          <w:tab/>
        </w:r>
        <w:r>
          <w:rPr>
            <w:rStyle w:val="af5"/>
            <w:rFonts w:hAnsi="宋体"/>
          </w:rPr>
          <w:t>采购代理服务费</w:t>
        </w:r>
        <w:r>
          <w:rPr>
            <w:rFonts w:hint="eastAsia"/>
          </w:rPr>
          <w:tab/>
        </w:r>
        <w:r>
          <w:rPr>
            <w:rFonts w:hint="eastAsia"/>
          </w:rPr>
          <w:fldChar w:fldCharType="begin"/>
        </w:r>
        <w:r>
          <w:rPr>
            <w:rFonts w:hint="eastAsia"/>
          </w:rPr>
          <w:instrText xml:space="preserve"> </w:instrText>
        </w:r>
        <w:r>
          <w:instrText>PAGEREF _Toc228265873 \h</w:instrText>
        </w:r>
        <w:r>
          <w:rPr>
            <w:rFonts w:hint="eastAsia"/>
          </w:rPr>
          <w:instrText xml:space="preserve"> </w:instrText>
        </w:r>
        <w:r>
          <w:rPr>
            <w:rFonts w:hint="eastAsia"/>
          </w:rPr>
        </w:r>
        <w:r>
          <w:rPr>
            <w:rFonts w:hint="eastAsia"/>
          </w:rPr>
          <w:fldChar w:fldCharType="separate"/>
        </w:r>
        <w:r>
          <w:t>16</w:t>
        </w:r>
        <w:r>
          <w:rPr>
            <w:rFonts w:hint="eastAsia"/>
          </w:rPr>
          <w:fldChar w:fldCharType="end"/>
        </w:r>
      </w:hyperlink>
    </w:p>
    <w:p w14:paraId="4E5D0D6A"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74" w:history="1">
        <w:r>
          <w:rPr>
            <w:rStyle w:val="af5"/>
            <w:rFonts w:hAnsi="宋体"/>
          </w:rPr>
          <w:t>26</w:t>
        </w:r>
        <w:r>
          <w:rPr>
            <w:rFonts w:asciiTheme="minorHAnsi" w:eastAsiaTheme="minorEastAsia" w:hAnsiTheme="minorHAnsi" w:cstheme="minorBidi" w:hint="eastAsia"/>
            <w:sz w:val="22"/>
            <w14:ligatures w14:val="standardContextual"/>
          </w:rPr>
          <w:tab/>
        </w:r>
        <w:r>
          <w:rPr>
            <w:rStyle w:val="af5"/>
            <w:rFonts w:hAnsi="宋体"/>
          </w:rPr>
          <w:t>实质性变动</w:t>
        </w:r>
        <w:r>
          <w:rPr>
            <w:rFonts w:hint="eastAsia"/>
          </w:rPr>
          <w:tab/>
        </w:r>
        <w:r>
          <w:rPr>
            <w:rFonts w:hint="eastAsia"/>
          </w:rPr>
          <w:fldChar w:fldCharType="begin"/>
        </w:r>
        <w:r>
          <w:rPr>
            <w:rFonts w:hint="eastAsia"/>
          </w:rPr>
          <w:instrText xml:space="preserve"> </w:instrText>
        </w:r>
        <w:r>
          <w:instrText>PAGEREF _Toc228265874 \h</w:instrText>
        </w:r>
        <w:r>
          <w:rPr>
            <w:rFonts w:hint="eastAsia"/>
          </w:rPr>
          <w:instrText xml:space="preserve"> </w:instrText>
        </w:r>
        <w:r>
          <w:rPr>
            <w:rFonts w:hint="eastAsia"/>
          </w:rPr>
        </w:r>
        <w:r>
          <w:rPr>
            <w:rFonts w:hint="eastAsia"/>
          </w:rPr>
          <w:fldChar w:fldCharType="separate"/>
        </w:r>
        <w:r>
          <w:t>16</w:t>
        </w:r>
        <w:r>
          <w:rPr>
            <w:rFonts w:hint="eastAsia"/>
          </w:rPr>
          <w:fldChar w:fldCharType="end"/>
        </w:r>
      </w:hyperlink>
    </w:p>
    <w:p w14:paraId="62D87B7D" w14:textId="77777777" w:rsidR="00F168A1" w:rsidRDefault="00F168A1">
      <w:pPr>
        <w:pStyle w:val="TOC3"/>
        <w:tabs>
          <w:tab w:val="left" w:pos="1540"/>
        </w:tabs>
        <w:ind w:left="840"/>
        <w:rPr>
          <w:rFonts w:asciiTheme="minorHAnsi" w:eastAsiaTheme="minorEastAsia" w:hAnsiTheme="minorHAnsi" w:cstheme="minorBidi"/>
          <w:sz w:val="22"/>
          <w14:ligatures w14:val="standardContextual"/>
        </w:rPr>
      </w:pPr>
      <w:hyperlink w:anchor="_Toc228265875" w:history="1">
        <w:r>
          <w:rPr>
            <w:rStyle w:val="af5"/>
            <w:rFonts w:hAnsi="宋体"/>
          </w:rPr>
          <w:t>27</w:t>
        </w:r>
        <w:r>
          <w:rPr>
            <w:rFonts w:asciiTheme="minorHAnsi" w:eastAsiaTheme="minorEastAsia" w:hAnsiTheme="minorHAnsi" w:cstheme="minorBidi" w:hint="eastAsia"/>
            <w:sz w:val="22"/>
            <w14:ligatures w14:val="standardContextual"/>
          </w:rPr>
          <w:tab/>
        </w:r>
        <w:r>
          <w:rPr>
            <w:rStyle w:val="af5"/>
            <w:rFonts w:hAnsi="宋体"/>
          </w:rPr>
          <w:t>需要补充的其他内容</w:t>
        </w:r>
        <w:r>
          <w:rPr>
            <w:rFonts w:hint="eastAsia"/>
          </w:rPr>
          <w:tab/>
        </w:r>
        <w:r>
          <w:rPr>
            <w:rFonts w:hint="eastAsia"/>
          </w:rPr>
          <w:fldChar w:fldCharType="begin"/>
        </w:r>
        <w:r>
          <w:rPr>
            <w:rFonts w:hint="eastAsia"/>
          </w:rPr>
          <w:instrText xml:space="preserve"> </w:instrText>
        </w:r>
        <w:r>
          <w:instrText>PAGEREF _Toc228265875 \h</w:instrText>
        </w:r>
        <w:r>
          <w:rPr>
            <w:rFonts w:hint="eastAsia"/>
          </w:rPr>
          <w:instrText xml:space="preserve"> </w:instrText>
        </w:r>
        <w:r>
          <w:rPr>
            <w:rFonts w:hint="eastAsia"/>
          </w:rPr>
        </w:r>
        <w:r>
          <w:rPr>
            <w:rFonts w:hint="eastAsia"/>
          </w:rPr>
          <w:fldChar w:fldCharType="separate"/>
        </w:r>
        <w:r>
          <w:t>17</w:t>
        </w:r>
        <w:r>
          <w:rPr>
            <w:rFonts w:hint="eastAsia"/>
          </w:rPr>
          <w:fldChar w:fldCharType="end"/>
        </w:r>
      </w:hyperlink>
    </w:p>
    <w:p w14:paraId="26065E67" w14:textId="77777777" w:rsidR="00F168A1" w:rsidRDefault="00F168A1">
      <w:pPr>
        <w:pStyle w:val="TOC1"/>
        <w:tabs>
          <w:tab w:val="right" w:leader="dot" w:pos="9609"/>
        </w:tabs>
        <w:rPr>
          <w:rFonts w:asciiTheme="minorHAnsi" w:eastAsiaTheme="minorEastAsia" w:hAnsiTheme="minorHAnsi" w:cstheme="minorBidi"/>
          <w:sz w:val="22"/>
          <w14:ligatures w14:val="standardContextual"/>
        </w:rPr>
      </w:pPr>
      <w:hyperlink w:anchor="_Toc228265876" w:history="1">
        <w:r>
          <w:rPr>
            <w:rStyle w:val="af5"/>
          </w:rPr>
          <w:t>第三章</w:t>
        </w:r>
        <w:r>
          <w:rPr>
            <w:rStyle w:val="af5"/>
          </w:rPr>
          <w:t xml:space="preserve"> </w:t>
        </w:r>
        <w:r>
          <w:rPr>
            <w:rStyle w:val="af5"/>
          </w:rPr>
          <w:t>合同书样式及主要条款</w:t>
        </w:r>
        <w:r>
          <w:rPr>
            <w:rFonts w:hint="eastAsia"/>
          </w:rPr>
          <w:tab/>
        </w:r>
        <w:r>
          <w:rPr>
            <w:rFonts w:hint="eastAsia"/>
          </w:rPr>
          <w:fldChar w:fldCharType="begin"/>
        </w:r>
        <w:r>
          <w:rPr>
            <w:rFonts w:hint="eastAsia"/>
          </w:rPr>
          <w:instrText xml:space="preserve"> </w:instrText>
        </w:r>
        <w:r>
          <w:instrText>PAGEREF _Toc228265876 \h</w:instrText>
        </w:r>
        <w:r>
          <w:rPr>
            <w:rFonts w:hint="eastAsia"/>
          </w:rPr>
          <w:instrText xml:space="preserve"> </w:instrText>
        </w:r>
        <w:r>
          <w:rPr>
            <w:rFonts w:hint="eastAsia"/>
          </w:rPr>
        </w:r>
        <w:r>
          <w:rPr>
            <w:rFonts w:hint="eastAsia"/>
          </w:rPr>
          <w:fldChar w:fldCharType="separate"/>
        </w:r>
        <w:r>
          <w:t>19</w:t>
        </w:r>
        <w:r>
          <w:rPr>
            <w:rFonts w:hint="eastAsia"/>
          </w:rPr>
          <w:fldChar w:fldCharType="end"/>
        </w:r>
      </w:hyperlink>
    </w:p>
    <w:p w14:paraId="5D604FC9"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77" w:history="1">
        <w:r>
          <w:rPr>
            <w:rStyle w:val="af5"/>
          </w:rPr>
          <w:t>合同条款前附表</w:t>
        </w:r>
        <w:r>
          <w:rPr>
            <w:rFonts w:hint="eastAsia"/>
          </w:rPr>
          <w:tab/>
        </w:r>
        <w:r>
          <w:rPr>
            <w:rFonts w:hint="eastAsia"/>
          </w:rPr>
          <w:fldChar w:fldCharType="begin"/>
        </w:r>
        <w:r>
          <w:rPr>
            <w:rFonts w:hint="eastAsia"/>
          </w:rPr>
          <w:instrText xml:space="preserve"> </w:instrText>
        </w:r>
        <w:r>
          <w:instrText>PAGEREF _Toc228265877 \h</w:instrText>
        </w:r>
        <w:r>
          <w:rPr>
            <w:rFonts w:hint="eastAsia"/>
          </w:rPr>
          <w:instrText xml:space="preserve"> </w:instrText>
        </w:r>
        <w:r>
          <w:rPr>
            <w:rFonts w:hint="eastAsia"/>
          </w:rPr>
        </w:r>
        <w:r>
          <w:rPr>
            <w:rFonts w:hint="eastAsia"/>
          </w:rPr>
          <w:fldChar w:fldCharType="separate"/>
        </w:r>
        <w:r>
          <w:t>19</w:t>
        </w:r>
        <w:r>
          <w:rPr>
            <w:rFonts w:hint="eastAsia"/>
          </w:rPr>
          <w:fldChar w:fldCharType="end"/>
        </w:r>
      </w:hyperlink>
    </w:p>
    <w:p w14:paraId="52E1BEF7"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78" w:history="1">
        <w:r>
          <w:rPr>
            <w:rStyle w:val="af5"/>
          </w:rPr>
          <w:t>云南省省级政府集中采购（货物类）合同书（格式）</w:t>
        </w:r>
        <w:r>
          <w:rPr>
            <w:rFonts w:hint="eastAsia"/>
          </w:rPr>
          <w:tab/>
        </w:r>
        <w:r>
          <w:rPr>
            <w:rFonts w:hint="eastAsia"/>
          </w:rPr>
          <w:fldChar w:fldCharType="begin"/>
        </w:r>
        <w:r>
          <w:rPr>
            <w:rFonts w:hint="eastAsia"/>
          </w:rPr>
          <w:instrText xml:space="preserve"> </w:instrText>
        </w:r>
        <w:r>
          <w:instrText>PAGEREF _Toc228265878 \h</w:instrText>
        </w:r>
        <w:r>
          <w:rPr>
            <w:rFonts w:hint="eastAsia"/>
          </w:rPr>
          <w:instrText xml:space="preserve"> </w:instrText>
        </w:r>
        <w:r>
          <w:rPr>
            <w:rFonts w:hint="eastAsia"/>
          </w:rPr>
        </w:r>
        <w:r>
          <w:rPr>
            <w:rFonts w:hint="eastAsia"/>
          </w:rPr>
          <w:fldChar w:fldCharType="separate"/>
        </w:r>
        <w:r>
          <w:t>19</w:t>
        </w:r>
        <w:r>
          <w:rPr>
            <w:rFonts w:hint="eastAsia"/>
          </w:rPr>
          <w:fldChar w:fldCharType="end"/>
        </w:r>
      </w:hyperlink>
    </w:p>
    <w:p w14:paraId="3967E79E" w14:textId="77777777" w:rsidR="00F168A1" w:rsidRDefault="00F168A1">
      <w:pPr>
        <w:pStyle w:val="TOC1"/>
        <w:tabs>
          <w:tab w:val="right" w:leader="dot" w:pos="9609"/>
        </w:tabs>
        <w:rPr>
          <w:rFonts w:asciiTheme="minorHAnsi" w:eastAsiaTheme="minorEastAsia" w:hAnsiTheme="minorHAnsi" w:cstheme="minorBidi"/>
          <w:sz w:val="22"/>
          <w14:ligatures w14:val="standardContextual"/>
        </w:rPr>
      </w:pPr>
      <w:hyperlink w:anchor="_Toc228265879" w:history="1">
        <w:r>
          <w:rPr>
            <w:rStyle w:val="af5"/>
            <w:rFonts w:ascii="宋体" w:hAnsi="宋体"/>
          </w:rPr>
          <w:t>第四章 响应文件格式</w:t>
        </w:r>
        <w:r>
          <w:rPr>
            <w:rFonts w:hint="eastAsia"/>
          </w:rPr>
          <w:tab/>
        </w:r>
        <w:r>
          <w:rPr>
            <w:rFonts w:hint="eastAsia"/>
          </w:rPr>
          <w:fldChar w:fldCharType="begin"/>
        </w:r>
        <w:r>
          <w:rPr>
            <w:rFonts w:hint="eastAsia"/>
          </w:rPr>
          <w:instrText xml:space="preserve"> </w:instrText>
        </w:r>
        <w:r>
          <w:instrText>PAGEREF _Toc228265879 \h</w:instrText>
        </w:r>
        <w:r>
          <w:rPr>
            <w:rFonts w:hint="eastAsia"/>
          </w:rPr>
          <w:instrText xml:space="preserve"> </w:instrText>
        </w:r>
        <w:r>
          <w:rPr>
            <w:rFonts w:hint="eastAsia"/>
          </w:rPr>
        </w:r>
        <w:r>
          <w:rPr>
            <w:rFonts w:hint="eastAsia"/>
          </w:rPr>
          <w:fldChar w:fldCharType="separate"/>
        </w:r>
        <w:r>
          <w:t>28</w:t>
        </w:r>
        <w:r>
          <w:rPr>
            <w:rFonts w:hint="eastAsia"/>
          </w:rPr>
          <w:fldChar w:fldCharType="end"/>
        </w:r>
      </w:hyperlink>
    </w:p>
    <w:p w14:paraId="622D62BA"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80" w:history="1">
        <w:r>
          <w:rPr>
            <w:rStyle w:val="af5"/>
            <w:rFonts w:ascii="宋体" w:hAnsi="宋体"/>
          </w:rPr>
          <w:t>格式1 响应文件（资格部分）</w:t>
        </w:r>
        <w:r>
          <w:rPr>
            <w:rFonts w:hint="eastAsia"/>
          </w:rPr>
          <w:tab/>
        </w:r>
        <w:r>
          <w:rPr>
            <w:rFonts w:hint="eastAsia"/>
          </w:rPr>
          <w:fldChar w:fldCharType="begin"/>
        </w:r>
        <w:r>
          <w:rPr>
            <w:rFonts w:hint="eastAsia"/>
          </w:rPr>
          <w:instrText xml:space="preserve"> </w:instrText>
        </w:r>
        <w:r>
          <w:instrText>PAGEREF _Toc228265880 \h</w:instrText>
        </w:r>
        <w:r>
          <w:rPr>
            <w:rFonts w:hint="eastAsia"/>
          </w:rPr>
          <w:instrText xml:space="preserve"> </w:instrText>
        </w:r>
        <w:r>
          <w:rPr>
            <w:rFonts w:hint="eastAsia"/>
          </w:rPr>
        </w:r>
        <w:r>
          <w:rPr>
            <w:rFonts w:hint="eastAsia"/>
          </w:rPr>
          <w:fldChar w:fldCharType="separate"/>
        </w:r>
        <w:r>
          <w:t>28</w:t>
        </w:r>
        <w:r>
          <w:rPr>
            <w:rFonts w:hint="eastAsia"/>
          </w:rPr>
          <w:fldChar w:fldCharType="end"/>
        </w:r>
      </w:hyperlink>
    </w:p>
    <w:p w14:paraId="02315A9B"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81" w:history="1">
        <w:r>
          <w:rPr>
            <w:rStyle w:val="af5"/>
            <w:rFonts w:ascii="宋体" w:hAnsi="宋体"/>
          </w:rPr>
          <w:t>格式2 响应文件（商务报价部分）</w:t>
        </w:r>
        <w:r>
          <w:rPr>
            <w:rFonts w:hint="eastAsia"/>
          </w:rPr>
          <w:tab/>
        </w:r>
        <w:r>
          <w:rPr>
            <w:rFonts w:hint="eastAsia"/>
          </w:rPr>
          <w:fldChar w:fldCharType="begin"/>
        </w:r>
        <w:r>
          <w:rPr>
            <w:rFonts w:hint="eastAsia"/>
          </w:rPr>
          <w:instrText xml:space="preserve"> </w:instrText>
        </w:r>
        <w:r>
          <w:instrText>PAGEREF _Toc228265881 \h</w:instrText>
        </w:r>
        <w:r>
          <w:rPr>
            <w:rFonts w:hint="eastAsia"/>
          </w:rPr>
          <w:instrText xml:space="preserve"> </w:instrText>
        </w:r>
        <w:r>
          <w:rPr>
            <w:rFonts w:hint="eastAsia"/>
          </w:rPr>
        </w:r>
        <w:r>
          <w:rPr>
            <w:rFonts w:hint="eastAsia"/>
          </w:rPr>
          <w:fldChar w:fldCharType="separate"/>
        </w:r>
        <w:r>
          <w:t>30</w:t>
        </w:r>
        <w:r>
          <w:rPr>
            <w:rFonts w:hint="eastAsia"/>
          </w:rPr>
          <w:fldChar w:fldCharType="end"/>
        </w:r>
      </w:hyperlink>
    </w:p>
    <w:p w14:paraId="3A6DA867"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82" w:history="1">
        <w:r>
          <w:rPr>
            <w:rStyle w:val="af5"/>
            <w:rFonts w:ascii="宋体" w:hAnsi="宋体"/>
          </w:rPr>
          <w:t>格式3 响应文件（技术部分）</w:t>
        </w:r>
        <w:r>
          <w:rPr>
            <w:rFonts w:hint="eastAsia"/>
          </w:rPr>
          <w:tab/>
        </w:r>
        <w:r>
          <w:rPr>
            <w:rFonts w:hint="eastAsia"/>
          </w:rPr>
          <w:fldChar w:fldCharType="begin"/>
        </w:r>
        <w:r>
          <w:rPr>
            <w:rFonts w:hint="eastAsia"/>
          </w:rPr>
          <w:instrText xml:space="preserve"> </w:instrText>
        </w:r>
        <w:r>
          <w:instrText>PAGEREF _Toc228265882 \h</w:instrText>
        </w:r>
        <w:r>
          <w:rPr>
            <w:rFonts w:hint="eastAsia"/>
          </w:rPr>
          <w:instrText xml:space="preserve"> </w:instrText>
        </w:r>
        <w:r>
          <w:rPr>
            <w:rFonts w:hint="eastAsia"/>
          </w:rPr>
        </w:r>
        <w:r>
          <w:rPr>
            <w:rFonts w:hint="eastAsia"/>
          </w:rPr>
          <w:fldChar w:fldCharType="separate"/>
        </w:r>
        <w:r>
          <w:t>42</w:t>
        </w:r>
        <w:r>
          <w:rPr>
            <w:rFonts w:hint="eastAsia"/>
          </w:rPr>
          <w:fldChar w:fldCharType="end"/>
        </w:r>
      </w:hyperlink>
    </w:p>
    <w:p w14:paraId="1BE244D3" w14:textId="77777777" w:rsidR="00F168A1" w:rsidRDefault="00F168A1">
      <w:pPr>
        <w:pStyle w:val="TOC1"/>
        <w:tabs>
          <w:tab w:val="right" w:leader="dot" w:pos="9609"/>
        </w:tabs>
        <w:rPr>
          <w:rFonts w:asciiTheme="minorHAnsi" w:eastAsiaTheme="minorEastAsia" w:hAnsiTheme="minorHAnsi" w:cstheme="minorBidi"/>
          <w:sz w:val="22"/>
          <w14:ligatures w14:val="standardContextual"/>
        </w:rPr>
      </w:pPr>
      <w:hyperlink w:anchor="_Toc228265883" w:history="1">
        <w:r>
          <w:rPr>
            <w:rStyle w:val="af5"/>
            <w:rFonts w:ascii="宋体" w:hAnsi="宋体"/>
          </w:rPr>
          <w:t>第五章  货物需求一览表</w:t>
        </w:r>
        <w:r>
          <w:rPr>
            <w:rFonts w:hint="eastAsia"/>
          </w:rPr>
          <w:tab/>
        </w:r>
        <w:r>
          <w:rPr>
            <w:rFonts w:hint="eastAsia"/>
          </w:rPr>
          <w:fldChar w:fldCharType="begin"/>
        </w:r>
        <w:r>
          <w:rPr>
            <w:rFonts w:hint="eastAsia"/>
          </w:rPr>
          <w:instrText xml:space="preserve"> </w:instrText>
        </w:r>
        <w:r>
          <w:instrText>PAGEREF _Toc228265883 \h</w:instrText>
        </w:r>
        <w:r>
          <w:rPr>
            <w:rFonts w:hint="eastAsia"/>
          </w:rPr>
          <w:instrText xml:space="preserve"> </w:instrText>
        </w:r>
        <w:r>
          <w:rPr>
            <w:rFonts w:hint="eastAsia"/>
          </w:rPr>
        </w:r>
        <w:r>
          <w:rPr>
            <w:rFonts w:hint="eastAsia"/>
          </w:rPr>
          <w:fldChar w:fldCharType="separate"/>
        </w:r>
        <w:r>
          <w:t>46</w:t>
        </w:r>
        <w:r>
          <w:rPr>
            <w:rFonts w:hint="eastAsia"/>
          </w:rPr>
          <w:fldChar w:fldCharType="end"/>
        </w:r>
      </w:hyperlink>
    </w:p>
    <w:p w14:paraId="52770F1E"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84" w:history="1">
        <w:r>
          <w:rPr>
            <w:rStyle w:val="af5"/>
            <w:rFonts w:ascii="宋体" w:hAnsi="宋体"/>
          </w:rPr>
          <w:t>一、项目概况</w:t>
        </w:r>
        <w:r>
          <w:rPr>
            <w:rFonts w:hint="eastAsia"/>
          </w:rPr>
          <w:tab/>
        </w:r>
        <w:r>
          <w:rPr>
            <w:rFonts w:hint="eastAsia"/>
          </w:rPr>
          <w:fldChar w:fldCharType="begin"/>
        </w:r>
        <w:r>
          <w:rPr>
            <w:rFonts w:hint="eastAsia"/>
          </w:rPr>
          <w:instrText xml:space="preserve"> </w:instrText>
        </w:r>
        <w:r>
          <w:instrText>PAGEREF _Toc228265884 \h</w:instrText>
        </w:r>
        <w:r>
          <w:rPr>
            <w:rFonts w:hint="eastAsia"/>
          </w:rPr>
          <w:instrText xml:space="preserve"> </w:instrText>
        </w:r>
        <w:r>
          <w:rPr>
            <w:rFonts w:hint="eastAsia"/>
          </w:rPr>
        </w:r>
        <w:r>
          <w:rPr>
            <w:rFonts w:hint="eastAsia"/>
          </w:rPr>
          <w:fldChar w:fldCharType="separate"/>
        </w:r>
        <w:r>
          <w:t>46</w:t>
        </w:r>
        <w:r>
          <w:rPr>
            <w:rFonts w:hint="eastAsia"/>
          </w:rPr>
          <w:fldChar w:fldCharType="end"/>
        </w:r>
      </w:hyperlink>
    </w:p>
    <w:p w14:paraId="3C8BE224"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85" w:history="1">
        <w:r>
          <w:rPr>
            <w:rStyle w:val="af5"/>
            <w:rFonts w:ascii="宋体" w:hAnsi="宋体"/>
          </w:rPr>
          <w:t>二、需执行的国家相关标准、行业标准及规范</w:t>
        </w:r>
        <w:r>
          <w:rPr>
            <w:rFonts w:hint="eastAsia"/>
          </w:rPr>
          <w:tab/>
        </w:r>
        <w:r>
          <w:rPr>
            <w:rFonts w:hint="eastAsia"/>
          </w:rPr>
          <w:fldChar w:fldCharType="begin"/>
        </w:r>
        <w:r>
          <w:rPr>
            <w:rFonts w:hint="eastAsia"/>
          </w:rPr>
          <w:instrText xml:space="preserve"> </w:instrText>
        </w:r>
        <w:r>
          <w:instrText>PAGEREF _Toc228265885 \h</w:instrText>
        </w:r>
        <w:r>
          <w:rPr>
            <w:rFonts w:hint="eastAsia"/>
          </w:rPr>
          <w:instrText xml:space="preserve"> </w:instrText>
        </w:r>
        <w:r>
          <w:rPr>
            <w:rFonts w:hint="eastAsia"/>
          </w:rPr>
        </w:r>
        <w:r>
          <w:rPr>
            <w:rFonts w:hint="eastAsia"/>
          </w:rPr>
          <w:fldChar w:fldCharType="separate"/>
        </w:r>
        <w:r>
          <w:t>46</w:t>
        </w:r>
        <w:r>
          <w:rPr>
            <w:rFonts w:hint="eastAsia"/>
          </w:rPr>
          <w:fldChar w:fldCharType="end"/>
        </w:r>
      </w:hyperlink>
    </w:p>
    <w:p w14:paraId="5D6F5CA9"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86" w:history="1">
        <w:r>
          <w:rPr>
            <w:rStyle w:val="af5"/>
            <w:rFonts w:ascii="宋体" w:hAnsi="宋体"/>
          </w:rPr>
          <w:t>三、质量及售后服务要求</w:t>
        </w:r>
        <w:r>
          <w:rPr>
            <w:rFonts w:hint="eastAsia"/>
          </w:rPr>
          <w:tab/>
        </w:r>
        <w:r>
          <w:rPr>
            <w:rFonts w:hint="eastAsia"/>
          </w:rPr>
          <w:fldChar w:fldCharType="begin"/>
        </w:r>
        <w:r>
          <w:rPr>
            <w:rFonts w:hint="eastAsia"/>
          </w:rPr>
          <w:instrText xml:space="preserve"> </w:instrText>
        </w:r>
        <w:r>
          <w:instrText>PAGEREF _Toc228265886 \h</w:instrText>
        </w:r>
        <w:r>
          <w:rPr>
            <w:rFonts w:hint="eastAsia"/>
          </w:rPr>
          <w:instrText xml:space="preserve"> </w:instrText>
        </w:r>
        <w:r>
          <w:rPr>
            <w:rFonts w:hint="eastAsia"/>
          </w:rPr>
        </w:r>
        <w:r>
          <w:rPr>
            <w:rFonts w:hint="eastAsia"/>
          </w:rPr>
          <w:fldChar w:fldCharType="separate"/>
        </w:r>
        <w:r>
          <w:t>46</w:t>
        </w:r>
        <w:r>
          <w:rPr>
            <w:rFonts w:hint="eastAsia"/>
          </w:rPr>
          <w:fldChar w:fldCharType="end"/>
        </w:r>
      </w:hyperlink>
    </w:p>
    <w:p w14:paraId="1442BA94"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87" w:history="1">
        <w:r>
          <w:rPr>
            <w:rStyle w:val="af5"/>
            <w:rFonts w:ascii="宋体" w:hAnsi="宋体"/>
          </w:rPr>
          <w:t>四、验收要求</w:t>
        </w:r>
        <w:r>
          <w:rPr>
            <w:rFonts w:hint="eastAsia"/>
          </w:rPr>
          <w:tab/>
        </w:r>
        <w:r>
          <w:rPr>
            <w:rFonts w:hint="eastAsia"/>
          </w:rPr>
          <w:fldChar w:fldCharType="begin"/>
        </w:r>
        <w:r>
          <w:rPr>
            <w:rFonts w:hint="eastAsia"/>
          </w:rPr>
          <w:instrText xml:space="preserve"> </w:instrText>
        </w:r>
        <w:r>
          <w:instrText>PAGEREF _Toc228265887 \h</w:instrText>
        </w:r>
        <w:r>
          <w:rPr>
            <w:rFonts w:hint="eastAsia"/>
          </w:rPr>
          <w:instrText xml:space="preserve"> </w:instrText>
        </w:r>
        <w:r>
          <w:rPr>
            <w:rFonts w:hint="eastAsia"/>
          </w:rPr>
        </w:r>
        <w:r>
          <w:rPr>
            <w:rFonts w:hint="eastAsia"/>
          </w:rPr>
          <w:fldChar w:fldCharType="separate"/>
        </w:r>
        <w:r>
          <w:t>47</w:t>
        </w:r>
        <w:r>
          <w:rPr>
            <w:rFonts w:hint="eastAsia"/>
          </w:rPr>
          <w:fldChar w:fldCharType="end"/>
        </w:r>
      </w:hyperlink>
    </w:p>
    <w:p w14:paraId="5EFC8AEB"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88" w:history="1">
        <w:r>
          <w:rPr>
            <w:rStyle w:val="af5"/>
            <w:rFonts w:ascii="宋体" w:hAnsi="宋体"/>
          </w:rPr>
          <w:t>五、需求及参数表</w:t>
        </w:r>
        <w:r>
          <w:rPr>
            <w:rFonts w:hint="eastAsia"/>
          </w:rPr>
          <w:tab/>
        </w:r>
        <w:r>
          <w:rPr>
            <w:rFonts w:hint="eastAsia"/>
          </w:rPr>
          <w:fldChar w:fldCharType="begin"/>
        </w:r>
        <w:r>
          <w:rPr>
            <w:rFonts w:hint="eastAsia"/>
          </w:rPr>
          <w:instrText xml:space="preserve"> </w:instrText>
        </w:r>
        <w:r>
          <w:instrText>PAGEREF _Toc228265888 \h</w:instrText>
        </w:r>
        <w:r>
          <w:rPr>
            <w:rFonts w:hint="eastAsia"/>
          </w:rPr>
          <w:instrText xml:space="preserve"> </w:instrText>
        </w:r>
        <w:r>
          <w:rPr>
            <w:rFonts w:hint="eastAsia"/>
          </w:rPr>
        </w:r>
        <w:r>
          <w:rPr>
            <w:rFonts w:hint="eastAsia"/>
          </w:rPr>
          <w:fldChar w:fldCharType="separate"/>
        </w:r>
        <w:r>
          <w:t>48</w:t>
        </w:r>
        <w:r>
          <w:rPr>
            <w:rFonts w:hint="eastAsia"/>
          </w:rPr>
          <w:fldChar w:fldCharType="end"/>
        </w:r>
      </w:hyperlink>
    </w:p>
    <w:p w14:paraId="196A3A55" w14:textId="77777777" w:rsidR="00F168A1" w:rsidRDefault="00F168A1">
      <w:pPr>
        <w:pStyle w:val="TOC1"/>
        <w:tabs>
          <w:tab w:val="right" w:leader="dot" w:pos="9609"/>
        </w:tabs>
        <w:rPr>
          <w:rFonts w:asciiTheme="minorHAnsi" w:eastAsiaTheme="minorEastAsia" w:hAnsiTheme="minorHAnsi" w:cstheme="minorBidi"/>
          <w:sz w:val="22"/>
          <w14:ligatures w14:val="standardContextual"/>
        </w:rPr>
      </w:pPr>
      <w:hyperlink w:anchor="_Toc228265889" w:history="1">
        <w:r>
          <w:rPr>
            <w:rStyle w:val="af5"/>
            <w:rFonts w:ascii="宋体" w:hAnsi="宋体"/>
          </w:rPr>
          <w:t>第六章  评审办法（最低评标价法）</w:t>
        </w:r>
        <w:r>
          <w:rPr>
            <w:rFonts w:hint="eastAsia"/>
          </w:rPr>
          <w:tab/>
        </w:r>
        <w:r>
          <w:rPr>
            <w:rFonts w:hint="eastAsia"/>
          </w:rPr>
          <w:fldChar w:fldCharType="begin"/>
        </w:r>
        <w:r>
          <w:rPr>
            <w:rFonts w:hint="eastAsia"/>
          </w:rPr>
          <w:instrText xml:space="preserve"> </w:instrText>
        </w:r>
        <w:r>
          <w:instrText>PAGEREF _Toc228265889 \h</w:instrText>
        </w:r>
        <w:r>
          <w:rPr>
            <w:rFonts w:hint="eastAsia"/>
          </w:rPr>
          <w:instrText xml:space="preserve"> </w:instrText>
        </w:r>
        <w:r>
          <w:rPr>
            <w:rFonts w:hint="eastAsia"/>
          </w:rPr>
        </w:r>
        <w:r>
          <w:rPr>
            <w:rFonts w:hint="eastAsia"/>
          </w:rPr>
          <w:fldChar w:fldCharType="separate"/>
        </w:r>
        <w:r>
          <w:t>55</w:t>
        </w:r>
        <w:r>
          <w:rPr>
            <w:rFonts w:hint="eastAsia"/>
          </w:rPr>
          <w:fldChar w:fldCharType="end"/>
        </w:r>
      </w:hyperlink>
    </w:p>
    <w:p w14:paraId="1B4C8401"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90" w:history="1">
        <w:r>
          <w:rPr>
            <w:rStyle w:val="af5"/>
            <w:rFonts w:ascii="宋体" w:hAnsi="宋体"/>
          </w:rPr>
          <w:t>评审办法前附表</w:t>
        </w:r>
        <w:r>
          <w:rPr>
            <w:rFonts w:hint="eastAsia"/>
          </w:rPr>
          <w:tab/>
        </w:r>
        <w:r>
          <w:rPr>
            <w:rFonts w:hint="eastAsia"/>
          </w:rPr>
          <w:fldChar w:fldCharType="begin"/>
        </w:r>
        <w:r>
          <w:rPr>
            <w:rFonts w:hint="eastAsia"/>
          </w:rPr>
          <w:instrText xml:space="preserve"> </w:instrText>
        </w:r>
        <w:r>
          <w:instrText>PAGEREF _Toc228265890 \h</w:instrText>
        </w:r>
        <w:r>
          <w:rPr>
            <w:rFonts w:hint="eastAsia"/>
          </w:rPr>
          <w:instrText xml:space="preserve"> </w:instrText>
        </w:r>
        <w:r>
          <w:rPr>
            <w:rFonts w:hint="eastAsia"/>
          </w:rPr>
        </w:r>
        <w:r>
          <w:rPr>
            <w:rFonts w:hint="eastAsia"/>
          </w:rPr>
          <w:fldChar w:fldCharType="separate"/>
        </w:r>
        <w:r>
          <w:t>55</w:t>
        </w:r>
        <w:r>
          <w:rPr>
            <w:rFonts w:hint="eastAsia"/>
          </w:rPr>
          <w:fldChar w:fldCharType="end"/>
        </w:r>
      </w:hyperlink>
    </w:p>
    <w:p w14:paraId="6170EBE2"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91" w:history="1">
        <w:r>
          <w:rPr>
            <w:rStyle w:val="af5"/>
            <w:rFonts w:ascii="宋体" w:hAnsi="宋体"/>
          </w:rPr>
          <w:t>1. 评审方法</w:t>
        </w:r>
        <w:r>
          <w:rPr>
            <w:rFonts w:hint="eastAsia"/>
          </w:rPr>
          <w:tab/>
        </w:r>
        <w:r>
          <w:rPr>
            <w:rFonts w:hint="eastAsia"/>
          </w:rPr>
          <w:fldChar w:fldCharType="begin"/>
        </w:r>
        <w:r>
          <w:rPr>
            <w:rFonts w:hint="eastAsia"/>
          </w:rPr>
          <w:instrText xml:space="preserve"> </w:instrText>
        </w:r>
        <w:r>
          <w:instrText>PAGEREF _Toc228265891 \h</w:instrText>
        </w:r>
        <w:r>
          <w:rPr>
            <w:rFonts w:hint="eastAsia"/>
          </w:rPr>
          <w:instrText xml:space="preserve"> </w:instrText>
        </w:r>
        <w:r>
          <w:rPr>
            <w:rFonts w:hint="eastAsia"/>
          </w:rPr>
        </w:r>
        <w:r>
          <w:rPr>
            <w:rFonts w:hint="eastAsia"/>
          </w:rPr>
          <w:fldChar w:fldCharType="separate"/>
        </w:r>
        <w:r>
          <w:t>55</w:t>
        </w:r>
        <w:r>
          <w:rPr>
            <w:rFonts w:hint="eastAsia"/>
          </w:rPr>
          <w:fldChar w:fldCharType="end"/>
        </w:r>
      </w:hyperlink>
    </w:p>
    <w:p w14:paraId="44162EEB"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92" w:history="1">
        <w:r>
          <w:rPr>
            <w:rStyle w:val="af5"/>
            <w:rFonts w:ascii="宋体" w:hAnsi="宋体"/>
          </w:rPr>
          <w:t>2. 评审标准</w:t>
        </w:r>
        <w:r>
          <w:rPr>
            <w:rFonts w:hint="eastAsia"/>
          </w:rPr>
          <w:tab/>
        </w:r>
        <w:r>
          <w:rPr>
            <w:rFonts w:hint="eastAsia"/>
          </w:rPr>
          <w:fldChar w:fldCharType="begin"/>
        </w:r>
        <w:r>
          <w:rPr>
            <w:rFonts w:hint="eastAsia"/>
          </w:rPr>
          <w:instrText xml:space="preserve"> </w:instrText>
        </w:r>
        <w:r>
          <w:instrText>PAGEREF _Toc228265892 \h</w:instrText>
        </w:r>
        <w:r>
          <w:rPr>
            <w:rFonts w:hint="eastAsia"/>
          </w:rPr>
          <w:instrText xml:space="preserve"> </w:instrText>
        </w:r>
        <w:r>
          <w:rPr>
            <w:rFonts w:hint="eastAsia"/>
          </w:rPr>
        </w:r>
        <w:r>
          <w:rPr>
            <w:rFonts w:hint="eastAsia"/>
          </w:rPr>
          <w:fldChar w:fldCharType="separate"/>
        </w:r>
        <w:r>
          <w:t>56</w:t>
        </w:r>
        <w:r>
          <w:rPr>
            <w:rFonts w:hint="eastAsia"/>
          </w:rPr>
          <w:fldChar w:fldCharType="end"/>
        </w:r>
      </w:hyperlink>
    </w:p>
    <w:p w14:paraId="2212C3D7" w14:textId="77777777" w:rsidR="00F168A1" w:rsidRDefault="00F168A1">
      <w:pPr>
        <w:pStyle w:val="TOC2"/>
        <w:tabs>
          <w:tab w:val="right" w:leader="dot" w:pos="9609"/>
        </w:tabs>
        <w:rPr>
          <w:rFonts w:asciiTheme="minorHAnsi" w:eastAsiaTheme="minorEastAsia" w:hAnsiTheme="minorHAnsi" w:cstheme="minorBidi"/>
          <w:sz w:val="22"/>
          <w14:ligatures w14:val="standardContextual"/>
        </w:rPr>
      </w:pPr>
      <w:hyperlink w:anchor="_Toc228265893" w:history="1">
        <w:r>
          <w:rPr>
            <w:rStyle w:val="af5"/>
            <w:rFonts w:ascii="宋体" w:hAnsi="宋体"/>
          </w:rPr>
          <w:t>3. 评审程序</w:t>
        </w:r>
        <w:r>
          <w:rPr>
            <w:rFonts w:hint="eastAsia"/>
          </w:rPr>
          <w:tab/>
        </w:r>
        <w:r>
          <w:rPr>
            <w:rFonts w:hint="eastAsia"/>
          </w:rPr>
          <w:fldChar w:fldCharType="begin"/>
        </w:r>
        <w:r>
          <w:rPr>
            <w:rFonts w:hint="eastAsia"/>
          </w:rPr>
          <w:instrText xml:space="preserve"> </w:instrText>
        </w:r>
        <w:r>
          <w:instrText>PAGEREF _Toc228265893 \h</w:instrText>
        </w:r>
        <w:r>
          <w:rPr>
            <w:rFonts w:hint="eastAsia"/>
          </w:rPr>
          <w:instrText xml:space="preserve"> </w:instrText>
        </w:r>
        <w:r>
          <w:rPr>
            <w:rFonts w:hint="eastAsia"/>
          </w:rPr>
        </w:r>
        <w:r>
          <w:rPr>
            <w:rFonts w:hint="eastAsia"/>
          </w:rPr>
          <w:fldChar w:fldCharType="separate"/>
        </w:r>
        <w:r>
          <w:t>56</w:t>
        </w:r>
        <w:r>
          <w:rPr>
            <w:rFonts w:hint="eastAsia"/>
          </w:rPr>
          <w:fldChar w:fldCharType="end"/>
        </w:r>
      </w:hyperlink>
    </w:p>
    <w:p w14:paraId="44EFDA1C" w14:textId="77777777" w:rsidR="00F168A1" w:rsidRDefault="00000000">
      <w:pPr>
        <w:pStyle w:val="TOC3"/>
        <w:tabs>
          <w:tab w:val="clear" w:pos="9515"/>
          <w:tab w:val="right" w:leader="dot" w:pos="9525"/>
        </w:tabs>
        <w:spacing w:line="360" w:lineRule="atLeast"/>
        <w:ind w:leftChars="0" w:left="840"/>
        <w:jc w:val="center"/>
        <w:rPr>
          <w:rFonts w:ascii="宋体" w:hAnsi="宋体" w:hint="eastAsia"/>
        </w:rPr>
      </w:pPr>
      <w:r>
        <w:rPr>
          <w:rFonts w:ascii="宋体" w:hAnsi="宋体"/>
        </w:rPr>
        <w:fldChar w:fldCharType="end"/>
      </w:r>
    </w:p>
    <w:p w14:paraId="408F3731" w14:textId="77777777" w:rsidR="00F168A1" w:rsidRDefault="00F168A1"/>
    <w:p w14:paraId="51453688" w14:textId="77777777" w:rsidR="00F168A1" w:rsidRDefault="00F168A1">
      <w:pPr>
        <w:pStyle w:val="TOC3"/>
        <w:tabs>
          <w:tab w:val="clear" w:pos="9515"/>
          <w:tab w:val="right" w:leader="dot" w:pos="9525"/>
        </w:tabs>
        <w:spacing w:line="360" w:lineRule="atLeast"/>
        <w:ind w:leftChars="0" w:left="0"/>
      </w:pPr>
    </w:p>
    <w:p w14:paraId="6749D02D" w14:textId="77777777" w:rsidR="00F168A1" w:rsidRDefault="00F168A1"/>
    <w:p w14:paraId="15C44736" w14:textId="77777777" w:rsidR="00F168A1" w:rsidRDefault="00F168A1"/>
    <w:p w14:paraId="25EC9592" w14:textId="77777777" w:rsidR="00F168A1" w:rsidRDefault="00F168A1">
      <w:pPr>
        <w:jc w:val="center"/>
      </w:pPr>
    </w:p>
    <w:p w14:paraId="0032C94D" w14:textId="77777777" w:rsidR="00F168A1" w:rsidRDefault="00F168A1"/>
    <w:p w14:paraId="3761387C" w14:textId="77777777" w:rsidR="00F168A1" w:rsidRDefault="00000000">
      <w:pPr>
        <w:pStyle w:val="1"/>
        <w:numPr>
          <w:ilvl w:val="0"/>
          <w:numId w:val="0"/>
        </w:numPr>
        <w:jc w:val="center"/>
        <w:rPr>
          <w:rFonts w:ascii="宋体" w:hAnsi="宋体" w:hint="eastAsia"/>
          <w:sz w:val="32"/>
        </w:rPr>
      </w:pPr>
      <w:r>
        <w:br w:type="page"/>
      </w:r>
      <w:bookmarkStart w:id="17" w:name="_Toc54095464"/>
      <w:bookmarkStart w:id="18" w:name="_Toc337822203"/>
      <w:bookmarkStart w:id="19" w:name="_Toc228265831"/>
      <w:r>
        <w:rPr>
          <w:rFonts w:ascii="Times New Roman" w:eastAsia="宋体" w:hint="eastAsia"/>
          <w:color w:val="auto"/>
          <w:sz w:val="32"/>
        </w:rPr>
        <w:lastRenderedPageBreak/>
        <w:t>第一章</w:t>
      </w:r>
      <w:r>
        <w:rPr>
          <w:rFonts w:ascii="Times New Roman" w:eastAsia="宋体" w:hint="eastAsia"/>
          <w:color w:val="auto"/>
          <w:sz w:val="32"/>
        </w:rPr>
        <w:t xml:space="preserve"> </w:t>
      </w:r>
      <w:r>
        <w:rPr>
          <w:rFonts w:ascii="Times New Roman" w:eastAsia="宋体" w:hint="eastAsia"/>
          <w:color w:val="auto"/>
          <w:sz w:val="32"/>
        </w:rPr>
        <w:t>谈判邀请书</w:t>
      </w:r>
      <w:bookmarkEnd w:id="17"/>
      <w:bookmarkEnd w:id="18"/>
      <w:bookmarkEnd w:id="19"/>
    </w:p>
    <w:p w14:paraId="27C0B8A7" w14:textId="77777777" w:rsidR="00F168A1" w:rsidRDefault="00000000">
      <w:pPr>
        <w:pBdr>
          <w:top w:val="single" w:sz="4" w:space="1" w:color="auto"/>
          <w:left w:val="single" w:sz="4" w:space="4" w:color="auto"/>
          <w:bottom w:val="single" w:sz="4" w:space="1" w:color="auto"/>
          <w:right w:val="single" w:sz="4" w:space="4" w:color="auto"/>
        </w:pBdr>
        <w:ind w:firstLineChars="200" w:firstLine="420"/>
        <w:rPr>
          <w:rFonts w:ascii="宋体" w:hAnsi="宋体" w:hint="eastAsia"/>
          <w:szCs w:val="21"/>
        </w:rPr>
      </w:pPr>
      <w:r>
        <w:rPr>
          <w:rFonts w:ascii="宋体" w:hAnsi="宋体" w:hint="eastAsia"/>
          <w:szCs w:val="21"/>
        </w:rPr>
        <w:t>项目概况</w:t>
      </w:r>
    </w:p>
    <w:p w14:paraId="2778AB19" w14:textId="1D8946D7" w:rsidR="00F168A1" w:rsidRDefault="00000000">
      <w:pPr>
        <w:pBdr>
          <w:top w:val="single" w:sz="4" w:space="1" w:color="auto"/>
          <w:left w:val="single" w:sz="4" w:space="4" w:color="auto"/>
          <w:bottom w:val="single" w:sz="4" w:space="1" w:color="auto"/>
          <w:right w:val="single" w:sz="4" w:space="4" w:color="auto"/>
        </w:pBdr>
        <w:ind w:firstLineChars="200" w:firstLine="420"/>
        <w:rPr>
          <w:rFonts w:ascii="宋体" w:hAnsi="宋体" w:hint="eastAsia"/>
          <w:szCs w:val="21"/>
        </w:rPr>
      </w:pPr>
      <w:r>
        <w:rPr>
          <w:rFonts w:ascii="宋体" w:hAnsi="宋体" w:hint="eastAsia"/>
          <w:szCs w:val="21"/>
          <w:u w:val="single"/>
        </w:rPr>
        <w:t>云南省地方病防治所2025年度三年行动计划生物安全领域反恐怖防范系统服务器采购项目</w:t>
      </w:r>
      <w:r>
        <w:rPr>
          <w:rFonts w:ascii="宋体" w:hAnsi="宋体" w:hint="eastAsia"/>
          <w:szCs w:val="21"/>
        </w:rPr>
        <w:t>的潜在供应商应在</w:t>
      </w:r>
      <w:r>
        <w:rPr>
          <w:rFonts w:ascii="宋体" w:hAnsi="宋体" w:cs="宋体" w:hint="eastAsia"/>
          <w:szCs w:val="21"/>
          <w:u w:val="single"/>
        </w:rPr>
        <w:t>“政</w:t>
      </w:r>
      <w:proofErr w:type="gramStart"/>
      <w:r>
        <w:rPr>
          <w:rFonts w:ascii="宋体" w:hAnsi="宋体" w:cs="宋体" w:hint="eastAsia"/>
          <w:szCs w:val="21"/>
          <w:u w:val="single"/>
        </w:rPr>
        <w:t>采云</w:t>
      </w:r>
      <w:proofErr w:type="gramEnd"/>
      <w:r>
        <w:rPr>
          <w:rFonts w:ascii="宋体" w:hAnsi="宋体" w:cs="宋体" w:hint="eastAsia"/>
          <w:szCs w:val="21"/>
          <w:u w:val="single"/>
        </w:rPr>
        <w:t>”平台（http：//www.zcygov.cn）</w:t>
      </w:r>
      <w:r>
        <w:rPr>
          <w:rFonts w:ascii="宋体" w:hAnsi="宋体" w:hint="eastAsia"/>
          <w:szCs w:val="21"/>
        </w:rPr>
        <w:t>获取采购文件，并于</w:t>
      </w:r>
      <w:r>
        <w:rPr>
          <w:rFonts w:ascii="宋体" w:hAnsi="宋体"/>
          <w:szCs w:val="21"/>
          <w:u w:val="single"/>
        </w:rPr>
        <w:t>202</w:t>
      </w:r>
      <w:r>
        <w:rPr>
          <w:rFonts w:ascii="宋体" w:hAnsi="宋体" w:hint="eastAsia"/>
          <w:szCs w:val="21"/>
          <w:u w:val="single"/>
        </w:rPr>
        <w:t>6</w:t>
      </w:r>
      <w:r>
        <w:rPr>
          <w:rFonts w:ascii="宋体" w:hAnsi="宋体" w:hint="eastAsia"/>
          <w:bCs/>
          <w:szCs w:val="21"/>
          <w:u w:val="single"/>
        </w:rPr>
        <w:t xml:space="preserve">年 </w:t>
      </w:r>
      <w:r w:rsidR="00645690">
        <w:rPr>
          <w:rFonts w:ascii="宋体" w:hAnsi="宋体" w:hint="eastAsia"/>
          <w:bCs/>
          <w:szCs w:val="21"/>
          <w:u w:val="single"/>
        </w:rPr>
        <w:t>5</w:t>
      </w:r>
      <w:r>
        <w:rPr>
          <w:rFonts w:ascii="宋体" w:hAnsi="宋体" w:hint="eastAsia"/>
          <w:bCs/>
          <w:szCs w:val="21"/>
          <w:u w:val="single"/>
        </w:rPr>
        <w:t xml:space="preserve">月 </w:t>
      </w:r>
      <w:r w:rsidR="00645690">
        <w:rPr>
          <w:rFonts w:ascii="宋体" w:hAnsi="宋体" w:hint="eastAsia"/>
          <w:bCs/>
          <w:szCs w:val="21"/>
          <w:u w:val="single"/>
        </w:rPr>
        <w:t>9</w:t>
      </w:r>
      <w:r>
        <w:rPr>
          <w:rFonts w:ascii="宋体" w:hAnsi="宋体" w:hint="eastAsia"/>
          <w:bCs/>
          <w:szCs w:val="21"/>
          <w:u w:val="single"/>
        </w:rPr>
        <w:t>日</w:t>
      </w:r>
      <w:r w:rsidR="00645690">
        <w:rPr>
          <w:rFonts w:ascii="宋体" w:hAnsi="宋体" w:hint="eastAsia"/>
          <w:bCs/>
          <w:szCs w:val="21"/>
          <w:u w:val="single"/>
        </w:rPr>
        <w:t>14</w:t>
      </w:r>
      <w:r>
        <w:rPr>
          <w:rFonts w:ascii="宋体" w:hAnsi="宋体" w:hint="eastAsia"/>
          <w:bCs/>
          <w:szCs w:val="21"/>
          <w:u w:val="single"/>
        </w:rPr>
        <w:t>时00分</w:t>
      </w:r>
      <w:r>
        <w:rPr>
          <w:rFonts w:ascii="宋体" w:hAnsi="宋体" w:hint="eastAsia"/>
          <w:bCs/>
          <w:szCs w:val="21"/>
        </w:rPr>
        <w:t>（北京时间）前提交响应</w:t>
      </w:r>
      <w:r>
        <w:rPr>
          <w:rFonts w:ascii="宋体" w:hAnsi="宋体"/>
          <w:bCs/>
          <w:szCs w:val="21"/>
        </w:rPr>
        <w:t>文件</w:t>
      </w:r>
      <w:r>
        <w:rPr>
          <w:rFonts w:ascii="宋体" w:hAnsi="宋体" w:hint="eastAsia"/>
          <w:szCs w:val="21"/>
        </w:rPr>
        <w:t>。</w:t>
      </w:r>
    </w:p>
    <w:p w14:paraId="5B489C0C" w14:textId="77777777" w:rsidR="00F168A1" w:rsidRDefault="00000000">
      <w:pPr>
        <w:pStyle w:val="2"/>
        <w:numPr>
          <w:ilvl w:val="0"/>
          <w:numId w:val="0"/>
        </w:numPr>
        <w:ind w:left="425"/>
        <w:jc w:val="both"/>
        <w:rPr>
          <w:rFonts w:ascii="宋体" w:hAnsi="宋体" w:cs="宋体" w:hint="eastAsia"/>
          <w:sz w:val="21"/>
          <w:szCs w:val="21"/>
        </w:rPr>
      </w:pPr>
      <w:bookmarkStart w:id="20" w:name="_Toc28359089"/>
      <w:bookmarkStart w:id="21" w:name="_Toc35393629"/>
      <w:bookmarkStart w:id="22" w:name="_Toc26468"/>
      <w:bookmarkStart w:id="23" w:name="_Toc54095465"/>
      <w:bookmarkStart w:id="24" w:name="_Toc28359012"/>
      <w:bookmarkStart w:id="25" w:name="_Toc35393798"/>
      <w:bookmarkStart w:id="26" w:name="_Toc228265832"/>
      <w:r>
        <w:rPr>
          <w:rFonts w:ascii="宋体" w:hAnsi="宋体" w:cs="宋体" w:hint="eastAsia"/>
          <w:sz w:val="21"/>
          <w:szCs w:val="21"/>
        </w:rPr>
        <w:t>一、项目基本情况</w:t>
      </w:r>
      <w:bookmarkEnd w:id="20"/>
      <w:bookmarkEnd w:id="21"/>
      <w:bookmarkEnd w:id="22"/>
      <w:bookmarkEnd w:id="23"/>
      <w:bookmarkEnd w:id="24"/>
      <w:bookmarkEnd w:id="25"/>
      <w:bookmarkEnd w:id="26"/>
    </w:p>
    <w:p w14:paraId="0B975A85" w14:textId="77777777" w:rsidR="00F168A1" w:rsidRDefault="00000000">
      <w:pPr>
        <w:tabs>
          <w:tab w:val="left" w:pos="7110"/>
        </w:tabs>
        <w:spacing w:line="360" w:lineRule="auto"/>
        <w:ind w:firstLine="420"/>
        <w:rPr>
          <w:rFonts w:ascii="宋体" w:hAnsi="宋体" w:hint="eastAsia"/>
          <w:szCs w:val="21"/>
        </w:rPr>
      </w:pPr>
      <w:r>
        <w:rPr>
          <w:rFonts w:ascii="宋体" w:hAnsi="宋体" w:hint="eastAsia"/>
          <w:szCs w:val="21"/>
        </w:rPr>
        <w:t>1.项目编号：YNZC2026-J1-01819-YNSZ-0092</w:t>
      </w:r>
    </w:p>
    <w:p w14:paraId="487851D8" w14:textId="77777777" w:rsidR="00F168A1" w:rsidRDefault="00000000">
      <w:pPr>
        <w:spacing w:line="360" w:lineRule="auto"/>
        <w:ind w:firstLine="420"/>
        <w:rPr>
          <w:rFonts w:ascii="宋体" w:hAnsi="宋体" w:hint="eastAsia"/>
          <w:szCs w:val="21"/>
        </w:rPr>
      </w:pPr>
      <w:r>
        <w:rPr>
          <w:rFonts w:ascii="宋体" w:hAnsi="宋体"/>
          <w:szCs w:val="21"/>
        </w:rPr>
        <w:t>2</w:t>
      </w:r>
      <w:r>
        <w:rPr>
          <w:rFonts w:ascii="宋体" w:hAnsi="宋体" w:hint="eastAsia"/>
          <w:szCs w:val="21"/>
        </w:rPr>
        <w:t>.项目名称：云南省地方病防治所2025年度三年行动计划生物安全领域反恐怖防范系统服务器采购项目</w:t>
      </w:r>
    </w:p>
    <w:p w14:paraId="4AE8A7C8" w14:textId="77777777" w:rsidR="00F168A1" w:rsidRDefault="00000000">
      <w:pPr>
        <w:spacing w:line="360" w:lineRule="auto"/>
        <w:ind w:firstLine="420"/>
        <w:rPr>
          <w:rFonts w:ascii="宋体" w:hAnsi="宋体" w:hint="eastAsia"/>
          <w:szCs w:val="21"/>
        </w:rPr>
      </w:pPr>
      <w:r>
        <w:rPr>
          <w:rFonts w:ascii="宋体" w:hAnsi="宋体"/>
          <w:szCs w:val="21"/>
        </w:rPr>
        <w:t>3.</w:t>
      </w:r>
      <w:r>
        <w:rPr>
          <w:rFonts w:ascii="宋体" w:hAnsi="宋体" w:hint="eastAsia"/>
          <w:szCs w:val="21"/>
        </w:rPr>
        <w:t>采购方式：竞争性谈判。</w:t>
      </w:r>
    </w:p>
    <w:p w14:paraId="5A79751A" w14:textId="77777777" w:rsidR="00F168A1" w:rsidRDefault="00000000">
      <w:pPr>
        <w:spacing w:line="360" w:lineRule="auto"/>
        <w:ind w:firstLineChars="200" w:firstLine="420"/>
        <w:rPr>
          <w:rFonts w:ascii="宋体" w:hAnsi="宋体" w:cs="宋体" w:hint="eastAsia"/>
          <w:szCs w:val="21"/>
        </w:rPr>
      </w:pPr>
      <w:r>
        <w:rPr>
          <w:rFonts w:ascii="宋体" w:hAnsi="宋体" w:cs="宋体" w:hint="eastAsia"/>
          <w:szCs w:val="21"/>
        </w:rPr>
        <w:t>4.预算金额：299,800.00元；最高限价：299,800.00元，本项目设单价限价。</w:t>
      </w:r>
    </w:p>
    <w:p w14:paraId="008E514C"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5</w:t>
      </w:r>
      <w:r>
        <w:rPr>
          <w:rFonts w:ascii="宋体" w:hAnsi="宋体"/>
          <w:szCs w:val="21"/>
        </w:rPr>
        <w:t>.</w:t>
      </w:r>
      <w:r>
        <w:rPr>
          <w:rFonts w:ascii="宋体" w:hAnsi="宋体" w:hint="eastAsia"/>
          <w:szCs w:val="21"/>
        </w:rPr>
        <w:t>采购需求：本项</w:t>
      </w:r>
      <w:proofErr w:type="gramStart"/>
      <w:r>
        <w:rPr>
          <w:rFonts w:ascii="宋体" w:hAnsi="宋体" w:hint="eastAsia"/>
          <w:szCs w:val="21"/>
        </w:rPr>
        <w:t>不</w:t>
      </w:r>
      <w:proofErr w:type="gramEnd"/>
      <w:r>
        <w:rPr>
          <w:rFonts w:ascii="宋体" w:hAnsi="宋体" w:hint="eastAsia"/>
          <w:szCs w:val="21"/>
        </w:rPr>
        <w:t>分包，拟采购服务器一批，</w:t>
      </w:r>
      <w:r>
        <w:rPr>
          <w:rFonts w:ascii="宋体" w:hAnsi="宋体"/>
          <w:szCs w:val="21"/>
        </w:rPr>
        <w:t>包含平台服务器、应用软件服务器、智能分析服务器及NTP授时服务器</w:t>
      </w:r>
      <w:r>
        <w:rPr>
          <w:rFonts w:ascii="宋体" w:hAnsi="宋体" w:hint="eastAsia"/>
          <w:szCs w:val="21"/>
        </w:rPr>
        <w:t>，采购清单如下：</w:t>
      </w:r>
    </w:p>
    <w:tbl>
      <w:tblPr>
        <w:tblW w:w="3397" w:type="pct"/>
        <w:tblInd w:w="1691" w:type="dxa"/>
        <w:tblLook w:val="04A0" w:firstRow="1" w:lastRow="0" w:firstColumn="1" w:lastColumn="0" w:noHBand="0" w:noVBand="1"/>
      </w:tblPr>
      <w:tblGrid>
        <w:gridCol w:w="994"/>
        <w:gridCol w:w="2945"/>
        <w:gridCol w:w="1024"/>
        <w:gridCol w:w="1559"/>
      </w:tblGrid>
      <w:tr w:rsidR="00F168A1" w14:paraId="1BECFB62" w14:textId="77777777">
        <w:trPr>
          <w:trHeight w:val="20"/>
        </w:trPr>
        <w:tc>
          <w:tcPr>
            <w:tcW w:w="761" w:type="pct"/>
            <w:tcBorders>
              <w:top w:val="single" w:sz="8" w:space="0" w:color="auto"/>
              <w:left w:val="single" w:sz="8" w:space="0" w:color="auto"/>
              <w:bottom w:val="single" w:sz="8" w:space="0" w:color="auto"/>
              <w:right w:val="single" w:sz="8" w:space="0" w:color="auto"/>
            </w:tcBorders>
            <w:vAlign w:val="center"/>
          </w:tcPr>
          <w:p w14:paraId="6ED184D5" w14:textId="77777777" w:rsidR="00F168A1" w:rsidRDefault="00000000">
            <w:pPr>
              <w:widowControl/>
              <w:jc w:val="center"/>
              <w:rPr>
                <w:rFonts w:ascii="宋体" w:hAnsi="宋体" w:cs="宋体" w:hint="eastAsia"/>
                <w:b/>
                <w:bCs/>
                <w:color w:val="000000"/>
                <w:kern w:val="0"/>
                <w:szCs w:val="21"/>
              </w:rPr>
            </w:pPr>
            <w:r>
              <w:rPr>
                <w:rFonts w:ascii="宋体" w:hAnsi="宋体" w:cs="宋体"/>
                <w:b/>
                <w:bCs/>
                <w:color w:val="000000"/>
                <w:kern w:val="0"/>
                <w:szCs w:val="21"/>
              </w:rPr>
              <w:t>序号</w:t>
            </w:r>
          </w:p>
        </w:tc>
        <w:tc>
          <w:tcPr>
            <w:tcW w:w="2258" w:type="pct"/>
            <w:tcBorders>
              <w:top w:val="single" w:sz="8" w:space="0" w:color="auto"/>
              <w:left w:val="nil"/>
              <w:bottom w:val="single" w:sz="8" w:space="0" w:color="auto"/>
              <w:right w:val="single" w:sz="8" w:space="0" w:color="auto"/>
            </w:tcBorders>
            <w:vAlign w:val="center"/>
          </w:tcPr>
          <w:p w14:paraId="76E1D05E" w14:textId="77777777" w:rsidR="00F168A1" w:rsidRDefault="00000000">
            <w:pPr>
              <w:widowControl/>
              <w:jc w:val="center"/>
              <w:rPr>
                <w:rFonts w:ascii="宋体" w:hAnsi="宋体" w:cs="宋体" w:hint="eastAsia"/>
                <w:b/>
                <w:bCs/>
                <w:color w:val="000000"/>
                <w:kern w:val="0"/>
                <w:szCs w:val="21"/>
              </w:rPr>
            </w:pPr>
            <w:r>
              <w:rPr>
                <w:rFonts w:ascii="宋体" w:hAnsi="宋体" w:cs="宋体"/>
                <w:b/>
                <w:bCs/>
                <w:color w:val="000000"/>
                <w:kern w:val="0"/>
                <w:szCs w:val="21"/>
              </w:rPr>
              <w:t>产品名称（标的名称）</w:t>
            </w:r>
          </w:p>
        </w:tc>
        <w:tc>
          <w:tcPr>
            <w:tcW w:w="785" w:type="pct"/>
            <w:tcBorders>
              <w:top w:val="single" w:sz="8" w:space="0" w:color="auto"/>
              <w:left w:val="nil"/>
              <w:bottom w:val="single" w:sz="8" w:space="0" w:color="auto"/>
              <w:right w:val="single" w:sz="8" w:space="0" w:color="auto"/>
            </w:tcBorders>
            <w:vAlign w:val="center"/>
          </w:tcPr>
          <w:p w14:paraId="5003AE98" w14:textId="77777777" w:rsidR="00F168A1" w:rsidRDefault="00000000">
            <w:pPr>
              <w:widowControl/>
              <w:jc w:val="center"/>
              <w:rPr>
                <w:rFonts w:ascii="宋体" w:hAnsi="宋体" w:cs="宋体" w:hint="eastAsia"/>
                <w:b/>
                <w:bCs/>
                <w:color w:val="000000"/>
                <w:kern w:val="0"/>
                <w:szCs w:val="21"/>
              </w:rPr>
            </w:pPr>
            <w:r>
              <w:rPr>
                <w:rFonts w:ascii="宋体" w:hAnsi="宋体" w:cs="宋体"/>
                <w:b/>
                <w:bCs/>
                <w:color w:val="000000"/>
                <w:kern w:val="0"/>
                <w:szCs w:val="21"/>
              </w:rPr>
              <w:t>数量</w:t>
            </w:r>
          </w:p>
        </w:tc>
        <w:tc>
          <w:tcPr>
            <w:tcW w:w="1195" w:type="pct"/>
            <w:tcBorders>
              <w:top w:val="single" w:sz="8" w:space="0" w:color="auto"/>
              <w:left w:val="nil"/>
              <w:bottom w:val="single" w:sz="8" w:space="0" w:color="auto"/>
              <w:right w:val="single" w:sz="8" w:space="0" w:color="auto"/>
            </w:tcBorders>
            <w:vAlign w:val="center"/>
          </w:tcPr>
          <w:p w14:paraId="384DCE38" w14:textId="77777777" w:rsidR="00F168A1" w:rsidRDefault="00000000">
            <w:pPr>
              <w:widowControl/>
              <w:jc w:val="center"/>
              <w:rPr>
                <w:rFonts w:ascii="宋体" w:hAnsi="宋体" w:cs="宋体" w:hint="eastAsia"/>
                <w:b/>
                <w:bCs/>
                <w:color w:val="000000"/>
                <w:kern w:val="0"/>
                <w:szCs w:val="21"/>
              </w:rPr>
            </w:pPr>
            <w:r>
              <w:rPr>
                <w:rFonts w:ascii="宋体" w:hAnsi="宋体" w:cs="宋体"/>
                <w:b/>
                <w:bCs/>
                <w:color w:val="000000"/>
                <w:kern w:val="0"/>
                <w:szCs w:val="21"/>
              </w:rPr>
              <w:t>计量单位</w:t>
            </w:r>
          </w:p>
        </w:tc>
      </w:tr>
      <w:tr w:rsidR="00F168A1" w14:paraId="39F07A44" w14:textId="77777777">
        <w:trPr>
          <w:trHeight w:val="20"/>
        </w:trPr>
        <w:tc>
          <w:tcPr>
            <w:tcW w:w="761" w:type="pct"/>
            <w:tcBorders>
              <w:top w:val="nil"/>
              <w:left w:val="single" w:sz="8" w:space="0" w:color="000000"/>
              <w:bottom w:val="single" w:sz="8" w:space="0" w:color="000000"/>
              <w:right w:val="single" w:sz="8" w:space="0" w:color="000000"/>
            </w:tcBorders>
            <w:shd w:val="clear" w:color="000000" w:fill="FFFFFF"/>
            <w:vAlign w:val="center"/>
          </w:tcPr>
          <w:p w14:paraId="6D74AB8D"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1</w:t>
            </w:r>
          </w:p>
        </w:tc>
        <w:tc>
          <w:tcPr>
            <w:tcW w:w="2258" w:type="pct"/>
            <w:tcBorders>
              <w:top w:val="nil"/>
              <w:left w:val="nil"/>
              <w:bottom w:val="single" w:sz="8" w:space="0" w:color="000000"/>
              <w:right w:val="single" w:sz="8" w:space="0" w:color="000000"/>
            </w:tcBorders>
            <w:shd w:val="clear" w:color="000000" w:fill="FFFFFF"/>
            <w:vAlign w:val="center"/>
          </w:tcPr>
          <w:p w14:paraId="2FE62EF8"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平台服务器</w:t>
            </w:r>
          </w:p>
        </w:tc>
        <w:tc>
          <w:tcPr>
            <w:tcW w:w="785" w:type="pct"/>
            <w:tcBorders>
              <w:top w:val="nil"/>
              <w:left w:val="nil"/>
              <w:bottom w:val="single" w:sz="8" w:space="0" w:color="000000"/>
              <w:right w:val="single" w:sz="8" w:space="0" w:color="000000"/>
            </w:tcBorders>
            <w:shd w:val="clear" w:color="000000" w:fill="FFFFFF"/>
            <w:vAlign w:val="center"/>
          </w:tcPr>
          <w:p w14:paraId="2CA4A58E"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2</w:t>
            </w:r>
          </w:p>
        </w:tc>
        <w:tc>
          <w:tcPr>
            <w:tcW w:w="1195" w:type="pct"/>
            <w:tcBorders>
              <w:top w:val="nil"/>
              <w:left w:val="nil"/>
              <w:bottom w:val="single" w:sz="8" w:space="0" w:color="000000"/>
              <w:right w:val="single" w:sz="8" w:space="0" w:color="000000"/>
            </w:tcBorders>
            <w:shd w:val="clear" w:color="000000" w:fill="FFFFFF"/>
            <w:vAlign w:val="center"/>
          </w:tcPr>
          <w:p w14:paraId="436FFAAC"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台</w:t>
            </w:r>
          </w:p>
        </w:tc>
      </w:tr>
      <w:tr w:rsidR="00F168A1" w14:paraId="56B233AB" w14:textId="77777777">
        <w:trPr>
          <w:trHeight w:val="20"/>
        </w:trPr>
        <w:tc>
          <w:tcPr>
            <w:tcW w:w="761" w:type="pct"/>
            <w:tcBorders>
              <w:top w:val="nil"/>
              <w:left w:val="single" w:sz="8" w:space="0" w:color="000000"/>
              <w:bottom w:val="single" w:sz="8" w:space="0" w:color="000000"/>
              <w:right w:val="single" w:sz="8" w:space="0" w:color="000000"/>
            </w:tcBorders>
            <w:shd w:val="clear" w:color="000000" w:fill="FFFFFF"/>
            <w:vAlign w:val="center"/>
          </w:tcPr>
          <w:p w14:paraId="598F5E1D"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2</w:t>
            </w:r>
          </w:p>
        </w:tc>
        <w:tc>
          <w:tcPr>
            <w:tcW w:w="2258" w:type="pct"/>
            <w:tcBorders>
              <w:top w:val="nil"/>
              <w:left w:val="nil"/>
              <w:bottom w:val="single" w:sz="8" w:space="0" w:color="000000"/>
              <w:right w:val="single" w:sz="8" w:space="0" w:color="000000"/>
            </w:tcBorders>
            <w:shd w:val="clear" w:color="000000" w:fill="FFFFFF"/>
            <w:vAlign w:val="center"/>
          </w:tcPr>
          <w:p w14:paraId="6C1A6F73"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应用软件服务器</w:t>
            </w:r>
          </w:p>
        </w:tc>
        <w:tc>
          <w:tcPr>
            <w:tcW w:w="785" w:type="pct"/>
            <w:tcBorders>
              <w:top w:val="nil"/>
              <w:left w:val="nil"/>
              <w:bottom w:val="single" w:sz="8" w:space="0" w:color="000000"/>
              <w:right w:val="single" w:sz="8" w:space="0" w:color="000000"/>
            </w:tcBorders>
            <w:shd w:val="clear" w:color="000000" w:fill="FFFFFF"/>
            <w:vAlign w:val="center"/>
          </w:tcPr>
          <w:p w14:paraId="4D3284B7"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1</w:t>
            </w:r>
          </w:p>
        </w:tc>
        <w:tc>
          <w:tcPr>
            <w:tcW w:w="1195" w:type="pct"/>
            <w:tcBorders>
              <w:top w:val="nil"/>
              <w:left w:val="nil"/>
              <w:bottom w:val="single" w:sz="8" w:space="0" w:color="000000"/>
              <w:right w:val="single" w:sz="8" w:space="0" w:color="000000"/>
            </w:tcBorders>
            <w:shd w:val="clear" w:color="000000" w:fill="FFFFFF"/>
            <w:vAlign w:val="center"/>
          </w:tcPr>
          <w:p w14:paraId="261A36BA"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台</w:t>
            </w:r>
          </w:p>
        </w:tc>
      </w:tr>
      <w:tr w:rsidR="00F168A1" w14:paraId="447B52D7" w14:textId="77777777">
        <w:trPr>
          <w:trHeight w:val="20"/>
        </w:trPr>
        <w:tc>
          <w:tcPr>
            <w:tcW w:w="761" w:type="pct"/>
            <w:tcBorders>
              <w:top w:val="nil"/>
              <w:left w:val="single" w:sz="8" w:space="0" w:color="000000"/>
              <w:bottom w:val="single" w:sz="8" w:space="0" w:color="000000"/>
              <w:right w:val="single" w:sz="8" w:space="0" w:color="000000"/>
            </w:tcBorders>
            <w:shd w:val="clear" w:color="000000" w:fill="FFFFFF"/>
            <w:vAlign w:val="center"/>
          </w:tcPr>
          <w:p w14:paraId="0D750682"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3</w:t>
            </w:r>
          </w:p>
        </w:tc>
        <w:tc>
          <w:tcPr>
            <w:tcW w:w="2258" w:type="pct"/>
            <w:tcBorders>
              <w:top w:val="nil"/>
              <w:left w:val="nil"/>
              <w:bottom w:val="single" w:sz="8" w:space="0" w:color="000000"/>
              <w:right w:val="single" w:sz="8" w:space="0" w:color="000000"/>
            </w:tcBorders>
            <w:shd w:val="clear" w:color="000000" w:fill="FFFFFF"/>
            <w:vAlign w:val="center"/>
          </w:tcPr>
          <w:p w14:paraId="5D876578"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智能分析服务器</w:t>
            </w:r>
          </w:p>
        </w:tc>
        <w:tc>
          <w:tcPr>
            <w:tcW w:w="785" w:type="pct"/>
            <w:tcBorders>
              <w:top w:val="nil"/>
              <w:left w:val="nil"/>
              <w:bottom w:val="single" w:sz="8" w:space="0" w:color="000000"/>
              <w:right w:val="single" w:sz="8" w:space="0" w:color="000000"/>
            </w:tcBorders>
            <w:shd w:val="clear" w:color="000000" w:fill="FFFFFF"/>
            <w:vAlign w:val="center"/>
          </w:tcPr>
          <w:p w14:paraId="2E4C87EF"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1</w:t>
            </w:r>
          </w:p>
        </w:tc>
        <w:tc>
          <w:tcPr>
            <w:tcW w:w="1195" w:type="pct"/>
            <w:tcBorders>
              <w:top w:val="nil"/>
              <w:left w:val="nil"/>
              <w:bottom w:val="single" w:sz="8" w:space="0" w:color="000000"/>
              <w:right w:val="single" w:sz="8" w:space="0" w:color="000000"/>
            </w:tcBorders>
            <w:shd w:val="clear" w:color="000000" w:fill="FFFFFF"/>
            <w:vAlign w:val="center"/>
          </w:tcPr>
          <w:p w14:paraId="49079F69"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台</w:t>
            </w:r>
          </w:p>
        </w:tc>
      </w:tr>
      <w:tr w:rsidR="00F168A1" w14:paraId="1F6CF7FA" w14:textId="77777777">
        <w:trPr>
          <w:trHeight w:val="20"/>
        </w:trPr>
        <w:tc>
          <w:tcPr>
            <w:tcW w:w="761" w:type="pct"/>
            <w:tcBorders>
              <w:top w:val="nil"/>
              <w:left w:val="single" w:sz="8" w:space="0" w:color="000000"/>
              <w:bottom w:val="single" w:sz="8" w:space="0" w:color="000000"/>
              <w:right w:val="single" w:sz="8" w:space="0" w:color="000000"/>
            </w:tcBorders>
            <w:shd w:val="clear" w:color="000000" w:fill="FFFFFF"/>
            <w:vAlign w:val="center"/>
          </w:tcPr>
          <w:p w14:paraId="4A25D7D3"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4</w:t>
            </w:r>
          </w:p>
        </w:tc>
        <w:tc>
          <w:tcPr>
            <w:tcW w:w="2258" w:type="pct"/>
            <w:tcBorders>
              <w:top w:val="nil"/>
              <w:left w:val="nil"/>
              <w:bottom w:val="single" w:sz="8" w:space="0" w:color="000000"/>
              <w:right w:val="single" w:sz="8" w:space="0" w:color="000000"/>
            </w:tcBorders>
            <w:shd w:val="clear" w:color="000000" w:fill="FFFFFF"/>
            <w:vAlign w:val="center"/>
          </w:tcPr>
          <w:p w14:paraId="28D58BB3"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NTP授时服务器</w:t>
            </w:r>
          </w:p>
        </w:tc>
        <w:tc>
          <w:tcPr>
            <w:tcW w:w="785" w:type="pct"/>
            <w:tcBorders>
              <w:top w:val="nil"/>
              <w:left w:val="nil"/>
              <w:bottom w:val="single" w:sz="8" w:space="0" w:color="000000"/>
              <w:right w:val="single" w:sz="8" w:space="0" w:color="000000"/>
            </w:tcBorders>
            <w:shd w:val="clear" w:color="000000" w:fill="FFFFFF"/>
            <w:vAlign w:val="center"/>
          </w:tcPr>
          <w:p w14:paraId="235D27E6"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1</w:t>
            </w:r>
          </w:p>
        </w:tc>
        <w:tc>
          <w:tcPr>
            <w:tcW w:w="1195" w:type="pct"/>
            <w:tcBorders>
              <w:top w:val="nil"/>
              <w:left w:val="nil"/>
              <w:bottom w:val="single" w:sz="8" w:space="0" w:color="000000"/>
              <w:right w:val="single" w:sz="8" w:space="0" w:color="000000"/>
            </w:tcBorders>
            <w:shd w:val="clear" w:color="000000" w:fill="FFFFFF"/>
            <w:vAlign w:val="center"/>
          </w:tcPr>
          <w:p w14:paraId="47D05C2D" w14:textId="77777777" w:rsidR="00F168A1" w:rsidRDefault="00000000">
            <w:pPr>
              <w:widowControl/>
              <w:jc w:val="center"/>
              <w:rPr>
                <w:rFonts w:ascii="宋体" w:hAnsi="宋体" w:cs="宋体" w:hint="eastAsia"/>
                <w:color w:val="000000"/>
                <w:kern w:val="0"/>
                <w:szCs w:val="21"/>
              </w:rPr>
            </w:pPr>
            <w:r>
              <w:rPr>
                <w:rFonts w:ascii="宋体" w:hAnsi="宋体" w:cs="宋体"/>
                <w:color w:val="000000"/>
                <w:kern w:val="0"/>
                <w:szCs w:val="21"/>
              </w:rPr>
              <w:t>台</w:t>
            </w:r>
          </w:p>
        </w:tc>
      </w:tr>
    </w:tbl>
    <w:p w14:paraId="3271EC31" w14:textId="77777777" w:rsidR="00F168A1" w:rsidRDefault="00000000">
      <w:pPr>
        <w:spacing w:line="360" w:lineRule="auto"/>
        <w:ind w:firstLine="420"/>
        <w:rPr>
          <w:rFonts w:ascii="宋体" w:hAnsi="宋体" w:hint="eastAsia"/>
          <w:b/>
          <w:bCs/>
          <w:szCs w:val="21"/>
          <w:u w:val="single"/>
        </w:rPr>
      </w:pPr>
      <w:r>
        <w:rPr>
          <w:rFonts w:ascii="宋体" w:hAnsi="宋体" w:hint="eastAsia"/>
          <w:b/>
          <w:bCs/>
          <w:szCs w:val="21"/>
          <w:u w:val="single"/>
        </w:rPr>
        <w:t>★6.合同履行期限：</w:t>
      </w:r>
    </w:p>
    <w:p w14:paraId="577EDA62" w14:textId="77777777" w:rsidR="00F168A1" w:rsidRDefault="00000000">
      <w:pPr>
        <w:spacing w:line="360" w:lineRule="auto"/>
        <w:ind w:firstLineChars="200" w:firstLine="422"/>
        <w:rPr>
          <w:rFonts w:ascii="宋体" w:hAnsi="宋体" w:hint="eastAsia"/>
          <w:b/>
          <w:bCs/>
          <w:szCs w:val="21"/>
          <w:u w:val="single"/>
        </w:rPr>
      </w:pPr>
      <w:r>
        <w:rPr>
          <w:rFonts w:ascii="宋体" w:hAnsi="宋体" w:hint="eastAsia"/>
          <w:b/>
          <w:bCs/>
          <w:szCs w:val="21"/>
          <w:u w:val="single"/>
        </w:rPr>
        <w:t>6.1交货期：合同签订后40个工作日。</w:t>
      </w:r>
    </w:p>
    <w:p w14:paraId="388CBF7D" w14:textId="77777777" w:rsidR="00F168A1" w:rsidRDefault="00000000">
      <w:pPr>
        <w:spacing w:line="360" w:lineRule="auto"/>
        <w:ind w:firstLineChars="200" w:firstLine="422"/>
        <w:rPr>
          <w:rFonts w:ascii="宋体" w:hAnsi="宋体" w:hint="eastAsia"/>
          <w:b/>
          <w:bCs/>
          <w:szCs w:val="21"/>
          <w:u w:val="single"/>
        </w:rPr>
      </w:pPr>
      <w:r>
        <w:rPr>
          <w:rFonts w:ascii="宋体" w:hAnsi="宋体" w:hint="eastAsia"/>
          <w:b/>
          <w:bCs/>
          <w:szCs w:val="21"/>
          <w:u w:val="single"/>
        </w:rPr>
        <w:t>6.2交货地点：云南省地方病防治所-大理办公区。</w:t>
      </w:r>
    </w:p>
    <w:p w14:paraId="0A9AE8BE" w14:textId="77777777" w:rsidR="00F168A1" w:rsidRDefault="00000000">
      <w:pPr>
        <w:spacing w:line="360" w:lineRule="auto"/>
        <w:ind w:firstLine="420"/>
        <w:rPr>
          <w:rFonts w:ascii="宋体" w:hAnsi="宋体" w:hint="eastAsia"/>
          <w:szCs w:val="21"/>
        </w:rPr>
      </w:pPr>
      <w:r>
        <w:rPr>
          <w:rFonts w:ascii="宋体" w:hAnsi="宋体"/>
          <w:szCs w:val="21"/>
        </w:rPr>
        <w:t>7</w:t>
      </w:r>
      <w:r>
        <w:rPr>
          <w:rFonts w:ascii="宋体" w:hAnsi="宋体" w:hint="eastAsia"/>
          <w:szCs w:val="21"/>
        </w:rPr>
        <w:t>.本项目不接受联合体。</w:t>
      </w:r>
    </w:p>
    <w:p w14:paraId="73DF7BB1" w14:textId="77777777" w:rsidR="00F168A1" w:rsidRDefault="00000000">
      <w:pPr>
        <w:pStyle w:val="2"/>
        <w:numPr>
          <w:ilvl w:val="0"/>
          <w:numId w:val="0"/>
        </w:numPr>
        <w:ind w:left="425"/>
        <w:jc w:val="both"/>
        <w:rPr>
          <w:rFonts w:ascii="宋体" w:hAnsi="宋体" w:cs="宋体" w:hint="eastAsia"/>
          <w:sz w:val="21"/>
          <w:szCs w:val="21"/>
        </w:rPr>
      </w:pPr>
      <w:bookmarkStart w:id="27" w:name="_Toc54095466"/>
      <w:bookmarkStart w:id="28" w:name="_Toc28359090"/>
      <w:bookmarkStart w:id="29" w:name="_Toc35393799"/>
      <w:bookmarkStart w:id="30" w:name="_Toc28359013"/>
      <w:bookmarkStart w:id="31" w:name="_Toc35393630"/>
      <w:bookmarkStart w:id="32" w:name="_Toc28486"/>
      <w:bookmarkStart w:id="33" w:name="_Toc228265833"/>
      <w:r>
        <w:rPr>
          <w:rFonts w:ascii="宋体" w:hAnsi="宋体" w:cs="宋体" w:hint="eastAsia"/>
          <w:sz w:val="21"/>
          <w:szCs w:val="21"/>
        </w:rPr>
        <w:t>二、申请人的资格要求</w:t>
      </w:r>
      <w:bookmarkEnd w:id="27"/>
      <w:bookmarkEnd w:id="28"/>
      <w:bookmarkEnd w:id="29"/>
      <w:bookmarkEnd w:id="30"/>
      <w:bookmarkEnd w:id="31"/>
      <w:bookmarkEnd w:id="32"/>
      <w:bookmarkEnd w:id="33"/>
    </w:p>
    <w:p w14:paraId="5F9917C1" w14:textId="77777777" w:rsidR="00F168A1" w:rsidRDefault="00000000">
      <w:pPr>
        <w:spacing w:line="360" w:lineRule="auto"/>
        <w:ind w:firstLine="420"/>
        <w:rPr>
          <w:rFonts w:ascii="宋体" w:hAnsi="宋体" w:hint="eastAsia"/>
          <w:szCs w:val="21"/>
        </w:rPr>
      </w:pPr>
      <w:r>
        <w:rPr>
          <w:rFonts w:ascii="宋体" w:hAnsi="宋体" w:hint="eastAsia"/>
          <w:szCs w:val="21"/>
        </w:rPr>
        <w:t>1.满足《中华人民共和国政府采购法》第二十二条规定，并提供资格证明文件，详见“供应商须知前附表”。</w:t>
      </w:r>
    </w:p>
    <w:p w14:paraId="0F313B08" w14:textId="77777777" w:rsidR="00F168A1" w:rsidRDefault="00000000">
      <w:pPr>
        <w:spacing w:line="360" w:lineRule="auto"/>
        <w:ind w:firstLine="420"/>
        <w:rPr>
          <w:rFonts w:ascii="宋体" w:hAnsi="宋体" w:cs="宋体" w:hint="eastAsia"/>
          <w:b/>
          <w:bCs/>
          <w:szCs w:val="21"/>
        </w:rPr>
      </w:pPr>
      <w:bookmarkStart w:id="34" w:name="_Toc28359014"/>
      <w:bookmarkStart w:id="35" w:name="_Toc28359091"/>
      <w:r>
        <w:rPr>
          <w:rFonts w:ascii="宋体" w:hAnsi="宋体"/>
          <w:szCs w:val="21"/>
        </w:rPr>
        <w:t>2</w:t>
      </w:r>
      <w:r>
        <w:rPr>
          <w:rFonts w:ascii="宋体" w:hAnsi="宋体" w:hint="eastAsia"/>
          <w:szCs w:val="21"/>
        </w:rPr>
        <w:t>.落实政府采购政策需满足的资格要求：</w:t>
      </w:r>
      <w:r>
        <w:rPr>
          <w:rFonts w:ascii="宋体" w:hAnsi="宋体" w:cs="宋体" w:hint="eastAsia"/>
          <w:szCs w:val="21"/>
        </w:rPr>
        <w:t>无。</w:t>
      </w:r>
    </w:p>
    <w:p w14:paraId="6EB2554E" w14:textId="77777777" w:rsidR="00F168A1" w:rsidRDefault="00000000">
      <w:pPr>
        <w:spacing w:line="360" w:lineRule="auto"/>
        <w:ind w:firstLine="420"/>
        <w:rPr>
          <w:rFonts w:ascii="宋体" w:hAnsi="宋体" w:hint="eastAsia"/>
          <w:szCs w:val="21"/>
        </w:rPr>
      </w:pPr>
      <w:r>
        <w:rPr>
          <w:rFonts w:ascii="宋体" w:hAnsi="宋体" w:hint="eastAsia"/>
          <w:szCs w:val="21"/>
        </w:rPr>
        <w:t>3.本项目的特定条件：</w:t>
      </w:r>
      <w:r>
        <w:rPr>
          <w:rFonts w:ascii="宋体" w:hAnsi="宋体" w:cs="宋体" w:hint="eastAsia"/>
          <w:szCs w:val="21"/>
        </w:rPr>
        <w:t>无。</w:t>
      </w:r>
    </w:p>
    <w:p w14:paraId="4A7F8267" w14:textId="77777777" w:rsidR="00F168A1" w:rsidRDefault="00000000">
      <w:pPr>
        <w:spacing w:line="360" w:lineRule="auto"/>
        <w:ind w:firstLine="420"/>
        <w:rPr>
          <w:rFonts w:ascii="宋体" w:hAnsi="宋体" w:hint="eastAsia"/>
          <w:szCs w:val="21"/>
        </w:rPr>
      </w:pPr>
      <w:r>
        <w:rPr>
          <w:rFonts w:ascii="宋体" w:hAnsi="宋体"/>
          <w:szCs w:val="21"/>
        </w:rPr>
        <w:t>4.</w:t>
      </w:r>
      <w:r>
        <w:rPr>
          <w:rFonts w:ascii="宋体" w:hAnsi="宋体" w:hint="eastAsia"/>
          <w:szCs w:val="21"/>
        </w:rPr>
        <w:t>参加谈判的供应商在响应文件递交截止时间前未被列入“失信被执行人”、“重大税收违法案件当事人名单”、“政府采购严重违法失信名单”及其他不符合《中华人民共和国政府采购法》第二十二条规定条件的信用记录情形，采购人或采购代理机构将通过“信用中国”网站(www.creditchina.gov.cn) “中</w:t>
      </w:r>
      <w:r>
        <w:rPr>
          <w:rFonts w:ascii="宋体" w:hAnsi="宋体" w:hint="eastAsia"/>
          <w:szCs w:val="21"/>
        </w:rPr>
        <w:lastRenderedPageBreak/>
        <w:t>国政府采购网”网站（www.ccgp.gov.cn）查询供应商信用记录。</w:t>
      </w:r>
    </w:p>
    <w:p w14:paraId="18BA8702" w14:textId="77777777" w:rsidR="00F168A1" w:rsidRDefault="00000000">
      <w:pPr>
        <w:spacing w:line="360" w:lineRule="auto"/>
        <w:ind w:firstLine="420"/>
        <w:rPr>
          <w:rFonts w:ascii="宋体" w:hAnsi="宋体" w:hint="eastAsia"/>
          <w:szCs w:val="21"/>
        </w:rPr>
      </w:pPr>
      <w:r>
        <w:rPr>
          <w:rFonts w:ascii="宋体" w:hAnsi="宋体" w:hint="eastAsia"/>
          <w:szCs w:val="21"/>
        </w:rPr>
        <w:t>5.为本项目提供整体设计、规范编制或者项目管理、监理、检测等服务的供应商：无。</w:t>
      </w:r>
    </w:p>
    <w:p w14:paraId="46DA062F" w14:textId="77777777" w:rsidR="00F168A1" w:rsidRDefault="00000000">
      <w:pPr>
        <w:spacing w:line="360" w:lineRule="auto"/>
        <w:ind w:firstLine="420"/>
        <w:rPr>
          <w:rFonts w:ascii="宋体" w:hAnsi="宋体" w:hint="eastAsia"/>
          <w:szCs w:val="21"/>
        </w:rPr>
      </w:pPr>
      <w:r>
        <w:rPr>
          <w:rFonts w:ascii="宋体" w:hAnsi="宋体" w:hint="eastAsia"/>
          <w:szCs w:val="21"/>
        </w:rPr>
        <w:t>6.单位负责人为同一人或者存在直接控股、管理关系的不同供应商，不得参加同一合同项下的政府采购活动。</w:t>
      </w:r>
    </w:p>
    <w:p w14:paraId="352C043A" w14:textId="77777777" w:rsidR="00F168A1" w:rsidRDefault="00000000">
      <w:pPr>
        <w:pStyle w:val="2"/>
        <w:numPr>
          <w:ilvl w:val="0"/>
          <w:numId w:val="0"/>
        </w:numPr>
        <w:ind w:left="425"/>
        <w:jc w:val="both"/>
        <w:rPr>
          <w:rFonts w:ascii="宋体" w:hAnsi="宋体" w:cs="宋体" w:hint="eastAsia"/>
          <w:sz w:val="21"/>
          <w:szCs w:val="21"/>
        </w:rPr>
      </w:pPr>
      <w:bookmarkStart w:id="36" w:name="_Toc35393631"/>
      <w:bookmarkStart w:id="37" w:name="_Toc54095467"/>
      <w:bookmarkStart w:id="38" w:name="_Toc228265834"/>
      <w:bookmarkStart w:id="39" w:name="_Toc27743"/>
      <w:bookmarkStart w:id="40" w:name="_Toc35393800"/>
      <w:r>
        <w:rPr>
          <w:rFonts w:ascii="宋体" w:hAnsi="宋体" w:cs="宋体" w:hint="eastAsia"/>
          <w:sz w:val="21"/>
          <w:szCs w:val="21"/>
        </w:rPr>
        <w:t>三、获取采购文件</w:t>
      </w:r>
      <w:bookmarkEnd w:id="34"/>
      <w:bookmarkEnd w:id="35"/>
      <w:bookmarkEnd w:id="36"/>
      <w:bookmarkEnd w:id="37"/>
      <w:bookmarkEnd w:id="38"/>
      <w:bookmarkEnd w:id="39"/>
      <w:bookmarkEnd w:id="40"/>
    </w:p>
    <w:p w14:paraId="74AB0606" w14:textId="290F96C0" w:rsidR="00F168A1" w:rsidRDefault="00000000">
      <w:pPr>
        <w:spacing w:line="360" w:lineRule="auto"/>
        <w:ind w:firstLineChars="200" w:firstLine="420"/>
        <w:rPr>
          <w:rFonts w:ascii="宋体" w:hAnsi="宋体" w:hint="eastAsia"/>
          <w:szCs w:val="21"/>
        </w:rPr>
      </w:pPr>
      <w:r>
        <w:rPr>
          <w:rFonts w:ascii="宋体" w:hAnsi="宋体" w:hint="eastAsia"/>
          <w:szCs w:val="21"/>
        </w:rPr>
        <w:t>1.时间：</w:t>
      </w:r>
      <w:r>
        <w:rPr>
          <w:rFonts w:ascii="宋体" w:hAnsi="宋体" w:cs="宋体" w:hint="eastAsia"/>
          <w:szCs w:val="21"/>
        </w:rPr>
        <w:t>本公告发出之日起至</w:t>
      </w:r>
      <w:r>
        <w:rPr>
          <w:rFonts w:ascii="宋体" w:hAnsi="宋体" w:hint="eastAsia"/>
          <w:szCs w:val="21"/>
          <w:u w:val="single"/>
        </w:rPr>
        <w:t xml:space="preserve">2026年 </w:t>
      </w:r>
      <w:r w:rsidR="00645690">
        <w:rPr>
          <w:rFonts w:ascii="宋体" w:hAnsi="宋体" w:hint="eastAsia"/>
          <w:szCs w:val="21"/>
          <w:u w:val="single"/>
        </w:rPr>
        <w:t>5</w:t>
      </w:r>
      <w:r>
        <w:rPr>
          <w:rFonts w:ascii="宋体" w:hAnsi="宋体" w:hint="eastAsia"/>
          <w:szCs w:val="21"/>
          <w:u w:val="single"/>
        </w:rPr>
        <w:t xml:space="preserve">月 </w:t>
      </w:r>
      <w:r w:rsidR="00645690">
        <w:rPr>
          <w:rFonts w:ascii="宋体" w:hAnsi="宋体" w:hint="eastAsia"/>
          <w:szCs w:val="21"/>
          <w:u w:val="single"/>
        </w:rPr>
        <w:t>7</w:t>
      </w:r>
      <w:r>
        <w:rPr>
          <w:rFonts w:ascii="宋体" w:hAnsi="宋体" w:hint="eastAsia"/>
          <w:szCs w:val="21"/>
          <w:u w:val="single"/>
        </w:rPr>
        <w:t>日23时59分</w:t>
      </w:r>
      <w:r>
        <w:rPr>
          <w:rFonts w:ascii="宋体" w:hAnsi="宋体" w:hint="eastAsia"/>
          <w:szCs w:val="21"/>
        </w:rPr>
        <w:t>（北京时间，法定节假日除外）。</w:t>
      </w:r>
    </w:p>
    <w:p w14:paraId="60131607"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2.地点：</w:t>
      </w:r>
      <w:r>
        <w:rPr>
          <w:rFonts w:ascii="宋体" w:hAnsi="宋体"/>
          <w:szCs w:val="21"/>
        </w:rPr>
        <w:t>云南省政府采购电子交易平台（政</w:t>
      </w:r>
      <w:proofErr w:type="gramStart"/>
      <w:r>
        <w:rPr>
          <w:rFonts w:ascii="宋体" w:hAnsi="宋体"/>
          <w:szCs w:val="21"/>
        </w:rPr>
        <w:t>采云</w:t>
      </w:r>
      <w:proofErr w:type="gramEnd"/>
      <w:r>
        <w:rPr>
          <w:rFonts w:ascii="宋体" w:hAnsi="宋体"/>
          <w:szCs w:val="21"/>
        </w:rPr>
        <w:t>https://www.zcygov.cn/）线上获取</w:t>
      </w:r>
      <w:r>
        <w:rPr>
          <w:rFonts w:ascii="宋体" w:hAnsi="宋体" w:hint="eastAsia"/>
          <w:szCs w:val="21"/>
        </w:rPr>
        <w:t>。</w:t>
      </w:r>
    </w:p>
    <w:p w14:paraId="57410281" w14:textId="77777777" w:rsidR="00F168A1" w:rsidRDefault="00000000">
      <w:pPr>
        <w:spacing w:line="360" w:lineRule="auto"/>
        <w:ind w:firstLine="420"/>
        <w:rPr>
          <w:rFonts w:ascii="宋体" w:hAnsi="宋体" w:cs="宋体" w:hint="eastAsia"/>
          <w:szCs w:val="21"/>
        </w:rPr>
      </w:pPr>
      <w:r>
        <w:rPr>
          <w:rFonts w:ascii="宋体" w:hAnsi="宋体" w:hint="eastAsia"/>
          <w:szCs w:val="21"/>
        </w:rPr>
        <w:t>3.方式：凡有意参加投标者，须在政</w:t>
      </w:r>
      <w:proofErr w:type="gramStart"/>
      <w:r>
        <w:rPr>
          <w:rFonts w:ascii="宋体" w:hAnsi="宋体" w:hint="eastAsia"/>
          <w:szCs w:val="21"/>
        </w:rPr>
        <w:t>采云</w:t>
      </w:r>
      <w:proofErr w:type="gramEnd"/>
      <w:r>
        <w:rPr>
          <w:rFonts w:ascii="宋体" w:hAnsi="宋体" w:hint="eastAsia"/>
          <w:szCs w:val="21"/>
        </w:rPr>
        <w:t>平台办理数字证书（CA），CA申领链接：https://middle.zcygov.cn/ca/apply/list?_app_=zcy.sys，并在政采云绑定数字证书（CA）后在网上获取采购文件及其它采购资料，数字证书（CA）详见其办理流程。</w:t>
      </w:r>
      <w:r>
        <w:rPr>
          <w:rFonts w:ascii="宋体" w:hAnsi="宋体" w:cs="宋体" w:hint="eastAsia"/>
          <w:szCs w:val="21"/>
        </w:rPr>
        <w:t>未按上述要求获取文件的供应商视为不具备本项目的投标资格。政采云客服电话：95763。</w:t>
      </w:r>
    </w:p>
    <w:p w14:paraId="7409E148"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4.售价：免费。</w:t>
      </w:r>
    </w:p>
    <w:p w14:paraId="3A147FDE" w14:textId="77777777" w:rsidR="00F168A1" w:rsidRDefault="00000000">
      <w:pPr>
        <w:pStyle w:val="2"/>
        <w:numPr>
          <w:ilvl w:val="0"/>
          <w:numId w:val="0"/>
        </w:numPr>
        <w:ind w:left="425"/>
        <w:jc w:val="both"/>
        <w:rPr>
          <w:rFonts w:ascii="宋体" w:hAnsi="宋体" w:cs="宋体" w:hint="eastAsia"/>
          <w:sz w:val="21"/>
          <w:szCs w:val="21"/>
        </w:rPr>
      </w:pPr>
      <w:bookmarkStart w:id="41" w:name="_Toc28359092"/>
      <w:bookmarkStart w:id="42" w:name="_Toc54095468"/>
      <w:bookmarkStart w:id="43" w:name="_Toc35393801"/>
      <w:bookmarkStart w:id="44" w:name="_Toc35393632"/>
      <w:bookmarkStart w:id="45" w:name="_Toc28359015"/>
      <w:bookmarkStart w:id="46" w:name="_Toc29441"/>
      <w:bookmarkStart w:id="47" w:name="_Toc228265835"/>
      <w:bookmarkStart w:id="48" w:name="_Toc10125"/>
      <w:r>
        <w:rPr>
          <w:rFonts w:ascii="宋体" w:hAnsi="宋体" w:cs="宋体" w:hint="eastAsia"/>
          <w:sz w:val="21"/>
          <w:szCs w:val="21"/>
        </w:rPr>
        <w:t>四、</w:t>
      </w:r>
      <w:bookmarkEnd w:id="41"/>
      <w:bookmarkEnd w:id="42"/>
      <w:bookmarkEnd w:id="43"/>
      <w:bookmarkEnd w:id="44"/>
      <w:bookmarkEnd w:id="45"/>
      <w:r>
        <w:rPr>
          <w:rFonts w:ascii="宋体" w:hAnsi="宋体" w:cs="宋体" w:hint="eastAsia"/>
          <w:sz w:val="21"/>
          <w:szCs w:val="21"/>
        </w:rPr>
        <w:t>电子响应文件提交截止时间</w:t>
      </w:r>
      <w:bookmarkEnd w:id="46"/>
      <w:bookmarkEnd w:id="47"/>
      <w:bookmarkEnd w:id="48"/>
    </w:p>
    <w:p w14:paraId="3F7A331A" w14:textId="696D738E" w:rsidR="00F168A1" w:rsidRDefault="00000000">
      <w:pPr>
        <w:spacing w:line="360" w:lineRule="auto"/>
        <w:ind w:firstLineChars="200" w:firstLine="420"/>
        <w:rPr>
          <w:rFonts w:ascii="宋体" w:hAnsi="宋体" w:hint="eastAsia"/>
          <w:szCs w:val="21"/>
        </w:rPr>
      </w:pPr>
      <w:r>
        <w:rPr>
          <w:rFonts w:ascii="宋体" w:hAnsi="宋体" w:hint="eastAsia"/>
          <w:szCs w:val="21"/>
        </w:rPr>
        <w:t>1.</w:t>
      </w:r>
      <w:bookmarkStart w:id="49" w:name="_Toc28359017"/>
      <w:bookmarkStart w:id="50" w:name="_Toc35393803"/>
      <w:bookmarkStart w:id="51" w:name="_Toc54095470"/>
      <w:bookmarkStart w:id="52" w:name="_Toc28359094"/>
      <w:bookmarkStart w:id="53" w:name="_Toc35393634"/>
      <w:r>
        <w:rPr>
          <w:rFonts w:ascii="宋体" w:hAnsi="宋体" w:hint="eastAsia"/>
          <w:szCs w:val="21"/>
        </w:rPr>
        <w:t>提交电子响应文件截止时间：</w:t>
      </w:r>
      <w:r>
        <w:rPr>
          <w:rFonts w:ascii="宋体" w:hAnsi="宋体" w:hint="eastAsia"/>
          <w:szCs w:val="21"/>
          <w:u w:val="single"/>
        </w:rPr>
        <w:t>2026年</w:t>
      </w:r>
      <w:r w:rsidR="00645690">
        <w:rPr>
          <w:rFonts w:ascii="宋体" w:hAnsi="宋体" w:hint="eastAsia"/>
          <w:szCs w:val="21"/>
          <w:u w:val="single"/>
        </w:rPr>
        <w:t>5</w:t>
      </w:r>
      <w:r>
        <w:rPr>
          <w:rFonts w:ascii="宋体" w:hAnsi="宋体" w:hint="eastAsia"/>
          <w:szCs w:val="21"/>
          <w:u w:val="single"/>
        </w:rPr>
        <w:t xml:space="preserve">月 </w:t>
      </w:r>
      <w:r w:rsidR="00645690">
        <w:rPr>
          <w:rFonts w:ascii="宋体" w:hAnsi="宋体" w:hint="eastAsia"/>
          <w:szCs w:val="21"/>
          <w:u w:val="single"/>
        </w:rPr>
        <w:t>9</w:t>
      </w:r>
      <w:r>
        <w:rPr>
          <w:rFonts w:ascii="宋体" w:hAnsi="宋体" w:hint="eastAsia"/>
          <w:szCs w:val="21"/>
          <w:u w:val="single"/>
        </w:rPr>
        <w:t>日</w:t>
      </w:r>
      <w:r w:rsidR="00645690">
        <w:rPr>
          <w:rFonts w:ascii="宋体" w:hAnsi="宋体" w:hint="eastAsia"/>
          <w:szCs w:val="21"/>
          <w:u w:val="single"/>
        </w:rPr>
        <w:t>14</w:t>
      </w:r>
      <w:r>
        <w:rPr>
          <w:rFonts w:ascii="宋体" w:hAnsi="宋体" w:hint="eastAsia"/>
          <w:szCs w:val="21"/>
          <w:u w:val="single"/>
        </w:rPr>
        <w:t>时00分</w:t>
      </w:r>
      <w:r>
        <w:rPr>
          <w:rFonts w:ascii="宋体" w:hAnsi="宋体" w:hint="eastAsia"/>
          <w:szCs w:val="21"/>
        </w:rPr>
        <w:t>。</w:t>
      </w:r>
    </w:p>
    <w:p w14:paraId="4E0742E9"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（1）响应文件提交方式：本项目为全流程电子化项目，通过“政</w:t>
      </w:r>
      <w:proofErr w:type="gramStart"/>
      <w:r>
        <w:rPr>
          <w:rFonts w:ascii="宋体" w:hAnsi="宋体" w:hint="eastAsia"/>
          <w:szCs w:val="21"/>
        </w:rPr>
        <w:t>采云</w:t>
      </w:r>
      <w:proofErr w:type="gramEnd"/>
      <w:r>
        <w:rPr>
          <w:rFonts w:ascii="宋体" w:hAnsi="宋体" w:hint="eastAsia"/>
          <w:szCs w:val="21"/>
        </w:rPr>
        <w:t>”平台（http：//www.zcygov.cn）实行在线电子响应，供应商应先安装“政</w:t>
      </w:r>
      <w:proofErr w:type="gramStart"/>
      <w:r>
        <w:rPr>
          <w:rFonts w:ascii="宋体" w:hAnsi="宋体" w:hint="eastAsia"/>
          <w:szCs w:val="21"/>
        </w:rPr>
        <w:t>采云</w:t>
      </w:r>
      <w:proofErr w:type="gramEnd"/>
      <w:r>
        <w:rPr>
          <w:rFonts w:ascii="宋体" w:hAnsi="宋体" w:hint="eastAsia"/>
          <w:szCs w:val="21"/>
        </w:rPr>
        <w:t>电子交易客户端”（请自行前往“政</w:t>
      </w:r>
      <w:proofErr w:type="gramStart"/>
      <w:r>
        <w:rPr>
          <w:rFonts w:ascii="宋体" w:hAnsi="宋体" w:hint="eastAsia"/>
          <w:szCs w:val="21"/>
        </w:rPr>
        <w:t>采云</w:t>
      </w:r>
      <w:proofErr w:type="gramEnd"/>
      <w:r>
        <w:rPr>
          <w:rFonts w:ascii="宋体" w:hAnsi="宋体" w:hint="eastAsia"/>
          <w:szCs w:val="21"/>
        </w:rPr>
        <w:t>”平台进行下载），并按照本项目采购文件和“政</w:t>
      </w:r>
      <w:proofErr w:type="gramStart"/>
      <w:r>
        <w:rPr>
          <w:rFonts w:ascii="宋体" w:hAnsi="宋体" w:hint="eastAsia"/>
          <w:szCs w:val="21"/>
        </w:rPr>
        <w:t>采云</w:t>
      </w:r>
      <w:proofErr w:type="gramEnd"/>
      <w:r>
        <w:rPr>
          <w:rFonts w:ascii="宋体" w:hAnsi="宋体" w:hint="eastAsia"/>
          <w:szCs w:val="21"/>
        </w:rPr>
        <w:t>”平台的要求编制、加密后在投标截止时间前通过网络上传至“政</w:t>
      </w:r>
      <w:proofErr w:type="gramStart"/>
      <w:r>
        <w:rPr>
          <w:rFonts w:ascii="宋体" w:hAnsi="宋体" w:hint="eastAsia"/>
          <w:szCs w:val="21"/>
        </w:rPr>
        <w:t>采云</w:t>
      </w:r>
      <w:proofErr w:type="gramEnd"/>
      <w:r>
        <w:rPr>
          <w:rFonts w:ascii="宋体" w:hAnsi="宋体" w:hint="eastAsia"/>
          <w:szCs w:val="21"/>
        </w:rPr>
        <w:t>”平台，供应商在“政</w:t>
      </w:r>
      <w:proofErr w:type="gramStart"/>
      <w:r>
        <w:rPr>
          <w:rFonts w:ascii="宋体" w:hAnsi="宋体" w:hint="eastAsia"/>
          <w:szCs w:val="21"/>
        </w:rPr>
        <w:t>采云</w:t>
      </w:r>
      <w:proofErr w:type="gramEnd"/>
      <w:r>
        <w:rPr>
          <w:rFonts w:ascii="宋体" w:hAnsi="宋体" w:hint="eastAsia"/>
          <w:szCs w:val="21"/>
        </w:rPr>
        <w:t>”平台提交电子版响应文件时，请填写参加远程采购活动经办人联系方式。</w:t>
      </w:r>
    </w:p>
    <w:p w14:paraId="079ED604"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（2）未进行网上注册并办理数字证书（CA 认证）的供应商将无法参与本项目政府采购活动，潜在供应商应要尽早完成电子交易平台上的 CA 数字证书办理，并在首次响应文件提交截止时间前提交响应文件。</w:t>
      </w:r>
    </w:p>
    <w:p w14:paraId="7385041C"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（3）为确保网上操作合法、有效和安全，请供应商确保在电子响应过程中能够对相关数据电文进行加密和使用电子签章，妥善保管 CA 数字证书并使用有效的 CA 数字证书参与整个采购活动。</w:t>
      </w:r>
    </w:p>
    <w:p w14:paraId="50FB89E7"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w:t>
      </w:r>
      <w:proofErr w:type="gramStart"/>
      <w:r>
        <w:rPr>
          <w:rFonts w:ascii="宋体" w:hAnsi="宋体" w:hint="eastAsia"/>
          <w:szCs w:val="21"/>
        </w:rPr>
        <w:t>采云</w:t>
      </w:r>
      <w:proofErr w:type="gramEnd"/>
      <w:r>
        <w:rPr>
          <w:rFonts w:ascii="宋体" w:hAnsi="宋体" w:hint="eastAsia"/>
          <w:szCs w:val="21"/>
        </w:rPr>
        <w:t>”平台将予以拒收。</w:t>
      </w:r>
    </w:p>
    <w:p w14:paraId="5CE633C4" w14:textId="77777777" w:rsidR="00F168A1" w:rsidRDefault="00000000">
      <w:pPr>
        <w:pStyle w:val="2"/>
        <w:numPr>
          <w:ilvl w:val="0"/>
          <w:numId w:val="0"/>
        </w:numPr>
        <w:tabs>
          <w:tab w:val="clear" w:pos="360"/>
        </w:tabs>
        <w:ind w:left="425"/>
        <w:jc w:val="both"/>
        <w:rPr>
          <w:rFonts w:ascii="宋体" w:hAnsi="宋体" w:cs="宋体" w:hint="eastAsia"/>
          <w:sz w:val="21"/>
          <w:szCs w:val="21"/>
        </w:rPr>
      </w:pPr>
      <w:bookmarkStart w:id="54" w:name="_Toc35393633"/>
      <w:bookmarkStart w:id="55" w:name="_Toc35393802"/>
      <w:bookmarkStart w:id="56" w:name="_Toc228265836"/>
      <w:bookmarkStart w:id="57" w:name="_Toc28359093"/>
      <w:bookmarkStart w:id="58" w:name="_Toc7510"/>
      <w:bookmarkStart w:id="59" w:name="_Toc28359016"/>
      <w:bookmarkStart w:id="60" w:name="_Toc43368453"/>
      <w:r>
        <w:rPr>
          <w:rFonts w:ascii="宋体" w:hAnsi="宋体" w:cs="宋体" w:hint="eastAsia"/>
          <w:sz w:val="21"/>
          <w:szCs w:val="21"/>
        </w:rPr>
        <w:lastRenderedPageBreak/>
        <w:t>五、开启</w:t>
      </w:r>
      <w:bookmarkEnd w:id="54"/>
      <w:bookmarkEnd w:id="55"/>
      <w:bookmarkEnd w:id="56"/>
      <w:bookmarkEnd w:id="57"/>
      <w:bookmarkEnd w:id="58"/>
      <w:bookmarkEnd w:id="59"/>
      <w:bookmarkEnd w:id="60"/>
    </w:p>
    <w:p w14:paraId="065CBFAC"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解密方式：CA证书在线解密</w:t>
      </w:r>
    </w:p>
    <w:p w14:paraId="2F31D851" w14:textId="6ED6EEDD" w:rsidR="00F168A1" w:rsidRDefault="00000000">
      <w:pPr>
        <w:spacing w:line="360" w:lineRule="auto"/>
        <w:ind w:firstLineChars="200" w:firstLine="420"/>
        <w:rPr>
          <w:rFonts w:ascii="宋体" w:hAnsi="宋体" w:hint="eastAsia"/>
          <w:bCs/>
          <w:szCs w:val="21"/>
        </w:rPr>
      </w:pPr>
      <w:r>
        <w:rPr>
          <w:rFonts w:ascii="宋体" w:hAnsi="宋体" w:hint="eastAsia"/>
          <w:bCs/>
          <w:szCs w:val="21"/>
        </w:rPr>
        <w:t>解密时间：</w:t>
      </w:r>
      <w:r>
        <w:rPr>
          <w:rFonts w:ascii="宋体" w:hAnsi="宋体" w:hint="eastAsia"/>
          <w:bCs/>
          <w:szCs w:val="21"/>
          <w:u w:val="single"/>
        </w:rPr>
        <w:t xml:space="preserve">2026年 </w:t>
      </w:r>
      <w:r w:rsidR="00645690">
        <w:rPr>
          <w:rFonts w:ascii="宋体" w:hAnsi="宋体" w:hint="eastAsia"/>
          <w:bCs/>
          <w:szCs w:val="21"/>
          <w:u w:val="single"/>
        </w:rPr>
        <w:t>5</w:t>
      </w:r>
      <w:r>
        <w:rPr>
          <w:rFonts w:ascii="宋体" w:hAnsi="宋体" w:hint="eastAsia"/>
          <w:bCs/>
          <w:szCs w:val="21"/>
          <w:u w:val="single"/>
        </w:rPr>
        <w:t xml:space="preserve">月 </w:t>
      </w:r>
      <w:r w:rsidR="00645690">
        <w:rPr>
          <w:rFonts w:ascii="宋体" w:hAnsi="宋体" w:hint="eastAsia"/>
          <w:bCs/>
          <w:szCs w:val="21"/>
          <w:u w:val="single"/>
        </w:rPr>
        <w:t>9</w:t>
      </w:r>
      <w:r>
        <w:rPr>
          <w:rFonts w:ascii="宋体" w:hAnsi="宋体" w:hint="eastAsia"/>
          <w:bCs/>
          <w:szCs w:val="21"/>
          <w:u w:val="single"/>
        </w:rPr>
        <w:t>日</w:t>
      </w:r>
      <w:r w:rsidR="00645690">
        <w:rPr>
          <w:rFonts w:ascii="宋体" w:hAnsi="宋体" w:hint="eastAsia"/>
          <w:bCs/>
          <w:szCs w:val="21"/>
          <w:u w:val="single"/>
        </w:rPr>
        <w:t>14</w:t>
      </w:r>
      <w:r>
        <w:rPr>
          <w:rFonts w:ascii="宋体" w:hAnsi="宋体" w:hint="eastAsia"/>
          <w:bCs/>
          <w:szCs w:val="21"/>
          <w:u w:val="single"/>
        </w:rPr>
        <w:t xml:space="preserve">时00分至2026年 </w:t>
      </w:r>
      <w:r w:rsidR="00645690">
        <w:rPr>
          <w:rFonts w:ascii="宋体" w:hAnsi="宋体" w:hint="eastAsia"/>
          <w:bCs/>
          <w:szCs w:val="21"/>
          <w:u w:val="single"/>
        </w:rPr>
        <w:t>5</w:t>
      </w:r>
      <w:r>
        <w:rPr>
          <w:rFonts w:ascii="宋体" w:hAnsi="宋体" w:hint="eastAsia"/>
          <w:bCs/>
          <w:szCs w:val="21"/>
          <w:u w:val="single"/>
        </w:rPr>
        <w:t xml:space="preserve">月 </w:t>
      </w:r>
      <w:r w:rsidR="00645690">
        <w:rPr>
          <w:rFonts w:ascii="宋体" w:hAnsi="宋体" w:hint="eastAsia"/>
          <w:bCs/>
          <w:szCs w:val="21"/>
          <w:u w:val="single"/>
        </w:rPr>
        <w:t>9</w:t>
      </w:r>
      <w:r>
        <w:rPr>
          <w:rFonts w:ascii="宋体" w:hAnsi="宋体" w:hint="eastAsia"/>
          <w:bCs/>
          <w:szCs w:val="21"/>
          <w:u w:val="single"/>
        </w:rPr>
        <w:t>日</w:t>
      </w:r>
      <w:r w:rsidR="00645690">
        <w:rPr>
          <w:rFonts w:ascii="宋体" w:hAnsi="宋体" w:hint="eastAsia"/>
          <w:bCs/>
          <w:szCs w:val="21"/>
          <w:u w:val="single"/>
        </w:rPr>
        <w:t>14</w:t>
      </w:r>
      <w:r>
        <w:rPr>
          <w:rFonts w:ascii="宋体" w:hAnsi="宋体" w:hint="eastAsia"/>
          <w:bCs/>
          <w:szCs w:val="21"/>
          <w:u w:val="single"/>
        </w:rPr>
        <w:t>时30分</w:t>
      </w:r>
      <w:r>
        <w:rPr>
          <w:rFonts w:ascii="宋体" w:hAnsi="宋体" w:hint="eastAsia"/>
          <w:bCs/>
          <w:szCs w:val="21"/>
        </w:rPr>
        <w:t>（北京时间）</w:t>
      </w:r>
    </w:p>
    <w:p w14:paraId="2644630F"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解密地点：政府采购云平台开标大厅，“政</w:t>
      </w:r>
      <w:proofErr w:type="gramStart"/>
      <w:r>
        <w:rPr>
          <w:rFonts w:ascii="宋体" w:hAnsi="宋体" w:hint="eastAsia"/>
          <w:bCs/>
          <w:szCs w:val="21"/>
        </w:rPr>
        <w:t>采云</w:t>
      </w:r>
      <w:proofErr w:type="gramEnd"/>
      <w:r>
        <w:rPr>
          <w:rFonts w:ascii="宋体" w:hAnsi="宋体" w:hint="eastAsia"/>
          <w:bCs/>
          <w:szCs w:val="21"/>
        </w:rPr>
        <w:t>”平台（http：//www.zcygov.cn）</w:t>
      </w:r>
    </w:p>
    <w:p w14:paraId="289902CE"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提交电子响应文件截止时间首次响应文件开启时，供应商需要在具备有摄像头及语音功能且互联网网络状况良好的电脑登录“政</w:t>
      </w:r>
      <w:proofErr w:type="gramStart"/>
      <w:r>
        <w:rPr>
          <w:rFonts w:ascii="宋体" w:hAnsi="宋体" w:hint="eastAsia"/>
          <w:bCs/>
          <w:szCs w:val="21"/>
        </w:rPr>
        <w:t>采云</w:t>
      </w:r>
      <w:proofErr w:type="gramEnd"/>
      <w:r>
        <w:rPr>
          <w:rFonts w:ascii="宋体" w:hAnsi="宋体" w:hint="eastAsia"/>
          <w:bCs/>
          <w:szCs w:val="21"/>
        </w:rPr>
        <w:t>”平台电子开标大厅，按规定时间（30分钟内）对加密的响应文件进行解密，否则后果自负。</w:t>
      </w:r>
    </w:p>
    <w:p w14:paraId="110D4FD6"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电子响应文件解密后至项目评审结束，供应商需要在具备有摄像头及语音功能且互联网网络状况良好的电脑登录“政</w:t>
      </w:r>
      <w:proofErr w:type="gramStart"/>
      <w:r>
        <w:rPr>
          <w:rFonts w:ascii="宋体" w:hAnsi="宋体" w:hint="eastAsia"/>
          <w:bCs/>
          <w:szCs w:val="21"/>
        </w:rPr>
        <w:t>采云</w:t>
      </w:r>
      <w:proofErr w:type="gramEnd"/>
      <w:r>
        <w:rPr>
          <w:rFonts w:ascii="宋体" w:hAnsi="宋体" w:hint="eastAsia"/>
          <w:bCs/>
          <w:szCs w:val="21"/>
        </w:rPr>
        <w:t>”平台远程开标大厅参与本次谈判（含二次报价），否则后果自负。</w:t>
      </w:r>
    </w:p>
    <w:p w14:paraId="46BC84A8" w14:textId="77777777" w:rsidR="00F168A1" w:rsidRDefault="00000000">
      <w:pPr>
        <w:pStyle w:val="2"/>
        <w:numPr>
          <w:ilvl w:val="0"/>
          <w:numId w:val="0"/>
        </w:numPr>
        <w:ind w:left="425"/>
        <w:jc w:val="both"/>
        <w:rPr>
          <w:rFonts w:ascii="宋体" w:hAnsi="宋体" w:cs="宋体" w:hint="eastAsia"/>
          <w:sz w:val="21"/>
          <w:szCs w:val="21"/>
        </w:rPr>
      </w:pPr>
      <w:bookmarkStart w:id="61" w:name="_Toc24606"/>
      <w:bookmarkStart w:id="62" w:name="_Toc228265837"/>
      <w:r>
        <w:rPr>
          <w:rFonts w:ascii="宋体" w:hAnsi="宋体" w:cs="宋体" w:hint="eastAsia"/>
          <w:sz w:val="21"/>
          <w:szCs w:val="21"/>
        </w:rPr>
        <w:t>六、公告期限</w:t>
      </w:r>
      <w:bookmarkEnd w:id="49"/>
      <w:bookmarkEnd w:id="50"/>
      <w:bookmarkEnd w:id="51"/>
      <w:bookmarkEnd w:id="52"/>
      <w:bookmarkEnd w:id="53"/>
      <w:bookmarkEnd w:id="61"/>
      <w:bookmarkEnd w:id="62"/>
    </w:p>
    <w:p w14:paraId="4939F88C" w14:textId="77777777" w:rsidR="00F168A1" w:rsidRDefault="00000000">
      <w:pPr>
        <w:spacing w:line="360" w:lineRule="auto"/>
        <w:ind w:firstLine="420"/>
        <w:rPr>
          <w:rFonts w:ascii="宋体" w:hAnsi="宋体" w:hint="eastAsia"/>
          <w:szCs w:val="21"/>
        </w:rPr>
      </w:pPr>
      <w:r>
        <w:rPr>
          <w:rFonts w:ascii="宋体" w:hAnsi="宋体" w:hint="eastAsia"/>
          <w:szCs w:val="21"/>
        </w:rPr>
        <w:t>自本公告发布之日起3个工作日。</w:t>
      </w:r>
    </w:p>
    <w:p w14:paraId="5000F2B1" w14:textId="77777777" w:rsidR="00F168A1" w:rsidRDefault="00000000">
      <w:pPr>
        <w:pStyle w:val="2"/>
        <w:numPr>
          <w:ilvl w:val="0"/>
          <w:numId w:val="0"/>
        </w:numPr>
        <w:tabs>
          <w:tab w:val="clear" w:pos="360"/>
        </w:tabs>
        <w:ind w:firstLineChars="200" w:firstLine="422"/>
        <w:jc w:val="both"/>
        <w:rPr>
          <w:rFonts w:ascii="宋体" w:hAnsi="宋体" w:cs="宋体" w:hint="eastAsia"/>
          <w:sz w:val="21"/>
          <w:szCs w:val="21"/>
        </w:rPr>
      </w:pPr>
      <w:bookmarkStart w:id="63" w:name="_Toc228265838"/>
      <w:bookmarkStart w:id="64" w:name="_Toc43368455"/>
      <w:bookmarkStart w:id="65" w:name="_Toc35393804"/>
      <w:bookmarkStart w:id="66" w:name="_Toc16328"/>
      <w:bookmarkStart w:id="67" w:name="_Toc35393635"/>
      <w:bookmarkStart w:id="68" w:name="_Toc35393805"/>
      <w:bookmarkStart w:id="69" w:name="_Toc54095472"/>
      <w:bookmarkStart w:id="70" w:name="_Toc28359095"/>
      <w:bookmarkStart w:id="71" w:name="_Toc35393636"/>
      <w:bookmarkStart w:id="72" w:name="_Toc28359018"/>
      <w:r>
        <w:rPr>
          <w:rFonts w:ascii="宋体" w:hAnsi="宋体" w:cs="宋体" w:hint="eastAsia"/>
          <w:sz w:val="21"/>
          <w:szCs w:val="21"/>
        </w:rPr>
        <w:t>七、其他补充事宜</w:t>
      </w:r>
      <w:bookmarkEnd w:id="63"/>
      <w:bookmarkEnd w:id="64"/>
      <w:bookmarkEnd w:id="65"/>
      <w:bookmarkEnd w:id="66"/>
      <w:bookmarkEnd w:id="67"/>
    </w:p>
    <w:p w14:paraId="4F6B565A"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1.采购信息发布媒体：采购信息、成交公告均在云南省政府采购网（www.yngp.com）发布。</w:t>
      </w:r>
    </w:p>
    <w:p w14:paraId="63DCA3AB"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2.本项目需要落实的政府采购政策：详见</w:t>
      </w:r>
      <w:r>
        <w:rPr>
          <w:rFonts w:ascii="宋体" w:hAnsi="宋体" w:cs="宋体" w:hint="eastAsia"/>
          <w:szCs w:val="21"/>
        </w:rPr>
        <w:t>申请人的资格要求</w:t>
      </w:r>
      <w:r>
        <w:rPr>
          <w:rFonts w:ascii="宋体" w:hAnsi="宋体" w:hint="eastAsia"/>
          <w:bCs/>
          <w:szCs w:val="21"/>
        </w:rPr>
        <w:t>。</w:t>
      </w:r>
    </w:p>
    <w:p w14:paraId="227FC352"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3.本项目采用全流程电子化采购方式，请供应</w:t>
      </w:r>
      <w:proofErr w:type="gramStart"/>
      <w:r>
        <w:rPr>
          <w:rFonts w:ascii="宋体" w:hAnsi="宋体" w:hint="eastAsia"/>
          <w:bCs/>
          <w:szCs w:val="21"/>
        </w:rPr>
        <w:t>商认真</w:t>
      </w:r>
      <w:proofErr w:type="gramEnd"/>
      <w:r>
        <w:rPr>
          <w:rFonts w:ascii="宋体" w:hAnsi="宋体" w:hint="eastAsia"/>
          <w:bCs/>
          <w:szCs w:val="21"/>
        </w:rPr>
        <w:t>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p>
    <w:p w14:paraId="1A74DF5B"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 xml:space="preserve">CA数字证书服务热线 </w:t>
      </w:r>
    </w:p>
    <w:p w14:paraId="10A9733D" w14:textId="77777777" w:rsidR="00F168A1" w:rsidRDefault="00000000">
      <w:pPr>
        <w:spacing w:line="360" w:lineRule="auto"/>
        <w:ind w:firstLineChars="200" w:firstLine="420"/>
        <w:rPr>
          <w:rFonts w:ascii="宋体" w:hAnsi="宋体" w:hint="eastAsia"/>
          <w:bCs/>
          <w:szCs w:val="21"/>
        </w:rPr>
      </w:pPr>
      <w:proofErr w:type="gramStart"/>
      <w:r>
        <w:rPr>
          <w:rFonts w:ascii="宋体" w:hAnsi="宋体" w:hint="eastAsia"/>
          <w:bCs/>
          <w:szCs w:val="21"/>
        </w:rPr>
        <w:t>汇信</w:t>
      </w:r>
      <w:proofErr w:type="gramEnd"/>
      <w:r>
        <w:rPr>
          <w:rFonts w:ascii="宋体" w:hAnsi="宋体" w:hint="eastAsia"/>
          <w:bCs/>
          <w:szCs w:val="21"/>
        </w:rPr>
        <w:t>CA：0571-88350735；云南CA:4006727666</w:t>
      </w:r>
    </w:p>
    <w:p w14:paraId="4FB6A215"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云南</w:t>
      </w:r>
      <w:proofErr w:type="gramStart"/>
      <w:r>
        <w:rPr>
          <w:rFonts w:ascii="宋体" w:hAnsi="宋体" w:hint="eastAsia"/>
          <w:bCs/>
          <w:szCs w:val="21"/>
        </w:rPr>
        <w:t>壹证通</w:t>
      </w:r>
      <w:proofErr w:type="gramEnd"/>
      <w:r>
        <w:rPr>
          <w:rFonts w:ascii="宋体" w:hAnsi="宋体" w:hint="eastAsia"/>
          <w:bCs/>
          <w:szCs w:val="21"/>
        </w:rPr>
        <w:t>：4000040628；福建CA：0591-87760022</w:t>
      </w:r>
    </w:p>
    <w:p w14:paraId="2C74DEF0"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3.1 办理CA数字证书供应商登录云南省省级政府采购电子交易平台查阅操作指南—入驻与配置—CA管理。使用操作指南，按照程序要求办理。</w:t>
      </w:r>
    </w:p>
    <w:p w14:paraId="1A9978D4"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3.2 注册供应商登录云南省省级政府采购电子交易平台操作指南—入驻与配置—云南省供应</w:t>
      </w:r>
      <w:proofErr w:type="gramStart"/>
      <w:r>
        <w:rPr>
          <w:rFonts w:ascii="宋体" w:hAnsi="宋体" w:hint="eastAsia"/>
          <w:bCs/>
          <w:szCs w:val="21"/>
        </w:rPr>
        <w:t>商注册</w:t>
      </w:r>
      <w:proofErr w:type="gramEnd"/>
      <w:r>
        <w:rPr>
          <w:rFonts w:ascii="宋体" w:hAnsi="宋体" w:hint="eastAsia"/>
          <w:bCs/>
          <w:szCs w:val="21"/>
        </w:rPr>
        <w:t>入驻与配置。注册入库操作流程指引进行自助注册绑定。</w:t>
      </w:r>
    </w:p>
    <w:p w14:paraId="0CBD161D" w14:textId="77777777" w:rsidR="00F168A1" w:rsidRDefault="00000000">
      <w:pPr>
        <w:wordWrap w:val="0"/>
        <w:spacing w:line="360" w:lineRule="auto"/>
        <w:ind w:firstLineChars="200" w:firstLine="420"/>
        <w:rPr>
          <w:rFonts w:ascii="宋体" w:hAnsi="宋体" w:hint="eastAsia"/>
          <w:bCs/>
          <w:szCs w:val="21"/>
        </w:rPr>
      </w:pPr>
      <w:r>
        <w:rPr>
          <w:rFonts w:ascii="宋体" w:hAnsi="宋体" w:hint="eastAsia"/>
          <w:bCs/>
          <w:szCs w:val="21"/>
        </w:rPr>
        <w:t>3.3 驱动、客户端下载 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w:t>
      </w:r>
      <w:r>
        <w:rPr>
          <w:rFonts w:ascii="宋体" w:hAnsi="宋体" w:hint="eastAsia"/>
          <w:bCs/>
          <w:szCs w:val="21"/>
        </w:rPr>
        <w:lastRenderedPageBreak/>
        <w:t>15111ee8160d911f316cf0d）</w:t>
      </w:r>
    </w:p>
    <w:p w14:paraId="4D0619BF"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3.4 获取电子招标文件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响应文件。</w:t>
      </w:r>
    </w:p>
    <w:p w14:paraId="7E168B9A"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3.5 编制电子响应文件供应商应使用电子投标客户端编制电子响应文件并进行线上投标，供应商电子响应文件需要加密并加盖电子签章，如无法按照要求在电子响应文件中加盖电子签章和加密，请及时通过技术支持服务热线联系技术人员。</w:t>
      </w:r>
    </w:p>
    <w:p w14:paraId="41F67D45"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3.6 提交电子响应文件供应商应于投标截止时间前在政府采购电子交易平台提交电子响应文件，上传电子响应文件过程中请保持与互联网的连接畅通。</w:t>
      </w:r>
    </w:p>
    <w:p w14:paraId="28309051" w14:textId="77777777" w:rsidR="00F168A1" w:rsidRDefault="00000000">
      <w:pPr>
        <w:spacing w:line="360" w:lineRule="auto"/>
        <w:ind w:firstLineChars="200" w:firstLine="420"/>
        <w:rPr>
          <w:rFonts w:ascii="宋体" w:hAnsi="宋体" w:hint="eastAsia"/>
          <w:bCs/>
          <w:szCs w:val="21"/>
        </w:rPr>
      </w:pPr>
      <w:r>
        <w:rPr>
          <w:rFonts w:ascii="宋体" w:hAnsi="宋体" w:hint="eastAsia"/>
          <w:bCs/>
          <w:szCs w:val="21"/>
        </w:rPr>
        <w:t>3.7 电子开标供应商在开标地点使用账号密码或CA数字证书登录云南省省级政府采购电子交易平台进行电子开标。</w:t>
      </w:r>
    </w:p>
    <w:p w14:paraId="6A1D3B81" w14:textId="77777777" w:rsidR="00F168A1" w:rsidRDefault="00000000">
      <w:pPr>
        <w:pStyle w:val="2"/>
        <w:numPr>
          <w:ilvl w:val="0"/>
          <w:numId w:val="0"/>
        </w:numPr>
        <w:ind w:left="425"/>
        <w:jc w:val="both"/>
        <w:rPr>
          <w:rFonts w:ascii="宋体" w:hAnsi="宋体" w:cs="宋体" w:hint="eastAsia"/>
          <w:sz w:val="21"/>
          <w:szCs w:val="21"/>
        </w:rPr>
      </w:pPr>
      <w:bookmarkStart w:id="73" w:name="_Toc228265839"/>
      <w:bookmarkStart w:id="74" w:name="_Toc9920"/>
      <w:r>
        <w:rPr>
          <w:rFonts w:ascii="宋体" w:hAnsi="宋体" w:cs="宋体" w:hint="eastAsia"/>
          <w:sz w:val="21"/>
          <w:szCs w:val="21"/>
        </w:rPr>
        <w:t>八、凡对本次采购提出询问，请按</w:t>
      </w:r>
      <w:r>
        <w:rPr>
          <w:rFonts w:ascii="宋体" w:hAnsi="宋体" w:cs="宋体"/>
          <w:sz w:val="21"/>
          <w:szCs w:val="21"/>
        </w:rPr>
        <w:t>以下方式</w:t>
      </w:r>
      <w:r>
        <w:rPr>
          <w:rFonts w:ascii="宋体" w:hAnsi="宋体" w:cs="宋体" w:hint="eastAsia"/>
          <w:sz w:val="21"/>
          <w:szCs w:val="21"/>
        </w:rPr>
        <w:t>联系。</w:t>
      </w:r>
      <w:bookmarkEnd w:id="68"/>
      <w:bookmarkEnd w:id="69"/>
      <w:bookmarkEnd w:id="70"/>
      <w:bookmarkEnd w:id="71"/>
      <w:bookmarkEnd w:id="72"/>
      <w:bookmarkEnd w:id="73"/>
      <w:bookmarkEnd w:id="74"/>
    </w:p>
    <w:p w14:paraId="7E80BA06" w14:textId="77777777" w:rsidR="00F168A1" w:rsidRDefault="00000000">
      <w:pPr>
        <w:ind w:firstLineChars="200" w:firstLine="422"/>
        <w:rPr>
          <w:rFonts w:ascii="宋体" w:hAnsi="宋体" w:cs="宋体" w:hint="eastAsia"/>
          <w:b/>
          <w:szCs w:val="21"/>
        </w:rPr>
      </w:pPr>
      <w:bookmarkStart w:id="75" w:name="_Toc35393806"/>
      <w:bookmarkStart w:id="76" w:name="_Toc35393637"/>
      <w:bookmarkStart w:id="77" w:name="_Toc28359019"/>
      <w:bookmarkStart w:id="78" w:name="_Toc28359096"/>
      <w:r>
        <w:rPr>
          <w:rFonts w:ascii="宋体" w:hAnsi="宋体" w:cs="宋体" w:hint="eastAsia"/>
          <w:b/>
          <w:szCs w:val="21"/>
        </w:rPr>
        <w:t>1.采购人信息</w:t>
      </w:r>
      <w:bookmarkEnd w:id="75"/>
      <w:bookmarkEnd w:id="76"/>
      <w:bookmarkEnd w:id="77"/>
      <w:bookmarkEnd w:id="78"/>
    </w:p>
    <w:p w14:paraId="2B6D632E" w14:textId="77777777" w:rsidR="00F168A1" w:rsidRDefault="00000000">
      <w:pPr>
        <w:spacing w:line="360" w:lineRule="auto"/>
        <w:ind w:firstLine="420"/>
        <w:rPr>
          <w:rFonts w:ascii="宋体" w:hAnsi="宋体" w:hint="eastAsia"/>
          <w:szCs w:val="21"/>
        </w:rPr>
      </w:pPr>
      <w:bookmarkStart w:id="79" w:name="_Toc35393638"/>
      <w:bookmarkStart w:id="80" w:name="_Toc28359020"/>
      <w:bookmarkStart w:id="81" w:name="_Toc35393807"/>
      <w:bookmarkStart w:id="82" w:name="_Toc28359097"/>
      <w:r>
        <w:rPr>
          <w:rFonts w:ascii="宋体" w:hAnsi="宋体" w:hint="eastAsia"/>
          <w:szCs w:val="21"/>
        </w:rPr>
        <w:t>名    称：云南省地方病防治所</w:t>
      </w:r>
    </w:p>
    <w:p w14:paraId="1E829DE0" w14:textId="77777777" w:rsidR="00F168A1" w:rsidRDefault="00000000">
      <w:pPr>
        <w:spacing w:line="360" w:lineRule="auto"/>
        <w:ind w:firstLine="420"/>
        <w:rPr>
          <w:rFonts w:ascii="宋体" w:hAnsi="宋体" w:hint="eastAsia"/>
          <w:szCs w:val="21"/>
        </w:rPr>
      </w:pPr>
      <w:r>
        <w:rPr>
          <w:rFonts w:ascii="宋体" w:hAnsi="宋体" w:hint="eastAsia"/>
          <w:szCs w:val="21"/>
        </w:rPr>
        <w:t>地    址：</w:t>
      </w:r>
      <w:r>
        <w:rPr>
          <w:rFonts w:ascii="宋体" w:hAnsi="宋体"/>
          <w:szCs w:val="21"/>
        </w:rPr>
        <w:t>云南省昆明市呈贡区洛龙街道祥和街1181号</w:t>
      </w:r>
    </w:p>
    <w:p w14:paraId="13EF5CC4" w14:textId="77777777" w:rsidR="00F168A1" w:rsidRDefault="00000000">
      <w:pPr>
        <w:spacing w:line="360" w:lineRule="auto"/>
        <w:ind w:firstLine="420"/>
        <w:rPr>
          <w:rFonts w:ascii="宋体" w:hAnsi="宋体" w:hint="eastAsia"/>
          <w:szCs w:val="21"/>
        </w:rPr>
      </w:pPr>
      <w:r>
        <w:rPr>
          <w:rFonts w:ascii="宋体" w:hAnsi="宋体" w:hint="eastAsia"/>
          <w:szCs w:val="21"/>
        </w:rPr>
        <w:t>项目联系人：袁永昌</w:t>
      </w:r>
    </w:p>
    <w:p w14:paraId="60C67C21" w14:textId="77777777" w:rsidR="00F168A1" w:rsidRDefault="00000000">
      <w:pPr>
        <w:spacing w:line="360" w:lineRule="auto"/>
        <w:ind w:firstLine="420"/>
        <w:rPr>
          <w:rFonts w:ascii="宋体" w:hAnsi="宋体" w:hint="eastAsia"/>
          <w:szCs w:val="21"/>
        </w:rPr>
      </w:pPr>
      <w:r>
        <w:rPr>
          <w:rFonts w:ascii="宋体" w:hAnsi="宋体" w:hint="eastAsia"/>
          <w:szCs w:val="21"/>
        </w:rPr>
        <w:t>联系电话：</w:t>
      </w:r>
      <w:r>
        <w:rPr>
          <w:rFonts w:ascii="宋体" w:hAnsi="宋体"/>
          <w:szCs w:val="21"/>
        </w:rPr>
        <w:t>0871-67411520</w:t>
      </w:r>
    </w:p>
    <w:p w14:paraId="3994EF48" w14:textId="77777777" w:rsidR="00F168A1" w:rsidRDefault="00000000">
      <w:pPr>
        <w:ind w:firstLineChars="200" w:firstLine="422"/>
        <w:rPr>
          <w:rFonts w:ascii="宋体" w:hAnsi="宋体" w:cs="宋体" w:hint="eastAsia"/>
          <w:b/>
          <w:szCs w:val="21"/>
        </w:rPr>
      </w:pPr>
      <w:r>
        <w:rPr>
          <w:rFonts w:ascii="宋体" w:hAnsi="宋体" w:cs="宋体" w:hint="eastAsia"/>
          <w:b/>
          <w:szCs w:val="21"/>
        </w:rPr>
        <w:t>2.采购代理机构信息</w:t>
      </w:r>
      <w:bookmarkEnd w:id="79"/>
      <w:bookmarkEnd w:id="80"/>
      <w:bookmarkEnd w:id="81"/>
      <w:bookmarkEnd w:id="82"/>
    </w:p>
    <w:p w14:paraId="21AC6936" w14:textId="77777777" w:rsidR="00F168A1" w:rsidRDefault="00000000">
      <w:pPr>
        <w:spacing w:line="360" w:lineRule="auto"/>
        <w:ind w:firstLine="420"/>
        <w:rPr>
          <w:rFonts w:ascii="宋体" w:hAnsi="宋体" w:hint="eastAsia"/>
          <w:szCs w:val="21"/>
        </w:rPr>
      </w:pPr>
      <w:r>
        <w:rPr>
          <w:rFonts w:ascii="宋体" w:hAnsi="宋体" w:hint="eastAsia"/>
          <w:szCs w:val="21"/>
        </w:rPr>
        <w:t>名    称：云南省政府采购和出让中心</w:t>
      </w:r>
    </w:p>
    <w:p w14:paraId="6E4CFE1A" w14:textId="77777777" w:rsidR="00F168A1" w:rsidRDefault="00000000">
      <w:pPr>
        <w:spacing w:line="360" w:lineRule="auto"/>
        <w:ind w:firstLine="420"/>
        <w:rPr>
          <w:rFonts w:ascii="宋体" w:hAnsi="宋体" w:hint="eastAsia"/>
          <w:szCs w:val="21"/>
        </w:rPr>
      </w:pPr>
      <w:r>
        <w:rPr>
          <w:rFonts w:ascii="宋体" w:hAnsi="宋体" w:hint="eastAsia"/>
          <w:szCs w:val="21"/>
        </w:rPr>
        <w:t>地    址：昆明市高</w:t>
      </w:r>
      <w:proofErr w:type="gramStart"/>
      <w:r>
        <w:rPr>
          <w:rFonts w:ascii="宋体" w:hAnsi="宋体" w:hint="eastAsia"/>
          <w:szCs w:val="21"/>
        </w:rPr>
        <w:t>新区科</w:t>
      </w:r>
      <w:proofErr w:type="gramEnd"/>
      <w:r>
        <w:rPr>
          <w:rFonts w:ascii="宋体" w:hAnsi="宋体" w:hint="eastAsia"/>
          <w:szCs w:val="21"/>
        </w:rPr>
        <w:t>发路269号交易大厦六楼</w:t>
      </w:r>
    </w:p>
    <w:p w14:paraId="1ABD2236" w14:textId="77777777" w:rsidR="00F168A1" w:rsidRDefault="00000000">
      <w:pPr>
        <w:spacing w:line="360" w:lineRule="auto"/>
        <w:ind w:firstLine="420"/>
        <w:rPr>
          <w:rFonts w:ascii="宋体" w:hAnsi="宋体" w:hint="eastAsia"/>
          <w:szCs w:val="21"/>
        </w:rPr>
      </w:pPr>
      <w:r>
        <w:rPr>
          <w:rFonts w:ascii="宋体" w:hAnsi="宋体" w:hint="eastAsia"/>
          <w:szCs w:val="21"/>
        </w:rPr>
        <w:t>联系方式：0871-68315606</w:t>
      </w:r>
    </w:p>
    <w:p w14:paraId="64D62158" w14:textId="77777777" w:rsidR="00F168A1" w:rsidRDefault="00000000">
      <w:pPr>
        <w:spacing w:line="360" w:lineRule="auto"/>
        <w:ind w:firstLine="420"/>
        <w:rPr>
          <w:rFonts w:ascii="宋体" w:hAnsi="宋体" w:hint="eastAsia"/>
          <w:szCs w:val="21"/>
        </w:rPr>
      </w:pPr>
      <w:r>
        <w:rPr>
          <w:rFonts w:ascii="宋体" w:hAnsi="宋体" w:hint="eastAsia"/>
          <w:szCs w:val="21"/>
        </w:rPr>
        <w:t>邮政编码：650106</w:t>
      </w:r>
    </w:p>
    <w:p w14:paraId="05CA21DC" w14:textId="77777777" w:rsidR="00F168A1" w:rsidRDefault="00000000">
      <w:pPr>
        <w:ind w:firstLineChars="200" w:firstLine="422"/>
        <w:rPr>
          <w:rFonts w:ascii="宋体" w:hAnsi="宋体" w:cs="宋体" w:hint="eastAsia"/>
          <w:b/>
          <w:szCs w:val="21"/>
        </w:rPr>
      </w:pPr>
      <w:bookmarkStart w:id="83" w:name="_Toc28359098"/>
      <w:bookmarkStart w:id="84" w:name="_Toc28359021"/>
      <w:bookmarkStart w:id="85" w:name="_Toc35393639"/>
      <w:bookmarkStart w:id="86" w:name="_Toc35393808"/>
      <w:r>
        <w:rPr>
          <w:rFonts w:ascii="宋体" w:hAnsi="宋体" w:cs="宋体" w:hint="eastAsia"/>
          <w:b/>
          <w:szCs w:val="21"/>
        </w:rPr>
        <w:t>3.项目联系</w:t>
      </w:r>
      <w:r>
        <w:rPr>
          <w:rFonts w:ascii="宋体" w:hAnsi="宋体" w:cs="宋体"/>
          <w:b/>
          <w:szCs w:val="21"/>
        </w:rPr>
        <w:t>方式</w:t>
      </w:r>
      <w:bookmarkEnd w:id="83"/>
      <w:bookmarkEnd w:id="84"/>
      <w:bookmarkEnd w:id="85"/>
      <w:bookmarkEnd w:id="86"/>
    </w:p>
    <w:p w14:paraId="3681B62F" w14:textId="77777777" w:rsidR="00F168A1" w:rsidRDefault="00000000">
      <w:pPr>
        <w:spacing w:line="360" w:lineRule="auto"/>
        <w:ind w:firstLine="420"/>
        <w:rPr>
          <w:rFonts w:ascii="宋体" w:hAnsi="宋体" w:hint="eastAsia"/>
          <w:szCs w:val="21"/>
        </w:rPr>
      </w:pPr>
      <w:r>
        <w:rPr>
          <w:rFonts w:ascii="宋体" w:hAnsi="宋体" w:hint="eastAsia"/>
          <w:szCs w:val="21"/>
        </w:rPr>
        <w:t>项目联系人：张文娟</w:t>
      </w:r>
    </w:p>
    <w:p w14:paraId="29370AEF" w14:textId="77777777" w:rsidR="00F168A1" w:rsidRDefault="00000000">
      <w:pPr>
        <w:spacing w:line="360" w:lineRule="auto"/>
        <w:ind w:firstLine="420"/>
        <w:rPr>
          <w:szCs w:val="21"/>
        </w:rPr>
      </w:pPr>
      <w:r>
        <w:rPr>
          <w:rFonts w:ascii="宋体" w:hAnsi="宋体" w:hint="eastAsia"/>
          <w:szCs w:val="21"/>
        </w:rPr>
        <w:t>电      话：0871-68315606</w:t>
      </w:r>
    </w:p>
    <w:p w14:paraId="3FAB2ED8" w14:textId="46968102" w:rsidR="00F168A1" w:rsidRDefault="00000000">
      <w:pPr>
        <w:widowControl/>
        <w:jc w:val="right"/>
        <w:rPr>
          <w:rFonts w:hAnsi="宋体" w:cs="宋体" w:hint="eastAsia"/>
          <w:szCs w:val="21"/>
        </w:rPr>
      </w:pPr>
      <w:r>
        <w:rPr>
          <w:rFonts w:ascii="宋体" w:hAnsi="宋体" w:cs="宋体" w:hint="eastAsia"/>
          <w:szCs w:val="21"/>
        </w:rPr>
        <w:t>2026年4</w:t>
      </w:r>
      <w:r>
        <w:rPr>
          <w:rFonts w:ascii="宋体" w:hAnsi="宋体" w:hint="eastAsia"/>
          <w:bCs/>
          <w:szCs w:val="21"/>
        </w:rPr>
        <w:t>月2</w:t>
      </w:r>
      <w:r w:rsidR="00645690">
        <w:rPr>
          <w:rFonts w:ascii="宋体" w:hAnsi="宋体" w:hint="eastAsia"/>
          <w:bCs/>
          <w:szCs w:val="21"/>
        </w:rPr>
        <w:t>9</w:t>
      </w:r>
      <w:r>
        <w:rPr>
          <w:rFonts w:ascii="宋体" w:hAnsi="宋体" w:cs="宋体" w:hint="eastAsia"/>
          <w:szCs w:val="21"/>
        </w:rPr>
        <w:t>日</w:t>
      </w:r>
    </w:p>
    <w:p w14:paraId="2530DAE7" w14:textId="77777777" w:rsidR="00F168A1" w:rsidRDefault="00000000">
      <w:pPr>
        <w:rPr>
          <w:sz w:val="32"/>
        </w:rPr>
      </w:pPr>
      <w:bookmarkStart w:id="87" w:name="_Toc54095473"/>
      <w:bookmarkStart w:id="88" w:name="_Toc337822211"/>
      <w:r>
        <w:rPr>
          <w:sz w:val="32"/>
        </w:rPr>
        <w:br w:type="page"/>
      </w:r>
    </w:p>
    <w:p w14:paraId="5E4A9FDD" w14:textId="77777777" w:rsidR="00F168A1" w:rsidRDefault="00000000">
      <w:pPr>
        <w:pStyle w:val="1"/>
        <w:numPr>
          <w:ilvl w:val="0"/>
          <w:numId w:val="0"/>
        </w:numPr>
        <w:jc w:val="center"/>
        <w:rPr>
          <w:rFonts w:ascii="Times New Roman" w:eastAsia="宋体"/>
          <w:color w:val="auto"/>
          <w:sz w:val="32"/>
        </w:rPr>
      </w:pPr>
      <w:bookmarkStart w:id="89" w:name="_Toc168"/>
      <w:bookmarkStart w:id="90" w:name="_Toc228265840"/>
      <w:r>
        <w:rPr>
          <w:rFonts w:ascii="Times New Roman" w:eastAsia="宋体" w:hint="eastAsia"/>
          <w:color w:val="auto"/>
          <w:sz w:val="32"/>
        </w:rPr>
        <w:lastRenderedPageBreak/>
        <w:t>第二</w:t>
      </w:r>
      <w:r>
        <w:rPr>
          <w:rFonts w:ascii="Times New Roman" w:eastAsia="宋体"/>
          <w:color w:val="auto"/>
          <w:sz w:val="32"/>
        </w:rPr>
        <w:t>章</w:t>
      </w:r>
      <w:r>
        <w:rPr>
          <w:rFonts w:ascii="Times New Roman" w:eastAsia="宋体" w:hint="eastAsia"/>
          <w:color w:val="auto"/>
          <w:sz w:val="32"/>
        </w:rPr>
        <w:t xml:space="preserve">  </w:t>
      </w:r>
      <w:r>
        <w:rPr>
          <w:rFonts w:ascii="Times New Roman" w:eastAsia="宋体"/>
          <w:color w:val="auto"/>
          <w:sz w:val="32"/>
        </w:rPr>
        <w:t>供应商须知</w:t>
      </w:r>
      <w:bookmarkEnd w:id="87"/>
      <w:bookmarkEnd w:id="88"/>
      <w:bookmarkEnd w:id="89"/>
      <w:bookmarkEnd w:id="90"/>
    </w:p>
    <w:p w14:paraId="6FE3DA38" w14:textId="77777777" w:rsidR="00F168A1" w:rsidRDefault="00000000">
      <w:pPr>
        <w:pStyle w:val="2"/>
        <w:numPr>
          <w:ilvl w:val="1"/>
          <w:numId w:val="0"/>
        </w:numPr>
        <w:spacing w:before="0"/>
        <w:rPr>
          <w:rFonts w:ascii="Times New Roman" w:hAnsi="Times New Roman"/>
          <w:szCs w:val="28"/>
        </w:rPr>
      </w:pPr>
      <w:bookmarkStart w:id="91" w:name="_Toc54095474"/>
      <w:bookmarkStart w:id="92" w:name="_Toc9323"/>
      <w:bookmarkStart w:id="93" w:name="_Toc86124039"/>
      <w:bookmarkStart w:id="94" w:name="_Toc337822212"/>
      <w:bookmarkStart w:id="95" w:name="_Toc228265841"/>
      <w:r>
        <w:rPr>
          <w:rFonts w:ascii="Times New Roman" w:hAnsi="Times New Roman"/>
          <w:szCs w:val="28"/>
        </w:rPr>
        <w:t>供应商须知前附表</w:t>
      </w:r>
      <w:bookmarkEnd w:id="91"/>
      <w:bookmarkEnd w:id="92"/>
      <w:bookmarkEnd w:id="93"/>
      <w:bookmarkEnd w:id="94"/>
      <w:bookmarkEnd w:id="95"/>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
        <w:gridCol w:w="2912"/>
        <w:gridCol w:w="5652"/>
      </w:tblGrid>
      <w:tr w:rsidR="00F168A1" w14:paraId="3A8D7FD9" w14:textId="77777777">
        <w:trPr>
          <w:trHeight w:val="397"/>
          <w:tblHeader/>
          <w:jc w:val="center"/>
        </w:trPr>
        <w:tc>
          <w:tcPr>
            <w:tcW w:w="929" w:type="dxa"/>
            <w:vAlign w:val="center"/>
          </w:tcPr>
          <w:p w14:paraId="133776A1" w14:textId="77777777" w:rsidR="00F168A1" w:rsidRDefault="00000000">
            <w:pPr>
              <w:pStyle w:val="a9"/>
              <w:spacing w:line="400" w:lineRule="exact"/>
              <w:jc w:val="center"/>
              <w:rPr>
                <w:rFonts w:hAnsi="宋体" w:hint="eastAsia"/>
                <w:b/>
                <w:sz w:val="21"/>
                <w:szCs w:val="21"/>
              </w:rPr>
            </w:pPr>
            <w:r>
              <w:rPr>
                <w:rFonts w:hAnsi="宋体"/>
                <w:b/>
                <w:sz w:val="21"/>
                <w:szCs w:val="21"/>
              </w:rPr>
              <w:t>条款号</w:t>
            </w:r>
          </w:p>
        </w:tc>
        <w:tc>
          <w:tcPr>
            <w:tcW w:w="2912" w:type="dxa"/>
            <w:vAlign w:val="center"/>
          </w:tcPr>
          <w:p w14:paraId="51CEC1B3" w14:textId="77777777" w:rsidR="00F168A1" w:rsidRDefault="00000000">
            <w:pPr>
              <w:pStyle w:val="a9"/>
              <w:spacing w:line="400" w:lineRule="exact"/>
              <w:jc w:val="center"/>
              <w:rPr>
                <w:rFonts w:hAnsi="宋体" w:hint="eastAsia"/>
                <w:b/>
                <w:sz w:val="21"/>
                <w:szCs w:val="21"/>
              </w:rPr>
            </w:pPr>
            <w:r>
              <w:rPr>
                <w:rFonts w:hAnsi="宋体"/>
                <w:b/>
                <w:sz w:val="21"/>
                <w:szCs w:val="21"/>
              </w:rPr>
              <w:t>条款名称</w:t>
            </w:r>
          </w:p>
        </w:tc>
        <w:tc>
          <w:tcPr>
            <w:tcW w:w="5652" w:type="dxa"/>
            <w:vAlign w:val="center"/>
          </w:tcPr>
          <w:p w14:paraId="03E9C73F" w14:textId="77777777" w:rsidR="00F168A1" w:rsidRDefault="00000000">
            <w:pPr>
              <w:pStyle w:val="a9"/>
              <w:spacing w:line="400" w:lineRule="exact"/>
              <w:jc w:val="center"/>
              <w:rPr>
                <w:rFonts w:hAnsi="宋体" w:hint="eastAsia"/>
                <w:b/>
                <w:sz w:val="21"/>
                <w:szCs w:val="21"/>
              </w:rPr>
            </w:pPr>
            <w:r>
              <w:rPr>
                <w:rFonts w:hAnsi="宋体"/>
                <w:b/>
                <w:sz w:val="21"/>
                <w:szCs w:val="21"/>
              </w:rPr>
              <w:t>编列内容</w:t>
            </w:r>
          </w:p>
        </w:tc>
      </w:tr>
      <w:tr w:rsidR="00F168A1" w14:paraId="59F3B9CD" w14:textId="77777777">
        <w:trPr>
          <w:trHeight w:val="438"/>
          <w:jc w:val="center"/>
        </w:trPr>
        <w:tc>
          <w:tcPr>
            <w:tcW w:w="929" w:type="dxa"/>
            <w:vMerge w:val="restart"/>
            <w:vAlign w:val="center"/>
          </w:tcPr>
          <w:p w14:paraId="616E7801" w14:textId="77777777" w:rsidR="00F168A1" w:rsidRDefault="00000000">
            <w:pPr>
              <w:pStyle w:val="a9"/>
              <w:spacing w:line="400" w:lineRule="exact"/>
              <w:jc w:val="center"/>
              <w:rPr>
                <w:rFonts w:hAnsi="宋体" w:hint="eastAsia"/>
                <w:sz w:val="21"/>
                <w:szCs w:val="21"/>
              </w:rPr>
            </w:pPr>
            <w:r>
              <w:rPr>
                <w:rFonts w:hAnsi="宋体"/>
                <w:sz w:val="21"/>
                <w:szCs w:val="21"/>
              </w:rPr>
              <w:t>1.2</w:t>
            </w:r>
          </w:p>
        </w:tc>
        <w:tc>
          <w:tcPr>
            <w:tcW w:w="2912" w:type="dxa"/>
            <w:vAlign w:val="center"/>
          </w:tcPr>
          <w:p w14:paraId="65FEA5D6" w14:textId="77777777" w:rsidR="00F168A1" w:rsidRDefault="00000000">
            <w:pPr>
              <w:pStyle w:val="a9"/>
              <w:spacing w:line="400" w:lineRule="exact"/>
              <w:rPr>
                <w:rFonts w:hAnsi="宋体" w:hint="eastAsia"/>
                <w:sz w:val="21"/>
                <w:szCs w:val="21"/>
                <w:u w:val="single"/>
              </w:rPr>
            </w:pPr>
            <w:r>
              <w:rPr>
                <w:rFonts w:hAnsi="宋体"/>
                <w:bCs/>
                <w:sz w:val="21"/>
                <w:szCs w:val="21"/>
              </w:rPr>
              <w:t>采购人</w:t>
            </w:r>
          </w:p>
        </w:tc>
        <w:tc>
          <w:tcPr>
            <w:tcW w:w="5652" w:type="dxa"/>
            <w:vAlign w:val="center"/>
          </w:tcPr>
          <w:p w14:paraId="752CFD06" w14:textId="77777777" w:rsidR="00F168A1" w:rsidRDefault="00000000">
            <w:pPr>
              <w:pStyle w:val="a9"/>
              <w:spacing w:line="400" w:lineRule="exact"/>
              <w:rPr>
                <w:rFonts w:hAnsi="宋体" w:hint="eastAsia"/>
                <w:sz w:val="21"/>
                <w:szCs w:val="21"/>
              </w:rPr>
            </w:pPr>
            <w:r>
              <w:rPr>
                <w:rFonts w:hAnsi="宋体" w:hint="eastAsia"/>
                <w:sz w:val="21"/>
                <w:szCs w:val="21"/>
              </w:rPr>
              <w:t>云南省地方病防治所</w:t>
            </w:r>
          </w:p>
        </w:tc>
      </w:tr>
      <w:tr w:rsidR="00F168A1" w14:paraId="0470D162" w14:textId="77777777">
        <w:trPr>
          <w:trHeight w:val="397"/>
          <w:jc w:val="center"/>
        </w:trPr>
        <w:tc>
          <w:tcPr>
            <w:tcW w:w="929" w:type="dxa"/>
            <w:vMerge/>
            <w:vAlign w:val="center"/>
          </w:tcPr>
          <w:p w14:paraId="762BD997" w14:textId="77777777" w:rsidR="00F168A1" w:rsidRDefault="00F168A1">
            <w:pPr>
              <w:spacing w:line="400" w:lineRule="exact"/>
              <w:rPr>
                <w:rFonts w:ascii="宋体" w:hAnsi="宋体" w:hint="eastAsia"/>
                <w:szCs w:val="21"/>
              </w:rPr>
            </w:pPr>
          </w:p>
        </w:tc>
        <w:tc>
          <w:tcPr>
            <w:tcW w:w="2912" w:type="dxa"/>
            <w:vAlign w:val="center"/>
          </w:tcPr>
          <w:p w14:paraId="0B477A2F" w14:textId="77777777" w:rsidR="00F168A1" w:rsidRDefault="00000000">
            <w:pPr>
              <w:pStyle w:val="a9"/>
              <w:spacing w:line="400" w:lineRule="exact"/>
              <w:rPr>
                <w:rFonts w:hAnsi="宋体" w:hint="eastAsia"/>
                <w:bCs/>
                <w:sz w:val="21"/>
                <w:szCs w:val="21"/>
              </w:rPr>
            </w:pPr>
            <w:r>
              <w:rPr>
                <w:rFonts w:hAnsi="宋体"/>
                <w:bCs/>
                <w:sz w:val="21"/>
                <w:szCs w:val="21"/>
              </w:rPr>
              <w:t>采购代理机构</w:t>
            </w:r>
          </w:p>
        </w:tc>
        <w:tc>
          <w:tcPr>
            <w:tcW w:w="5652" w:type="dxa"/>
            <w:vAlign w:val="center"/>
          </w:tcPr>
          <w:p w14:paraId="50270828" w14:textId="77777777" w:rsidR="00F168A1" w:rsidRDefault="00000000">
            <w:pPr>
              <w:pStyle w:val="a9"/>
              <w:spacing w:line="400" w:lineRule="exact"/>
              <w:rPr>
                <w:rFonts w:hAnsi="宋体" w:hint="eastAsia"/>
                <w:sz w:val="21"/>
                <w:szCs w:val="21"/>
              </w:rPr>
            </w:pPr>
            <w:r>
              <w:rPr>
                <w:rFonts w:hAnsi="宋体" w:hint="eastAsia"/>
                <w:sz w:val="21"/>
                <w:szCs w:val="21"/>
              </w:rPr>
              <w:t>云南省政府采购和出让中心</w:t>
            </w:r>
          </w:p>
        </w:tc>
      </w:tr>
      <w:tr w:rsidR="00F168A1" w14:paraId="21C68E05" w14:textId="77777777">
        <w:trPr>
          <w:trHeight w:val="198"/>
          <w:jc w:val="center"/>
        </w:trPr>
        <w:tc>
          <w:tcPr>
            <w:tcW w:w="929" w:type="dxa"/>
            <w:vMerge/>
            <w:vAlign w:val="center"/>
          </w:tcPr>
          <w:p w14:paraId="771D50D3" w14:textId="77777777" w:rsidR="00F168A1" w:rsidRDefault="00F168A1">
            <w:pPr>
              <w:spacing w:line="400" w:lineRule="exact"/>
              <w:rPr>
                <w:rFonts w:ascii="宋体" w:hAnsi="宋体" w:hint="eastAsia"/>
                <w:szCs w:val="21"/>
              </w:rPr>
            </w:pPr>
          </w:p>
        </w:tc>
        <w:tc>
          <w:tcPr>
            <w:tcW w:w="2912" w:type="dxa"/>
            <w:vAlign w:val="center"/>
          </w:tcPr>
          <w:p w14:paraId="3AB29FA5" w14:textId="77777777" w:rsidR="00F168A1" w:rsidRDefault="00000000">
            <w:pPr>
              <w:pStyle w:val="a9"/>
              <w:spacing w:line="400" w:lineRule="exact"/>
              <w:rPr>
                <w:rFonts w:hAnsi="宋体" w:hint="eastAsia"/>
                <w:sz w:val="21"/>
                <w:szCs w:val="21"/>
              </w:rPr>
            </w:pPr>
            <w:r>
              <w:rPr>
                <w:rFonts w:hAnsi="宋体"/>
                <w:sz w:val="21"/>
                <w:szCs w:val="21"/>
              </w:rPr>
              <w:t>项目名称</w:t>
            </w:r>
          </w:p>
        </w:tc>
        <w:tc>
          <w:tcPr>
            <w:tcW w:w="5652" w:type="dxa"/>
            <w:vAlign w:val="center"/>
          </w:tcPr>
          <w:p w14:paraId="71A3537B" w14:textId="77777777" w:rsidR="00F168A1" w:rsidRDefault="00000000">
            <w:pPr>
              <w:pStyle w:val="a9"/>
              <w:spacing w:line="400" w:lineRule="exact"/>
              <w:rPr>
                <w:rFonts w:hAnsi="宋体" w:hint="eastAsia"/>
                <w:sz w:val="21"/>
                <w:szCs w:val="21"/>
              </w:rPr>
            </w:pPr>
            <w:r>
              <w:rPr>
                <w:rFonts w:hAnsi="宋体" w:hint="eastAsia"/>
                <w:sz w:val="21"/>
                <w:szCs w:val="21"/>
              </w:rPr>
              <w:t>云南省地方病防治所2025年度三年行动计划生物安全领域反恐怖防范系统服务器采购项目</w:t>
            </w:r>
          </w:p>
        </w:tc>
      </w:tr>
      <w:tr w:rsidR="00F168A1" w14:paraId="5E434CC2" w14:textId="77777777">
        <w:trPr>
          <w:trHeight w:val="397"/>
          <w:jc w:val="center"/>
        </w:trPr>
        <w:tc>
          <w:tcPr>
            <w:tcW w:w="929" w:type="dxa"/>
            <w:vMerge/>
            <w:vAlign w:val="center"/>
          </w:tcPr>
          <w:p w14:paraId="594324DD" w14:textId="77777777" w:rsidR="00F168A1" w:rsidRDefault="00F168A1">
            <w:pPr>
              <w:spacing w:line="400" w:lineRule="exact"/>
              <w:rPr>
                <w:rFonts w:ascii="宋体" w:hAnsi="宋体" w:hint="eastAsia"/>
                <w:szCs w:val="21"/>
              </w:rPr>
            </w:pPr>
          </w:p>
        </w:tc>
        <w:tc>
          <w:tcPr>
            <w:tcW w:w="2912" w:type="dxa"/>
            <w:vAlign w:val="center"/>
          </w:tcPr>
          <w:p w14:paraId="7FEA2453" w14:textId="77777777" w:rsidR="00F168A1" w:rsidRDefault="00000000">
            <w:pPr>
              <w:pStyle w:val="a9"/>
              <w:spacing w:line="400" w:lineRule="exact"/>
              <w:rPr>
                <w:rFonts w:hAnsi="宋体" w:hint="eastAsia"/>
                <w:sz w:val="21"/>
                <w:szCs w:val="21"/>
              </w:rPr>
            </w:pPr>
            <w:r>
              <w:rPr>
                <w:rFonts w:hAnsi="宋体"/>
                <w:sz w:val="21"/>
                <w:szCs w:val="21"/>
              </w:rPr>
              <w:t>项目编号</w:t>
            </w:r>
          </w:p>
        </w:tc>
        <w:tc>
          <w:tcPr>
            <w:tcW w:w="5652" w:type="dxa"/>
            <w:vAlign w:val="center"/>
          </w:tcPr>
          <w:p w14:paraId="54806F86" w14:textId="77777777" w:rsidR="00F168A1" w:rsidRDefault="00000000">
            <w:pPr>
              <w:pStyle w:val="a9"/>
              <w:spacing w:line="400" w:lineRule="exact"/>
              <w:rPr>
                <w:rFonts w:hAnsi="宋体" w:hint="eastAsia"/>
                <w:sz w:val="21"/>
                <w:szCs w:val="21"/>
              </w:rPr>
            </w:pPr>
            <w:r>
              <w:rPr>
                <w:rFonts w:hAnsi="宋体" w:hint="eastAsia"/>
                <w:sz w:val="21"/>
                <w:szCs w:val="21"/>
              </w:rPr>
              <w:t>YNZC2026-J1-01819-YNSZ-0092</w:t>
            </w:r>
          </w:p>
        </w:tc>
      </w:tr>
      <w:tr w:rsidR="00F168A1" w14:paraId="71F780A0" w14:textId="77777777">
        <w:trPr>
          <w:trHeight w:val="397"/>
          <w:jc w:val="center"/>
        </w:trPr>
        <w:tc>
          <w:tcPr>
            <w:tcW w:w="929" w:type="dxa"/>
            <w:vMerge/>
            <w:vAlign w:val="center"/>
          </w:tcPr>
          <w:p w14:paraId="56E48997" w14:textId="77777777" w:rsidR="00F168A1" w:rsidRDefault="00F168A1">
            <w:pPr>
              <w:spacing w:line="400" w:lineRule="exact"/>
              <w:rPr>
                <w:rFonts w:ascii="宋体" w:hAnsi="宋体" w:hint="eastAsia"/>
                <w:szCs w:val="21"/>
              </w:rPr>
            </w:pPr>
          </w:p>
        </w:tc>
        <w:tc>
          <w:tcPr>
            <w:tcW w:w="2912" w:type="dxa"/>
            <w:vAlign w:val="center"/>
          </w:tcPr>
          <w:p w14:paraId="187F3AE7" w14:textId="77777777" w:rsidR="00F168A1" w:rsidRDefault="00000000">
            <w:pPr>
              <w:pStyle w:val="a9"/>
              <w:spacing w:line="400" w:lineRule="exact"/>
              <w:rPr>
                <w:rFonts w:hAnsi="宋体" w:hint="eastAsia"/>
                <w:sz w:val="21"/>
                <w:szCs w:val="21"/>
              </w:rPr>
            </w:pPr>
            <w:r>
              <w:rPr>
                <w:rFonts w:hAnsi="宋体" w:hint="eastAsia"/>
                <w:sz w:val="21"/>
                <w:szCs w:val="21"/>
              </w:rPr>
              <w:t>项目预算及最高限价</w:t>
            </w:r>
          </w:p>
        </w:tc>
        <w:tc>
          <w:tcPr>
            <w:tcW w:w="5652" w:type="dxa"/>
            <w:vAlign w:val="center"/>
          </w:tcPr>
          <w:p w14:paraId="6403699C" w14:textId="77777777" w:rsidR="00F168A1" w:rsidRDefault="00000000">
            <w:pPr>
              <w:rPr>
                <w:rFonts w:hAnsi="宋体" w:hint="eastAsia"/>
                <w:szCs w:val="21"/>
              </w:rPr>
            </w:pPr>
            <w:r>
              <w:rPr>
                <w:rFonts w:ascii="宋体" w:hAnsi="宋体" w:cs="宋体" w:hint="eastAsia"/>
                <w:szCs w:val="21"/>
              </w:rPr>
              <w:t>预算金额：299,800.00元；最高限价：299,800.00元，本项目设单价限价。</w:t>
            </w:r>
          </w:p>
        </w:tc>
      </w:tr>
      <w:tr w:rsidR="00F168A1" w14:paraId="1E4AD6BF" w14:textId="77777777">
        <w:trPr>
          <w:trHeight w:val="397"/>
          <w:jc w:val="center"/>
        </w:trPr>
        <w:tc>
          <w:tcPr>
            <w:tcW w:w="929" w:type="dxa"/>
            <w:vAlign w:val="center"/>
          </w:tcPr>
          <w:p w14:paraId="3F0E7D1A" w14:textId="77777777" w:rsidR="00F168A1" w:rsidRDefault="00000000">
            <w:pPr>
              <w:pStyle w:val="a9"/>
              <w:spacing w:line="400" w:lineRule="exact"/>
              <w:jc w:val="center"/>
              <w:rPr>
                <w:rFonts w:hAnsi="宋体" w:hint="eastAsia"/>
                <w:sz w:val="21"/>
                <w:szCs w:val="21"/>
              </w:rPr>
            </w:pPr>
            <w:r>
              <w:rPr>
                <w:rFonts w:hAnsi="宋体"/>
                <w:sz w:val="21"/>
                <w:szCs w:val="21"/>
              </w:rPr>
              <w:t>3.1</w:t>
            </w:r>
          </w:p>
        </w:tc>
        <w:tc>
          <w:tcPr>
            <w:tcW w:w="2912" w:type="dxa"/>
            <w:vAlign w:val="center"/>
          </w:tcPr>
          <w:p w14:paraId="29E21567" w14:textId="77777777" w:rsidR="00F168A1" w:rsidRDefault="00000000">
            <w:pPr>
              <w:pStyle w:val="a9"/>
              <w:spacing w:line="400" w:lineRule="exact"/>
              <w:rPr>
                <w:rFonts w:hAnsi="宋体" w:hint="eastAsia"/>
                <w:sz w:val="21"/>
                <w:szCs w:val="21"/>
              </w:rPr>
            </w:pPr>
            <w:r>
              <w:rPr>
                <w:rFonts w:hAnsi="宋体" w:hint="eastAsia"/>
                <w:sz w:val="21"/>
                <w:szCs w:val="21"/>
              </w:rPr>
              <w:t>采购</w:t>
            </w:r>
            <w:r>
              <w:rPr>
                <w:rFonts w:hAnsi="宋体"/>
                <w:sz w:val="21"/>
                <w:szCs w:val="21"/>
              </w:rPr>
              <w:t>范围</w:t>
            </w:r>
          </w:p>
        </w:tc>
        <w:tc>
          <w:tcPr>
            <w:tcW w:w="5652" w:type="dxa"/>
            <w:vAlign w:val="center"/>
          </w:tcPr>
          <w:p w14:paraId="615BEAC8" w14:textId="77777777" w:rsidR="00F168A1" w:rsidRDefault="00000000">
            <w:pPr>
              <w:pStyle w:val="a9"/>
              <w:spacing w:line="400" w:lineRule="exact"/>
              <w:rPr>
                <w:rFonts w:hAnsi="宋体" w:hint="eastAsia"/>
                <w:sz w:val="21"/>
                <w:szCs w:val="21"/>
              </w:rPr>
            </w:pPr>
            <w:r>
              <w:rPr>
                <w:rFonts w:hAnsi="宋体"/>
                <w:sz w:val="21"/>
                <w:szCs w:val="21"/>
              </w:rPr>
              <w:t>详见第五章“货物需求一览表”</w:t>
            </w:r>
            <w:r>
              <w:rPr>
                <w:rFonts w:hAnsi="宋体" w:hint="eastAsia"/>
                <w:sz w:val="21"/>
                <w:szCs w:val="21"/>
              </w:rPr>
              <w:t>。</w:t>
            </w:r>
          </w:p>
        </w:tc>
      </w:tr>
      <w:tr w:rsidR="00F168A1" w14:paraId="75242073" w14:textId="77777777">
        <w:trPr>
          <w:trHeight w:val="377"/>
          <w:jc w:val="center"/>
        </w:trPr>
        <w:tc>
          <w:tcPr>
            <w:tcW w:w="929" w:type="dxa"/>
            <w:vAlign w:val="center"/>
          </w:tcPr>
          <w:p w14:paraId="381D19EE" w14:textId="77777777" w:rsidR="00F168A1" w:rsidRDefault="00000000">
            <w:pPr>
              <w:pStyle w:val="a9"/>
              <w:spacing w:line="400" w:lineRule="exact"/>
              <w:jc w:val="center"/>
              <w:rPr>
                <w:rFonts w:hAnsi="宋体" w:hint="eastAsia"/>
                <w:sz w:val="21"/>
                <w:szCs w:val="21"/>
              </w:rPr>
            </w:pPr>
            <w:r>
              <w:rPr>
                <w:rFonts w:hAnsi="宋体"/>
                <w:sz w:val="21"/>
                <w:szCs w:val="21"/>
              </w:rPr>
              <w:t>3.2</w:t>
            </w:r>
          </w:p>
        </w:tc>
        <w:tc>
          <w:tcPr>
            <w:tcW w:w="2912" w:type="dxa"/>
            <w:vAlign w:val="center"/>
          </w:tcPr>
          <w:p w14:paraId="4F78904F" w14:textId="77777777" w:rsidR="00F168A1" w:rsidRDefault="00000000">
            <w:pPr>
              <w:pStyle w:val="a9"/>
              <w:spacing w:line="400" w:lineRule="exact"/>
              <w:rPr>
                <w:rFonts w:hAnsi="宋体" w:hint="eastAsia"/>
                <w:sz w:val="21"/>
                <w:szCs w:val="21"/>
              </w:rPr>
            </w:pPr>
            <w:r>
              <w:rPr>
                <w:rFonts w:hAnsi="宋体" w:cs="宋体" w:hint="eastAsia"/>
                <w:sz w:val="21"/>
                <w:szCs w:val="21"/>
              </w:rPr>
              <w:t>★</w:t>
            </w:r>
            <w:r>
              <w:rPr>
                <w:rFonts w:hAnsi="宋体"/>
                <w:sz w:val="21"/>
                <w:szCs w:val="21"/>
              </w:rPr>
              <w:t>交货期</w:t>
            </w:r>
          </w:p>
        </w:tc>
        <w:tc>
          <w:tcPr>
            <w:tcW w:w="5652" w:type="dxa"/>
            <w:vAlign w:val="center"/>
          </w:tcPr>
          <w:p w14:paraId="5F450029" w14:textId="77777777" w:rsidR="00F168A1" w:rsidRDefault="00000000">
            <w:pPr>
              <w:pStyle w:val="a9"/>
              <w:spacing w:line="400" w:lineRule="exact"/>
              <w:rPr>
                <w:rFonts w:hAnsi="宋体" w:hint="eastAsia"/>
                <w:sz w:val="21"/>
                <w:szCs w:val="21"/>
              </w:rPr>
            </w:pPr>
            <w:r>
              <w:rPr>
                <w:rFonts w:hAnsi="宋体" w:hint="eastAsia"/>
                <w:sz w:val="21"/>
                <w:szCs w:val="21"/>
              </w:rPr>
              <w:t>合同签订后40个工作日。</w:t>
            </w:r>
          </w:p>
        </w:tc>
      </w:tr>
      <w:tr w:rsidR="00F168A1" w14:paraId="3A6F7E61" w14:textId="77777777">
        <w:trPr>
          <w:trHeight w:val="397"/>
          <w:jc w:val="center"/>
        </w:trPr>
        <w:tc>
          <w:tcPr>
            <w:tcW w:w="929" w:type="dxa"/>
            <w:vAlign w:val="center"/>
          </w:tcPr>
          <w:p w14:paraId="05FDC9C7" w14:textId="77777777" w:rsidR="00F168A1" w:rsidRDefault="00000000">
            <w:pPr>
              <w:pStyle w:val="a9"/>
              <w:spacing w:line="400" w:lineRule="exact"/>
              <w:jc w:val="center"/>
              <w:rPr>
                <w:rFonts w:hAnsi="宋体" w:hint="eastAsia"/>
                <w:sz w:val="21"/>
                <w:szCs w:val="21"/>
              </w:rPr>
            </w:pPr>
            <w:r>
              <w:rPr>
                <w:rFonts w:hAnsi="宋体"/>
                <w:sz w:val="21"/>
                <w:szCs w:val="21"/>
              </w:rPr>
              <w:t>4.2</w:t>
            </w:r>
          </w:p>
        </w:tc>
        <w:tc>
          <w:tcPr>
            <w:tcW w:w="2912" w:type="dxa"/>
            <w:vAlign w:val="center"/>
          </w:tcPr>
          <w:p w14:paraId="74327D47" w14:textId="77777777" w:rsidR="00F168A1" w:rsidRDefault="00000000">
            <w:pPr>
              <w:pStyle w:val="a9"/>
              <w:spacing w:line="400" w:lineRule="exact"/>
              <w:rPr>
                <w:rFonts w:hAnsi="宋体" w:hint="eastAsia"/>
                <w:sz w:val="21"/>
                <w:szCs w:val="21"/>
              </w:rPr>
            </w:pPr>
            <w:r>
              <w:rPr>
                <w:rFonts w:hAnsi="宋体" w:cs="宋体" w:hint="eastAsia"/>
                <w:sz w:val="21"/>
                <w:szCs w:val="21"/>
              </w:rPr>
              <w:t>★</w:t>
            </w:r>
            <w:r>
              <w:rPr>
                <w:rFonts w:hAnsi="宋体"/>
                <w:sz w:val="21"/>
                <w:szCs w:val="21"/>
              </w:rPr>
              <w:t>供应商特定条件</w:t>
            </w:r>
          </w:p>
        </w:tc>
        <w:tc>
          <w:tcPr>
            <w:tcW w:w="5652" w:type="dxa"/>
            <w:vAlign w:val="center"/>
          </w:tcPr>
          <w:p w14:paraId="4FFD1084" w14:textId="77777777" w:rsidR="00F168A1" w:rsidRDefault="00000000">
            <w:pPr>
              <w:spacing w:line="400" w:lineRule="exact"/>
              <w:rPr>
                <w:rFonts w:ascii="宋体" w:hAnsi="宋体" w:hint="eastAsia"/>
                <w:szCs w:val="21"/>
              </w:rPr>
            </w:pPr>
            <w:r>
              <w:rPr>
                <w:rFonts w:ascii="宋体" w:hAnsi="宋体" w:hint="eastAsia"/>
                <w:szCs w:val="21"/>
              </w:rPr>
              <w:t>见第一章“谈判邀请书”。</w:t>
            </w:r>
          </w:p>
        </w:tc>
      </w:tr>
      <w:tr w:rsidR="00F168A1" w14:paraId="2C86386C" w14:textId="77777777">
        <w:trPr>
          <w:trHeight w:val="397"/>
          <w:jc w:val="center"/>
        </w:trPr>
        <w:tc>
          <w:tcPr>
            <w:tcW w:w="929" w:type="dxa"/>
            <w:vAlign w:val="center"/>
          </w:tcPr>
          <w:p w14:paraId="625034B0" w14:textId="77777777" w:rsidR="00F168A1" w:rsidRDefault="00000000">
            <w:pPr>
              <w:pStyle w:val="a9"/>
              <w:spacing w:line="400" w:lineRule="exact"/>
              <w:jc w:val="center"/>
              <w:rPr>
                <w:rFonts w:hAnsi="宋体" w:hint="eastAsia"/>
                <w:sz w:val="21"/>
                <w:szCs w:val="21"/>
              </w:rPr>
            </w:pPr>
            <w:r>
              <w:rPr>
                <w:rFonts w:hAnsi="宋体"/>
                <w:sz w:val="21"/>
                <w:szCs w:val="21"/>
              </w:rPr>
              <w:t>4.</w:t>
            </w:r>
            <w:r>
              <w:rPr>
                <w:rFonts w:hAnsi="宋体" w:hint="eastAsia"/>
                <w:sz w:val="21"/>
                <w:szCs w:val="21"/>
              </w:rPr>
              <w:t>3</w:t>
            </w:r>
          </w:p>
        </w:tc>
        <w:tc>
          <w:tcPr>
            <w:tcW w:w="2912" w:type="dxa"/>
            <w:vAlign w:val="center"/>
          </w:tcPr>
          <w:p w14:paraId="3A0241E5" w14:textId="77777777" w:rsidR="00F168A1" w:rsidRDefault="00000000">
            <w:pPr>
              <w:spacing w:line="400" w:lineRule="exact"/>
              <w:rPr>
                <w:rFonts w:ascii="宋体" w:hAnsi="宋体" w:hint="eastAsia"/>
                <w:szCs w:val="21"/>
              </w:rPr>
            </w:pPr>
            <w:r>
              <w:rPr>
                <w:rFonts w:ascii="宋体" w:hint="eastAsia"/>
                <w:szCs w:val="21"/>
              </w:rPr>
              <w:t>为本项目货物提供整体设计、规范编制或者项目管理、监理、检测等服务的供应商。</w:t>
            </w:r>
          </w:p>
        </w:tc>
        <w:tc>
          <w:tcPr>
            <w:tcW w:w="5652" w:type="dxa"/>
            <w:vAlign w:val="center"/>
          </w:tcPr>
          <w:p w14:paraId="03A6AEA2" w14:textId="77777777" w:rsidR="00F168A1" w:rsidRDefault="00000000">
            <w:pPr>
              <w:spacing w:line="400" w:lineRule="exact"/>
              <w:rPr>
                <w:rFonts w:ascii="宋体" w:hAnsi="宋体" w:hint="eastAsia"/>
                <w:szCs w:val="21"/>
              </w:rPr>
            </w:pPr>
            <w:r>
              <w:rPr>
                <w:rFonts w:ascii="宋体" w:hAnsi="宋体" w:hint="eastAsia"/>
                <w:szCs w:val="21"/>
              </w:rPr>
              <w:t>无。</w:t>
            </w:r>
          </w:p>
        </w:tc>
      </w:tr>
      <w:tr w:rsidR="00F168A1" w14:paraId="57AE6B20" w14:textId="77777777">
        <w:trPr>
          <w:trHeight w:val="397"/>
          <w:jc w:val="center"/>
        </w:trPr>
        <w:tc>
          <w:tcPr>
            <w:tcW w:w="929" w:type="dxa"/>
            <w:vAlign w:val="center"/>
          </w:tcPr>
          <w:p w14:paraId="342F4A39" w14:textId="77777777" w:rsidR="00F168A1" w:rsidRDefault="00000000">
            <w:pPr>
              <w:pStyle w:val="a9"/>
              <w:spacing w:line="400" w:lineRule="exact"/>
              <w:jc w:val="center"/>
              <w:rPr>
                <w:rFonts w:hAnsi="宋体" w:hint="eastAsia"/>
                <w:sz w:val="21"/>
                <w:szCs w:val="21"/>
              </w:rPr>
            </w:pPr>
            <w:r>
              <w:rPr>
                <w:rFonts w:hAnsi="宋体" w:hint="eastAsia"/>
                <w:sz w:val="21"/>
                <w:szCs w:val="21"/>
              </w:rPr>
              <w:t>4.5</w:t>
            </w:r>
          </w:p>
        </w:tc>
        <w:tc>
          <w:tcPr>
            <w:tcW w:w="2912" w:type="dxa"/>
            <w:vAlign w:val="center"/>
          </w:tcPr>
          <w:p w14:paraId="153F2F06" w14:textId="77777777" w:rsidR="00F168A1" w:rsidRDefault="00000000">
            <w:pPr>
              <w:spacing w:line="400" w:lineRule="exact"/>
              <w:rPr>
                <w:rFonts w:ascii="宋体" w:hAnsi="宋体" w:hint="eastAsia"/>
                <w:szCs w:val="21"/>
              </w:rPr>
            </w:pPr>
            <w:r>
              <w:rPr>
                <w:rFonts w:hint="eastAsia"/>
                <w:szCs w:val="21"/>
              </w:rPr>
              <w:t>是否接受联合体参与谈判</w:t>
            </w:r>
          </w:p>
        </w:tc>
        <w:tc>
          <w:tcPr>
            <w:tcW w:w="5652" w:type="dxa"/>
            <w:vAlign w:val="center"/>
          </w:tcPr>
          <w:p w14:paraId="33FBA324" w14:textId="77777777" w:rsidR="00F168A1" w:rsidRDefault="00000000">
            <w:pPr>
              <w:spacing w:line="400" w:lineRule="exact"/>
              <w:rPr>
                <w:rFonts w:ascii="宋体" w:hAnsi="宋体" w:hint="eastAsia"/>
                <w:szCs w:val="21"/>
              </w:rPr>
            </w:pPr>
            <w:r>
              <w:rPr>
                <w:rFonts w:hAnsi="宋体"/>
                <w:b/>
                <w:sz w:val="24"/>
              </w:rPr>
              <w:fldChar w:fldCharType="begin"/>
            </w:r>
            <w:r>
              <w:rPr>
                <w:rFonts w:hAnsi="宋体" w:hint="eastAsia"/>
                <w:b/>
                <w:sz w:val="24"/>
              </w:rPr>
              <w:instrText xml:space="preserve"> EQ \o(</w:instrText>
            </w:r>
            <w:r>
              <w:rPr>
                <w:rFonts w:hAnsi="宋体" w:hint="eastAsia"/>
                <w:b/>
                <w:sz w:val="24"/>
              </w:rPr>
              <w:instrText>□</w:instrText>
            </w:r>
            <w:r>
              <w:rPr>
                <w:rFonts w:hAnsi="宋体" w:hint="eastAsia"/>
                <w:b/>
                <w:sz w:val="24"/>
              </w:rPr>
              <w:instrText>,</w:instrText>
            </w:r>
            <w:r>
              <w:rPr>
                <w:rFonts w:hAnsi="宋体" w:hint="eastAsia"/>
                <w:b/>
                <w:sz w:val="24"/>
              </w:rPr>
              <w:instrText>√</w:instrText>
            </w:r>
            <w:r>
              <w:rPr>
                <w:rFonts w:hAnsi="宋体" w:hint="eastAsia"/>
                <w:b/>
                <w:sz w:val="24"/>
              </w:rPr>
              <w:instrText>)</w:instrText>
            </w:r>
            <w:r>
              <w:rPr>
                <w:rFonts w:hAnsi="宋体"/>
                <w:b/>
                <w:sz w:val="24"/>
              </w:rPr>
              <w:fldChar w:fldCharType="end"/>
            </w:r>
            <w:r>
              <w:rPr>
                <w:rFonts w:hint="eastAsia"/>
                <w:szCs w:val="21"/>
              </w:rPr>
              <w:t>不接受</w:t>
            </w:r>
            <w:r>
              <w:rPr>
                <w:rFonts w:hint="eastAsia"/>
                <w:szCs w:val="21"/>
              </w:rPr>
              <w:t xml:space="preserve">  </w:t>
            </w:r>
            <w:r>
              <w:rPr>
                <w:rFonts w:hint="eastAsia"/>
                <w:szCs w:val="21"/>
              </w:rPr>
              <w:t>□</w:t>
            </w:r>
            <w:r>
              <w:rPr>
                <w:rFonts w:cs="宋体" w:hint="eastAsia"/>
                <w:szCs w:val="21"/>
              </w:rPr>
              <w:t>接受</w:t>
            </w:r>
          </w:p>
        </w:tc>
      </w:tr>
      <w:tr w:rsidR="00F168A1" w14:paraId="3FAC1109" w14:textId="77777777">
        <w:trPr>
          <w:trHeight w:val="397"/>
          <w:jc w:val="center"/>
        </w:trPr>
        <w:tc>
          <w:tcPr>
            <w:tcW w:w="929" w:type="dxa"/>
            <w:vAlign w:val="center"/>
          </w:tcPr>
          <w:p w14:paraId="59509CAA" w14:textId="77777777" w:rsidR="00F168A1" w:rsidRDefault="00000000">
            <w:pPr>
              <w:pStyle w:val="a9"/>
              <w:spacing w:line="400" w:lineRule="exact"/>
              <w:jc w:val="center"/>
              <w:rPr>
                <w:rFonts w:hAnsi="宋体" w:hint="eastAsia"/>
                <w:sz w:val="21"/>
                <w:szCs w:val="21"/>
              </w:rPr>
            </w:pPr>
            <w:r>
              <w:rPr>
                <w:rFonts w:hAnsi="宋体"/>
                <w:sz w:val="21"/>
                <w:szCs w:val="21"/>
              </w:rPr>
              <w:t>7.3</w:t>
            </w:r>
          </w:p>
        </w:tc>
        <w:tc>
          <w:tcPr>
            <w:tcW w:w="2912" w:type="dxa"/>
            <w:vAlign w:val="center"/>
          </w:tcPr>
          <w:p w14:paraId="04971122" w14:textId="77777777" w:rsidR="00F168A1" w:rsidRDefault="00000000">
            <w:pPr>
              <w:autoSpaceDE w:val="0"/>
              <w:autoSpaceDN w:val="0"/>
              <w:snapToGrid w:val="0"/>
              <w:spacing w:line="400" w:lineRule="exact"/>
              <w:textAlignment w:val="bottom"/>
              <w:rPr>
                <w:rFonts w:ascii="宋体" w:hAnsi="宋体" w:hint="eastAsia"/>
                <w:kern w:val="0"/>
                <w:szCs w:val="21"/>
              </w:rPr>
            </w:pPr>
            <w:r>
              <w:rPr>
                <w:rFonts w:ascii="宋体" w:hAnsi="宋体"/>
                <w:kern w:val="0"/>
                <w:szCs w:val="21"/>
              </w:rPr>
              <w:t>谈判文件澄清联系方式</w:t>
            </w:r>
          </w:p>
        </w:tc>
        <w:tc>
          <w:tcPr>
            <w:tcW w:w="5652" w:type="dxa"/>
            <w:vAlign w:val="center"/>
          </w:tcPr>
          <w:p w14:paraId="327903FE" w14:textId="77777777" w:rsidR="00F168A1" w:rsidRDefault="00000000">
            <w:pPr>
              <w:autoSpaceDE w:val="0"/>
              <w:autoSpaceDN w:val="0"/>
              <w:snapToGrid w:val="0"/>
              <w:spacing w:line="400" w:lineRule="exact"/>
              <w:textAlignment w:val="bottom"/>
              <w:rPr>
                <w:rFonts w:ascii="宋体" w:hAnsi="宋体" w:hint="eastAsia"/>
                <w:bCs/>
                <w:szCs w:val="21"/>
              </w:rPr>
            </w:pPr>
            <w:r>
              <w:rPr>
                <w:rFonts w:ascii="宋体" w:hAnsi="宋体"/>
                <w:bCs/>
                <w:szCs w:val="21"/>
              </w:rPr>
              <w:t>澄清联系人：</w:t>
            </w:r>
            <w:r>
              <w:rPr>
                <w:rFonts w:ascii="宋体" w:hAnsi="宋体" w:hint="eastAsia"/>
                <w:bCs/>
                <w:szCs w:val="21"/>
              </w:rPr>
              <w:t>张文娟</w:t>
            </w:r>
          </w:p>
          <w:p w14:paraId="679AFB6A" w14:textId="77777777" w:rsidR="00F168A1" w:rsidRDefault="00000000">
            <w:pPr>
              <w:autoSpaceDE w:val="0"/>
              <w:autoSpaceDN w:val="0"/>
              <w:snapToGrid w:val="0"/>
              <w:spacing w:line="400" w:lineRule="exact"/>
              <w:textAlignment w:val="bottom"/>
              <w:rPr>
                <w:rFonts w:ascii="宋体" w:hAnsi="宋体" w:hint="eastAsia"/>
                <w:kern w:val="0"/>
                <w:szCs w:val="21"/>
              </w:rPr>
            </w:pPr>
            <w:r>
              <w:rPr>
                <w:rFonts w:ascii="宋体" w:hAnsi="宋体"/>
                <w:bCs/>
                <w:szCs w:val="21"/>
              </w:rPr>
              <w:t>电话：</w:t>
            </w:r>
            <w:r>
              <w:rPr>
                <w:rFonts w:ascii="宋体" w:hAnsi="宋体" w:hint="eastAsia"/>
                <w:bCs/>
                <w:szCs w:val="21"/>
              </w:rPr>
              <w:t>0871-68315606</w:t>
            </w:r>
          </w:p>
        </w:tc>
      </w:tr>
      <w:tr w:rsidR="00F168A1" w14:paraId="3D076BF7" w14:textId="77777777">
        <w:trPr>
          <w:trHeight w:val="945"/>
          <w:jc w:val="center"/>
        </w:trPr>
        <w:tc>
          <w:tcPr>
            <w:tcW w:w="929" w:type="dxa"/>
            <w:vMerge w:val="restart"/>
            <w:vAlign w:val="center"/>
          </w:tcPr>
          <w:p w14:paraId="471665F4" w14:textId="77777777" w:rsidR="00F168A1" w:rsidRDefault="00000000">
            <w:pPr>
              <w:pStyle w:val="a9"/>
              <w:spacing w:line="400" w:lineRule="exact"/>
              <w:jc w:val="center"/>
              <w:rPr>
                <w:rFonts w:hAnsi="宋体" w:hint="eastAsia"/>
                <w:sz w:val="21"/>
                <w:szCs w:val="21"/>
              </w:rPr>
            </w:pPr>
            <w:r>
              <w:rPr>
                <w:rFonts w:hAnsi="宋体"/>
                <w:sz w:val="21"/>
                <w:szCs w:val="21"/>
              </w:rPr>
              <w:t>9.</w:t>
            </w:r>
            <w:r>
              <w:rPr>
                <w:rFonts w:hAnsi="宋体" w:hint="eastAsia"/>
                <w:sz w:val="21"/>
                <w:szCs w:val="21"/>
              </w:rPr>
              <w:t>2</w:t>
            </w:r>
            <w:r>
              <w:rPr>
                <w:rFonts w:hAnsi="宋体"/>
                <w:sz w:val="21"/>
                <w:szCs w:val="21"/>
              </w:rPr>
              <w:t>（</w:t>
            </w:r>
            <w:r>
              <w:rPr>
                <w:rFonts w:hAnsi="宋体" w:hint="eastAsia"/>
                <w:sz w:val="21"/>
                <w:szCs w:val="21"/>
              </w:rPr>
              <w:t>1</w:t>
            </w:r>
            <w:r>
              <w:rPr>
                <w:rFonts w:hAnsi="宋体"/>
                <w:sz w:val="21"/>
                <w:szCs w:val="21"/>
              </w:rPr>
              <w:t>）</w:t>
            </w:r>
          </w:p>
        </w:tc>
        <w:tc>
          <w:tcPr>
            <w:tcW w:w="2912" w:type="dxa"/>
            <w:vMerge w:val="restart"/>
            <w:vAlign w:val="center"/>
          </w:tcPr>
          <w:p w14:paraId="415219C2" w14:textId="77777777" w:rsidR="00F168A1" w:rsidRDefault="00000000">
            <w:pPr>
              <w:pStyle w:val="a9"/>
              <w:spacing w:line="400" w:lineRule="exact"/>
              <w:rPr>
                <w:rFonts w:hAnsi="宋体" w:hint="eastAsia"/>
                <w:sz w:val="21"/>
                <w:szCs w:val="21"/>
              </w:rPr>
            </w:pPr>
            <w:r>
              <w:rPr>
                <w:rFonts w:hAnsi="宋体" w:hint="eastAsia"/>
                <w:sz w:val="21"/>
                <w:szCs w:val="21"/>
              </w:rPr>
              <w:t>资格证明文件</w:t>
            </w:r>
          </w:p>
        </w:tc>
        <w:tc>
          <w:tcPr>
            <w:tcW w:w="5652" w:type="dxa"/>
            <w:tcBorders>
              <w:bottom w:val="single" w:sz="4" w:space="0" w:color="auto"/>
            </w:tcBorders>
            <w:vAlign w:val="center"/>
          </w:tcPr>
          <w:p w14:paraId="05B2F255" w14:textId="77777777" w:rsidR="00F168A1" w:rsidRDefault="00000000">
            <w:pPr>
              <w:tabs>
                <w:tab w:val="left" w:pos="420"/>
              </w:tabs>
              <w:autoSpaceDE w:val="0"/>
              <w:autoSpaceDN w:val="0"/>
              <w:snapToGrid w:val="0"/>
              <w:spacing w:line="400" w:lineRule="exact"/>
              <w:textAlignment w:val="bottom"/>
              <w:rPr>
                <w:rFonts w:ascii="宋体"/>
                <w:b/>
                <w:bCs/>
                <w:szCs w:val="21"/>
                <w:u w:val="single"/>
              </w:rPr>
            </w:pPr>
            <w:r>
              <w:rPr>
                <w:rFonts w:ascii="宋体" w:hAnsi="宋体" w:cs="宋体" w:hint="eastAsia"/>
                <w:b/>
                <w:bCs/>
              </w:rPr>
              <w:t>1.供应商为企业（包括合伙企业）的，应提供有效的“营业执照”；供应商为事业单位的，应提供有效的“事业单位法人证书”；供应商为非企业专业服务机构的，应提供有效的“执业许可证”、“登记证书”等证明文件；供应商是个体工商户的，应提供有效的“个体工商户营业执照”；供应商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rsidR="00F168A1" w14:paraId="7F3563B4" w14:textId="77777777">
        <w:trPr>
          <w:trHeight w:val="572"/>
          <w:jc w:val="center"/>
        </w:trPr>
        <w:tc>
          <w:tcPr>
            <w:tcW w:w="929" w:type="dxa"/>
            <w:vMerge/>
            <w:vAlign w:val="center"/>
          </w:tcPr>
          <w:p w14:paraId="60C5A856" w14:textId="77777777" w:rsidR="00F168A1" w:rsidRDefault="00F168A1">
            <w:pPr>
              <w:pStyle w:val="a9"/>
              <w:spacing w:line="400" w:lineRule="exact"/>
              <w:jc w:val="center"/>
              <w:rPr>
                <w:rFonts w:hAnsi="宋体" w:hint="eastAsia"/>
                <w:sz w:val="21"/>
                <w:szCs w:val="21"/>
              </w:rPr>
            </w:pPr>
          </w:p>
        </w:tc>
        <w:tc>
          <w:tcPr>
            <w:tcW w:w="2912" w:type="dxa"/>
            <w:vMerge/>
            <w:vAlign w:val="center"/>
          </w:tcPr>
          <w:p w14:paraId="19D7E1A2" w14:textId="77777777" w:rsidR="00F168A1" w:rsidRDefault="00F168A1">
            <w:pPr>
              <w:pStyle w:val="a9"/>
              <w:spacing w:line="400" w:lineRule="exact"/>
              <w:rPr>
                <w:rFonts w:hAnsi="宋体" w:hint="eastAsia"/>
                <w:sz w:val="21"/>
                <w:szCs w:val="21"/>
              </w:rPr>
            </w:pPr>
          </w:p>
        </w:tc>
        <w:tc>
          <w:tcPr>
            <w:tcW w:w="5652" w:type="dxa"/>
            <w:tcBorders>
              <w:bottom w:val="single" w:sz="4" w:space="0" w:color="auto"/>
            </w:tcBorders>
            <w:vAlign w:val="center"/>
          </w:tcPr>
          <w:p w14:paraId="09F7B708" w14:textId="77777777" w:rsidR="00F168A1" w:rsidRDefault="00000000">
            <w:pPr>
              <w:tabs>
                <w:tab w:val="left" w:pos="420"/>
              </w:tabs>
              <w:autoSpaceDE w:val="0"/>
              <w:autoSpaceDN w:val="0"/>
              <w:snapToGrid w:val="0"/>
              <w:spacing w:line="400" w:lineRule="exact"/>
              <w:textAlignment w:val="bottom"/>
              <w:rPr>
                <w:rFonts w:ascii="宋体" w:hAnsi="宋体" w:cs="宋体" w:hint="eastAsia"/>
                <w:b/>
                <w:bCs/>
                <w:u w:val="single"/>
              </w:rPr>
            </w:pPr>
            <w:r>
              <w:rPr>
                <w:rFonts w:ascii="宋体" w:hAnsi="宋体" w:cs="宋体" w:hint="eastAsia"/>
                <w:b/>
                <w:bCs/>
              </w:rPr>
              <w:t>2.供应商应提供2023年1月至今期间（税款所属时期）任意1个月的税务局税收通用缴款书扫描件或银行电子缴税凭证扫描件或税务局出具的纳税情况相关证明扫描件；依法免税的供应商，应提供相应文件证明其依法免税；新成立企业尚</w:t>
            </w:r>
            <w:r>
              <w:rPr>
                <w:rFonts w:ascii="宋体" w:hAnsi="宋体" w:cs="宋体" w:hint="eastAsia"/>
                <w:b/>
                <w:bCs/>
              </w:rPr>
              <w:lastRenderedPageBreak/>
              <w:t>未缴纳税款的，应出具情况证明。</w:t>
            </w:r>
          </w:p>
        </w:tc>
      </w:tr>
      <w:tr w:rsidR="00F168A1" w14:paraId="3E17BC09" w14:textId="77777777">
        <w:trPr>
          <w:trHeight w:val="945"/>
          <w:jc w:val="center"/>
        </w:trPr>
        <w:tc>
          <w:tcPr>
            <w:tcW w:w="929" w:type="dxa"/>
            <w:vMerge/>
            <w:vAlign w:val="center"/>
          </w:tcPr>
          <w:p w14:paraId="3E3EDA44" w14:textId="77777777" w:rsidR="00F168A1" w:rsidRDefault="00F168A1">
            <w:pPr>
              <w:pStyle w:val="a9"/>
              <w:spacing w:line="400" w:lineRule="exact"/>
              <w:jc w:val="center"/>
              <w:rPr>
                <w:rFonts w:hAnsi="宋体" w:hint="eastAsia"/>
                <w:sz w:val="21"/>
                <w:szCs w:val="21"/>
              </w:rPr>
            </w:pPr>
          </w:p>
        </w:tc>
        <w:tc>
          <w:tcPr>
            <w:tcW w:w="2912" w:type="dxa"/>
            <w:vMerge/>
            <w:vAlign w:val="center"/>
          </w:tcPr>
          <w:p w14:paraId="0C482F82" w14:textId="77777777" w:rsidR="00F168A1" w:rsidRDefault="00F168A1">
            <w:pPr>
              <w:pStyle w:val="a9"/>
              <w:spacing w:line="400" w:lineRule="exact"/>
              <w:rPr>
                <w:rFonts w:hAnsi="宋体" w:hint="eastAsia"/>
                <w:sz w:val="21"/>
                <w:szCs w:val="21"/>
              </w:rPr>
            </w:pPr>
          </w:p>
        </w:tc>
        <w:tc>
          <w:tcPr>
            <w:tcW w:w="5652" w:type="dxa"/>
            <w:tcBorders>
              <w:bottom w:val="single" w:sz="4" w:space="0" w:color="auto"/>
            </w:tcBorders>
            <w:vAlign w:val="center"/>
          </w:tcPr>
          <w:p w14:paraId="485348AC" w14:textId="77777777" w:rsidR="00F168A1" w:rsidRDefault="00000000">
            <w:pPr>
              <w:tabs>
                <w:tab w:val="left" w:pos="420"/>
              </w:tabs>
              <w:autoSpaceDE w:val="0"/>
              <w:autoSpaceDN w:val="0"/>
              <w:snapToGrid w:val="0"/>
              <w:spacing w:line="400" w:lineRule="exact"/>
              <w:textAlignment w:val="bottom"/>
              <w:rPr>
                <w:rFonts w:ascii="宋体" w:hAnsi="宋体" w:cs="宋体" w:hint="eastAsia"/>
                <w:b/>
                <w:bCs/>
                <w:u w:val="single"/>
              </w:rPr>
            </w:pPr>
            <w:r>
              <w:rPr>
                <w:rFonts w:ascii="宋体" w:hAnsi="宋体" w:cs="宋体" w:hint="eastAsia"/>
                <w:b/>
                <w:bCs/>
              </w:rPr>
              <w:t>3.供应商应提供2023年1月至今期间（费款所属时期）任意1个月的社会保险费缴款书扫描件或银行电子缴费凭证扫描件或社保管理部门出具的有效缴款证明扫描件；依法不需要缴纳社会保障资金的供应商，应提供相应文件证明其不需要缴纳社会保障资金；新成立企业尚未缴纳社保的，应出具情况证明。</w:t>
            </w:r>
          </w:p>
        </w:tc>
      </w:tr>
      <w:tr w:rsidR="00F168A1" w14:paraId="202E46F2" w14:textId="77777777">
        <w:trPr>
          <w:trHeight w:val="945"/>
          <w:jc w:val="center"/>
        </w:trPr>
        <w:tc>
          <w:tcPr>
            <w:tcW w:w="929" w:type="dxa"/>
            <w:vMerge/>
            <w:vAlign w:val="center"/>
          </w:tcPr>
          <w:p w14:paraId="2F957F09" w14:textId="77777777" w:rsidR="00F168A1" w:rsidRDefault="00F168A1">
            <w:pPr>
              <w:pStyle w:val="a9"/>
              <w:spacing w:line="400" w:lineRule="exact"/>
              <w:jc w:val="center"/>
              <w:rPr>
                <w:rFonts w:hAnsi="宋体" w:hint="eastAsia"/>
                <w:sz w:val="21"/>
                <w:szCs w:val="21"/>
              </w:rPr>
            </w:pPr>
          </w:p>
        </w:tc>
        <w:tc>
          <w:tcPr>
            <w:tcW w:w="2912" w:type="dxa"/>
            <w:vMerge/>
            <w:vAlign w:val="center"/>
          </w:tcPr>
          <w:p w14:paraId="153746FA" w14:textId="77777777" w:rsidR="00F168A1" w:rsidRDefault="00F168A1">
            <w:pPr>
              <w:pStyle w:val="a9"/>
              <w:spacing w:line="400" w:lineRule="exact"/>
              <w:rPr>
                <w:rFonts w:hAnsi="宋体" w:hint="eastAsia"/>
                <w:sz w:val="21"/>
                <w:szCs w:val="21"/>
              </w:rPr>
            </w:pPr>
          </w:p>
        </w:tc>
        <w:tc>
          <w:tcPr>
            <w:tcW w:w="5652" w:type="dxa"/>
            <w:tcBorders>
              <w:bottom w:val="single" w:sz="4" w:space="0" w:color="auto"/>
            </w:tcBorders>
            <w:vAlign w:val="center"/>
          </w:tcPr>
          <w:p w14:paraId="04AA9BF9" w14:textId="77777777" w:rsidR="00F168A1" w:rsidRDefault="00000000">
            <w:pPr>
              <w:tabs>
                <w:tab w:val="left" w:pos="420"/>
              </w:tabs>
              <w:autoSpaceDE w:val="0"/>
              <w:autoSpaceDN w:val="0"/>
              <w:snapToGrid w:val="0"/>
              <w:spacing w:line="400" w:lineRule="exact"/>
              <w:textAlignment w:val="bottom"/>
              <w:rPr>
                <w:rFonts w:ascii="宋体" w:hAnsi="宋体" w:cs="宋体" w:hint="eastAsia"/>
                <w:b/>
                <w:bCs/>
                <w:u w:val="single"/>
              </w:rPr>
            </w:pPr>
            <w:r>
              <w:rPr>
                <w:rFonts w:ascii="宋体" w:hAnsi="宋体" w:cs="宋体" w:hint="eastAsia"/>
                <w:b/>
                <w:bCs/>
              </w:rPr>
              <w:t>4.供应商应提供2023年至今任意</w:t>
            </w:r>
            <w:proofErr w:type="gramStart"/>
            <w:r>
              <w:rPr>
                <w:rFonts w:ascii="宋体" w:hAnsi="宋体" w:cs="宋体" w:hint="eastAsia"/>
                <w:b/>
                <w:bCs/>
              </w:rPr>
              <w:t>一</w:t>
            </w:r>
            <w:proofErr w:type="gramEnd"/>
            <w:r>
              <w:rPr>
                <w:rFonts w:ascii="宋体" w:hAnsi="宋体" w:cs="宋体" w:hint="eastAsia"/>
                <w:b/>
                <w:bCs/>
              </w:rPr>
              <w:t>年度的财务状况报告扫描件（包括但不限于资产负债表、现金流量表、利润表）或提供响应文件提交截止时间前三个月内基本开户银行出具的资信证明。</w:t>
            </w:r>
          </w:p>
        </w:tc>
      </w:tr>
      <w:tr w:rsidR="00F168A1" w14:paraId="225D91C8" w14:textId="77777777">
        <w:trPr>
          <w:trHeight w:val="945"/>
          <w:jc w:val="center"/>
        </w:trPr>
        <w:tc>
          <w:tcPr>
            <w:tcW w:w="929" w:type="dxa"/>
            <w:vMerge/>
            <w:vAlign w:val="center"/>
          </w:tcPr>
          <w:p w14:paraId="2A648131" w14:textId="77777777" w:rsidR="00F168A1" w:rsidRDefault="00F168A1">
            <w:pPr>
              <w:pStyle w:val="a9"/>
              <w:spacing w:line="400" w:lineRule="exact"/>
              <w:jc w:val="center"/>
              <w:rPr>
                <w:rFonts w:hAnsi="宋体" w:hint="eastAsia"/>
                <w:sz w:val="21"/>
                <w:szCs w:val="21"/>
              </w:rPr>
            </w:pPr>
          </w:p>
        </w:tc>
        <w:tc>
          <w:tcPr>
            <w:tcW w:w="2912" w:type="dxa"/>
            <w:vMerge/>
            <w:vAlign w:val="center"/>
          </w:tcPr>
          <w:p w14:paraId="6CBCEF05" w14:textId="77777777" w:rsidR="00F168A1" w:rsidRDefault="00F168A1">
            <w:pPr>
              <w:pStyle w:val="a9"/>
              <w:spacing w:line="400" w:lineRule="exact"/>
              <w:rPr>
                <w:rFonts w:hAnsi="宋体" w:hint="eastAsia"/>
                <w:sz w:val="21"/>
                <w:szCs w:val="21"/>
              </w:rPr>
            </w:pPr>
          </w:p>
        </w:tc>
        <w:tc>
          <w:tcPr>
            <w:tcW w:w="5652" w:type="dxa"/>
            <w:tcBorders>
              <w:bottom w:val="single" w:sz="4" w:space="0" w:color="auto"/>
            </w:tcBorders>
            <w:vAlign w:val="center"/>
          </w:tcPr>
          <w:p w14:paraId="272A71D4" w14:textId="77777777" w:rsidR="00F168A1" w:rsidRDefault="00000000">
            <w:pPr>
              <w:tabs>
                <w:tab w:val="left" w:pos="420"/>
              </w:tabs>
              <w:autoSpaceDE w:val="0"/>
              <w:autoSpaceDN w:val="0"/>
              <w:snapToGrid w:val="0"/>
              <w:spacing w:line="400" w:lineRule="exact"/>
              <w:textAlignment w:val="bottom"/>
              <w:rPr>
                <w:rFonts w:ascii="宋体" w:hAnsi="宋体" w:cs="宋体" w:hint="eastAsia"/>
                <w:b/>
                <w:bCs/>
                <w:u w:val="single"/>
              </w:rPr>
            </w:pPr>
            <w:r>
              <w:rPr>
                <w:rFonts w:ascii="宋体" w:hAnsi="宋体" w:cs="宋体" w:hint="eastAsia"/>
                <w:b/>
                <w:bCs/>
              </w:rPr>
              <w:t>5.供应商的书面声明。</w:t>
            </w:r>
          </w:p>
        </w:tc>
      </w:tr>
      <w:tr w:rsidR="00F168A1" w14:paraId="4D30D4F3" w14:textId="77777777">
        <w:trPr>
          <w:trHeight w:val="433"/>
          <w:jc w:val="center"/>
        </w:trPr>
        <w:tc>
          <w:tcPr>
            <w:tcW w:w="929" w:type="dxa"/>
            <w:vAlign w:val="center"/>
          </w:tcPr>
          <w:p w14:paraId="7AAE6F3C" w14:textId="77777777" w:rsidR="00F168A1" w:rsidRDefault="00000000">
            <w:pPr>
              <w:pStyle w:val="a9"/>
              <w:spacing w:line="400" w:lineRule="exact"/>
              <w:jc w:val="center"/>
              <w:rPr>
                <w:rFonts w:hAnsi="宋体" w:hint="eastAsia"/>
                <w:sz w:val="21"/>
                <w:szCs w:val="21"/>
              </w:rPr>
            </w:pPr>
            <w:r>
              <w:rPr>
                <w:rFonts w:hAnsi="宋体"/>
                <w:sz w:val="21"/>
                <w:szCs w:val="21"/>
              </w:rPr>
              <w:t>11.1</w:t>
            </w:r>
          </w:p>
        </w:tc>
        <w:tc>
          <w:tcPr>
            <w:tcW w:w="2912" w:type="dxa"/>
            <w:vAlign w:val="center"/>
          </w:tcPr>
          <w:p w14:paraId="10EE38E0" w14:textId="77777777" w:rsidR="00F168A1" w:rsidRDefault="00000000">
            <w:pPr>
              <w:pStyle w:val="a9"/>
              <w:spacing w:line="400" w:lineRule="exact"/>
              <w:rPr>
                <w:rFonts w:hAnsi="宋体" w:hint="eastAsia"/>
                <w:sz w:val="21"/>
                <w:szCs w:val="21"/>
              </w:rPr>
            </w:pPr>
            <w:r>
              <w:rPr>
                <w:rFonts w:hAnsi="宋体"/>
                <w:sz w:val="21"/>
                <w:szCs w:val="21"/>
              </w:rPr>
              <w:t>有效期</w:t>
            </w:r>
          </w:p>
        </w:tc>
        <w:tc>
          <w:tcPr>
            <w:tcW w:w="5652" w:type="dxa"/>
            <w:vAlign w:val="center"/>
          </w:tcPr>
          <w:p w14:paraId="1E08A864" w14:textId="77777777" w:rsidR="00F168A1" w:rsidRDefault="00000000">
            <w:pPr>
              <w:pStyle w:val="a9"/>
              <w:spacing w:line="400" w:lineRule="exact"/>
              <w:rPr>
                <w:rFonts w:hAnsi="宋体" w:hint="eastAsia"/>
                <w:sz w:val="21"/>
                <w:szCs w:val="21"/>
              </w:rPr>
            </w:pPr>
            <w:r>
              <w:rPr>
                <w:rFonts w:hAnsi="宋体"/>
                <w:sz w:val="21"/>
                <w:szCs w:val="21"/>
              </w:rPr>
              <w:t>递交响应文件的截止日期后</w:t>
            </w:r>
            <w:r>
              <w:rPr>
                <w:rFonts w:hAnsi="宋体"/>
                <w:sz w:val="21"/>
                <w:szCs w:val="21"/>
                <w:u w:val="single"/>
              </w:rPr>
              <w:t>90</w:t>
            </w:r>
            <w:r>
              <w:rPr>
                <w:rFonts w:hAnsi="宋体"/>
                <w:sz w:val="21"/>
                <w:szCs w:val="21"/>
              </w:rPr>
              <w:t>天</w:t>
            </w:r>
          </w:p>
        </w:tc>
      </w:tr>
      <w:tr w:rsidR="00F168A1" w14:paraId="0235826C" w14:textId="77777777">
        <w:trPr>
          <w:trHeight w:val="528"/>
          <w:jc w:val="center"/>
        </w:trPr>
        <w:tc>
          <w:tcPr>
            <w:tcW w:w="929" w:type="dxa"/>
            <w:vAlign w:val="center"/>
          </w:tcPr>
          <w:p w14:paraId="65665933" w14:textId="77777777" w:rsidR="00F168A1" w:rsidRDefault="00000000">
            <w:pPr>
              <w:pStyle w:val="21"/>
              <w:spacing w:line="400" w:lineRule="exact"/>
              <w:jc w:val="center"/>
              <w:rPr>
                <w:rFonts w:hAnsi="宋体" w:hint="eastAsia"/>
                <w:sz w:val="21"/>
                <w:szCs w:val="21"/>
              </w:rPr>
            </w:pPr>
            <w:r>
              <w:rPr>
                <w:rFonts w:hAnsi="宋体"/>
                <w:sz w:val="21"/>
                <w:szCs w:val="21"/>
              </w:rPr>
              <w:t>1</w:t>
            </w:r>
            <w:r>
              <w:rPr>
                <w:rFonts w:hAnsi="宋体" w:hint="eastAsia"/>
                <w:sz w:val="21"/>
                <w:szCs w:val="21"/>
              </w:rPr>
              <w:t>3</w:t>
            </w:r>
            <w:r>
              <w:rPr>
                <w:rFonts w:hAnsi="宋体"/>
                <w:sz w:val="21"/>
                <w:szCs w:val="21"/>
              </w:rPr>
              <w:t>.</w:t>
            </w:r>
            <w:r>
              <w:rPr>
                <w:rFonts w:hAnsi="宋体" w:hint="eastAsia"/>
                <w:sz w:val="21"/>
                <w:szCs w:val="21"/>
              </w:rPr>
              <w:t>1</w:t>
            </w:r>
          </w:p>
        </w:tc>
        <w:tc>
          <w:tcPr>
            <w:tcW w:w="2912" w:type="dxa"/>
            <w:vAlign w:val="center"/>
          </w:tcPr>
          <w:p w14:paraId="2278DB16" w14:textId="77777777" w:rsidR="00F168A1" w:rsidRDefault="00000000">
            <w:pPr>
              <w:pStyle w:val="a9"/>
              <w:spacing w:line="400" w:lineRule="exact"/>
              <w:rPr>
                <w:rFonts w:hAnsi="宋体" w:hint="eastAsia"/>
                <w:sz w:val="21"/>
                <w:szCs w:val="21"/>
              </w:rPr>
            </w:pPr>
            <w:r>
              <w:rPr>
                <w:rFonts w:hAnsi="宋体" w:hint="eastAsia"/>
                <w:sz w:val="21"/>
                <w:szCs w:val="21"/>
              </w:rPr>
              <w:t>电子响应文件提交截止时间</w:t>
            </w:r>
          </w:p>
        </w:tc>
        <w:tc>
          <w:tcPr>
            <w:tcW w:w="5652" w:type="dxa"/>
            <w:vAlign w:val="center"/>
          </w:tcPr>
          <w:p w14:paraId="1179A181" w14:textId="00C93871" w:rsidR="00F168A1" w:rsidRDefault="00000000">
            <w:pPr>
              <w:pStyle w:val="a9"/>
              <w:spacing w:line="400" w:lineRule="exact"/>
              <w:rPr>
                <w:rFonts w:hAnsi="宋体" w:hint="eastAsia"/>
                <w:sz w:val="21"/>
                <w:szCs w:val="21"/>
              </w:rPr>
            </w:pPr>
            <w:r>
              <w:rPr>
                <w:rFonts w:hAnsi="宋体" w:hint="eastAsia"/>
                <w:kern w:val="2"/>
                <w:sz w:val="21"/>
                <w:szCs w:val="21"/>
                <w:u w:val="single"/>
              </w:rPr>
              <w:t xml:space="preserve">2026年 </w:t>
            </w:r>
            <w:r w:rsidR="00696BE2">
              <w:rPr>
                <w:rFonts w:hAnsi="宋体" w:hint="eastAsia"/>
                <w:kern w:val="2"/>
                <w:sz w:val="21"/>
                <w:szCs w:val="21"/>
                <w:u w:val="single"/>
              </w:rPr>
              <w:t>5</w:t>
            </w:r>
            <w:r>
              <w:rPr>
                <w:rFonts w:hAnsi="宋体" w:hint="eastAsia"/>
                <w:kern w:val="2"/>
                <w:sz w:val="21"/>
                <w:szCs w:val="21"/>
                <w:u w:val="single"/>
              </w:rPr>
              <w:t xml:space="preserve">月 </w:t>
            </w:r>
            <w:r w:rsidR="00696BE2">
              <w:rPr>
                <w:rFonts w:hAnsi="宋体" w:hint="eastAsia"/>
                <w:kern w:val="2"/>
                <w:sz w:val="21"/>
                <w:szCs w:val="21"/>
                <w:u w:val="single"/>
              </w:rPr>
              <w:t>9</w:t>
            </w:r>
            <w:r>
              <w:rPr>
                <w:rFonts w:hAnsi="宋体" w:hint="eastAsia"/>
                <w:kern w:val="2"/>
                <w:sz w:val="21"/>
                <w:szCs w:val="21"/>
                <w:u w:val="single"/>
              </w:rPr>
              <w:t>日</w:t>
            </w:r>
            <w:r w:rsidR="00696BE2">
              <w:rPr>
                <w:rFonts w:hAnsi="宋体" w:hint="eastAsia"/>
                <w:kern w:val="2"/>
                <w:sz w:val="21"/>
                <w:szCs w:val="21"/>
                <w:u w:val="single"/>
              </w:rPr>
              <w:t>14</w:t>
            </w:r>
            <w:r w:rsidR="00D915CF">
              <w:rPr>
                <w:rFonts w:hAnsi="宋体" w:hint="eastAsia"/>
                <w:kern w:val="2"/>
                <w:sz w:val="21"/>
                <w:szCs w:val="21"/>
                <w:u w:val="single"/>
              </w:rPr>
              <w:t xml:space="preserve"> </w:t>
            </w:r>
            <w:r>
              <w:rPr>
                <w:rFonts w:hAnsi="宋体" w:hint="eastAsia"/>
                <w:kern w:val="2"/>
                <w:sz w:val="21"/>
                <w:szCs w:val="21"/>
                <w:u w:val="single"/>
              </w:rPr>
              <w:t>时00</w:t>
            </w:r>
            <w:r w:rsidR="00D915CF">
              <w:rPr>
                <w:rFonts w:hAnsi="宋体" w:hint="eastAsia"/>
                <w:kern w:val="2"/>
                <w:sz w:val="21"/>
                <w:szCs w:val="21"/>
                <w:u w:val="single"/>
              </w:rPr>
              <w:t xml:space="preserve"> </w:t>
            </w:r>
            <w:r>
              <w:rPr>
                <w:rFonts w:hAnsi="宋体" w:hint="eastAsia"/>
                <w:kern w:val="2"/>
                <w:sz w:val="21"/>
                <w:szCs w:val="21"/>
                <w:u w:val="single"/>
              </w:rPr>
              <w:t>分</w:t>
            </w:r>
          </w:p>
        </w:tc>
      </w:tr>
      <w:tr w:rsidR="00F168A1" w14:paraId="25D315A2" w14:textId="77777777">
        <w:trPr>
          <w:trHeight w:val="397"/>
          <w:jc w:val="center"/>
        </w:trPr>
        <w:tc>
          <w:tcPr>
            <w:tcW w:w="929" w:type="dxa"/>
            <w:vAlign w:val="center"/>
          </w:tcPr>
          <w:p w14:paraId="59D91152" w14:textId="77777777" w:rsidR="00F168A1" w:rsidRDefault="00000000">
            <w:pPr>
              <w:pStyle w:val="21"/>
              <w:spacing w:line="400" w:lineRule="exact"/>
              <w:jc w:val="center"/>
              <w:rPr>
                <w:rFonts w:hAnsi="宋体" w:hint="eastAsia"/>
                <w:sz w:val="21"/>
                <w:szCs w:val="21"/>
              </w:rPr>
            </w:pPr>
            <w:r>
              <w:rPr>
                <w:rFonts w:hAnsi="宋体"/>
                <w:sz w:val="21"/>
                <w:szCs w:val="21"/>
              </w:rPr>
              <w:t>1</w:t>
            </w:r>
            <w:r>
              <w:rPr>
                <w:rFonts w:hAnsi="宋体" w:hint="eastAsia"/>
                <w:sz w:val="21"/>
                <w:szCs w:val="21"/>
              </w:rPr>
              <w:t>4</w:t>
            </w:r>
          </w:p>
        </w:tc>
        <w:tc>
          <w:tcPr>
            <w:tcW w:w="2912" w:type="dxa"/>
            <w:vAlign w:val="center"/>
          </w:tcPr>
          <w:p w14:paraId="777A5772" w14:textId="77777777" w:rsidR="00F168A1" w:rsidRDefault="00000000">
            <w:pPr>
              <w:pStyle w:val="a9"/>
              <w:spacing w:line="400" w:lineRule="exact"/>
              <w:rPr>
                <w:rFonts w:hAnsi="宋体" w:hint="eastAsia"/>
                <w:sz w:val="21"/>
                <w:szCs w:val="21"/>
              </w:rPr>
            </w:pPr>
            <w:r>
              <w:rPr>
                <w:rFonts w:hAnsi="宋体" w:hint="eastAsia"/>
                <w:sz w:val="21"/>
                <w:szCs w:val="21"/>
              </w:rPr>
              <w:t>电子响应文件解密时间和地点</w:t>
            </w:r>
          </w:p>
        </w:tc>
        <w:tc>
          <w:tcPr>
            <w:tcW w:w="5652" w:type="dxa"/>
            <w:vAlign w:val="center"/>
          </w:tcPr>
          <w:p w14:paraId="2B79AD65" w14:textId="0B8A8CB1" w:rsidR="00F168A1" w:rsidRDefault="00000000">
            <w:pPr>
              <w:spacing w:line="360" w:lineRule="auto"/>
              <w:jc w:val="left"/>
              <w:rPr>
                <w:rFonts w:ascii="宋体" w:hAnsi="宋体" w:hint="eastAsia"/>
                <w:szCs w:val="21"/>
                <w:u w:val="single"/>
              </w:rPr>
            </w:pPr>
            <w:r>
              <w:rPr>
                <w:rFonts w:ascii="宋体" w:hAnsi="宋体" w:hint="eastAsia"/>
                <w:szCs w:val="21"/>
              </w:rPr>
              <w:t>解密时间：</w:t>
            </w:r>
            <w:r>
              <w:rPr>
                <w:rFonts w:ascii="宋体" w:hAnsi="宋体" w:hint="eastAsia"/>
                <w:szCs w:val="21"/>
                <w:u w:val="single"/>
              </w:rPr>
              <w:t xml:space="preserve">2026年 </w:t>
            </w:r>
            <w:r w:rsidR="00696BE2">
              <w:rPr>
                <w:rFonts w:ascii="宋体" w:hAnsi="宋体" w:hint="eastAsia"/>
                <w:szCs w:val="21"/>
                <w:u w:val="single"/>
              </w:rPr>
              <w:t>5</w:t>
            </w:r>
            <w:r>
              <w:rPr>
                <w:rFonts w:ascii="宋体" w:hAnsi="宋体" w:hint="eastAsia"/>
                <w:szCs w:val="21"/>
                <w:u w:val="single"/>
              </w:rPr>
              <w:t xml:space="preserve"> </w:t>
            </w:r>
            <w:r>
              <w:rPr>
                <w:rFonts w:ascii="宋体" w:hAnsi="宋体" w:hint="eastAsia"/>
                <w:bCs/>
                <w:szCs w:val="21"/>
                <w:u w:val="single"/>
              </w:rPr>
              <w:t xml:space="preserve">月 </w:t>
            </w:r>
            <w:r w:rsidR="00696BE2">
              <w:rPr>
                <w:rFonts w:ascii="宋体" w:hAnsi="宋体" w:hint="eastAsia"/>
                <w:bCs/>
                <w:szCs w:val="21"/>
                <w:u w:val="single"/>
              </w:rPr>
              <w:t>9</w:t>
            </w:r>
            <w:r>
              <w:rPr>
                <w:rFonts w:ascii="宋体" w:hAnsi="宋体" w:hint="eastAsia"/>
                <w:bCs/>
                <w:szCs w:val="21"/>
                <w:u w:val="single"/>
              </w:rPr>
              <w:t>日</w:t>
            </w:r>
            <w:r w:rsidR="00696BE2">
              <w:rPr>
                <w:rFonts w:ascii="宋体" w:hAnsi="宋体" w:hint="eastAsia"/>
                <w:bCs/>
                <w:szCs w:val="21"/>
                <w:u w:val="single"/>
              </w:rPr>
              <w:t>14</w:t>
            </w:r>
            <w:r>
              <w:rPr>
                <w:rFonts w:ascii="宋体" w:hAnsi="宋体" w:hint="eastAsia"/>
                <w:szCs w:val="21"/>
                <w:u w:val="single"/>
              </w:rPr>
              <w:t xml:space="preserve">时00分至2026年 </w:t>
            </w:r>
            <w:r w:rsidR="00696BE2">
              <w:rPr>
                <w:rFonts w:ascii="宋体" w:hAnsi="宋体" w:hint="eastAsia"/>
                <w:szCs w:val="21"/>
                <w:u w:val="single"/>
              </w:rPr>
              <w:t>5</w:t>
            </w:r>
            <w:r>
              <w:rPr>
                <w:rFonts w:ascii="宋体" w:hAnsi="宋体" w:hint="eastAsia"/>
                <w:bCs/>
                <w:szCs w:val="21"/>
                <w:u w:val="single"/>
              </w:rPr>
              <w:t xml:space="preserve">月 </w:t>
            </w:r>
            <w:r w:rsidR="00696BE2">
              <w:rPr>
                <w:rFonts w:ascii="宋体" w:hAnsi="宋体" w:hint="eastAsia"/>
                <w:bCs/>
                <w:szCs w:val="21"/>
                <w:u w:val="single"/>
              </w:rPr>
              <w:t>9</w:t>
            </w:r>
            <w:r>
              <w:rPr>
                <w:rFonts w:ascii="宋体" w:hAnsi="宋体" w:hint="eastAsia"/>
                <w:bCs/>
                <w:szCs w:val="21"/>
                <w:u w:val="single"/>
              </w:rPr>
              <w:t>日</w:t>
            </w:r>
            <w:r w:rsidR="00696BE2">
              <w:rPr>
                <w:rFonts w:ascii="宋体" w:hAnsi="宋体" w:hint="eastAsia"/>
                <w:bCs/>
                <w:szCs w:val="21"/>
                <w:u w:val="single"/>
              </w:rPr>
              <w:t>14</w:t>
            </w:r>
            <w:r>
              <w:rPr>
                <w:rFonts w:ascii="宋体" w:hAnsi="宋体" w:hint="eastAsia"/>
                <w:bCs/>
                <w:szCs w:val="21"/>
                <w:u w:val="single"/>
              </w:rPr>
              <w:t>时</w:t>
            </w:r>
            <w:r>
              <w:rPr>
                <w:rFonts w:ascii="宋体" w:hAnsi="宋体" w:hint="eastAsia"/>
                <w:szCs w:val="21"/>
                <w:u w:val="single"/>
              </w:rPr>
              <w:t>30分</w:t>
            </w:r>
            <w:r>
              <w:rPr>
                <w:rFonts w:ascii="宋体" w:hAnsi="宋体" w:hint="eastAsia"/>
                <w:szCs w:val="21"/>
              </w:rPr>
              <w:t>（北京时间）</w:t>
            </w:r>
          </w:p>
          <w:p w14:paraId="75FDD4A1" w14:textId="77777777" w:rsidR="00F168A1" w:rsidRDefault="00000000">
            <w:pPr>
              <w:spacing w:line="360" w:lineRule="auto"/>
              <w:jc w:val="left"/>
              <w:rPr>
                <w:rFonts w:hAnsi="宋体" w:hint="eastAsia"/>
                <w:szCs w:val="21"/>
              </w:rPr>
            </w:pPr>
            <w:r>
              <w:rPr>
                <w:rFonts w:ascii="宋体" w:hAnsi="宋体" w:hint="eastAsia"/>
                <w:szCs w:val="21"/>
              </w:rPr>
              <w:t>解密地点：政府采购云平台开标大厅，“政</w:t>
            </w:r>
            <w:proofErr w:type="gramStart"/>
            <w:r>
              <w:rPr>
                <w:rFonts w:ascii="宋体" w:hAnsi="宋体" w:hint="eastAsia"/>
                <w:szCs w:val="21"/>
              </w:rPr>
              <w:t>采云</w:t>
            </w:r>
            <w:proofErr w:type="gramEnd"/>
            <w:r>
              <w:rPr>
                <w:rFonts w:ascii="宋体" w:hAnsi="宋体" w:hint="eastAsia"/>
                <w:szCs w:val="21"/>
              </w:rPr>
              <w:t>”平台（http：//www.zcygov.cn）。</w:t>
            </w:r>
          </w:p>
        </w:tc>
      </w:tr>
      <w:tr w:rsidR="00F168A1" w14:paraId="54EF89B1" w14:textId="77777777">
        <w:trPr>
          <w:trHeight w:val="2110"/>
          <w:jc w:val="center"/>
        </w:trPr>
        <w:tc>
          <w:tcPr>
            <w:tcW w:w="929" w:type="dxa"/>
            <w:vAlign w:val="center"/>
          </w:tcPr>
          <w:p w14:paraId="2DF1A61E" w14:textId="77777777" w:rsidR="00F168A1" w:rsidRDefault="00000000">
            <w:pPr>
              <w:pStyle w:val="a9"/>
              <w:spacing w:line="400" w:lineRule="exact"/>
              <w:jc w:val="center"/>
              <w:rPr>
                <w:rFonts w:hAnsi="宋体" w:hint="eastAsia"/>
                <w:sz w:val="21"/>
                <w:szCs w:val="21"/>
              </w:rPr>
            </w:pPr>
            <w:r>
              <w:rPr>
                <w:rFonts w:hAnsi="宋体"/>
                <w:sz w:val="21"/>
                <w:szCs w:val="21"/>
              </w:rPr>
              <w:t>2</w:t>
            </w:r>
            <w:r>
              <w:rPr>
                <w:rFonts w:hAnsi="宋体" w:hint="eastAsia"/>
                <w:sz w:val="21"/>
                <w:szCs w:val="21"/>
              </w:rPr>
              <w:t>4</w:t>
            </w:r>
            <w:r>
              <w:rPr>
                <w:rFonts w:hAnsi="宋体"/>
                <w:sz w:val="21"/>
                <w:szCs w:val="21"/>
              </w:rPr>
              <w:t>.1</w:t>
            </w:r>
          </w:p>
        </w:tc>
        <w:tc>
          <w:tcPr>
            <w:tcW w:w="2912" w:type="dxa"/>
            <w:vAlign w:val="center"/>
          </w:tcPr>
          <w:p w14:paraId="2A7EA491" w14:textId="77777777" w:rsidR="00F168A1" w:rsidRDefault="00000000">
            <w:pPr>
              <w:pStyle w:val="a9"/>
              <w:spacing w:line="400" w:lineRule="exact"/>
              <w:rPr>
                <w:rFonts w:hAnsi="宋体" w:hint="eastAsia"/>
                <w:sz w:val="21"/>
                <w:szCs w:val="21"/>
              </w:rPr>
            </w:pPr>
            <w:r>
              <w:rPr>
                <w:rFonts w:hAnsi="宋体"/>
                <w:bCs/>
                <w:sz w:val="21"/>
                <w:szCs w:val="21"/>
              </w:rPr>
              <w:t>履约保证金</w:t>
            </w:r>
            <w:r>
              <w:rPr>
                <w:rFonts w:hAnsi="宋体"/>
                <w:sz w:val="21"/>
                <w:szCs w:val="21"/>
              </w:rPr>
              <w:t>金额</w:t>
            </w:r>
          </w:p>
        </w:tc>
        <w:tc>
          <w:tcPr>
            <w:tcW w:w="5652" w:type="dxa"/>
            <w:vAlign w:val="center"/>
          </w:tcPr>
          <w:p w14:paraId="577C1615" w14:textId="77777777" w:rsidR="00F168A1" w:rsidRDefault="00000000">
            <w:pPr>
              <w:spacing w:line="320" w:lineRule="exact"/>
            </w:pPr>
            <w:r>
              <w:rPr>
                <w:rFonts w:hint="eastAsia"/>
              </w:rPr>
              <w:t>比率：合同总价的</w:t>
            </w:r>
            <w:r>
              <w:rPr>
                <w:rFonts w:hint="eastAsia"/>
              </w:rPr>
              <w:t>10%</w:t>
            </w:r>
            <w:r>
              <w:rPr>
                <w:rFonts w:hint="eastAsia"/>
              </w:rPr>
              <w:t>，供应商应当以支票、汇票、本票或者金融机构、担保机构出具的保函等非现金形式提交；</w:t>
            </w:r>
          </w:p>
          <w:p w14:paraId="4E680170" w14:textId="77777777" w:rsidR="00F168A1" w:rsidRDefault="00000000">
            <w:pPr>
              <w:spacing w:line="320" w:lineRule="exact"/>
            </w:pPr>
            <w:r>
              <w:rPr>
                <w:rFonts w:hint="eastAsia"/>
              </w:rPr>
              <w:t>缴纳时间：自中标通知书收到之日起</w:t>
            </w:r>
            <w:r>
              <w:rPr>
                <w:rFonts w:hint="eastAsia"/>
              </w:rPr>
              <w:t>5</w:t>
            </w:r>
            <w:r>
              <w:rPr>
                <w:rFonts w:hint="eastAsia"/>
              </w:rPr>
              <w:t>个工作日；</w:t>
            </w:r>
            <w:r>
              <w:rPr>
                <w:rFonts w:hint="eastAsia"/>
              </w:rPr>
              <w:t xml:space="preserve"> </w:t>
            </w:r>
          </w:p>
          <w:p w14:paraId="070C0F6A" w14:textId="77777777" w:rsidR="00F168A1" w:rsidRDefault="00000000">
            <w:pPr>
              <w:spacing w:line="320" w:lineRule="exact"/>
            </w:pPr>
            <w:r>
              <w:rPr>
                <w:rFonts w:hint="eastAsia"/>
              </w:rPr>
              <w:t>开户银行：中国建设银行股份有限公司昆明呈贡新区支行</w:t>
            </w:r>
            <w:r>
              <w:rPr>
                <w:rFonts w:hint="eastAsia"/>
              </w:rPr>
              <w:t xml:space="preserve">    </w:t>
            </w:r>
            <w:r>
              <w:rPr>
                <w:rFonts w:hint="eastAsia"/>
              </w:rPr>
              <w:t>收款户名：云南省地方病防治所</w:t>
            </w:r>
            <w:r>
              <w:rPr>
                <w:rFonts w:hint="eastAsia"/>
              </w:rPr>
              <w:t xml:space="preserve">    </w:t>
            </w:r>
          </w:p>
          <w:p w14:paraId="74B8144B" w14:textId="77777777" w:rsidR="00F168A1" w:rsidRDefault="00000000">
            <w:pPr>
              <w:spacing w:line="320" w:lineRule="exact"/>
            </w:pPr>
            <w:r>
              <w:rPr>
                <w:rFonts w:hint="eastAsia"/>
              </w:rPr>
              <w:t>收款账号：</w:t>
            </w:r>
            <w:r>
              <w:rPr>
                <w:rFonts w:hint="eastAsia"/>
              </w:rPr>
              <w:t>53050192503600001430</w:t>
            </w:r>
          </w:p>
        </w:tc>
      </w:tr>
      <w:tr w:rsidR="00F168A1" w14:paraId="613B1D60" w14:textId="77777777">
        <w:trPr>
          <w:trHeight w:val="553"/>
          <w:jc w:val="center"/>
        </w:trPr>
        <w:tc>
          <w:tcPr>
            <w:tcW w:w="929" w:type="dxa"/>
            <w:vAlign w:val="center"/>
          </w:tcPr>
          <w:p w14:paraId="04821C4D" w14:textId="77777777" w:rsidR="00F168A1" w:rsidRDefault="00000000">
            <w:pPr>
              <w:pStyle w:val="a9"/>
              <w:spacing w:line="400" w:lineRule="exact"/>
              <w:jc w:val="center"/>
              <w:rPr>
                <w:rFonts w:hAnsi="宋体" w:hint="eastAsia"/>
                <w:sz w:val="21"/>
                <w:szCs w:val="21"/>
              </w:rPr>
            </w:pPr>
            <w:r>
              <w:rPr>
                <w:rFonts w:hAnsi="宋体"/>
                <w:sz w:val="21"/>
                <w:szCs w:val="21"/>
              </w:rPr>
              <w:t>2</w:t>
            </w:r>
            <w:r>
              <w:rPr>
                <w:rFonts w:hAnsi="宋体" w:hint="eastAsia"/>
                <w:sz w:val="21"/>
                <w:szCs w:val="21"/>
              </w:rPr>
              <w:t>4</w:t>
            </w:r>
            <w:r>
              <w:rPr>
                <w:rFonts w:hAnsi="宋体"/>
                <w:sz w:val="21"/>
                <w:szCs w:val="21"/>
              </w:rPr>
              <w:t>.3</w:t>
            </w:r>
          </w:p>
        </w:tc>
        <w:tc>
          <w:tcPr>
            <w:tcW w:w="2912" w:type="dxa"/>
            <w:vAlign w:val="center"/>
          </w:tcPr>
          <w:p w14:paraId="0E847704" w14:textId="77777777" w:rsidR="00F168A1" w:rsidRDefault="00000000">
            <w:pPr>
              <w:pStyle w:val="a9"/>
              <w:spacing w:line="400" w:lineRule="exact"/>
              <w:rPr>
                <w:rFonts w:ascii="Times New Roman"/>
                <w:kern w:val="2"/>
                <w:sz w:val="21"/>
              </w:rPr>
            </w:pPr>
            <w:r>
              <w:rPr>
                <w:rFonts w:ascii="Times New Roman" w:hint="eastAsia"/>
                <w:kern w:val="2"/>
                <w:sz w:val="21"/>
              </w:rPr>
              <w:t>履约保证金退还时间</w:t>
            </w:r>
          </w:p>
        </w:tc>
        <w:tc>
          <w:tcPr>
            <w:tcW w:w="5652" w:type="dxa"/>
            <w:vAlign w:val="center"/>
          </w:tcPr>
          <w:p w14:paraId="0AD67B0B" w14:textId="77777777" w:rsidR="00F168A1" w:rsidRDefault="00000000">
            <w:r>
              <w:rPr>
                <w:rFonts w:hint="eastAsia"/>
              </w:rPr>
              <w:t>合同全面履行完，最终验收合格后</w:t>
            </w:r>
            <w:r>
              <w:rPr>
                <w:rFonts w:hint="eastAsia"/>
              </w:rPr>
              <w:t>5</w:t>
            </w:r>
            <w:r>
              <w:rPr>
                <w:rFonts w:hint="eastAsia"/>
              </w:rPr>
              <w:t>个工作日之内。</w:t>
            </w:r>
          </w:p>
        </w:tc>
      </w:tr>
      <w:tr w:rsidR="00F168A1" w14:paraId="1ED9A06F" w14:textId="77777777">
        <w:trPr>
          <w:trHeight w:val="397"/>
          <w:jc w:val="center"/>
        </w:trPr>
        <w:tc>
          <w:tcPr>
            <w:tcW w:w="929" w:type="dxa"/>
            <w:vAlign w:val="center"/>
          </w:tcPr>
          <w:p w14:paraId="33E2D78C" w14:textId="77777777" w:rsidR="00F168A1" w:rsidRDefault="00000000">
            <w:pPr>
              <w:pStyle w:val="a9"/>
              <w:spacing w:line="400" w:lineRule="exact"/>
              <w:jc w:val="center"/>
              <w:rPr>
                <w:rFonts w:hAnsi="宋体" w:hint="eastAsia"/>
                <w:sz w:val="21"/>
                <w:szCs w:val="21"/>
              </w:rPr>
            </w:pPr>
            <w:r>
              <w:rPr>
                <w:rFonts w:hAnsi="宋体"/>
                <w:sz w:val="21"/>
                <w:szCs w:val="21"/>
              </w:rPr>
              <w:t>2</w:t>
            </w:r>
            <w:r>
              <w:rPr>
                <w:rFonts w:hAnsi="宋体" w:hint="eastAsia"/>
                <w:sz w:val="21"/>
                <w:szCs w:val="21"/>
              </w:rPr>
              <w:t>6</w:t>
            </w:r>
          </w:p>
        </w:tc>
        <w:tc>
          <w:tcPr>
            <w:tcW w:w="2912" w:type="dxa"/>
            <w:vAlign w:val="center"/>
          </w:tcPr>
          <w:p w14:paraId="2073F060" w14:textId="77777777" w:rsidR="00F168A1" w:rsidRDefault="00000000">
            <w:pPr>
              <w:pStyle w:val="a9"/>
              <w:spacing w:line="400" w:lineRule="exact"/>
              <w:rPr>
                <w:rFonts w:hAnsi="宋体" w:hint="eastAsia"/>
                <w:sz w:val="21"/>
                <w:szCs w:val="21"/>
              </w:rPr>
            </w:pPr>
            <w:r>
              <w:rPr>
                <w:rFonts w:hAnsi="宋体"/>
                <w:sz w:val="21"/>
                <w:szCs w:val="21"/>
              </w:rPr>
              <w:t>采购代理服务费</w:t>
            </w:r>
          </w:p>
        </w:tc>
        <w:tc>
          <w:tcPr>
            <w:tcW w:w="5652" w:type="dxa"/>
            <w:vAlign w:val="center"/>
          </w:tcPr>
          <w:p w14:paraId="1AD9568A" w14:textId="77777777" w:rsidR="00F168A1" w:rsidRDefault="00000000">
            <w:pPr>
              <w:pStyle w:val="a9"/>
              <w:spacing w:line="400" w:lineRule="exact"/>
              <w:rPr>
                <w:rFonts w:hAnsi="宋体" w:hint="eastAsia"/>
                <w:sz w:val="21"/>
                <w:szCs w:val="21"/>
              </w:rPr>
            </w:pPr>
            <w:r>
              <w:rPr>
                <w:rFonts w:hAnsi="宋体"/>
                <w:sz w:val="21"/>
                <w:szCs w:val="21"/>
              </w:rPr>
              <w:t>无</w:t>
            </w:r>
            <w:r>
              <w:rPr>
                <w:rFonts w:hAnsi="宋体" w:hint="eastAsia"/>
                <w:sz w:val="21"/>
                <w:szCs w:val="21"/>
              </w:rPr>
              <w:t>。</w:t>
            </w:r>
          </w:p>
        </w:tc>
      </w:tr>
    </w:tbl>
    <w:p w14:paraId="1DEC93EC" w14:textId="77777777" w:rsidR="00F168A1" w:rsidRDefault="00F168A1">
      <w:pPr>
        <w:widowControl/>
        <w:jc w:val="left"/>
        <w:rPr>
          <w:b/>
          <w:bCs/>
          <w:sz w:val="28"/>
          <w:szCs w:val="28"/>
        </w:rPr>
      </w:pPr>
      <w:bookmarkStart w:id="96" w:name="_Toc86124040"/>
      <w:bookmarkStart w:id="97" w:name="_Toc337822213"/>
    </w:p>
    <w:p w14:paraId="17F39729" w14:textId="77777777" w:rsidR="00F168A1" w:rsidRDefault="00F168A1">
      <w:pPr>
        <w:rPr>
          <w:rFonts w:hAnsi="宋体" w:hint="eastAsia"/>
          <w:b/>
          <w:szCs w:val="28"/>
        </w:rPr>
      </w:pPr>
    </w:p>
    <w:p w14:paraId="76FAABE0" w14:textId="77777777" w:rsidR="00F168A1" w:rsidRDefault="00000000">
      <w:r>
        <w:br w:type="page"/>
      </w:r>
    </w:p>
    <w:p w14:paraId="09A0A21F" w14:textId="77777777" w:rsidR="00F168A1" w:rsidRDefault="00000000">
      <w:pPr>
        <w:pStyle w:val="2"/>
        <w:numPr>
          <w:ilvl w:val="1"/>
          <w:numId w:val="0"/>
        </w:numPr>
        <w:spacing w:before="0"/>
        <w:ind w:left="1021" w:hanging="596"/>
        <w:rPr>
          <w:rFonts w:ascii="宋体" w:hAnsi="宋体" w:hint="eastAsia"/>
          <w:szCs w:val="28"/>
        </w:rPr>
      </w:pPr>
      <w:bookmarkStart w:id="98" w:name="_Toc13983"/>
      <w:bookmarkStart w:id="99" w:name="_Toc228265842"/>
      <w:bookmarkStart w:id="100" w:name="_Toc54095475"/>
      <w:r>
        <w:rPr>
          <w:rFonts w:ascii="宋体" w:hAnsi="宋体"/>
          <w:szCs w:val="28"/>
        </w:rPr>
        <w:lastRenderedPageBreak/>
        <w:t>一、总则</w:t>
      </w:r>
      <w:bookmarkEnd w:id="96"/>
      <w:bookmarkEnd w:id="97"/>
      <w:bookmarkEnd w:id="98"/>
      <w:bookmarkEnd w:id="99"/>
      <w:bookmarkEnd w:id="100"/>
    </w:p>
    <w:p w14:paraId="7278288B" w14:textId="77777777" w:rsidR="00F168A1" w:rsidRDefault="00000000">
      <w:pPr>
        <w:pStyle w:val="3"/>
        <w:numPr>
          <w:ilvl w:val="0"/>
          <w:numId w:val="1"/>
        </w:numPr>
        <w:tabs>
          <w:tab w:val="left" w:pos="502"/>
        </w:tabs>
        <w:spacing w:before="0" w:after="0"/>
        <w:jc w:val="both"/>
        <w:rPr>
          <w:rFonts w:hAnsi="宋体" w:hint="eastAsia"/>
          <w:szCs w:val="24"/>
        </w:rPr>
      </w:pPr>
      <w:bookmarkStart w:id="101" w:name="_Toc337822214"/>
      <w:bookmarkStart w:id="102" w:name="_Toc228265843"/>
      <w:bookmarkStart w:id="103" w:name="_Toc54095476"/>
      <w:bookmarkStart w:id="104" w:name="_Toc4539"/>
      <w:r>
        <w:rPr>
          <w:rFonts w:hAnsi="宋体"/>
          <w:szCs w:val="24"/>
        </w:rPr>
        <w:t>项目概况</w:t>
      </w:r>
      <w:bookmarkEnd w:id="101"/>
      <w:bookmarkEnd w:id="102"/>
      <w:bookmarkEnd w:id="103"/>
      <w:bookmarkEnd w:id="104"/>
    </w:p>
    <w:p w14:paraId="06B85FED"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1.1 根据《中华人民共和国政府采购法》等有关法律、法规和规章的规定，本项目已具备竞争性谈判条件，现对本次货物采购进行竞争性谈判采购。</w:t>
      </w:r>
    </w:p>
    <w:p w14:paraId="6A44AB49" w14:textId="77777777" w:rsidR="00F168A1" w:rsidRDefault="00000000">
      <w:pPr>
        <w:spacing w:line="360" w:lineRule="auto"/>
        <w:ind w:firstLineChars="200" w:firstLine="420"/>
        <w:jc w:val="left"/>
        <w:rPr>
          <w:rFonts w:ascii="宋体" w:hAnsi="宋体" w:hint="eastAsia"/>
          <w:sz w:val="24"/>
        </w:rPr>
      </w:pPr>
      <w:r>
        <w:rPr>
          <w:rFonts w:ascii="宋体" w:hAnsi="宋体"/>
          <w:szCs w:val="21"/>
        </w:rPr>
        <w:t>1.2 本项目采购人、采购代理机构、项目名称</w:t>
      </w:r>
      <w:r>
        <w:rPr>
          <w:rFonts w:ascii="宋体" w:hAnsi="宋体" w:hint="eastAsia"/>
          <w:szCs w:val="21"/>
        </w:rPr>
        <w:t>、</w:t>
      </w:r>
      <w:r>
        <w:rPr>
          <w:rFonts w:ascii="宋体" w:hAnsi="宋体"/>
          <w:szCs w:val="21"/>
        </w:rPr>
        <w:t>项目编号</w:t>
      </w:r>
      <w:r>
        <w:rPr>
          <w:rFonts w:ascii="宋体" w:hAnsi="宋体" w:hint="eastAsia"/>
          <w:szCs w:val="21"/>
        </w:rPr>
        <w:t>、项目预算及最高限价</w:t>
      </w:r>
      <w:r>
        <w:rPr>
          <w:rFonts w:ascii="宋体" w:hAnsi="宋体"/>
          <w:szCs w:val="21"/>
        </w:rPr>
        <w:t>：见“</w:t>
      </w:r>
      <w:r>
        <w:rPr>
          <w:rFonts w:ascii="宋体" w:hAnsi="宋体"/>
          <w:bCs/>
          <w:szCs w:val="21"/>
        </w:rPr>
        <w:t>供应商须知前附表</w:t>
      </w:r>
      <w:r>
        <w:rPr>
          <w:rFonts w:ascii="宋体" w:hAnsi="宋体"/>
          <w:szCs w:val="21"/>
        </w:rPr>
        <w:t>”。</w:t>
      </w:r>
    </w:p>
    <w:p w14:paraId="676C0574" w14:textId="77777777" w:rsidR="00F168A1" w:rsidRDefault="00000000">
      <w:pPr>
        <w:pStyle w:val="3"/>
        <w:numPr>
          <w:ilvl w:val="0"/>
          <w:numId w:val="1"/>
        </w:numPr>
        <w:tabs>
          <w:tab w:val="left" w:pos="502"/>
        </w:tabs>
        <w:spacing w:before="0" w:after="0"/>
        <w:jc w:val="both"/>
        <w:rPr>
          <w:rFonts w:hAnsi="宋体" w:hint="eastAsia"/>
          <w:szCs w:val="24"/>
        </w:rPr>
      </w:pPr>
      <w:bookmarkStart w:id="105" w:name="_Toc265142411"/>
      <w:bookmarkStart w:id="106" w:name="_Toc337822215"/>
      <w:bookmarkStart w:id="107" w:name="_Toc54095477"/>
      <w:bookmarkStart w:id="108" w:name="_Toc228265844"/>
      <w:bookmarkStart w:id="109" w:name="_Toc27818"/>
      <w:r>
        <w:rPr>
          <w:rFonts w:hAnsi="宋体"/>
          <w:szCs w:val="24"/>
        </w:rPr>
        <w:t>资金来源</w:t>
      </w:r>
      <w:bookmarkEnd w:id="105"/>
      <w:bookmarkEnd w:id="106"/>
      <w:bookmarkEnd w:id="107"/>
      <w:bookmarkEnd w:id="108"/>
      <w:bookmarkEnd w:id="109"/>
    </w:p>
    <w:p w14:paraId="361A2F99"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2.1 “</w:t>
      </w:r>
      <w:r>
        <w:rPr>
          <w:rFonts w:ascii="宋体" w:hAnsi="宋体"/>
          <w:bCs/>
          <w:szCs w:val="21"/>
        </w:rPr>
        <w:t>供应商须知前附表</w:t>
      </w:r>
      <w:r>
        <w:rPr>
          <w:rFonts w:ascii="宋体" w:hAnsi="宋体"/>
          <w:szCs w:val="21"/>
        </w:rPr>
        <w:t>”中所述的采购人已获得一笔政府采购资金，用于采购“</w:t>
      </w:r>
      <w:r>
        <w:rPr>
          <w:rFonts w:ascii="宋体" w:hAnsi="宋体"/>
          <w:bCs/>
          <w:szCs w:val="21"/>
        </w:rPr>
        <w:t>货物需求一览表</w:t>
      </w:r>
      <w:r>
        <w:rPr>
          <w:rFonts w:ascii="宋体" w:hAnsi="宋体"/>
          <w:szCs w:val="21"/>
        </w:rPr>
        <w:t>”所列货物。</w:t>
      </w:r>
    </w:p>
    <w:p w14:paraId="25A0CF1C" w14:textId="77777777" w:rsidR="00F168A1" w:rsidRDefault="00000000">
      <w:pPr>
        <w:pStyle w:val="3"/>
        <w:numPr>
          <w:ilvl w:val="0"/>
          <w:numId w:val="1"/>
        </w:numPr>
        <w:tabs>
          <w:tab w:val="left" w:pos="502"/>
        </w:tabs>
        <w:spacing w:before="0" w:after="0"/>
        <w:jc w:val="both"/>
        <w:rPr>
          <w:rFonts w:hAnsi="宋体" w:hint="eastAsia"/>
          <w:szCs w:val="24"/>
        </w:rPr>
      </w:pPr>
      <w:bookmarkStart w:id="110" w:name="_Toc29379"/>
      <w:bookmarkStart w:id="111" w:name="_Toc54095478"/>
      <w:bookmarkStart w:id="112" w:name="_Toc337822216"/>
      <w:bookmarkStart w:id="113" w:name="_Toc265142412"/>
      <w:bookmarkStart w:id="114" w:name="_Toc228265845"/>
      <w:r>
        <w:rPr>
          <w:rFonts w:hAnsi="宋体"/>
          <w:szCs w:val="24"/>
        </w:rPr>
        <w:t>采购范围及交货期</w:t>
      </w:r>
      <w:bookmarkEnd w:id="110"/>
      <w:bookmarkEnd w:id="111"/>
      <w:bookmarkEnd w:id="112"/>
      <w:bookmarkEnd w:id="113"/>
      <w:bookmarkEnd w:id="114"/>
    </w:p>
    <w:p w14:paraId="25362670"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3.1 本项目</w:t>
      </w:r>
      <w:r>
        <w:rPr>
          <w:rFonts w:ascii="宋体" w:hAnsi="宋体" w:hint="eastAsia"/>
          <w:szCs w:val="21"/>
        </w:rPr>
        <w:t>采购</w:t>
      </w:r>
      <w:r>
        <w:rPr>
          <w:rFonts w:ascii="宋体" w:hAnsi="宋体"/>
          <w:szCs w:val="21"/>
        </w:rPr>
        <w:t>范围：见“</w:t>
      </w:r>
      <w:r>
        <w:rPr>
          <w:rFonts w:ascii="宋体" w:hAnsi="宋体"/>
          <w:bCs/>
          <w:szCs w:val="21"/>
        </w:rPr>
        <w:t>供应商须知前附表</w:t>
      </w:r>
      <w:r>
        <w:rPr>
          <w:rFonts w:ascii="宋体" w:hAnsi="宋体"/>
          <w:szCs w:val="21"/>
        </w:rPr>
        <w:t>”。</w:t>
      </w:r>
    </w:p>
    <w:p w14:paraId="296D522F"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3.2 本项目交货期：见“供应商须知前附表”。</w:t>
      </w:r>
    </w:p>
    <w:p w14:paraId="61F69117" w14:textId="77777777" w:rsidR="00F168A1" w:rsidRDefault="00000000">
      <w:pPr>
        <w:pStyle w:val="3"/>
        <w:numPr>
          <w:ilvl w:val="0"/>
          <w:numId w:val="1"/>
        </w:numPr>
        <w:tabs>
          <w:tab w:val="left" w:pos="502"/>
        </w:tabs>
        <w:spacing w:before="0" w:after="0"/>
        <w:jc w:val="both"/>
        <w:rPr>
          <w:rFonts w:hAnsi="宋体" w:hint="eastAsia"/>
          <w:szCs w:val="24"/>
        </w:rPr>
      </w:pPr>
      <w:bookmarkStart w:id="115" w:name="_Toc228265846"/>
      <w:bookmarkStart w:id="116" w:name="_Toc54095479"/>
      <w:bookmarkStart w:id="117" w:name="_Toc337822217"/>
      <w:bookmarkStart w:id="118" w:name="_Toc18613"/>
      <w:r>
        <w:rPr>
          <w:rFonts w:hAnsi="宋体"/>
          <w:szCs w:val="24"/>
        </w:rPr>
        <w:t>合格的供应商（以下简称供应商）</w:t>
      </w:r>
      <w:bookmarkEnd w:id="115"/>
      <w:bookmarkEnd w:id="116"/>
      <w:bookmarkEnd w:id="117"/>
      <w:bookmarkEnd w:id="118"/>
    </w:p>
    <w:p w14:paraId="4B290C27" w14:textId="77777777" w:rsidR="00F168A1" w:rsidRDefault="00000000">
      <w:pPr>
        <w:spacing w:line="360" w:lineRule="auto"/>
        <w:ind w:leftChars="239" w:left="502"/>
        <w:jc w:val="left"/>
        <w:rPr>
          <w:rFonts w:ascii="宋体" w:hAnsi="宋体" w:hint="eastAsia"/>
          <w:szCs w:val="21"/>
        </w:rPr>
      </w:pPr>
      <w:bookmarkStart w:id="119" w:name="_Hlt200176664"/>
      <w:bookmarkStart w:id="120" w:name="_Toc337822218"/>
      <w:bookmarkEnd w:id="119"/>
      <w:r>
        <w:rPr>
          <w:rFonts w:ascii="宋体" w:hAnsi="宋体"/>
          <w:szCs w:val="21"/>
        </w:rPr>
        <w:t>4.1 参加谈判的供应商应具备《中华人民共和国政府采购法》第二十二条规定的条件。</w:t>
      </w:r>
    </w:p>
    <w:p w14:paraId="00C4041F" w14:textId="77777777" w:rsidR="00F168A1" w:rsidRDefault="00000000">
      <w:pPr>
        <w:spacing w:line="360" w:lineRule="auto"/>
        <w:ind w:firstLineChars="239" w:firstLine="502"/>
        <w:jc w:val="left"/>
        <w:rPr>
          <w:rFonts w:ascii="宋体" w:hAnsi="宋体" w:hint="eastAsia"/>
          <w:szCs w:val="21"/>
        </w:rPr>
      </w:pPr>
      <w:r>
        <w:rPr>
          <w:rFonts w:ascii="宋体" w:hAnsi="宋体"/>
          <w:szCs w:val="21"/>
        </w:rPr>
        <w:t>4.2 参加谈判的供应商应符合采购人根据采购项目的特殊要求规定的特定条件。特定条件见“</w:t>
      </w:r>
      <w:r>
        <w:rPr>
          <w:rFonts w:ascii="宋体" w:hAnsi="宋体" w:hint="eastAsia"/>
          <w:szCs w:val="21"/>
        </w:rPr>
        <w:t>谈判邀请书</w:t>
      </w:r>
      <w:r>
        <w:rPr>
          <w:rFonts w:ascii="宋体" w:hAnsi="宋体"/>
          <w:szCs w:val="21"/>
        </w:rPr>
        <w:t>”。</w:t>
      </w:r>
    </w:p>
    <w:p w14:paraId="7ADEC577"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4.3参加谈判的供应商</w:t>
      </w:r>
      <w:r>
        <w:rPr>
          <w:rFonts w:ascii="宋体" w:hAnsi="宋体" w:hint="eastAsia"/>
          <w:szCs w:val="21"/>
        </w:rPr>
        <w:t>不得是直接或间接地与为本次采购的货物提供整体设计、规范编制或者项目管理、监理、检测等服务的供应商。供应商名单详见“供应商须知前附表”。</w:t>
      </w:r>
    </w:p>
    <w:p w14:paraId="4F4A6CE1" w14:textId="77777777" w:rsidR="00F168A1" w:rsidRDefault="00000000">
      <w:pPr>
        <w:spacing w:line="360" w:lineRule="auto"/>
        <w:ind w:firstLineChars="200" w:firstLine="420"/>
        <w:jc w:val="left"/>
        <w:rPr>
          <w:rFonts w:ascii="宋体" w:hAnsi="宋体" w:hint="eastAsia"/>
          <w:szCs w:val="21"/>
        </w:rPr>
      </w:pPr>
      <w:r>
        <w:rPr>
          <w:rFonts w:ascii="宋体" w:hAnsi="宋体" w:hint="eastAsia"/>
          <w:szCs w:val="21"/>
        </w:rPr>
        <w:t>若发现相关供应商参加投标的，可按本章第24项要求向云南省政府采购和出让中心或采购人提出书面质疑。</w:t>
      </w:r>
    </w:p>
    <w:p w14:paraId="753FC27C" w14:textId="77777777" w:rsidR="00F168A1" w:rsidRDefault="00000000">
      <w:pPr>
        <w:spacing w:line="360" w:lineRule="auto"/>
        <w:ind w:firstLineChars="239" w:firstLine="502"/>
        <w:jc w:val="left"/>
        <w:rPr>
          <w:rFonts w:ascii="宋体"/>
          <w:szCs w:val="21"/>
        </w:rPr>
      </w:pPr>
      <w:r>
        <w:rPr>
          <w:rFonts w:ascii="宋体" w:hAnsi="宋体" w:hint="eastAsia"/>
          <w:szCs w:val="21"/>
        </w:rPr>
        <w:t>4.4</w:t>
      </w:r>
      <w:r>
        <w:rPr>
          <w:szCs w:val="21"/>
        </w:rPr>
        <w:t>若多个供应商所报</w:t>
      </w:r>
      <w:r>
        <w:rPr>
          <w:rFonts w:hint="eastAsia"/>
          <w:szCs w:val="21"/>
        </w:rPr>
        <w:t>产品</w:t>
      </w:r>
      <w:r>
        <w:rPr>
          <w:szCs w:val="21"/>
        </w:rPr>
        <w:t>均为同一品牌同一型号，</w:t>
      </w:r>
      <w:r>
        <w:rPr>
          <w:rFonts w:ascii="宋体" w:hint="eastAsia"/>
          <w:szCs w:val="21"/>
        </w:rPr>
        <w:t>以其中通过资格审查、符合性审查</w:t>
      </w:r>
      <w:r>
        <w:rPr>
          <w:szCs w:val="21"/>
        </w:rPr>
        <w:t>且第一次报价最低的一家供应商参加谈判；若报价相同时，按照最有利于采购人利益的原则，由谈判小组综合评定</w:t>
      </w:r>
      <w:r>
        <w:rPr>
          <w:rFonts w:ascii="宋体" w:hint="eastAsia"/>
          <w:szCs w:val="21"/>
        </w:rPr>
        <w:t>后确定一个参加谈判的供应商，其他供应商响应文件无效。</w:t>
      </w:r>
    </w:p>
    <w:p w14:paraId="2A150B94" w14:textId="77777777" w:rsidR="00F168A1" w:rsidRDefault="00000000">
      <w:pPr>
        <w:pStyle w:val="af1"/>
        <w:spacing w:before="165"/>
        <w:ind w:firstLine="420"/>
        <w:rPr>
          <w:rFonts w:ascii="Times New Roman" w:eastAsia="宋体"/>
          <w:spacing w:val="0"/>
          <w:szCs w:val="21"/>
        </w:rPr>
      </w:pPr>
      <w:r>
        <w:rPr>
          <w:rFonts w:ascii="宋体" w:eastAsia="宋体" w:hint="eastAsia"/>
          <w:spacing w:val="0"/>
          <w:szCs w:val="21"/>
        </w:rPr>
        <w:t>4.5单位负责人为同一人或者存在直接控股、管理关系的不同供应商，不得参加同一合同项下的政府采购活动。</w:t>
      </w:r>
    </w:p>
    <w:p w14:paraId="046A026A" w14:textId="77777777" w:rsidR="00F168A1" w:rsidRDefault="00000000">
      <w:pPr>
        <w:spacing w:line="360" w:lineRule="auto"/>
        <w:ind w:firstLineChars="200" w:firstLine="420"/>
        <w:jc w:val="left"/>
        <w:rPr>
          <w:rFonts w:ascii="宋体"/>
          <w:szCs w:val="21"/>
        </w:rPr>
      </w:pPr>
      <w:r>
        <w:rPr>
          <w:rFonts w:ascii="宋体" w:hint="eastAsia"/>
          <w:szCs w:val="21"/>
        </w:rPr>
        <w:t>4.6“供应商须知前附表”规定接受联合体参与谈判的，联合体各方还应遵守以下规定：</w:t>
      </w:r>
    </w:p>
    <w:p w14:paraId="71EB4138" w14:textId="77777777" w:rsidR="00F168A1" w:rsidRDefault="00000000">
      <w:pPr>
        <w:spacing w:line="360" w:lineRule="auto"/>
        <w:ind w:firstLineChars="200" w:firstLine="420"/>
        <w:jc w:val="left"/>
        <w:rPr>
          <w:rFonts w:ascii="宋体"/>
          <w:szCs w:val="21"/>
        </w:rPr>
      </w:pPr>
      <w:r>
        <w:rPr>
          <w:rFonts w:ascii="宋体" w:hint="eastAsia"/>
          <w:szCs w:val="21"/>
        </w:rPr>
        <w:t>4.6.1 联合体各方均应具备《中华人民共和国政府采购法》第二十二条规定的条件；</w:t>
      </w:r>
    </w:p>
    <w:p w14:paraId="693201B2" w14:textId="77777777" w:rsidR="00F168A1" w:rsidRDefault="00000000">
      <w:pPr>
        <w:spacing w:line="360" w:lineRule="auto"/>
        <w:ind w:firstLineChars="200" w:firstLine="420"/>
        <w:jc w:val="left"/>
        <w:rPr>
          <w:rFonts w:ascii="宋体"/>
          <w:szCs w:val="21"/>
        </w:rPr>
      </w:pPr>
      <w:r>
        <w:rPr>
          <w:rFonts w:ascii="宋体" w:hint="eastAsia"/>
          <w:szCs w:val="21"/>
        </w:rPr>
        <w:lastRenderedPageBreak/>
        <w:t>4.6.2 采购人根据采购项目的特殊要求规定供应商特定条件的，联合体各方均应符合本项目的特定条件；</w:t>
      </w:r>
    </w:p>
    <w:p w14:paraId="3E77E959" w14:textId="77777777" w:rsidR="00F168A1" w:rsidRDefault="00000000">
      <w:pPr>
        <w:spacing w:line="360" w:lineRule="auto"/>
        <w:ind w:firstLine="420"/>
        <w:rPr>
          <w:rFonts w:ascii="宋体" w:hAnsi="宋体" w:hint="eastAsia"/>
          <w:szCs w:val="21"/>
        </w:rPr>
      </w:pPr>
      <w:r>
        <w:rPr>
          <w:rFonts w:ascii="宋体" w:hint="eastAsia"/>
          <w:szCs w:val="21"/>
        </w:rPr>
        <w:t>4.6.3 联合体各方在投标截止时间前均未被列入“失信被执行人”、“重大税收违法案件当事人名单”、“政府采购严重违法失信名单”</w:t>
      </w:r>
      <w:r>
        <w:rPr>
          <w:rFonts w:ascii="宋体" w:hAnsi="宋体" w:hint="eastAsia"/>
          <w:szCs w:val="21"/>
        </w:rPr>
        <w:t>及其他不符合《中华人民共和国政府采购法》第二十二条规定条件的信用记录情形。</w:t>
      </w:r>
    </w:p>
    <w:p w14:paraId="193FD373" w14:textId="77777777" w:rsidR="00F168A1" w:rsidRDefault="00000000">
      <w:pPr>
        <w:spacing w:line="360" w:lineRule="auto"/>
        <w:ind w:firstLineChars="200" w:firstLine="420"/>
        <w:jc w:val="left"/>
        <w:rPr>
          <w:rFonts w:ascii="宋体"/>
          <w:szCs w:val="21"/>
        </w:rPr>
      </w:pPr>
      <w:r>
        <w:rPr>
          <w:rFonts w:ascii="宋体" w:hint="eastAsia"/>
          <w:szCs w:val="21"/>
        </w:rPr>
        <w:t>4.6.4 联合体各方之间应当签订共同投标协议，明确约定联合体各方承担的工作和相应的责任，并将共同投标协议连同响应文件一并提交；</w:t>
      </w:r>
    </w:p>
    <w:p w14:paraId="409FADA2" w14:textId="77777777" w:rsidR="00F168A1" w:rsidRDefault="00000000">
      <w:pPr>
        <w:spacing w:line="360" w:lineRule="auto"/>
        <w:ind w:firstLineChars="200" w:firstLine="420"/>
        <w:jc w:val="left"/>
        <w:rPr>
          <w:rFonts w:ascii="宋体"/>
          <w:szCs w:val="21"/>
        </w:rPr>
      </w:pPr>
      <w:r>
        <w:rPr>
          <w:rFonts w:ascii="宋体" w:hint="eastAsia"/>
          <w:szCs w:val="21"/>
        </w:rPr>
        <w:t>4.6.5 联合体各方不得再以自己名义单独或参加其他联合体在同一项目中投标。</w:t>
      </w:r>
    </w:p>
    <w:p w14:paraId="48D4E4EF" w14:textId="77777777" w:rsidR="00F168A1" w:rsidRDefault="00000000">
      <w:pPr>
        <w:spacing w:line="360" w:lineRule="auto"/>
        <w:ind w:firstLineChars="200" w:firstLine="420"/>
        <w:jc w:val="left"/>
        <w:rPr>
          <w:rFonts w:eastAsia="楷体_GB2312"/>
        </w:rPr>
      </w:pPr>
      <w:r>
        <w:rPr>
          <w:rFonts w:ascii="宋体" w:hint="eastAsia"/>
          <w:szCs w:val="21"/>
        </w:rPr>
        <w:t>4.7符合上述条件的供应商应承</w:t>
      </w:r>
      <w:proofErr w:type="gramStart"/>
      <w:r>
        <w:rPr>
          <w:rFonts w:ascii="宋体" w:hint="eastAsia"/>
          <w:szCs w:val="21"/>
        </w:rPr>
        <w:t>担谈判</w:t>
      </w:r>
      <w:proofErr w:type="gramEnd"/>
      <w:r>
        <w:rPr>
          <w:rFonts w:ascii="宋体" w:hint="eastAsia"/>
          <w:szCs w:val="21"/>
        </w:rPr>
        <w:t>及履约中应承担的全部责任与义务。</w:t>
      </w:r>
    </w:p>
    <w:p w14:paraId="2A5F90CC" w14:textId="77777777" w:rsidR="00F168A1" w:rsidRDefault="00000000">
      <w:pPr>
        <w:pStyle w:val="3"/>
        <w:numPr>
          <w:ilvl w:val="0"/>
          <w:numId w:val="1"/>
        </w:numPr>
        <w:tabs>
          <w:tab w:val="left" w:pos="502"/>
        </w:tabs>
        <w:spacing w:before="0" w:after="0"/>
        <w:jc w:val="both"/>
        <w:rPr>
          <w:rFonts w:hAnsi="宋体" w:hint="eastAsia"/>
          <w:szCs w:val="24"/>
        </w:rPr>
      </w:pPr>
      <w:bookmarkStart w:id="121" w:name="_Toc18266"/>
      <w:bookmarkStart w:id="122" w:name="_Toc54095480"/>
      <w:bookmarkStart w:id="123" w:name="_Toc228265847"/>
      <w:r>
        <w:rPr>
          <w:rFonts w:hAnsi="宋体"/>
          <w:szCs w:val="24"/>
        </w:rPr>
        <w:t>谈判费用</w:t>
      </w:r>
      <w:bookmarkEnd w:id="120"/>
      <w:bookmarkEnd w:id="121"/>
      <w:bookmarkEnd w:id="122"/>
      <w:bookmarkEnd w:id="123"/>
    </w:p>
    <w:p w14:paraId="2F42B222" w14:textId="77777777" w:rsidR="00F168A1" w:rsidRDefault="00000000">
      <w:pPr>
        <w:spacing w:line="360" w:lineRule="auto"/>
        <w:ind w:firstLineChars="200" w:firstLine="420"/>
        <w:rPr>
          <w:rFonts w:ascii="宋体" w:hAnsi="宋体" w:hint="eastAsia"/>
          <w:szCs w:val="21"/>
        </w:rPr>
      </w:pPr>
      <w:r>
        <w:rPr>
          <w:rFonts w:ascii="宋体" w:hAnsi="宋体"/>
          <w:szCs w:val="21"/>
        </w:rPr>
        <w:t>无论是否成交，供应商自行承担所有与参加谈判有关的全部费用。</w:t>
      </w:r>
    </w:p>
    <w:p w14:paraId="2CB89BE4" w14:textId="77777777" w:rsidR="00F168A1" w:rsidRDefault="00000000">
      <w:pPr>
        <w:pStyle w:val="2"/>
        <w:numPr>
          <w:ilvl w:val="1"/>
          <w:numId w:val="0"/>
        </w:numPr>
        <w:spacing w:before="0" w:after="0"/>
        <w:ind w:left="425"/>
        <w:rPr>
          <w:rFonts w:ascii="宋体" w:hAnsi="宋体" w:hint="eastAsia"/>
          <w:szCs w:val="28"/>
        </w:rPr>
      </w:pPr>
      <w:bookmarkStart w:id="124" w:name="_Toc86124047"/>
      <w:bookmarkStart w:id="125" w:name="_Toc54095481"/>
      <w:bookmarkStart w:id="126" w:name="_Toc228265848"/>
      <w:bookmarkStart w:id="127" w:name="_Toc24172"/>
      <w:bookmarkStart w:id="128" w:name="_Toc337822219"/>
      <w:r>
        <w:rPr>
          <w:rFonts w:ascii="宋体" w:hAnsi="宋体"/>
          <w:szCs w:val="28"/>
        </w:rPr>
        <w:t>二、谈判文件</w:t>
      </w:r>
      <w:bookmarkEnd w:id="124"/>
      <w:bookmarkEnd w:id="125"/>
      <w:bookmarkEnd w:id="126"/>
      <w:bookmarkEnd w:id="127"/>
      <w:bookmarkEnd w:id="128"/>
    </w:p>
    <w:p w14:paraId="414155FD" w14:textId="77777777" w:rsidR="00F168A1" w:rsidRDefault="00000000">
      <w:pPr>
        <w:pStyle w:val="3"/>
        <w:numPr>
          <w:ilvl w:val="0"/>
          <w:numId w:val="1"/>
        </w:numPr>
        <w:tabs>
          <w:tab w:val="left" w:pos="502"/>
        </w:tabs>
        <w:spacing w:before="0" w:after="0"/>
        <w:jc w:val="both"/>
        <w:rPr>
          <w:rFonts w:hAnsi="宋体" w:hint="eastAsia"/>
          <w:szCs w:val="24"/>
        </w:rPr>
      </w:pPr>
      <w:bookmarkStart w:id="129" w:name="_Toc54095482"/>
      <w:bookmarkStart w:id="130" w:name="_Toc337822220"/>
      <w:bookmarkStart w:id="131" w:name="_Toc25316"/>
      <w:bookmarkStart w:id="132" w:name="_Toc228265849"/>
      <w:r>
        <w:rPr>
          <w:rFonts w:hAnsi="宋体"/>
          <w:szCs w:val="24"/>
        </w:rPr>
        <w:t>谈判文件的组成</w:t>
      </w:r>
      <w:bookmarkEnd w:id="129"/>
      <w:bookmarkEnd w:id="130"/>
      <w:bookmarkEnd w:id="131"/>
      <w:bookmarkEnd w:id="132"/>
    </w:p>
    <w:p w14:paraId="028CB4CA"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要求提供的货物、采购过程及合同条款在谈判文件中均有说明，谈判文件共六章，各章的内容如下：</w:t>
      </w:r>
    </w:p>
    <w:p w14:paraId="6B004FBE" w14:textId="77777777" w:rsidR="00F168A1" w:rsidRDefault="00000000">
      <w:pPr>
        <w:spacing w:line="360" w:lineRule="auto"/>
        <w:ind w:firstLineChars="300" w:firstLine="630"/>
        <w:jc w:val="left"/>
        <w:rPr>
          <w:rFonts w:ascii="宋体" w:hAnsi="宋体" w:hint="eastAsia"/>
          <w:szCs w:val="21"/>
        </w:rPr>
      </w:pPr>
      <w:r>
        <w:rPr>
          <w:rFonts w:ascii="宋体" w:hAnsi="宋体"/>
          <w:szCs w:val="21"/>
        </w:rPr>
        <w:t>第一章谈判邀请书</w:t>
      </w:r>
    </w:p>
    <w:p w14:paraId="06002C3B" w14:textId="77777777" w:rsidR="00F168A1" w:rsidRDefault="00000000">
      <w:pPr>
        <w:spacing w:line="360" w:lineRule="auto"/>
        <w:ind w:firstLineChars="300" w:firstLine="630"/>
        <w:jc w:val="left"/>
        <w:rPr>
          <w:rFonts w:ascii="宋体" w:hAnsi="宋体" w:hint="eastAsia"/>
          <w:szCs w:val="21"/>
        </w:rPr>
      </w:pPr>
      <w:r>
        <w:rPr>
          <w:rFonts w:ascii="宋体" w:hAnsi="宋体"/>
          <w:szCs w:val="21"/>
        </w:rPr>
        <w:t>第二</w:t>
      </w:r>
      <w:proofErr w:type="gramStart"/>
      <w:r>
        <w:rPr>
          <w:rFonts w:ascii="宋体" w:hAnsi="宋体"/>
          <w:szCs w:val="21"/>
        </w:rPr>
        <w:t>章供应</w:t>
      </w:r>
      <w:proofErr w:type="gramEnd"/>
      <w:r>
        <w:rPr>
          <w:rFonts w:ascii="宋体" w:hAnsi="宋体"/>
          <w:szCs w:val="21"/>
        </w:rPr>
        <w:t>商须知</w:t>
      </w:r>
    </w:p>
    <w:p w14:paraId="4FAD95BF" w14:textId="77777777" w:rsidR="00F168A1" w:rsidRDefault="00000000">
      <w:pPr>
        <w:spacing w:line="360" w:lineRule="auto"/>
        <w:ind w:firstLineChars="300" w:firstLine="630"/>
        <w:jc w:val="left"/>
        <w:rPr>
          <w:rFonts w:ascii="宋体" w:hAnsi="宋体" w:hint="eastAsia"/>
          <w:szCs w:val="21"/>
        </w:rPr>
      </w:pPr>
      <w:r>
        <w:rPr>
          <w:rFonts w:ascii="宋体" w:hAnsi="宋体"/>
          <w:szCs w:val="21"/>
        </w:rPr>
        <w:t>第三章合同书样式及主要条款</w:t>
      </w:r>
    </w:p>
    <w:p w14:paraId="515690B6" w14:textId="77777777" w:rsidR="00F168A1" w:rsidRDefault="00000000">
      <w:pPr>
        <w:spacing w:line="360" w:lineRule="auto"/>
        <w:ind w:firstLineChars="300" w:firstLine="630"/>
        <w:jc w:val="left"/>
        <w:rPr>
          <w:rFonts w:ascii="宋体" w:hAnsi="宋体" w:hint="eastAsia"/>
          <w:szCs w:val="21"/>
        </w:rPr>
      </w:pPr>
      <w:r>
        <w:rPr>
          <w:rFonts w:ascii="宋体" w:hAnsi="宋体"/>
          <w:szCs w:val="21"/>
        </w:rPr>
        <w:t>第四章响应文件格式</w:t>
      </w:r>
    </w:p>
    <w:p w14:paraId="00FA652C" w14:textId="77777777" w:rsidR="00F168A1" w:rsidRDefault="00000000">
      <w:pPr>
        <w:spacing w:line="360" w:lineRule="auto"/>
        <w:ind w:firstLineChars="300" w:firstLine="630"/>
        <w:jc w:val="left"/>
        <w:rPr>
          <w:rFonts w:ascii="宋体" w:hAnsi="宋体" w:hint="eastAsia"/>
          <w:szCs w:val="21"/>
        </w:rPr>
      </w:pPr>
      <w:r>
        <w:rPr>
          <w:rFonts w:ascii="宋体" w:hAnsi="宋体"/>
          <w:szCs w:val="21"/>
        </w:rPr>
        <w:t>第五章货物需求一览表</w:t>
      </w:r>
    </w:p>
    <w:p w14:paraId="2107EE4D" w14:textId="77777777" w:rsidR="00F168A1" w:rsidRDefault="00000000">
      <w:pPr>
        <w:spacing w:line="360" w:lineRule="auto"/>
        <w:ind w:firstLineChars="300" w:firstLine="630"/>
        <w:jc w:val="left"/>
        <w:rPr>
          <w:rFonts w:ascii="宋体" w:hAnsi="宋体" w:hint="eastAsia"/>
          <w:sz w:val="24"/>
        </w:rPr>
      </w:pPr>
      <w:r>
        <w:rPr>
          <w:rFonts w:ascii="宋体" w:hAnsi="宋体"/>
          <w:szCs w:val="21"/>
        </w:rPr>
        <w:t>第六章评审</w:t>
      </w:r>
      <w:r>
        <w:rPr>
          <w:rFonts w:ascii="宋体" w:hAnsi="宋体" w:hint="eastAsia"/>
          <w:szCs w:val="21"/>
        </w:rPr>
        <w:t>办法</w:t>
      </w:r>
    </w:p>
    <w:p w14:paraId="484DC4FC" w14:textId="77777777" w:rsidR="00F168A1" w:rsidRDefault="00000000">
      <w:pPr>
        <w:pStyle w:val="3"/>
        <w:numPr>
          <w:ilvl w:val="0"/>
          <w:numId w:val="1"/>
        </w:numPr>
        <w:tabs>
          <w:tab w:val="left" w:pos="502"/>
        </w:tabs>
        <w:spacing w:before="0" w:after="0"/>
        <w:jc w:val="both"/>
        <w:rPr>
          <w:rFonts w:hAnsi="宋体" w:hint="eastAsia"/>
          <w:szCs w:val="24"/>
        </w:rPr>
      </w:pPr>
      <w:bookmarkStart w:id="133" w:name="_Toc86124049"/>
      <w:bookmarkStart w:id="134" w:name="_Toc12388"/>
      <w:bookmarkStart w:id="135" w:name="_Toc337822221"/>
      <w:bookmarkStart w:id="136" w:name="_Toc54095483"/>
      <w:bookmarkStart w:id="137" w:name="_Toc228265850"/>
      <w:r>
        <w:rPr>
          <w:rFonts w:hAnsi="宋体"/>
          <w:szCs w:val="24"/>
        </w:rPr>
        <w:t>谈判文件的澄清</w:t>
      </w:r>
      <w:bookmarkEnd w:id="133"/>
      <w:r>
        <w:rPr>
          <w:rFonts w:hAnsi="宋体"/>
          <w:szCs w:val="24"/>
        </w:rPr>
        <w:t>、修改</w:t>
      </w:r>
      <w:bookmarkEnd w:id="134"/>
      <w:bookmarkEnd w:id="135"/>
      <w:bookmarkEnd w:id="136"/>
      <w:bookmarkEnd w:id="137"/>
    </w:p>
    <w:p w14:paraId="6A8AC1B0"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7.1 参加谈判供应商应认真审核第五章“货物需求一览表”中的技术参数、配置及要求，如发现</w:t>
      </w:r>
      <w:r>
        <w:rPr>
          <w:rFonts w:ascii="宋体" w:hAnsi="宋体" w:hint="eastAsia"/>
          <w:szCs w:val="21"/>
        </w:rPr>
        <w:t>其</w:t>
      </w:r>
      <w:r>
        <w:rPr>
          <w:rFonts w:ascii="宋体" w:hAnsi="宋体"/>
          <w:szCs w:val="21"/>
        </w:rPr>
        <w:t>中技术参数、配置有误或要求不合理的，应在递交响应文件的截止时间前一天以书面形式（加盖公章）要求采购代理机构澄清。在规定时间内，对谈判文件未提出异议，即视为默认谈判文件的全部内容。</w:t>
      </w:r>
    </w:p>
    <w:p w14:paraId="68355FB1"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7.2 采购代理机构将视情况予以书面或网上发布公告形式（</w:t>
      </w:r>
      <w:r>
        <w:rPr>
          <w:rFonts w:ascii="宋体" w:hAnsi="宋体" w:hint="eastAsia"/>
          <w:szCs w:val="21"/>
        </w:rPr>
        <w:t>详见发布媒体</w:t>
      </w:r>
      <w:r>
        <w:rPr>
          <w:rFonts w:ascii="宋体" w:hAnsi="宋体"/>
          <w:szCs w:val="21"/>
        </w:rPr>
        <w:t>）答复所有谈判文件收受人（答复中不包含问题的来源）要求澄清的问题，其他澄清方式无效。</w:t>
      </w:r>
    </w:p>
    <w:p w14:paraId="62A4F293"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lastRenderedPageBreak/>
        <w:t>7.3 谈判文件澄清联系方式见“供应商须知前附表”。</w:t>
      </w:r>
    </w:p>
    <w:p w14:paraId="6CFAD31B"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7.4 采购代理机构对已发出的谈判文件进行必要澄清或者修改的，将以书面形式</w:t>
      </w:r>
      <w:r>
        <w:rPr>
          <w:rFonts w:ascii="宋体" w:hAnsi="宋体" w:hint="eastAsia"/>
          <w:szCs w:val="21"/>
        </w:rPr>
        <w:t>或网上发布公告方式</w:t>
      </w:r>
      <w:r>
        <w:rPr>
          <w:rFonts w:ascii="宋体" w:hAnsi="宋体"/>
          <w:szCs w:val="21"/>
        </w:rPr>
        <w:t>通知所有谈判文件收受人，该澄清或者修改的内容为谈判文件的组成部分，对采购代理机构和谈判供应商都有同等的约束力。</w:t>
      </w:r>
    </w:p>
    <w:p w14:paraId="6D81AD9D" w14:textId="77777777" w:rsidR="00F168A1" w:rsidRDefault="00000000">
      <w:pPr>
        <w:spacing w:line="360" w:lineRule="auto"/>
        <w:ind w:firstLineChars="200" w:firstLine="420"/>
        <w:jc w:val="left"/>
        <w:rPr>
          <w:rFonts w:ascii="宋体" w:hAnsi="宋体" w:hint="eastAsia"/>
          <w:sz w:val="24"/>
        </w:rPr>
      </w:pPr>
      <w:r>
        <w:rPr>
          <w:rFonts w:ascii="宋体" w:hAnsi="宋体"/>
          <w:szCs w:val="21"/>
        </w:rPr>
        <w:t>7.5采购代理机构和采购人可以视采购具体情况，推迟递交响应文件截止时间，并将变更时间书面</w:t>
      </w:r>
      <w:r>
        <w:rPr>
          <w:rFonts w:ascii="宋体" w:hAnsi="宋体" w:hint="eastAsia"/>
          <w:szCs w:val="21"/>
        </w:rPr>
        <w:t>或网上发布公告形式</w:t>
      </w:r>
      <w:r>
        <w:rPr>
          <w:rFonts w:ascii="宋体" w:hAnsi="宋体"/>
          <w:szCs w:val="21"/>
        </w:rPr>
        <w:t>通知所有谈判文件收受人。</w:t>
      </w:r>
    </w:p>
    <w:p w14:paraId="22EE5526" w14:textId="77777777" w:rsidR="00F168A1" w:rsidRDefault="00000000">
      <w:pPr>
        <w:pStyle w:val="2"/>
        <w:numPr>
          <w:ilvl w:val="1"/>
          <w:numId w:val="0"/>
        </w:numPr>
        <w:spacing w:before="0" w:after="0"/>
        <w:ind w:left="425"/>
        <w:rPr>
          <w:rFonts w:ascii="宋体" w:hAnsi="宋体" w:hint="eastAsia"/>
          <w:szCs w:val="28"/>
        </w:rPr>
      </w:pPr>
      <w:bookmarkStart w:id="138" w:name="_Toc86124051"/>
      <w:bookmarkStart w:id="139" w:name="_Toc337822222"/>
      <w:bookmarkStart w:id="140" w:name="_Toc54095484"/>
      <w:bookmarkStart w:id="141" w:name="_Toc228265851"/>
      <w:bookmarkStart w:id="142" w:name="_Toc20315"/>
      <w:r>
        <w:rPr>
          <w:rFonts w:ascii="宋体" w:hAnsi="宋体"/>
          <w:szCs w:val="28"/>
        </w:rPr>
        <w:t>三、响应文件的编制</w:t>
      </w:r>
      <w:bookmarkEnd w:id="138"/>
      <w:bookmarkEnd w:id="139"/>
      <w:bookmarkEnd w:id="140"/>
      <w:bookmarkEnd w:id="141"/>
      <w:bookmarkEnd w:id="142"/>
    </w:p>
    <w:p w14:paraId="2C45690C" w14:textId="77777777" w:rsidR="00F168A1" w:rsidRDefault="00000000">
      <w:pPr>
        <w:pStyle w:val="3"/>
        <w:numPr>
          <w:ilvl w:val="0"/>
          <w:numId w:val="1"/>
        </w:numPr>
        <w:tabs>
          <w:tab w:val="left" w:pos="502"/>
        </w:tabs>
        <w:spacing w:before="0" w:after="0"/>
        <w:jc w:val="both"/>
        <w:rPr>
          <w:rFonts w:hAnsi="宋体" w:hint="eastAsia"/>
          <w:szCs w:val="24"/>
        </w:rPr>
      </w:pPr>
      <w:bookmarkStart w:id="143" w:name="_Toc337822223"/>
      <w:bookmarkStart w:id="144" w:name="_Toc54095485"/>
      <w:bookmarkStart w:id="145" w:name="_Toc21375"/>
      <w:bookmarkStart w:id="146" w:name="_Toc86124052"/>
      <w:bookmarkStart w:id="147" w:name="_Toc228265852"/>
      <w:r>
        <w:rPr>
          <w:rFonts w:hAnsi="宋体"/>
          <w:szCs w:val="24"/>
        </w:rPr>
        <w:t>响应文件编写注意事项</w:t>
      </w:r>
      <w:bookmarkEnd w:id="143"/>
      <w:bookmarkEnd w:id="144"/>
      <w:bookmarkEnd w:id="145"/>
      <w:bookmarkEnd w:id="146"/>
      <w:bookmarkEnd w:id="147"/>
    </w:p>
    <w:p w14:paraId="7DDBCDD1"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8.1 供应商应仔细阅读谈判文件，在完全了解采购的内容、技术性能要求（见第五章</w:t>
      </w:r>
      <w:r>
        <w:rPr>
          <w:rFonts w:ascii="宋体" w:hAnsi="宋体" w:hint="eastAsia"/>
          <w:szCs w:val="21"/>
        </w:rPr>
        <w:t>“</w:t>
      </w:r>
      <w:r>
        <w:rPr>
          <w:rFonts w:ascii="宋体" w:hAnsi="宋体"/>
          <w:szCs w:val="21"/>
        </w:rPr>
        <w:t>货物需求一览表</w:t>
      </w:r>
      <w:r>
        <w:rPr>
          <w:rFonts w:ascii="宋体" w:hAnsi="宋体" w:hint="eastAsia"/>
          <w:szCs w:val="21"/>
        </w:rPr>
        <w:t>”</w:t>
      </w:r>
      <w:r>
        <w:rPr>
          <w:rFonts w:ascii="宋体" w:hAnsi="宋体"/>
          <w:szCs w:val="21"/>
        </w:rPr>
        <w:t>）和商务条件后，编写响应文件。</w:t>
      </w:r>
    </w:p>
    <w:p w14:paraId="7473D0AB"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8.2 对谈判文件提出的实质性要求</w:t>
      </w:r>
      <w:proofErr w:type="gramStart"/>
      <w:r>
        <w:rPr>
          <w:rFonts w:ascii="宋体" w:hAnsi="宋体"/>
          <w:szCs w:val="21"/>
        </w:rPr>
        <w:t>作出</w:t>
      </w:r>
      <w:proofErr w:type="gramEnd"/>
      <w:r>
        <w:rPr>
          <w:rFonts w:ascii="宋体" w:hAnsi="宋体"/>
          <w:szCs w:val="21"/>
        </w:rPr>
        <w:t>响应是指供应商必须对谈判文件中规定的实质性要求</w:t>
      </w:r>
      <w:proofErr w:type="gramStart"/>
      <w:r>
        <w:rPr>
          <w:rFonts w:ascii="宋体" w:hAnsi="宋体"/>
          <w:szCs w:val="21"/>
        </w:rPr>
        <w:t>作出</w:t>
      </w:r>
      <w:proofErr w:type="gramEnd"/>
      <w:r>
        <w:rPr>
          <w:rFonts w:ascii="宋体" w:hAnsi="宋体"/>
          <w:szCs w:val="21"/>
        </w:rPr>
        <w:t>满足或者优于原要求的承诺。</w:t>
      </w:r>
    </w:p>
    <w:p w14:paraId="1A19392B" w14:textId="77777777" w:rsidR="00F168A1" w:rsidRDefault="00000000">
      <w:pPr>
        <w:spacing w:line="360" w:lineRule="auto"/>
        <w:ind w:firstLineChars="196" w:firstLine="413"/>
        <w:jc w:val="left"/>
        <w:rPr>
          <w:rFonts w:ascii="宋体" w:hAnsi="宋体" w:hint="eastAsia"/>
          <w:b/>
          <w:szCs w:val="21"/>
        </w:rPr>
      </w:pPr>
      <w:r>
        <w:rPr>
          <w:rFonts w:ascii="宋体" w:hAnsi="宋体"/>
          <w:b/>
          <w:szCs w:val="21"/>
        </w:rPr>
        <w:t>8.3 谈判文件中注</w:t>
      </w:r>
      <w:r>
        <w:rPr>
          <w:rFonts w:ascii="宋体" w:hAnsi="宋体" w:cs="宋体" w:hint="eastAsia"/>
          <w:b/>
          <w:szCs w:val="21"/>
        </w:rPr>
        <w:t>★</w:t>
      </w:r>
      <w:r>
        <w:rPr>
          <w:rFonts w:ascii="宋体" w:hAnsi="宋体"/>
          <w:b/>
          <w:szCs w:val="21"/>
        </w:rPr>
        <w:t>号的部分为实质性要求。</w:t>
      </w:r>
    </w:p>
    <w:p w14:paraId="54B2E2A3" w14:textId="77777777" w:rsidR="00F168A1" w:rsidRDefault="00000000">
      <w:pPr>
        <w:pStyle w:val="3"/>
        <w:numPr>
          <w:ilvl w:val="0"/>
          <w:numId w:val="1"/>
        </w:numPr>
        <w:tabs>
          <w:tab w:val="left" w:pos="502"/>
        </w:tabs>
        <w:spacing w:before="0" w:after="0"/>
        <w:jc w:val="both"/>
        <w:rPr>
          <w:rFonts w:hAnsi="宋体" w:hint="eastAsia"/>
          <w:szCs w:val="24"/>
        </w:rPr>
      </w:pPr>
      <w:bookmarkStart w:id="148" w:name="_Toc54095486"/>
      <w:bookmarkStart w:id="149" w:name="_Toc32163"/>
      <w:bookmarkStart w:id="150" w:name="_Toc86124054"/>
      <w:bookmarkStart w:id="151" w:name="_Toc337822224"/>
      <w:bookmarkStart w:id="152" w:name="_Toc228265853"/>
      <w:r>
        <w:rPr>
          <w:rFonts w:hAnsi="宋体"/>
          <w:szCs w:val="24"/>
        </w:rPr>
        <w:t>响应文件构成</w:t>
      </w:r>
      <w:bookmarkEnd w:id="148"/>
      <w:bookmarkEnd w:id="149"/>
      <w:bookmarkEnd w:id="150"/>
      <w:bookmarkEnd w:id="151"/>
      <w:bookmarkEnd w:id="152"/>
    </w:p>
    <w:p w14:paraId="6DAD7402" w14:textId="77777777" w:rsidR="00F168A1" w:rsidRDefault="00000000">
      <w:pPr>
        <w:spacing w:line="360" w:lineRule="auto"/>
        <w:ind w:firstLineChars="200" w:firstLine="422"/>
        <w:jc w:val="left"/>
        <w:rPr>
          <w:rFonts w:ascii="宋体" w:hAnsi="宋体" w:cs="宋体" w:hint="eastAsia"/>
          <w:b/>
          <w:szCs w:val="21"/>
        </w:rPr>
      </w:pPr>
      <w:bookmarkStart w:id="153" w:name="_Toc86124056"/>
      <w:bookmarkStart w:id="154" w:name="_Toc54095487"/>
      <w:bookmarkStart w:id="155" w:name="_Toc3704"/>
      <w:bookmarkStart w:id="156" w:name="_Toc337822225"/>
      <w:r>
        <w:rPr>
          <w:rFonts w:ascii="宋体" w:hAnsi="宋体" w:cs="宋体" w:hint="eastAsia"/>
          <w:b/>
          <w:szCs w:val="21"/>
        </w:rPr>
        <w:t>9.1本项目所述的响应文件为电子响应文件。</w:t>
      </w:r>
    </w:p>
    <w:p w14:paraId="3248670A" w14:textId="77777777" w:rsidR="00F168A1" w:rsidRDefault="00000000">
      <w:pPr>
        <w:spacing w:line="360" w:lineRule="auto"/>
        <w:ind w:firstLineChars="200" w:firstLine="420"/>
        <w:jc w:val="left"/>
        <w:rPr>
          <w:rFonts w:ascii="宋体" w:hAnsi="宋体" w:cs="宋体" w:hint="eastAsia"/>
          <w:b/>
          <w:szCs w:val="21"/>
        </w:rPr>
      </w:pPr>
      <w:r>
        <w:rPr>
          <w:rFonts w:ascii="宋体" w:hAnsi="宋体" w:cs="宋体" w:hint="eastAsia"/>
          <w:szCs w:val="21"/>
        </w:rPr>
        <w:t>9.2供应商编写的响应文件应由下列部分构成：</w:t>
      </w:r>
    </w:p>
    <w:p w14:paraId="1EA5BD48" w14:textId="77777777" w:rsidR="00F168A1" w:rsidRDefault="00000000">
      <w:pPr>
        <w:spacing w:line="360" w:lineRule="auto"/>
        <w:ind w:firstLineChars="100" w:firstLine="211"/>
        <w:jc w:val="left"/>
        <w:rPr>
          <w:rFonts w:ascii="宋体" w:hAnsi="宋体" w:cs="宋体" w:hint="eastAsia"/>
          <w:b/>
          <w:szCs w:val="21"/>
        </w:rPr>
      </w:pPr>
      <w:r>
        <w:rPr>
          <w:rFonts w:ascii="宋体" w:hAnsi="宋体" w:cs="宋体" w:hint="eastAsia"/>
          <w:b/>
          <w:szCs w:val="21"/>
        </w:rPr>
        <w:t>（1）响应文件（资格部分）</w:t>
      </w:r>
    </w:p>
    <w:p w14:paraId="575B340B" w14:textId="77777777" w:rsidR="00F168A1" w:rsidRDefault="00000000">
      <w:pPr>
        <w:spacing w:line="360" w:lineRule="auto"/>
        <w:ind w:firstLine="420"/>
        <w:jc w:val="left"/>
        <w:rPr>
          <w:rFonts w:ascii="宋体" w:hAnsi="宋体" w:cs="宋体" w:hint="eastAsia"/>
          <w:b/>
          <w:szCs w:val="21"/>
        </w:rPr>
      </w:pPr>
      <w:r>
        <w:rPr>
          <w:rFonts w:ascii="宋体" w:hAnsi="宋体" w:cs="宋体" w:hint="eastAsia"/>
          <w:szCs w:val="21"/>
        </w:rPr>
        <w:t>按第四章“响应文件格式”提供的格式及要求填写；</w:t>
      </w:r>
    </w:p>
    <w:p w14:paraId="60E86F5F" w14:textId="77777777" w:rsidR="00F168A1" w:rsidRDefault="00000000">
      <w:pPr>
        <w:spacing w:line="360" w:lineRule="auto"/>
        <w:ind w:firstLineChars="100" w:firstLine="211"/>
        <w:jc w:val="left"/>
        <w:rPr>
          <w:rFonts w:ascii="宋体" w:hAnsi="宋体" w:cs="宋体" w:hint="eastAsia"/>
          <w:b/>
          <w:bCs/>
          <w:szCs w:val="21"/>
        </w:rPr>
      </w:pPr>
      <w:r>
        <w:rPr>
          <w:rFonts w:ascii="宋体" w:hAnsi="宋体" w:cs="宋体" w:hint="eastAsia"/>
          <w:b/>
          <w:bCs/>
          <w:szCs w:val="21"/>
        </w:rPr>
        <w:t>（2）响应文件（商务报价部分）</w:t>
      </w:r>
    </w:p>
    <w:p w14:paraId="5005867F" w14:textId="77777777" w:rsidR="00F168A1" w:rsidRDefault="00000000">
      <w:pPr>
        <w:spacing w:line="360" w:lineRule="auto"/>
        <w:ind w:firstLine="420"/>
        <w:jc w:val="left"/>
        <w:rPr>
          <w:rFonts w:ascii="宋体" w:hAnsi="宋体" w:cs="宋体" w:hint="eastAsia"/>
          <w:szCs w:val="21"/>
        </w:rPr>
      </w:pPr>
      <w:r>
        <w:rPr>
          <w:rFonts w:ascii="宋体" w:hAnsi="宋体" w:cs="宋体" w:hint="eastAsia"/>
          <w:szCs w:val="21"/>
        </w:rPr>
        <w:t>按第四章“响应文件格式”提供的格式及要求填写；</w:t>
      </w:r>
    </w:p>
    <w:p w14:paraId="7F05A10E" w14:textId="77777777" w:rsidR="00F168A1" w:rsidRDefault="00000000">
      <w:pPr>
        <w:spacing w:line="360" w:lineRule="auto"/>
        <w:ind w:firstLineChars="100" w:firstLine="211"/>
        <w:jc w:val="left"/>
        <w:rPr>
          <w:rFonts w:ascii="宋体" w:hAnsi="宋体" w:cs="宋体" w:hint="eastAsia"/>
          <w:b/>
          <w:bCs/>
          <w:szCs w:val="21"/>
        </w:rPr>
      </w:pPr>
      <w:r>
        <w:rPr>
          <w:rFonts w:ascii="宋体" w:hAnsi="宋体" w:cs="宋体" w:hint="eastAsia"/>
          <w:b/>
          <w:bCs/>
          <w:szCs w:val="21"/>
        </w:rPr>
        <w:t>（3）响应文件（技术部分）；</w:t>
      </w:r>
    </w:p>
    <w:p w14:paraId="16009E02" w14:textId="77777777" w:rsidR="00F168A1" w:rsidRDefault="00000000">
      <w:pPr>
        <w:spacing w:line="360" w:lineRule="auto"/>
        <w:ind w:firstLineChars="200" w:firstLine="420"/>
        <w:jc w:val="left"/>
        <w:rPr>
          <w:szCs w:val="21"/>
        </w:rPr>
      </w:pPr>
      <w:r>
        <w:rPr>
          <w:rFonts w:ascii="宋体" w:hAnsi="宋体" w:cs="宋体" w:hint="eastAsia"/>
          <w:szCs w:val="21"/>
        </w:rPr>
        <w:t>按第四章“响应文件格式”提供的格式及要求，根据供应</w:t>
      </w:r>
      <w:proofErr w:type="gramStart"/>
      <w:r>
        <w:rPr>
          <w:rFonts w:ascii="宋体" w:hAnsi="宋体" w:cs="宋体" w:hint="eastAsia"/>
          <w:szCs w:val="21"/>
        </w:rPr>
        <w:t>商谈判</w:t>
      </w:r>
      <w:proofErr w:type="gramEnd"/>
      <w:r>
        <w:rPr>
          <w:rFonts w:ascii="宋体" w:hAnsi="宋体" w:cs="宋体" w:hint="eastAsia"/>
          <w:szCs w:val="21"/>
        </w:rPr>
        <w:t>申请的货物与“货物需求一览表”中相关内容的差异填写；</w:t>
      </w:r>
    </w:p>
    <w:p w14:paraId="30BA7963" w14:textId="77777777" w:rsidR="00F168A1"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w:t>
      </w:r>
    </w:p>
    <w:p w14:paraId="7CCF8974" w14:textId="77777777" w:rsidR="00F168A1" w:rsidRDefault="00000000">
      <w:pPr>
        <w:pStyle w:val="3"/>
        <w:numPr>
          <w:ilvl w:val="0"/>
          <w:numId w:val="1"/>
        </w:numPr>
        <w:tabs>
          <w:tab w:val="left" w:pos="502"/>
        </w:tabs>
        <w:spacing w:before="0" w:after="0"/>
        <w:jc w:val="both"/>
        <w:rPr>
          <w:rFonts w:hAnsi="宋体" w:hint="eastAsia"/>
          <w:szCs w:val="24"/>
        </w:rPr>
      </w:pPr>
      <w:bookmarkStart w:id="157" w:name="_Toc228265854"/>
      <w:r>
        <w:rPr>
          <w:rFonts w:hAnsi="宋体"/>
          <w:szCs w:val="24"/>
        </w:rPr>
        <w:t>报价</w:t>
      </w:r>
      <w:bookmarkEnd w:id="153"/>
      <w:r>
        <w:rPr>
          <w:rFonts w:hAnsi="宋体"/>
          <w:szCs w:val="24"/>
        </w:rPr>
        <w:t>和报价货币</w:t>
      </w:r>
      <w:bookmarkEnd w:id="154"/>
      <w:bookmarkEnd w:id="155"/>
      <w:bookmarkEnd w:id="156"/>
      <w:bookmarkEnd w:id="157"/>
    </w:p>
    <w:p w14:paraId="40D913B6"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 xml:space="preserve">10.1 </w:t>
      </w:r>
      <w:proofErr w:type="gramStart"/>
      <w:r>
        <w:rPr>
          <w:rFonts w:ascii="宋体" w:hAnsi="宋体"/>
          <w:szCs w:val="21"/>
        </w:rPr>
        <w:t>报价指</w:t>
      </w:r>
      <w:proofErr w:type="gramEnd"/>
      <w:r>
        <w:rPr>
          <w:rFonts w:ascii="宋体" w:hAnsi="宋体"/>
          <w:szCs w:val="21"/>
        </w:rPr>
        <w:t>货物的报价和标准附件、运输、装卸、验收合格所需的各种费用及必要的保险费用和各项税金等所有费用的总和。</w:t>
      </w:r>
    </w:p>
    <w:p w14:paraId="62D60E99" w14:textId="77777777" w:rsidR="00F168A1" w:rsidRDefault="00000000">
      <w:pPr>
        <w:spacing w:line="360" w:lineRule="auto"/>
        <w:ind w:firstLineChars="200" w:firstLine="422"/>
        <w:jc w:val="left"/>
        <w:rPr>
          <w:rFonts w:ascii="宋体" w:hAnsi="宋体" w:hint="eastAsia"/>
          <w:b/>
          <w:szCs w:val="21"/>
        </w:rPr>
      </w:pPr>
      <w:r>
        <w:rPr>
          <w:rFonts w:ascii="宋体" w:hAnsi="宋体"/>
          <w:b/>
          <w:szCs w:val="21"/>
        </w:rPr>
        <w:lastRenderedPageBreak/>
        <w:t>10.2</w:t>
      </w:r>
      <w:r>
        <w:rPr>
          <w:rFonts w:ascii="宋体" w:hint="eastAsia"/>
          <w:b/>
          <w:szCs w:val="21"/>
        </w:rPr>
        <w:t>★</w:t>
      </w:r>
      <w:r>
        <w:rPr>
          <w:rFonts w:ascii="宋体" w:hAnsi="宋体"/>
          <w:b/>
          <w:szCs w:val="21"/>
        </w:rPr>
        <w:t>供应商</w:t>
      </w:r>
      <w:r>
        <w:rPr>
          <w:rFonts w:ascii="宋体" w:hAnsi="宋体" w:hint="eastAsia"/>
          <w:b/>
          <w:szCs w:val="21"/>
        </w:rPr>
        <w:t>须</w:t>
      </w:r>
      <w:r>
        <w:rPr>
          <w:rFonts w:ascii="宋体" w:hAnsi="宋体"/>
          <w:b/>
          <w:szCs w:val="21"/>
        </w:rPr>
        <w:t>就“货物需求一览表”中的货物内容作完整唯一报价。</w:t>
      </w:r>
    </w:p>
    <w:p w14:paraId="48FAE97C"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10.3 供应商的报价应依据谈判文件的要求及有关资料，执行国家规定的现行技术、经济标准、定额及规范，由供应商自行测算出现行市场的设备、材料及各类价格。报价包括但不仅限于货物的设计、制造、材料采购、运输交货、安装调试、保证期内缺陷的修复补救、市场价格的变化、利润及税金等费用，该报价应符合国内行情并能保证供应商完成履行合同所需的一切工作。合同一旦签订，此合同价格在合同实施期间将不因工作量及市场设备材料价格的变化而调整。</w:t>
      </w:r>
    </w:p>
    <w:p w14:paraId="5CDC1515" w14:textId="77777777" w:rsidR="00F168A1" w:rsidRDefault="00000000">
      <w:pPr>
        <w:spacing w:line="360" w:lineRule="auto"/>
        <w:ind w:firstLineChars="200" w:firstLine="422"/>
        <w:jc w:val="left"/>
        <w:rPr>
          <w:rFonts w:ascii="宋体" w:hAnsi="宋体" w:hint="eastAsia"/>
          <w:b/>
          <w:szCs w:val="21"/>
        </w:rPr>
      </w:pPr>
      <w:r>
        <w:rPr>
          <w:rFonts w:ascii="宋体" w:hAnsi="宋体"/>
          <w:b/>
          <w:szCs w:val="21"/>
        </w:rPr>
        <w:t>10.4通过</w:t>
      </w:r>
      <w:r>
        <w:rPr>
          <w:rFonts w:ascii="宋体" w:hAnsi="宋体" w:hint="eastAsia"/>
          <w:b/>
          <w:szCs w:val="21"/>
        </w:rPr>
        <w:t>资格审查及符合性审查</w:t>
      </w:r>
      <w:r>
        <w:rPr>
          <w:rFonts w:ascii="宋体" w:hAnsi="宋体"/>
          <w:b/>
          <w:szCs w:val="21"/>
        </w:rPr>
        <w:t>的供应商将进行第二轮报价，第二轮报价为最</w:t>
      </w:r>
      <w:r>
        <w:rPr>
          <w:rFonts w:ascii="宋体" w:hAnsi="宋体" w:hint="eastAsia"/>
          <w:b/>
          <w:szCs w:val="21"/>
        </w:rPr>
        <w:t>后</w:t>
      </w:r>
      <w:r>
        <w:rPr>
          <w:rFonts w:ascii="宋体" w:hAnsi="宋体"/>
          <w:b/>
          <w:szCs w:val="21"/>
        </w:rPr>
        <w:t>报价</w:t>
      </w:r>
      <w:r>
        <w:rPr>
          <w:rFonts w:ascii="宋体" w:hAnsi="宋体" w:hint="eastAsia"/>
          <w:b/>
          <w:szCs w:val="21"/>
        </w:rPr>
        <w:t>，最后报价是供应商响应文件的有效组成部分</w:t>
      </w:r>
      <w:r>
        <w:rPr>
          <w:rFonts w:ascii="宋体" w:hAnsi="宋体"/>
          <w:b/>
          <w:szCs w:val="21"/>
        </w:rPr>
        <w:t>。</w:t>
      </w:r>
    </w:p>
    <w:p w14:paraId="0221BB12" w14:textId="77777777" w:rsidR="00F168A1" w:rsidRDefault="00000000">
      <w:pPr>
        <w:adjustRightInd w:val="0"/>
        <w:spacing w:line="360" w:lineRule="auto"/>
        <w:ind w:firstLineChars="200" w:firstLine="420"/>
        <w:rPr>
          <w:rFonts w:ascii="宋体" w:hAnsi="宋体" w:hint="eastAsia"/>
          <w:sz w:val="24"/>
        </w:rPr>
      </w:pPr>
      <w:r>
        <w:rPr>
          <w:rFonts w:ascii="宋体" w:hAnsi="宋体"/>
          <w:szCs w:val="21"/>
        </w:rPr>
        <w:t>10.</w:t>
      </w:r>
      <w:r>
        <w:rPr>
          <w:rFonts w:ascii="宋体" w:hAnsi="宋体" w:hint="eastAsia"/>
          <w:szCs w:val="21"/>
        </w:rPr>
        <w:t>5</w:t>
      </w:r>
      <w:r>
        <w:rPr>
          <w:rFonts w:ascii="宋体" w:hAnsi="宋体"/>
          <w:szCs w:val="21"/>
        </w:rPr>
        <w:t xml:space="preserve"> 报价货币为人民币。</w:t>
      </w:r>
    </w:p>
    <w:p w14:paraId="63125F5A" w14:textId="77777777" w:rsidR="00F168A1" w:rsidRDefault="00000000">
      <w:pPr>
        <w:pStyle w:val="3"/>
        <w:numPr>
          <w:ilvl w:val="0"/>
          <w:numId w:val="1"/>
        </w:numPr>
        <w:tabs>
          <w:tab w:val="left" w:pos="502"/>
          <w:tab w:val="left" w:pos="900"/>
        </w:tabs>
        <w:spacing w:before="0" w:after="0"/>
        <w:jc w:val="left"/>
        <w:rPr>
          <w:rFonts w:hAnsi="宋体" w:hint="eastAsia"/>
          <w:szCs w:val="24"/>
        </w:rPr>
      </w:pPr>
      <w:bookmarkStart w:id="158" w:name="_Toc86124058"/>
      <w:bookmarkStart w:id="159" w:name="_Toc54095488"/>
      <w:bookmarkStart w:id="160" w:name="_Toc228265855"/>
      <w:bookmarkStart w:id="161" w:name="_Toc337822226"/>
      <w:bookmarkStart w:id="162" w:name="_Toc21866"/>
      <w:r>
        <w:rPr>
          <w:rFonts w:hAnsi="宋体"/>
          <w:szCs w:val="24"/>
        </w:rPr>
        <w:t>有效期</w:t>
      </w:r>
      <w:bookmarkEnd w:id="158"/>
      <w:bookmarkEnd w:id="159"/>
      <w:bookmarkEnd w:id="160"/>
      <w:bookmarkEnd w:id="161"/>
      <w:bookmarkEnd w:id="162"/>
    </w:p>
    <w:p w14:paraId="52E0FA48"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11.1 在“供应商须知前附表”规定的有效期内，供应商不得要求撤销或修改其响应文件。</w:t>
      </w:r>
    </w:p>
    <w:p w14:paraId="1BEE6CEE" w14:textId="77777777" w:rsidR="00F168A1" w:rsidRDefault="00000000">
      <w:pPr>
        <w:spacing w:line="360" w:lineRule="auto"/>
        <w:ind w:firstLineChars="200" w:firstLine="420"/>
        <w:jc w:val="left"/>
        <w:rPr>
          <w:rFonts w:ascii="宋体" w:hAnsi="宋体" w:hint="eastAsia"/>
          <w:sz w:val="24"/>
        </w:rPr>
      </w:pPr>
      <w:r>
        <w:rPr>
          <w:rFonts w:ascii="宋体" w:hAnsi="宋体"/>
          <w:szCs w:val="21"/>
        </w:rPr>
        <w:t>11.2 因特殊情况需要延长有效期的，采购代理机构以书面形式通知所有供应商延长有效期。供应商同意延长的，应相应延长其保证金的有效期，但不得要求或被允许修改或撤销其响应文件；供应</w:t>
      </w:r>
      <w:proofErr w:type="gramStart"/>
      <w:r>
        <w:rPr>
          <w:rFonts w:ascii="宋体" w:hAnsi="宋体"/>
          <w:szCs w:val="21"/>
        </w:rPr>
        <w:t>商拒绝</w:t>
      </w:r>
      <w:proofErr w:type="gramEnd"/>
      <w:r>
        <w:rPr>
          <w:rFonts w:ascii="宋体" w:hAnsi="宋体"/>
          <w:szCs w:val="21"/>
        </w:rPr>
        <w:t>延长的，其谈判申请失效，但供应商有权收回其保证金。</w:t>
      </w:r>
    </w:p>
    <w:p w14:paraId="24D5B8F5" w14:textId="77777777" w:rsidR="00F168A1" w:rsidRDefault="00000000">
      <w:pPr>
        <w:pStyle w:val="3"/>
        <w:numPr>
          <w:ilvl w:val="0"/>
          <w:numId w:val="1"/>
        </w:numPr>
        <w:tabs>
          <w:tab w:val="left" w:pos="502"/>
        </w:tabs>
        <w:spacing w:before="0" w:after="0"/>
        <w:jc w:val="left"/>
        <w:rPr>
          <w:rFonts w:hAnsi="宋体" w:hint="eastAsia"/>
          <w:szCs w:val="24"/>
        </w:rPr>
      </w:pPr>
      <w:bookmarkStart w:id="163" w:name="_Toc337822227"/>
      <w:bookmarkStart w:id="164" w:name="_Toc228265856"/>
      <w:bookmarkStart w:id="165" w:name="_Toc54095489"/>
      <w:bookmarkStart w:id="166" w:name="_Toc86124059"/>
      <w:bookmarkStart w:id="167" w:name="_Toc24244"/>
      <w:r>
        <w:rPr>
          <w:rFonts w:hAnsi="宋体"/>
          <w:szCs w:val="24"/>
        </w:rPr>
        <w:t>响应文件的书写要求</w:t>
      </w:r>
      <w:bookmarkEnd w:id="163"/>
      <w:bookmarkEnd w:id="164"/>
      <w:bookmarkEnd w:id="165"/>
      <w:bookmarkEnd w:id="166"/>
      <w:bookmarkEnd w:id="167"/>
    </w:p>
    <w:p w14:paraId="36256852" w14:textId="77777777" w:rsidR="00F168A1" w:rsidRDefault="00000000">
      <w:pPr>
        <w:widowControl/>
        <w:spacing w:line="360" w:lineRule="auto"/>
        <w:ind w:firstLine="420"/>
        <w:jc w:val="left"/>
        <w:rPr>
          <w:rFonts w:ascii="宋体" w:hAnsi="宋体" w:hint="eastAsia"/>
          <w:szCs w:val="28"/>
        </w:rPr>
      </w:pPr>
      <w:r>
        <w:rPr>
          <w:rFonts w:ascii="宋体" w:hAnsi="宋体" w:cs="宋体" w:hint="eastAsia"/>
          <w:bCs/>
          <w:kern w:val="0"/>
          <w:szCs w:val="21"/>
        </w:rPr>
        <w:t>12.1 电子响应文件的签章和签名要求：</w:t>
      </w:r>
      <w:r>
        <w:rPr>
          <w:rFonts w:ascii="宋体" w:hAnsi="宋体" w:hint="eastAsia"/>
          <w:szCs w:val="28"/>
        </w:rPr>
        <w:t>按照响应文件格式，采用单位和个人数字证书电子签章及电子签名：响应文件需要企业、法定代表人电子签章及电子签名。</w:t>
      </w:r>
    </w:p>
    <w:p w14:paraId="541FD90C" w14:textId="77777777" w:rsidR="00F168A1" w:rsidRDefault="00000000">
      <w:pPr>
        <w:spacing w:line="360" w:lineRule="auto"/>
        <w:ind w:firstLineChars="200" w:firstLine="420"/>
        <w:jc w:val="left"/>
        <w:rPr>
          <w:rFonts w:ascii="宋体" w:hAnsi="宋体" w:hint="eastAsia"/>
        </w:rPr>
      </w:pPr>
      <w:r>
        <w:rPr>
          <w:rFonts w:ascii="宋体" w:hAnsi="宋体" w:hint="eastAsia"/>
          <w:szCs w:val="21"/>
        </w:rPr>
        <w:t>12.2 因复印、扫描、拍摄模糊，字迹潦草，表达不清，未按要求填写而导致非唯一理解，造成未实质性响应竞争性谈判文件的响应文件将会被认定为无效的谈判申请。</w:t>
      </w:r>
      <w:bookmarkStart w:id="168" w:name="_Toc86124061"/>
      <w:bookmarkStart w:id="169" w:name="_Toc337822229"/>
    </w:p>
    <w:p w14:paraId="64D6713B" w14:textId="77777777" w:rsidR="00F168A1" w:rsidRDefault="00000000">
      <w:pPr>
        <w:pStyle w:val="2"/>
        <w:numPr>
          <w:ilvl w:val="1"/>
          <w:numId w:val="0"/>
        </w:numPr>
        <w:spacing w:before="0" w:after="0"/>
        <w:ind w:left="425"/>
        <w:rPr>
          <w:rFonts w:ascii="宋体" w:hAnsi="宋体" w:hint="eastAsia"/>
          <w:szCs w:val="28"/>
        </w:rPr>
      </w:pPr>
      <w:bookmarkStart w:id="170" w:name="_Toc54095490"/>
      <w:bookmarkStart w:id="171" w:name="_Toc2342"/>
      <w:bookmarkStart w:id="172" w:name="_Toc228265857"/>
      <w:r>
        <w:rPr>
          <w:rFonts w:ascii="宋体" w:hAnsi="宋体"/>
          <w:szCs w:val="28"/>
        </w:rPr>
        <w:t>四、响应文件的提交</w:t>
      </w:r>
      <w:bookmarkEnd w:id="168"/>
      <w:bookmarkEnd w:id="169"/>
      <w:bookmarkEnd w:id="170"/>
      <w:bookmarkEnd w:id="171"/>
      <w:bookmarkEnd w:id="172"/>
    </w:p>
    <w:p w14:paraId="11C2D667" w14:textId="77777777" w:rsidR="00F168A1" w:rsidRDefault="00F168A1"/>
    <w:p w14:paraId="7AA7EB75" w14:textId="77777777" w:rsidR="00F168A1" w:rsidRDefault="00000000">
      <w:pPr>
        <w:pStyle w:val="3"/>
        <w:numPr>
          <w:ilvl w:val="0"/>
          <w:numId w:val="1"/>
        </w:numPr>
        <w:tabs>
          <w:tab w:val="left" w:pos="502"/>
        </w:tabs>
        <w:spacing w:before="0" w:after="0"/>
        <w:jc w:val="left"/>
        <w:rPr>
          <w:rFonts w:hAnsi="宋体" w:hint="eastAsia"/>
          <w:szCs w:val="24"/>
        </w:rPr>
      </w:pPr>
      <w:bookmarkStart w:id="173" w:name="_Toc54095491"/>
      <w:bookmarkStart w:id="174" w:name="_Toc21714"/>
      <w:bookmarkStart w:id="175" w:name="_Toc86124062"/>
      <w:bookmarkStart w:id="176" w:name="_Toc337822230"/>
      <w:bookmarkStart w:id="177" w:name="_Toc228265858"/>
      <w:r>
        <w:rPr>
          <w:rFonts w:hAnsi="宋体"/>
          <w:szCs w:val="24"/>
        </w:rPr>
        <w:t>响应文件的密封与标记</w:t>
      </w:r>
      <w:bookmarkEnd w:id="173"/>
      <w:bookmarkEnd w:id="174"/>
      <w:bookmarkEnd w:id="175"/>
      <w:bookmarkEnd w:id="176"/>
      <w:bookmarkEnd w:id="177"/>
    </w:p>
    <w:p w14:paraId="1700D0A2" w14:textId="77777777" w:rsidR="00F168A1" w:rsidRDefault="00000000">
      <w:pPr>
        <w:spacing w:line="360" w:lineRule="auto"/>
        <w:ind w:firstLineChars="200" w:firstLine="422"/>
        <w:rPr>
          <w:rFonts w:ascii="宋体" w:hAnsi="宋体" w:hint="eastAsia"/>
          <w:b/>
        </w:rPr>
      </w:pPr>
      <w:bookmarkStart w:id="178" w:name="_Toc86124064"/>
      <w:bookmarkStart w:id="179" w:name="_Toc54095493"/>
      <w:bookmarkStart w:id="180" w:name="_Toc337822232"/>
      <w:r>
        <w:rPr>
          <w:rFonts w:ascii="宋体" w:hAnsi="宋体" w:cs="宋体" w:hint="eastAsia"/>
          <w:b/>
          <w:bCs/>
          <w:kern w:val="0"/>
          <w:szCs w:val="21"/>
        </w:rPr>
        <w:t>13.1</w:t>
      </w:r>
      <w:r>
        <w:rPr>
          <w:rFonts w:ascii="宋体" w:hAnsi="宋体" w:hint="eastAsia"/>
          <w:b/>
        </w:rPr>
        <w:t>电子响应文件的密封、标记与提交</w:t>
      </w:r>
    </w:p>
    <w:p w14:paraId="15508456" w14:textId="77777777" w:rsidR="00F168A1" w:rsidRDefault="00000000">
      <w:pPr>
        <w:numPr>
          <w:ilvl w:val="0"/>
          <w:numId w:val="2"/>
        </w:numPr>
        <w:autoSpaceDE w:val="0"/>
        <w:autoSpaceDN w:val="0"/>
        <w:adjustRightInd w:val="0"/>
        <w:spacing w:line="360" w:lineRule="auto"/>
        <w:ind w:firstLineChars="200" w:firstLine="420"/>
        <w:rPr>
          <w:rFonts w:ascii="宋体" w:hAnsi="宋体" w:hint="eastAsia"/>
          <w:szCs w:val="28"/>
        </w:rPr>
      </w:pPr>
      <w:r>
        <w:rPr>
          <w:rFonts w:ascii="宋体" w:hAnsi="宋体" w:hint="eastAsia"/>
          <w:szCs w:val="28"/>
        </w:rPr>
        <w:t>网上递交的电子响应文件须对文件进行加密。</w:t>
      </w:r>
    </w:p>
    <w:p w14:paraId="4CF19488" w14:textId="77777777" w:rsidR="00F168A1" w:rsidRDefault="00000000">
      <w:pPr>
        <w:autoSpaceDE w:val="0"/>
        <w:autoSpaceDN w:val="0"/>
        <w:adjustRightInd w:val="0"/>
        <w:spacing w:line="360" w:lineRule="auto"/>
        <w:ind w:firstLineChars="200" w:firstLine="420"/>
        <w:rPr>
          <w:rFonts w:ascii="宋体" w:hAnsi="宋体" w:hint="eastAsia"/>
          <w:szCs w:val="28"/>
        </w:rPr>
      </w:pPr>
      <w:r>
        <w:rPr>
          <w:rFonts w:ascii="宋体" w:hAnsi="宋体" w:hint="eastAsia"/>
          <w:szCs w:val="28"/>
        </w:rPr>
        <w:t>（2）网上递交电子响应文件网址为</w:t>
      </w:r>
      <w:r>
        <w:rPr>
          <w:rFonts w:ascii="宋体" w:hAnsi="宋体" w:hint="eastAsia"/>
          <w:szCs w:val="28"/>
          <w:u w:val="single"/>
        </w:rPr>
        <w:t>“政</w:t>
      </w:r>
      <w:proofErr w:type="gramStart"/>
      <w:r>
        <w:rPr>
          <w:rFonts w:ascii="宋体" w:hAnsi="宋体" w:hint="eastAsia"/>
          <w:szCs w:val="28"/>
          <w:u w:val="single"/>
        </w:rPr>
        <w:t>采云</w:t>
      </w:r>
      <w:proofErr w:type="gramEnd"/>
      <w:r>
        <w:rPr>
          <w:rFonts w:ascii="宋体" w:hAnsi="宋体" w:hint="eastAsia"/>
          <w:szCs w:val="28"/>
          <w:u w:val="single"/>
        </w:rPr>
        <w:t>”平台（http：//www.zcygov.cn）</w:t>
      </w:r>
      <w:r>
        <w:rPr>
          <w:rFonts w:ascii="宋体" w:hAnsi="宋体" w:hint="eastAsia"/>
          <w:szCs w:val="28"/>
        </w:rPr>
        <w:t>，供应商须在响应文件递交截止时间前完成所有响应文件的上传，网上确认电子签名。</w:t>
      </w:r>
    </w:p>
    <w:p w14:paraId="6ADC1592" w14:textId="77777777" w:rsidR="00F168A1" w:rsidRDefault="00000000">
      <w:pPr>
        <w:autoSpaceDE w:val="0"/>
        <w:autoSpaceDN w:val="0"/>
        <w:adjustRightInd w:val="0"/>
        <w:spacing w:line="360" w:lineRule="auto"/>
        <w:ind w:firstLineChars="200" w:firstLine="420"/>
        <w:rPr>
          <w:rFonts w:ascii="宋体" w:hAnsi="宋体" w:hint="eastAsia"/>
          <w:szCs w:val="28"/>
        </w:rPr>
      </w:pPr>
      <w:r>
        <w:rPr>
          <w:rFonts w:ascii="宋体" w:hAnsi="宋体" w:hint="eastAsia"/>
          <w:szCs w:val="28"/>
        </w:rPr>
        <w:t>注：建议供应商上</w:t>
      </w:r>
      <w:proofErr w:type="gramStart"/>
      <w:r>
        <w:rPr>
          <w:rFonts w:ascii="宋体" w:hAnsi="宋体" w:hint="eastAsia"/>
          <w:szCs w:val="28"/>
        </w:rPr>
        <w:t>传完成</w:t>
      </w:r>
      <w:proofErr w:type="gramEnd"/>
      <w:r>
        <w:rPr>
          <w:rFonts w:ascii="宋体" w:hAnsi="宋体" w:hint="eastAsia"/>
          <w:szCs w:val="28"/>
        </w:rPr>
        <w:t>后，将已上传的电子响应文件重新下载下来，用对应类型的编制工具或标书</w:t>
      </w:r>
      <w:r>
        <w:rPr>
          <w:rFonts w:ascii="宋体" w:hAnsi="宋体" w:hint="eastAsia"/>
          <w:szCs w:val="28"/>
        </w:rPr>
        <w:lastRenderedPageBreak/>
        <w:t>查看工具进行解密查看，确保上传的文件可以正常解密打开。</w:t>
      </w:r>
    </w:p>
    <w:p w14:paraId="18347F06" w14:textId="77777777" w:rsidR="00F168A1" w:rsidRDefault="00000000">
      <w:pPr>
        <w:spacing w:line="360" w:lineRule="auto"/>
        <w:ind w:firstLineChars="200" w:firstLine="420"/>
        <w:rPr>
          <w:rFonts w:ascii="宋体" w:hAnsi="宋体" w:hint="eastAsia"/>
          <w:b/>
        </w:rPr>
      </w:pPr>
      <w:r>
        <w:rPr>
          <w:rFonts w:ascii="宋体" w:hAnsi="宋体" w:hint="eastAsia"/>
          <w:szCs w:val="28"/>
        </w:rPr>
        <w:t>（3）在规定响应文件递交截止时间前，供应商可以修改或撤回已在网上递交的电子响应文件，无须书面形式通知采购人。修改的电子响应文件应按照有关电子响应文件规定进行编制、密封、标记和递交。</w:t>
      </w:r>
    </w:p>
    <w:p w14:paraId="30F9BBC2" w14:textId="77777777" w:rsidR="00F168A1" w:rsidRDefault="00000000">
      <w:pPr>
        <w:pStyle w:val="2"/>
        <w:numPr>
          <w:ilvl w:val="1"/>
          <w:numId w:val="0"/>
        </w:numPr>
        <w:spacing w:before="0" w:after="0"/>
        <w:ind w:left="425"/>
        <w:rPr>
          <w:rFonts w:ascii="宋体" w:hAnsi="宋体" w:hint="eastAsia"/>
          <w:szCs w:val="28"/>
        </w:rPr>
      </w:pPr>
      <w:bookmarkStart w:id="181" w:name="_Toc30450"/>
      <w:bookmarkStart w:id="182" w:name="_Toc228265859"/>
      <w:r>
        <w:rPr>
          <w:rFonts w:ascii="宋体" w:hAnsi="宋体"/>
          <w:szCs w:val="28"/>
        </w:rPr>
        <w:t>五、谈判与</w:t>
      </w:r>
      <w:bookmarkEnd w:id="178"/>
      <w:r>
        <w:rPr>
          <w:rFonts w:ascii="宋体" w:hAnsi="宋体"/>
          <w:szCs w:val="28"/>
        </w:rPr>
        <w:t>评审</w:t>
      </w:r>
      <w:bookmarkEnd w:id="179"/>
      <w:bookmarkEnd w:id="180"/>
      <w:bookmarkEnd w:id="181"/>
      <w:bookmarkEnd w:id="182"/>
    </w:p>
    <w:p w14:paraId="77A4CC40" w14:textId="77777777" w:rsidR="00F168A1" w:rsidRDefault="00000000">
      <w:pPr>
        <w:pStyle w:val="3"/>
        <w:numPr>
          <w:ilvl w:val="0"/>
          <w:numId w:val="1"/>
        </w:numPr>
        <w:tabs>
          <w:tab w:val="left" w:pos="502"/>
        </w:tabs>
        <w:spacing w:before="0" w:after="0"/>
        <w:jc w:val="left"/>
        <w:rPr>
          <w:rFonts w:hAnsi="宋体" w:hint="eastAsia"/>
          <w:szCs w:val="24"/>
        </w:rPr>
      </w:pPr>
      <w:bookmarkStart w:id="183" w:name="_Toc3734"/>
      <w:bookmarkStart w:id="184" w:name="_Toc54095494"/>
      <w:bookmarkStart w:id="185" w:name="_Toc228265860"/>
      <w:r>
        <w:rPr>
          <w:rFonts w:hAnsi="宋体" w:hint="eastAsia"/>
          <w:szCs w:val="24"/>
        </w:rPr>
        <w:t>响应文件的解密</w:t>
      </w:r>
      <w:bookmarkEnd w:id="183"/>
      <w:bookmarkEnd w:id="184"/>
      <w:bookmarkEnd w:id="185"/>
    </w:p>
    <w:p w14:paraId="083CBE19" w14:textId="77777777" w:rsidR="00F168A1" w:rsidRDefault="00000000">
      <w:pPr>
        <w:spacing w:line="360" w:lineRule="auto"/>
        <w:ind w:firstLineChars="200" w:firstLine="420"/>
        <w:rPr>
          <w:rFonts w:ascii="宋体" w:hAnsi="宋体" w:hint="eastAsia"/>
          <w:szCs w:val="28"/>
        </w:rPr>
      </w:pPr>
      <w:r>
        <w:rPr>
          <w:rFonts w:ascii="宋体" w:hAnsi="宋体" w:hint="eastAsia"/>
          <w:szCs w:val="28"/>
        </w:rPr>
        <w:t>采购代理机构将在“供应商须知前附表”规定的时间和地点进行解密。</w:t>
      </w:r>
    </w:p>
    <w:p w14:paraId="1D556887" w14:textId="77777777" w:rsidR="00F168A1" w:rsidRDefault="00000000">
      <w:pPr>
        <w:spacing w:line="360" w:lineRule="auto"/>
        <w:ind w:firstLineChars="200" w:firstLine="420"/>
        <w:rPr>
          <w:rFonts w:ascii="宋体" w:hAnsi="宋体" w:hint="eastAsia"/>
        </w:rPr>
      </w:pPr>
      <w:r>
        <w:rPr>
          <w:rFonts w:ascii="宋体" w:hAnsi="宋体" w:hint="eastAsia"/>
          <w:szCs w:val="28"/>
        </w:rPr>
        <w:t>注：请供应商务必准备好编制响应文件时的加密数字证书登录“政</w:t>
      </w:r>
      <w:proofErr w:type="gramStart"/>
      <w:r>
        <w:rPr>
          <w:rFonts w:ascii="宋体" w:hAnsi="宋体" w:hint="eastAsia"/>
          <w:szCs w:val="28"/>
        </w:rPr>
        <w:t>采云</w:t>
      </w:r>
      <w:proofErr w:type="gramEnd"/>
      <w:r>
        <w:rPr>
          <w:rFonts w:ascii="宋体" w:hAnsi="宋体" w:hint="eastAsia"/>
          <w:szCs w:val="28"/>
        </w:rPr>
        <w:t>”平台电子开标大厅，在谈判之前，须各供应商按系统生成的顺序对电子响应文件进行解密。</w:t>
      </w:r>
    </w:p>
    <w:p w14:paraId="7097B34B" w14:textId="77777777" w:rsidR="00F168A1" w:rsidRDefault="00000000">
      <w:pPr>
        <w:pStyle w:val="3"/>
        <w:numPr>
          <w:ilvl w:val="0"/>
          <w:numId w:val="1"/>
        </w:numPr>
        <w:tabs>
          <w:tab w:val="left" w:pos="502"/>
        </w:tabs>
        <w:spacing w:before="0" w:after="0"/>
        <w:jc w:val="left"/>
        <w:rPr>
          <w:rFonts w:hAnsi="宋体" w:hint="eastAsia"/>
          <w:szCs w:val="24"/>
        </w:rPr>
      </w:pPr>
      <w:bookmarkStart w:id="186" w:name="_Toc337822233"/>
      <w:bookmarkStart w:id="187" w:name="_Toc25939"/>
      <w:bookmarkStart w:id="188" w:name="_Toc228265861"/>
      <w:bookmarkStart w:id="189" w:name="_Toc54095495"/>
      <w:r>
        <w:rPr>
          <w:rFonts w:hAnsi="宋体"/>
          <w:szCs w:val="24"/>
        </w:rPr>
        <w:t>谈判</w:t>
      </w:r>
      <w:bookmarkEnd w:id="186"/>
      <w:bookmarkEnd w:id="187"/>
      <w:bookmarkEnd w:id="188"/>
      <w:bookmarkEnd w:id="189"/>
    </w:p>
    <w:p w14:paraId="06C6438E"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谈判小组将通过“政</w:t>
      </w:r>
      <w:proofErr w:type="gramStart"/>
      <w:r>
        <w:rPr>
          <w:rFonts w:ascii="宋体" w:hAnsi="宋体"/>
          <w:szCs w:val="21"/>
        </w:rPr>
        <w:t>采云</w:t>
      </w:r>
      <w:proofErr w:type="gramEnd"/>
      <w:r>
        <w:rPr>
          <w:rFonts w:ascii="宋体" w:hAnsi="宋体"/>
          <w:szCs w:val="21"/>
        </w:rPr>
        <w:t>”系统向通过资格审查和符合性审查的供应商发起谈判，供应商应当按照要求参与谈判。建议各供应</w:t>
      </w:r>
      <w:proofErr w:type="gramStart"/>
      <w:r>
        <w:rPr>
          <w:rFonts w:ascii="宋体" w:hAnsi="宋体"/>
          <w:szCs w:val="21"/>
        </w:rPr>
        <w:t>商法定</w:t>
      </w:r>
      <w:proofErr w:type="gramEnd"/>
      <w:r>
        <w:rPr>
          <w:rFonts w:ascii="宋体" w:hAnsi="宋体"/>
          <w:szCs w:val="21"/>
        </w:rPr>
        <w:t>代表人或授权委托人始终保持通讯顺畅，及时登录政</w:t>
      </w:r>
      <w:proofErr w:type="gramStart"/>
      <w:r>
        <w:rPr>
          <w:rFonts w:ascii="宋体" w:hAnsi="宋体"/>
          <w:szCs w:val="21"/>
        </w:rPr>
        <w:t>采云</w:t>
      </w:r>
      <w:proofErr w:type="gramEnd"/>
      <w:r>
        <w:rPr>
          <w:rFonts w:ascii="宋体" w:hAnsi="宋体"/>
          <w:szCs w:val="21"/>
        </w:rPr>
        <w:t>系统查阅、答复相关信息。</w:t>
      </w:r>
    </w:p>
    <w:p w14:paraId="7F1A4313" w14:textId="77777777" w:rsidR="00F168A1" w:rsidRDefault="00000000">
      <w:pPr>
        <w:pStyle w:val="3"/>
        <w:numPr>
          <w:ilvl w:val="0"/>
          <w:numId w:val="1"/>
        </w:numPr>
        <w:tabs>
          <w:tab w:val="left" w:pos="502"/>
        </w:tabs>
        <w:spacing w:before="0" w:after="0"/>
        <w:jc w:val="left"/>
        <w:rPr>
          <w:rFonts w:hAnsi="宋体" w:hint="eastAsia"/>
          <w:szCs w:val="24"/>
        </w:rPr>
      </w:pPr>
      <w:bookmarkStart w:id="190" w:name="_Toc271"/>
      <w:bookmarkStart w:id="191" w:name="_Toc337822234"/>
      <w:bookmarkStart w:id="192" w:name="_Toc54095496"/>
      <w:bookmarkStart w:id="193" w:name="_Toc228265862"/>
      <w:r>
        <w:rPr>
          <w:rFonts w:hAnsi="宋体"/>
          <w:szCs w:val="24"/>
        </w:rPr>
        <w:t>评审</w:t>
      </w:r>
      <w:bookmarkEnd w:id="190"/>
      <w:bookmarkEnd w:id="191"/>
      <w:bookmarkEnd w:id="192"/>
      <w:bookmarkEnd w:id="193"/>
    </w:p>
    <w:p w14:paraId="2D8C1B5A"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1</w:t>
      </w:r>
      <w:r>
        <w:rPr>
          <w:rFonts w:ascii="宋体" w:hAnsi="宋体" w:hint="eastAsia"/>
          <w:szCs w:val="21"/>
        </w:rPr>
        <w:t>6</w:t>
      </w:r>
      <w:r>
        <w:rPr>
          <w:rFonts w:ascii="宋体" w:hAnsi="宋体"/>
          <w:szCs w:val="21"/>
        </w:rPr>
        <w:t>.1 评审由谈判小组负责。谈判小组由采购人的代表和有关专家</w:t>
      </w:r>
      <w:r>
        <w:rPr>
          <w:rFonts w:ascii="宋体" w:hAnsi="宋体" w:hint="eastAsia"/>
          <w:szCs w:val="21"/>
        </w:rPr>
        <w:t>按相关规定</w:t>
      </w:r>
      <w:r>
        <w:rPr>
          <w:rFonts w:ascii="宋体" w:hAnsi="宋体"/>
          <w:szCs w:val="21"/>
        </w:rPr>
        <w:t>组成，其中专家的人数不得少于成员总数的三分之二。</w:t>
      </w:r>
    </w:p>
    <w:p w14:paraId="73021173"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1</w:t>
      </w:r>
      <w:r>
        <w:rPr>
          <w:rFonts w:ascii="宋体" w:hAnsi="宋体" w:hint="eastAsia"/>
          <w:szCs w:val="21"/>
        </w:rPr>
        <w:t>6</w:t>
      </w:r>
      <w:r>
        <w:rPr>
          <w:rFonts w:ascii="宋体" w:hAnsi="宋体"/>
          <w:szCs w:val="21"/>
        </w:rPr>
        <w:t>.2 评审</w:t>
      </w:r>
    </w:p>
    <w:p w14:paraId="31646D1A" w14:textId="77777777" w:rsidR="00F168A1" w:rsidRDefault="00000000">
      <w:pPr>
        <w:tabs>
          <w:tab w:val="left" w:pos="7980"/>
        </w:tabs>
        <w:spacing w:line="360" w:lineRule="auto"/>
        <w:ind w:firstLineChars="200" w:firstLine="420"/>
        <w:jc w:val="left"/>
        <w:rPr>
          <w:rFonts w:ascii="宋体" w:hAnsi="宋体" w:hint="eastAsia"/>
          <w:szCs w:val="21"/>
        </w:rPr>
      </w:pPr>
      <w:r>
        <w:rPr>
          <w:rFonts w:ascii="宋体" w:hAnsi="宋体" w:hint="eastAsia"/>
          <w:szCs w:val="21"/>
        </w:rPr>
        <w:t>谈判小组从质量和服务均能满足谈判文件实质性响应要求的供应商中，按照最后报价由低到高的顺序推荐成交候选人。</w:t>
      </w:r>
    </w:p>
    <w:p w14:paraId="74BA4FE4" w14:textId="77777777" w:rsidR="00F168A1" w:rsidRDefault="00000000">
      <w:pPr>
        <w:pStyle w:val="3"/>
        <w:numPr>
          <w:ilvl w:val="0"/>
          <w:numId w:val="1"/>
        </w:numPr>
        <w:tabs>
          <w:tab w:val="left" w:pos="502"/>
        </w:tabs>
        <w:spacing w:before="0" w:after="0"/>
        <w:jc w:val="left"/>
        <w:rPr>
          <w:rFonts w:hAnsi="宋体" w:hint="eastAsia"/>
          <w:szCs w:val="24"/>
        </w:rPr>
      </w:pPr>
      <w:bookmarkStart w:id="194" w:name="_Toc228265863"/>
      <w:bookmarkStart w:id="195" w:name="_Toc86124067"/>
      <w:bookmarkStart w:id="196" w:name="_Toc337822235"/>
      <w:bookmarkStart w:id="197" w:name="_Toc9010"/>
      <w:bookmarkStart w:id="198" w:name="_Toc54095497"/>
      <w:r>
        <w:rPr>
          <w:rFonts w:hAnsi="宋体"/>
          <w:szCs w:val="24"/>
        </w:rPr>
        <w:t>评审过程的保密</w:t>
      </w:r>
      <w:bookmarkEnd w:id="194"/>
      <w:bookmarkEnd w:id="195"/>
      <w:bookmarkEnd w:id="196"/>
      <w:bookmarkEnd w:id="197"/>
      <w:bookmarkEnd w:id="198"/>
    </w:p>
    <w:p w14:paraId="2A97C8AD"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谈判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14:paraId="1BFA6F97" w14:textId="77777777" w:rsidR="00F168A1" w:rsidRDefault="00000000">
      <w:pPr>
        <w:spacing w:line="360" w:lineRule="auto"/>
        <w:ind w:firstLineChars="200" w:firstLine="420"/>
        <w:jc w:val="left"/>
        <w:rPr>
          <w:rFonts w:ascii="宋体" w:hAnsi="宋体" w:cs="宋体" w:hint="eastAsia"/>
          <w:kern w:val="0"/>
          <w:szCs w:val="21"/>
        </w:rPr>
      </w:pPr>
      <w:r>
        <w:rPr>
          <w:rFonts w:ascii="宋体" w:hAnsi="宋体" w:cs="宋体"/>
          <w:kern w:val="0"/>
          <w:szCs w:val="21"/>
        </w:rPr>
        <w:t>谈判小组成员以及与评审工作有关的人员不得泄露评审情况以及评审过程中获悉的国家秘密、商业秘密。</w:t>
      </w:r>
    </w:p>
    <w:p w14:paraId="7197A60E" w14:textId="77777777" w:rsidR="00F168A1" w:rsidRDefault="00000000">
      <w:pPr>
        <w:pStyle w:val="3"/>
        <w:numPr>
          <w:ilvl w:val="0"/>
          <w:numId w:val="1"/>
        </w:numPr>
        <w:tabs>
          <w:tab w:val="left" w:pos="502"/>
        </w:tabs>
        <w:spacing w:before="0" w:after="0"/>
        <w:jc w:val="left"/>
        <w:rPr>
          <w:rFonts w:hAnsi="宋体" w:cs="宋体" w:hint="eastAsia"/>
          <w:kern w:val="0"/>
          <w:szCs w:val="21"/>
        </w:rPr>
      </w:pPr>
      <w:bookmarkStart w:id="199" w:name="_Toc7479"/>
      <w:bookmarkStart w:id="200" w:name="_Toc54095498"/>
      <w:bookmarkStart w:id="201" w:name="_Toc228265864"/>
      <w:bookmarkStart w:id="202" w:name="_Toc495485514"/>
      <w:r>
        <w:rPr>
          <w:rFonts w:hAnsi="宋体" w:cs="宋体" w:hint="eastAsia"/>
          <w:kern w:val="0"/>
          <w:szCs w:val="21"/>
        </w:rPr>
        <w:t>供应</w:t>
      </w:r>
      <w:proofErr w:type="gramStart"/>
      <w:r>
        <w:rPr>
          <w:rFonts w:hAnsi="宋体" w:cs="宋体" w:hint="eastAsia"/>
          <w:kern w:val="0"/>
          <w:szCs w:val="21"/>
        </w:rPr>
        <w:t>商存在</w:t>
      </w:r>
      <w:proofErr w:type="gramEnd"/>
      <w:r>
        <w:rPr>
          <w:rFonts w:hAnsi="宋体" w:cs="宋体" w:hint="eastAsia"/>
          <w:kern w:val="0"/>
          <w:szCs w:val="21"/>
        </w:rPr>
        <w:t>下列情况之一的，响应文件无效：</w:t>
      </w:r>
      <w:bookmarkEnd w:id="199"/>
      <w:bookmarkEnd w:id="200"/>
      <w:bookmarkEnd w:id="201"/>
      <w:bookmarkEnd w:id="202"/>
    </w:p>
    <w:p w14:paraId="61CA5BBF" w14:textId="77777777" w:rsidR="00F168A1" w:rsidRDefault="00000000">
      <w:pPr>
        <w:spacing w:line="360" w:lineRule="auto"/>
        <w:ind w:firstLineChars="200" w:firstLine="420"/>
        <w:jc w:val="left"/>
        <w:rPr>
          <w:rFonts w:ascii="宋体"/>
          <w:szCs w:val="21"/>
        </w:rPr>
      </w:pPr>
      <w:r>
        <w:rPr>
          <w:rFonts w:ascii="宋体" w:hint="eastAsia"/>
          <w:szCs w:val="21"/>
        </w:rPr>
        <w:t>（1）未按照谈判文件的规定提交保证金的；</w:t>
      </w:r>
    </w:p>
    <w:p w14:paraId="2B2EA78C" w14:textId="77777777" w:rsidR="00F168A1" w:rsidRDefault="00000000">
      <w:pPr>
        <w:spacing w:line="360" w:lineRule="auto"/>
        <w:ind w:firstLineChars="200" w:firstLine="420"/>
        <w:jc w:val="left"/>
        <w:rPr>
          <w:rFonts w:ascii="宋体"/>
          <w:szCs w:val="21"/>
        </w:rPr>
      </w:pPr>
      <w:r>
        <w:rPr>
          <w:rFonts w:ascii="宋体" w:hint="eastAsia"/>
          <w:szCs w:val="21"/>
        </w:rPr>
        <w:lastRenderedPageBreak/>
        <w:t>（2）响应文件未按谈判文件要求签署、盖章的；</w:t>
      </w:r>
    </w:p>
    <w:p w14:paraId="37DE74AF" w14:textId="77777777" w:rsidR="00F168A1" w:rsidRDefault="00000000">
      <w:pPr>
        <w:spacing w:line="360" w:lineRule="auto"/>
        <w:ind w:firstLineChars="200" w:firstLine="420"/>
        <w:jc w:val="left"/>
        <w:rPr>
          <w:rFonts w:ascii="宋体"/>
          <w:szCs w:val="21"/>
        </w:rPr>
      </w:pPr>
      <w:r>
        <w:rPr>
          <w:rFonts w:ascii="宋体" w:hint="eastAsia"/>
          <w:szCs w:val="21"/>
        </w:rPr>
        <w:t>（3）不具备谈判文件中规定的资格要求的；</w:t>
      </w:r>
    </w:p>
    <w:p w14:paraId="6C2F3AB5" w14:textId="77777777" w:rsidR="00F168A1" w:rsidRDefault="00000000">
      <w:pPr>
        <w:spacing w:line="360" w:lineRule="auto"/>
        <w:ind w:firstLineChars="200" w:firstLine="420"/>
        <w:jc w:val="left"/>
        <w:rPr>
          <w:rFonts w:ascii="宋体"/>
          <w:szCs w:val="21"/>
        </w:rPr>
      </w:pPr>
      <w:r>
        <w:rPr>
          <w:rFonts w:ascii="宋体" w:hint="eastAsia"/>
          <w:szCs w:val="21"/>
        </w:rPr>
        <w:t>（4）最后报价超过谈判文件中规定的预算金额或者最高限价的；</w:t>
      </w:r>
    </w:p>
    <w:p w14:paraId="6AEC297D" w14:textId="77777777" w:rsidR="00F168A1" w:rsidRDefault="00000000">
      <w:pPr>
        <w:spacing w:line="360" w:lineRule="auto"/>
        <w:ind w:firstLineChars="200" w:firstLine="420"/>
        <w:jc w:val="left"/>
        <w:rPr>
          <w:rFonts w:ascii="宋体"/>
          <w:szCs w:val="21"/>
        </w:rPr>
      </w:pPr>
      <w:r>
        <w:rPr>
          <w:rFonts w:ascii="宋体" w:hint="eastAsia"/>
          <w:szCs w:val="21"/>
        </w:rPr>
        <w:t>（5）响应文件含有采购人不能接受的附加条件的；</w:t>
      </w:r>
    </w:p>
    <w:p w14:paraId="01008472" w14:textId="77777777" w:rsidR="00F168A1" w:rsidRDefault="00000000">
      <w:pPr>
        <w:spacing w:line="360" w:lineRule="auto"/>
        <w:ind w:firstLineChars="200" w:firstLine="420"/>
        <w:jc w:val="left"/>
        <w:rPr>
          <w:rFonts w:ascii="宋体"/>
          <w:szCs w:val="21"/>
        </w:rPr>
      </w:pPr>
      <w:r>
        <w:rPr>
          <w:rFonts w:ascii="宋体" w:hint="eastAsia"/>
          <w:szCs w:val="21"/>
        </w:rPr>
        <w:t>（6）法律、法规和谈判文件规定的其他无效情形。</w:t>
      </w:r>
    </w:p>
    <w:p w14:paraId="0BE5A969" w14:textId="77777777" w:rsidR="00F168A1" w:rsidRDefault="00000000">
      <w:pPr>
        <w:pStyle w:val="3"/>
        <w:numPr>
          <w:ilvl w:val="0"/>
          <w:numId w:val="1"/>
        </w:numPr>
        <w:tabs>
          <w:tab w:val="left" w:pos="502"/>
        </w:tabs>
        <w:spacing w:before="0" w:after="0"/>
        <w:jc w:val="left"/>
        <w:rPr>
          <w:rFonts w:hAnsi="宋体" w:cs="宋体" w:hint="eastAsia"/>
          <w:kern w:val="0"/>
          <w:szCs w:val="21"/>
        </w:rPr>
      </w:pPr>
      <w:bookmarkStart w:id="203" w:name="_Toc3208"/>
      <w:bookmarkStart w:id="204" w:name="_Toc495485515"/>
      <w:bookmarkStart w:id="205" w:name="_Toc54095499"/>
      <w:bookmarkStart w:id="206" w:name="_Toc228265865"/>
      <w:r>
        <w:rPr>
          <w:rFonts w:hAnsi="宋体" w:cs="宋体"/>
          <w:kern w:val="0"/>
          <w:szCs w:val="21"/>
        </w:rPr>
        <w:t>有下列情形之一的，视为</w:t>
      </w:r>
      <w:r>
        <w:rPr>
          <w:rFonts w:hAnsi="宋体" w:cs="宋体" w:hint="eastAsia"/>
          <w:kern w:val="0"/>
          <w:szCs w:val="21"/>
        </w:rPr>
        <w:t>供应商</w:t>
      </w:r>
      <w:r>
        <w:rPr>
          <w:rFonts w:hAnsi="宋体" w:cs="宋体"/>
          <w:kern w:val="0"/>
          <w:szCs w:val="21"/>
        </w:rPr>
        <w:t>串通投标，其</w:t>
      </w:r>
      <w:r>
        <w:rPr>
          <w:rFonts w:hAnsi="宋体" w:cs="宋体" w:hint="eastAsia"/>
          <w:kern w:val="0"/>
          <w:szCs w:val="21"/>
        </w:rPr>
        <w:t>响应文件</w:t>
      </w:r>
      <w:r>
        <w:rPr>
          <w:rFonts w:hAnsi="宋体" w:cs="宋体"/>
          <w:kern w:val="0"/>
          <w:szCs w:val="21"/>
        </w:rPr>
        <w:t>无效：</w:t>
      </w:r>
      <w:bookmarkEnd w:id="203"/>
      <w:bookmarkEnd w:id="204"/>
      <w:bookmarkEnd w:id="205"/>
      <w:bookmarkEnd w:id="206"/>
    </w:p>
    <w:p w14:paraId="04A0EA21" w14:textId="77777777" w:rsidR="00F168A1" w:rsidRDefault="00000000">
      <w:pPr>
        <w:spacing w:line="360" w:lineRule="auto"/>
        <w:ind w:firstLineChars="200" w:firstLine="420"/>
        <w:jc w:val="left"/>
        <w:rPr>
          <w:rFonts w:ascii="宋体"/>
          <w:szCs w:val="21"/>
        </w:rPr>
      </w:pPr>
      <w:r>
        <w:rPr>
          <w:rFonts w:ascii="宋体"/>
          <w:szCs w:val="21"/>
        </w:rPr>
        <w:t>（</w:t>
      </w:r>
      <w:r>
        <w:rPr>
          <w:rFonts w:ascii="宋体" w:hint="eastAsia"/>
          <w:szCs w:val="21"/>
        </w:rPr>
        <w:t>1</w:t>
      </w:r>
      <w:r>
        <w:rPr>
          <w:rFonts w:ascii="宋体"/>
          <w:szCs w:val="21"/>
        </w:rPr>
        <w:t>）不同</w:t>
      </w:r>
      <w:r>
        <w:rPr>
          <w:rFonts w:ascii="宋体" w:hint="eastAsia"/>
          <w:szCs w:val="21"/>
        </w:rPr>
        <w:t>供应商</w:t>
      </w:r>
      <w:r>
        <w:rPr>
          <w:rFonts w:ascii="宋体"/>
          <w:szCs w:val="21"/>
        </w:rPr>
        <w:t>的</w:t>
      </w:r>
      <w:r>
        <w:rPr>
          <w:rFonts w:ascii="宋体" w:hint="eastAsia"/>
          <w:szCs w:val="21"/>
        </w:rPr>
        <w:t>响应</w:t>
      </w:r>
      <w:r>
        <w:rPr>
          <w:rFonts w:ascii="宋体"/>
          <w:szCs w:val="21"/>
        </w:rPr>
        <w:t>文件由同一单位或者个人编制；</w:t>
      </w:r>
    </w:p>
    <w:p w14:paraId="2C42AFD2" w14:textId="77777777" w:rsidR="00F168A1" w:rsidRDefault="00000000">
      <w:pPr>
        <w:spacing w:line="360" w:lineRule="auto"/>
        <w:ind w:firstLineChars="200" w:firstLine="420"/>
        <w:jc w:val="left"/>
        <w:rPr>
          <w:rFonts w:ascii="宋体"/>
          <w:szCs w:val="21"/>
        </w:rPr>
      </w:pPr>
      <w:r>
        <w:rPr>
          <w:rFonts w:ascii="宋体"/>
          <w:szCs w:val="21"/>
        </w:rPr>
        <w:t>（</w:t>
      </w:r>
      <w:r>
        <w:rPr>
          <w:rFonts w:ascii="宋体" w:hint="eastAsia"/>
          <w:szCs w:val="21"/>
        </w:rPr>
        <w:t>2</w:t>
      </w:r>
      <w:r>
        <w:rPr>
          <w:rFonts w:ascii="宋体"/>
          <w:szCs w:val="21"/>
        </w:rPr>
        <w:t>）不同</w:t>
      </w:r>
      <w:r>
        <w:rPr>
          <w:rFonts w:ascii="宋体" w:hint="eastAsia"/>
          <w:szCs w:val="21"/>
        </w:rPr>
        <w:t>供应商</w:t>
      </w:r>
      <w:r>
        <w:rPr>
          <w:rFonts w:ascii="宋体"/>
          <w:szCs w:val="21"/>
        </w:rPr>
        <w:t>委托同一单位或者个人办理</w:t>
      </w:r>
      <w:r>
        <w:rPr>
          <w:rFonts w:ascii="宋体" w:hint="eastAsia"/>
          <w:szCs w:val="21"/>
        </w:rPr>
        <w:t>谈判</w:t>
      </w:r>
      <w:r>
        <w:rPr>
          <w:rFonts w:ascii="宋体"/>
          <w:szCs w:val="21"/>
        </w:rPr>
        <w:t>事宜；</w:t>
      </w:r>
    </w:p>
    <w:p w14:paraId="155FD37C" w14:textId="77777777" w:rsidR="00F168A1" w:rsidRDefault="00000000">
      <w:pPr>
        <w:spacing w:line="360" w:lineRule="auto"/>
        <w:ind w:firstLineChars="200" w:firstLine="420"/>
        <w:jc w:val="left"/>
        <w:rPr>
          <w:rFonts w:ascii="宋体"/>
          <w:szCs w:val="21"/>
        </w:rPr>
      </w:pPr>
      <w:r>
        <w:rPr>
          <w:rFonts w:ascii="宋体"/>
          <w:szCs w:val="21"/>
        </w:rPr>
        <w:t>（</w:t>
      </w:r>
      <w:r>
        <w:rPr>
          <w:rFonts w:ascii="宋体" w:hint="eastAsia"/>
          <w:szCs w:val="21"/>
        </w:rPr>
        <w:t>3</w:t>
      </w:r>
      <w:r>
        <w:rPr>
          <w:rFonts w:ascii="宋体"/>
          <w:szCs w:val="21"/>
        </w:rPr>
        <w:t>）不同</w:t>
      </w:r>
      <w:r>
        <w:rPr>
          <w:rFonts w:ascii="宋体" w:hint="eastAsia"/>
          <w:szCs w:val="21"/>
        </w:rPr>
        <w:t>供应商</w:t>
      </w:r>
      <w:r>
        <w:rPr>
          <w:rFonts w:ascii="宋体"/>
          <w:szCs w:val="21"/>
        </w:rPr>
        <w:t>的</w:t>
      </w:r>
      <w:r>
        <w:rPr>
          <w:rFonts w:ascii="宋体" w:hint="eastAsia"/>
          <w:szCs w:val="21"/>
        </w:rPr>
        <w:t>响应</w:t>
      </w:r>
      <w:r>
        <w:rPr>
          <w:rFonts w:ascii="宋体"/>
          <w:szCs w:val="21"/>
        </w:rPr>
        <w:t>文件载明的项目管理成员或者联系人员为同一人；</w:t>
      </w:r>
    </w:p>
    <w:p w14:paraId="1841031E" w14:textId="77777777" w:rsidR="00F168A1" w:rsidRDefault="00000000">
      <w:pPr>
        <w:spacing w:line="360" w:lineRule="auto"/>
        <w:ind w:firstLineChars="200" w:firstLine="420"/>
        <w:jc w:val="left"/>
        <w:rPr>
          <w:rFonts w:ascii="宋体"/>
          <w:szCs w:val="21"/>
        </w:rPr>
      </w:pPr>
      <w:r>
        <w:rPr>
          <w:rFonts w:ascii="宋体"/>
          <w:szCs w:val="21"/>
        </w:rPr>
        <w:t>（</w:t>
      </w:r>
      <w:r>
        <w:rPr>
          <w:rFonts w:ascii="宋体" w:hint="eastAsia"/>
          <w:szCs w:val="21"/>
        </w:rPr>
        <w:t>4</w:t>
      </w:r>
      <w:r>
        <w:rPr>
          <w:rFonts w:ascii="宋体"/>
          <w:szCs w:val="21"/>
        </w:rPr>
        <w:t>）不同</w:t>
      </w:r>
      <w:r>
        <w:rPr>
          <w:rFonts w:ascii="宋体" w:hint="eastAsia"/>
          <w:szCs w:val="21"/>
        </w:rPr>
        <w:t>供应商</w:t>
      </w:r>
      <w:r>
        <w:rPr>
          <w:rFonts w:ascii="宋体"/>
          <w:szCs w:val="21"/>
        </w:rPr>
        <w:t>的</w:t>
      </w:r>
      <w:r>
        <w:rPr>
          <w:rFonts w:ascii="宋体" w:hint="eastAsia"/>
          <w:szCs w:val="21"/>
        </w:rPr>
        <w:t>响应</w:t>
      </w:r>
      <w:r>
        <w:rPr>
          <w:rFonts w:ascii="宋体"/>
          <w:szCs w:val="21"/>
        </w:rPr>
        <w:t>文件异常一致或者</w:t>
      </w:r>
      <w:r>
        <w:rPr>
          <w:rFonts w:ascii="宋体" w:hint="eastAsia"/>
          <w:szCs w:val="21"/>
        </w:rPr>
        <w:t>最后</w:t>
      </w:r>
      <w:r>
        <w:rPr>
          <w:rFonts w:ascii="宋体"/>
          <w:szCs w:val="21"/>
        </w:rPr>
        <w:t>报价呈规律性差异；</w:t>
      </w:r>
    </w:p>
    <w:p w14:paraId="11216789" w14:textId="77777777" w:rsidR="00F168A1" w:rsidRDefault="00000000">
      <w:pPr>
        <w:spacing w:line="360" w:lineRule="auto"/>
        <w:ind w:firstLineChars="200" w:firstLine="420"/>
        <w:jc w:val="left"/>
        <w:rPr>
          <w:rFonts w:ascii="宋体"/>
          <w:szCs w:val="21"/>
        </w:rPr>
      </w:pPr>
      <w:r>
        <w:rPr>
          <w:rFonts w:ascii="宋体"/>
          <w:szCs w:val="21"/>
        </w:rPr>
        <w:t>（</w:t>
      </w:r>
      <w:r>
        <w:rPr>
          <w:rFonts w:ascii="宋体" w:hint="eastAsia"/>
          <w:szCs w:val="21"/>
        </w:rPr>
        <w:t>5</w:t>
      </w:r>
      <w:r>
        <w:rPr>
          <w:rFonts w:ascii="宋体"/>
          <w:szCs w:val="21"/>
        </w:rPr>
        <w:t>）不同</w:t>
      </w:r>
      <w:r>
        <w:rPr>
          <w:rFonts w:ascii="宋体" w:hint="eastAsia"/>
          <w:szCs w:val="21"/>
        </w:rPr>
        <w:t>供应商</w:t>
      </w:r>
      <w:r>
        <w:rPr>
          <w:rFonts w:ascii="宋体"/>
          <w:szCs w:val="21"/>
        </w:rPr>
        <w:t>的</w:t>
      </w:r>
      <w:r>
        <w:rPr>
          <w:rFonts w:ascii="宋体" w:hint="eastAsia"/>
          <w:szCs w:val="21"/>
        </w:rPr>
        <w:t>响应</w:t>
      </w:r>
      <w:r>
        <w:rPr>
          <w:rFonts w:ascii="宋体"/>
          <w:szCs w:val="21"/>
        </w:rPr>
        <w:t>文件相互混装；</w:t>
      </w:r>
    </w:p>
    <w:p w14:paraId="498DB57E" w14:textId="77777777" w:rsidR="00F168A1" w:rsidRDefault="00000000">
      <w:pPr>
        <w:spacing w:line="360" w:lineRule="auto"/>
        <w:ind w:firstLineChars="200" w:firstLine="420"/>
        <w:jc w:val="left"/>
        <w:rPr>
          <w:rFonts w:ascii="宋体"/>
          <w:szCs w:val="21"/>
        </w:rPr>
      </w:pPr>
      <w:r>
        <w:rPr>
          <w:rFonts w:ascii="宋体"/>
          <w:szCs w:val="21"/>
        </w:rPr>
        <w:t>（</w:t>
      </w:r>
      <w:r>
        <w:rPr>
          <w:rFonts w:ascii="宋体" w:hint="eastAsia"/>
          <w:szCs w:val="21"/>
        </w:rPr>
        <w:t>6</w:t>
      </w:r>
      <w:r>
        <w:rPr>
          <w:rFonts w:ascii="宋体"/>
          <w:szCs w:val="21"/>
        </w:rPr>
        <w:t>）不同</w:t>
      </w:r>
      <w:r>
        <w:rPr>
          <w:rFonts w:ascii="宋体" w:hint="eastAsia"/>
          <w:szCs w:val="21"/>
        </w:rPr>
        <w:t>供应商</w:t>
      </w:r>
      <w:r>
        <w:rPr>
          <w:rFonts w:ascii="宋体"/>
          <w:szCs w:val="21"/>
        </w:rPr>
        <w:t>的保证金从同一单位或者个人的账户转出。</w:t>
      </w:r>
    </w:p>
    <w:p w14:paraId="5C78863D" w14:textId="77777777" w:rsidR="00F168A1" w:rsidRDefault="00000000">
      <w:pPr>
        <w:pStyle w:val="3"/>
        <w:numPr>
          <w:ilvl w:val="0"/>
          <w:numId w:val="1"/>
        </w:numPr>
        <w:tabs>
          <w:tab w:val="left" w:pos="502"/>
        </w:tabs>
        <w:spacing w:before="0" w:after="0"/>
        <w:jc w:val="left"/>
        <w:rPr>
          <w:rFonts w:hAnsi="宋体" w:hint="eastAsia"/>
          <w:szCs w:val="24"/>
        </w:rPr>
      </w:pPr>
      <w:bookmarkStart w:id="207" w:name="_Toc228265866"/>
      <w:bookmarkStart w:id="208" w:name="_Toc27236"/>
      <w:bookmarkStart w:id="209" w:name="_Toc337822236"/>
      <w:bookmarkStart w:id="210" w:name="_Toc54095500"/>
      <w:bookmarkStart w:id="211" w:name="_Toc86124068"/>
      <w:r>
        <w:rPr>
          <w:rFonts w:hAnsi="宋体" w:cs="宋体"/>
          <w:kern w:val="0"/>
          <w:szCs w:val="21"/>
        </w:rPr>
        <w:t>出现下列情形之一的，</w:t>
      </w:r>
      <w:r>
        <w:rPr>
          <w:rFonts w:hAnsi="宋体" w:cs="宋体" w:hint="eastAsia"/>
          <w:kern w:val="0"/>
          <w:szCs w:val="21"/>
        </w:rPr>
        <w:t>项目</w:t>
      </w:r>
      <w:r>
        <w:rPr>
          <w:rFonts w:hAnsi="宋体" w:cs="宋体"/>
          <w:kern w:val="0"/>
          <w:szCs w:val="21"/>
        </w:rPr>
        <w:t>终止</w:t>
      </w:r>
      <w:r>
        <w:rPr>
          <w:rFonts w:hAnsi="宋体"/>
          <w:szCs w:val="24"/>
        </w:rPr>
        <w:t>：</w:t>
      </w:r>
      <w:bookmarkEnd w:id="207"/>
      <w:bookmarkEnd w:id="208"/>
      <w:bookmarkEnd w:id="209"/>
      <w:bookmarkEnd w:id="210"/>
      <w:bookmarkEnd w:id="211"/>
    </w:p>
    <w:p w14:paraId="16C2C40E"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（1）因情况变化，不再符合规定的竞争性谈判采购方式适用情形的；</w:t>
      </w:r>
    </w:p>
    <w:p w14:paraId="48E80428"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（2）出现影响采购公正的违法、违规行为的；</w:t>
      </w:r>
    </w:p>
    <w:p w14:paraId="07F45FC8"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w:t>
      </w:r>
      <w:r>
        <w:rPr>
          <w:rFonts w:ascii="宋体" w:hAnsi="宋体" w:hint="eastAsia"/>
          <w:szCs w:val="21"/>
        </w:rPr>
        <w:t>3</w:t>
      </w:r>
      <w:r>
        <w:rPr>
          <w:rFonts w:ascii="宋体" w:hAnsi="宋体"/>
          <w:szCs w:val="21"/>
        </w:rPr>
        <w:t>）在采购过程中符合竞争要求的供应商</w:t>
      </w:r>
      <w:r>
        <w:rPr>
          <w:rFonts w:ascii="宋体" w:hAnsi="宋体" w:hint="eastAsia"/>
          <w:szCs w:val="21"/>
        </w:rPr>
        <w:t>（即提交最后报价的供应商）</w:t>
      </w:r>
      <w:r>
        <w:rPr>
          <w:rFonts w:ascii="宋体" w:hAnsi="宋体"/>
          <w:szCs w:val="21"/>
        </w:rPr>
        <w:t>或者</w:t>
      </w:r>
      <w:r>
        <w:rPr>
          <w:rFonts w:ascii="宋体" w:hAnsi="宋体" w:hint="eastAsia"/>
          <w:szCs w:val="21"/>
        </w:rPr>
        <w:t>最后</w:t>
      </w:r>
      <w:r>
        <w:rPr>
          <w:rFonts w:ascii="宋体" w:hAnsi="宋体"/>
          <w:szCs w:val="21"/>
        </w:rPr>
        <w:t>报价未超过采购预算的供应商不足3家的。</w:t>
      </w:r>
    </w:p>
    <w:p w14:paraId="450B28B0" w14:textId="77777777" w:rsidR="00F168A1" w:rsidRDefault="00000000">
      <w:pPr>
        <w:spacing w:line="360" w:lineRule="auto"/>
        <w:ind w:firstLine="420"/>
        <w:jc w:val="left"/>
        <w:rPr>
          <w:rFonts w:ascii="宋体" w:hAnsi="宋体" w:hint="eastAsia"/>
          <w:szCs w:val="21"/>
        </w:rPr>
      </w:pPr>
      <w:r>
        <w:rPr>
          <w:rFonts w:ascii="宋体" w:hAnsi="宋体" w:hint="eastAsia"/>
          <w:szCs w:val="21"/>
        </w:rPr>
        <w:t>（4）在采购活动中因重大变故，采购任务取消的，采购活动终止。</w:t>
      </w:r>
    </w:p>
    <w:p w14:paraId="5824C825" w14:textId="77777777" w:rsidR="00F168A1" w:rsidRDefault="00000000">
      <w:pPr>
        <w:spacing w:line="360" w:lineRule="auto"/>
        <w:ind w:firstLineChars="200" w:firstLine="420"/>
        <w:jc w:val="left"/>
        <w:rPr>
          <w:rFonts w:ascii="宋体" w:hAnsi="宋体" w:cs="宋体" w:hint="eastAsia"/>
          <w:kern w:val="0"/>
          <w:szCs w:val="21"/>
        </w:rPr>
      </w:pPr>
      <w:bookmarkStart w:id="212" w:name="_Toc86124069"/>
      <w:bookmarkStart w:id="213" w:name="_Toc337822237"/>
      <w:r>
        <w:rPr>
          <w:rFonts w:ascii="宋体" w:hAnsi="宋体" w:cs="宋体" w:hint="eastAsia"/>
          <w:kern w:val="0"/>
          <w:szCs w:val="21"/>
        </w:rPr>
        <w:t>终止后，采购人应当将终止理由通知所有供应商。</w:t>
      </w:r>
    </w:p>
    <w:p w14:paraId="161F15FA" w14:textId="77777777" w:rsidR="00F168A1" w:rsidRDefault="00000000">
      <w:pPr>
        <w:pStyle w:val="2"/>
        <w:numPr>
          <w:ilvl w:val="1"/>
          <w:numId w:val="0"/>
        </w:numPr>
        <w:spacing w:before="0" w:after="0"/>
        <w:ind w:left="425"/>
        <w:rPr>
          <w:rFonts w:ascii="宋体" w:hAnsi="宋体" w:hint="eastAsia"/>
          <w:szCs w:val="28"/>
        </w:rPr>
      </w:pPr>
      <w:bookmarkStart w:id="214" w:name="_Toc16787"/>
      <w:bookmarkStart w:id="215" w:name="_Toc54095501"/>
      <w:bookmarkStart w:id="216" w:name="_Toc228265867"/>
      <w:r>
        <w:rPr>
          <w:rFonts w:ascii="宋体" w:hAnsi="宋体"/>
          <w:szCs w:val="28"/>
        </w:rPr>
        <w:t>六、成交结果</w:t>
      </w:r>
      <w:bookmarkEnd w:id="212"/>
      <w:bookmarkEnd w:id="213"/>
      <w:bookmarkEnd w:id="214"/>
      <w:bookmarkEnd w:id="215"/>
      <w:bookmarkEnd w:id="216"/>
    </w:p>
    <w:p w14:paraId="419AC5D4" w14:textId="77777777" w:rsidR="00F168A1" w:rsidRDefault="00000000">
      <w:pPr>
        <w:pStyle w:val="3"/>
        <w:numPr>
          <w:ilvl w:val="0"/>
          <w:numId w:val="1"/>
        </w:numPr>
        <w:tabs>
          <w:tab w:val="left" w:pos="502"/>
        </w:tabs>
        <w:spacing w:before="0" w:after="0"/>
        <w:jc w:val="left"/>
        <w:rPr>
          <w:rFonts w:hAnsi="宋体" w:hint="eastAsia"/>
          <w:szCs w:val="24"/>
        </w:rPr>
      </w:pPr>
      <w:bookmarkStart w:id="217" w:name="_Toc337822238"/>
      <w:bookmarkStart w:id="218" w:name="_Toc86124070"/>
      <w:bookmarkStart w:id="219" w:name="_Toc228265868"/>
      <w:bookmarkStart w:id="220" w:name="_Toc54095502"/>
      <w:bookmarkStart w:id="221" w:name="_Toc19760"/>
      <w:r>
        <w:rPr>
          <w:rFonts w:hAnsi="宋体"/>
          <w:szCs w:val="24"/>
        </w:rPr>
        <w:t>成交</w:t>
      </w:r>
      <w:r>
        <w:rPr>
          <w:rFonts w:hAnsi="宋体" w:hint="eastAsia"/>
          <w:szCs w:val="24"/>
        </w:rPr>
        <w:t>供应商</w:t>
      </w:r>
      <w:r>
        <w:rPr>
          <w:rFonts w:hAnsi="宋体"/>
          <w:szCs w:val="24"/>
        </w:rPr>
        <w:t>的确定</w:t>
      </w:r>
      <w:bookmarkEnd w:id="217"/>
      <w:bookmarkEnd w:id="218"/>
      <w:bookmarkEnd w:id="219"/>
      <w:bookmarkEnd w:id="220"/>
      <w:bookmarkEnd w:id="221"/>
    </w:p>
    <w:p w14:paraId="69A41DB8"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2</w:t>
      </w:r>
      <w:r>
        <w:rPr>
          <w:rFonts w:ascii="宋体" w:hAnsi="宋体" w:hint="eastAsia"/>
          <w:szCs w:val="21"/>
        </w:rPr>
        <w:t>1</w:t>
      </w:r>
      <w:r>
        <w:rPr>
          <w:rFonts w:ascii="宋体" w:hAnsi="宋体"/>
          <w:szCs w:val="21"/>
        </w:rPr>
        <w:t>.1 采购代理机构在评审结束后</w:t>
      </w:r>
      <w:r>
        <w:rPr>
          <w:rFonts w:ascii="宋体" w:hAnsi="宋体" w:hint="eastAsia"/>
          <w:szCs w:val="21"/>
        </w:rPr>
        <w:t>两</w:t>
      </w:r>
      <w:r>
        <w:rPr>
          <w:rFonts w:ascii="宋体" w:hAnsi="宋体"/>
          <w:szCs w:val="21"/>
        </w:rPr>
        <w:t>个工作日内将评审报告送采购人。</w:t>
      </w:r>
    </w:p>
    <w:p w14:paraId="58151587" w14:textId="77777777" w:rsidR="00F168A1" w:rsidRDefault="00000000">
      <w:pPr>
        <w:spacing w:line="360" w:lineRule="auto"/>
        <w:ind w:firstLineChars="200" w:firstLine="420"/>
        <w:jc w:val="left"/>
        <w:rPr>
          <w:rFonts w:ascii="宋体"/>
          <w:szCs w:val="21"/>
        </w:rPr>
      </w:pPr>
      <w:r>
        <w:rPr>
          <w:rFonts w:ascii="宋体" w:hAnsi="宋体"/>
          <w:szCs w:val="21"/>
        </w:rPr>
        <w:t>2</w:t>
      </w:r>
      <w:r>
        <w:rPr>
          <w:rFonts w:ascii="宋体" w:hAnsi="宋体" w:hint="eastAsia"/>
          <w:szCs w:val="21"/>
        </w:rPr>
        <w:t>1</w:t>
      </w:r>
      <w:r>
        <w:rPr>
          <w:rFonts w:ascii="宋体" w:hAnsi="宋体"/>
          <w:szCs w:val="21"/>
        </w:rPr>
        <w:t>.2 采购人在收到评审报告后五个工作日内，按照评审报告中推荐的成交</w:t>
      </w:r>
      <w:r>
        <w:rPr>
          <w:rFonts w:ascii="宋体" w:hAnsi="宋体" w:hint="eastAsia"/>
          <w:szCs w:val="21"/>
        </w:rPr>
        <w:t>供应商</w:t>
      </w:r>
      <w:r>
        <w:rPr>
          <w:rFonts w:ascii="宋体" w:hAnsi="宋体"/>
          <w:szCs w:val="21"/>
        </w:rPr>
        <w:t>顺序确定成交</w:t>
      </w:r>
      <w:r>
        <w:rPr>
          <w:rFonts w:ascii="宋体" w:hAnsi="宋体" w:hint="eastAsia"/>
          <w:szCs w:val="21"/>
        </w:rPr>
        <w:t>供应商</w:t>
      </w:r>
      <w:r>
        <w:rPr>
          <w:rFonts w:ascii="宋体" w:hAnsi="宋体"/>
          <w:szCs w:val="21"/>
        </w:rPr>
        <w:t>。</w:t>
      </w:r>
      <w:r>
        <w:rPr>
          <w:rFonts w:ascii="宋体" w:hint="eastAsia"/>
          <w:szCs w:val="21"/>
        </w:rPr>
        <w:t>成交候选人并列的，由采购人按照以下原则确定成交供应商：</w:t>
      </w:r>
      <w:r>
        <w:rPr>
          <w:rFonts w:ascii="宋体" w:hAnsi="宋体" w:hint="eastAsia"/>
          <w:szCs w:val="21"/>
        </w:rPr>
        <w:t>优先采购节能产品、环境标志产品（详见本章“27需要补充的其他内容”）。</w:t>
      </w:r>
    </w:p>
    <w:p w14:paraId="3BE7B548" w14:textId="77777777" w:rsidR="00F168A1" w:rsidRDefault="00000000">
      <w:pPr>
        <w:spacing w:line="360" w:lineRule="auto"/>
        <w:ind w:firstLineChars="200" w:firstLine="420"/>
        <w:rPr>
          <w:rFonts w:ascii="宋体" w:hAnsi="宋体" w:hint="eastAsia"/>
          <w:szCs w:val="21"/>
        </w:rPr>
      </w:pPr>
      <w:r>
        <w:rPr>
          <w:rFonts w:ascii="宋体" w:hAnsi="宋体"/>
          <w:szCs w:val="21"/>
        </w:rPr>
        <w:t>2</w:t>
      </w:r>
      <w:r>
        <w:rPr>
          <w:rFonts w:ascii="宋体" w:hAnsi="宋体" w:hint="eastAsia"/>
          <w:szCs w:val="21"/>
        </w:rPr>
        <w:t>1</w:t>
      </w:r>
      <w:r>
        <w:rPr>
          <w:rFonts w:ascii="宋体" w:hAnsi="宋体"/>
          <w:szCs w:val="21"/>
        </w:rPr>
        <w:t>.</w:t>
      </w:r>
      <w:r>
        <w:rPr>
          <w:rFonts w:ascii="宋体" w:hAnsi="宋体" w:hint="eastAsia"/>
          <w:szCs w:val="21"/>
        </w:rPr>
        <w:t>3</w:t>
      </w:r>
      <w:r>
        <w:rPr>
          <w:rFonts w:ascii="宋体" w:hAnsi="宋体"/>
          <w:szCs w:val="21"/>
        </w:rPr>
        <w:t>成交</w:t>
      </w:r>
      <w:r>
        <w:rPr>
          <w:rFonts w:ascii="宋体" w:hAnsi="宋体" w:hint="eastAsia"/>
          <w:szCs w:val="21"/>
        </w:rPr>
        <w:t>供应商</w:t>
      </w:r>
      <w:r>
        <w:rPr>
          <w:rFonts w:ascii="宋体" w:hAnsi="宋体"/>
          <w:szCs w:val="21"/>
        </w:rPr>
        <w:t>确定后</w:t>
      </w:r>
      <w:r>
        <w:rPr>
          <w:rFonts w:ascii="宋体" w:hAnsi="宋体" w:hint="eastAsia"/>
          <w:szCs w:val="21"/>
        </w:rPr>
        <w:t>两个工作日内</w:t>
      </w:r>
      <w:r>
        <w:rPr>
          <w:rFonts w:ascii="宋体" w:hAnsi="宋体"/>
          <w:szCs w:val="21"/>
        </w:rPr>
        <w:t>，成交结果由采购代理机构在云南省政府采购网（</w:t>
      </w:r>
      <w:r>
        <w:rPr>
          <w:rFonts w:ascii="宋体" w:hAnsi="宋体" w:hint="eastAsia"/>
          <w:szCs w:val="21"/>
        </w:rPr>
        <w:t>发布媒体详见谈判邀请公告</w:t>
      </w:r>
      <w:r>
        <w:rPr>
          <w:rFonts w:ascii="宋体" w:hAnsi="宋体"/>
          <w:szCs w:val="21"/>
        </w:rPr>
        <w:t>）上公告</w:t>
      </w:r>
      <w:r>
        <w:rPr>
          <w:rFonts w:ascii="宋体" w:hAnsi="宋体" w:hint="eastAsia"/>
          <w:szCs w:val="21"/>
        </w:rPr>
        <w:t>，</w:t>
      </w:r>
      <w:r>
        <w:rPr>
          <w:rFonts w:ascii="宋体" w:hAnsi="宋体"/>
          <w:szCs w:val="21"/>
        </w:rPr>
        <w:t>同时向成交</w:t>
      </w:r>
      <w:r>
        <w:rPr>
          <w:rFonts w:ascii="宋体" w:hAnsi="宋体" w:hint="eastAsia"/>
          <w:szCs w:val="21"/>
        </w:rPr>
        <w:t>供应商</w:t>
      </w:r>
      <w:r>
        <w:rPr>
          <w:rFonts w:ascii="宋体" w:hAnsi="宋体"/>
          <w:szCs w:val="21"/>
        </w:rPr>
        <w:t>发出成交通知书。</w:t>
      </w:r>
    </w:p>
    <w:p w14:paraId="432271CF"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lastRenderedPageBreak/>
        <w:t>2</w:t>
      </w:r>
      <w:r>
        <w:rPr>
          <w:rFonts w:ascii="宋体" w:hAnsi="宋体" w:hint="eastAsia"/>
          <w:szCs w:val="21"/>
        </w:rPr>
        <w:t>1</w:t>
      </w:r>
      <w:r>
        <w:rPr>
          <w:rFonts w:ascii="宋体" w:hAnsi="宋体"/>
          <w:szCs w:val="21"/>
        </w:rPr>
        <w:t>.</w:t>
      </w:r>
      <w:r>
        <w:rPr>
          <w:rFonts w:ascii="宋体" w:hAnsi="宋体" w:hint="eastAsia"/>
          <w:szCs w:val="21"/>
        </w:rPr>
        <w:t>4</w:t>
      </w:r>
      <w:r>
        <w:rPr>
          <w:rFonts w:ascii="宋体" w:hAnsi="宋体"/>
          <w:szCs w:val="21"/>
        </w:rPr>
        <w:t xml:space="preserve"> 成交通知书是合同的一个组成部分。</w:t>
      </w:r>
    </w:p>
    <w:p w14:paraId="1B74E632" w14:textId="77777777" w:rsidR="00F168A1" w:rsidRDefault="00000000">
      <w:pPr>
        <w:pStyle w:val="3"/>
        <w:numPr>
          <w:ilvl w:val="0"/>
          <w:numId w:val="1"/>
        </w:numPr>
        <w:tabs>
          <w:tab w:val="left" w:pos="502"/>
        </w:tabs>
        <w:spacing w:before="0" w:after="0"/>
        <w:jc w:val="left"/>
        <w:rPr>
          <w:rFonts w:hAnsi="宋体" w:hint="eastAsia"/>
          <w:szCs w:val="24"/>
        </w:rPr>
      </w:pPr>
      <w:bookmarkStart w:id="222" w:name="_Toc86124072"/>
      <w:bookmarkStart w:id="223" w:name="_Toc3213"/>
      <w:bookmarkStart w:id="224" w:name="_Toc337822240"/>
      <w:bookmarkStart w:id="225" w:name="_Toc54095503"/>
      <w:bookmarkStart w:id="226" w:name="_Toc228265869"/>
      <w:r>
        <w:rPr>
          <w:rFonts w:hAnsi="宋体"/>
          <w:szCs w:val="24"/>
        </w:rPr>
        <w:t>签订合同</w:t>
      </w:r>
      <w:bookmarkEnd w:id="222"/>
      <w:bookmarkEnd w:id="223"/>
      <w:bookmarkEnd w:id="224"/>
      <w:bookmarkEnd w:id="225"/>
      <w:bookmarkEnd w:id="226"/>
    </w:p>
    <w:p w14:paraId="6EAFD764" w14:textId="77777777" w:rsidR="00F168A1" w:rsidRDefault="00000000">
      <w:pPr>
        <w:spacing w:line="360" w:lineRule="auto"/>
        <w:ind w:firstLineChars="200" w:firstLine="420"/>
        <w:jc w:val="left"/>
        <w:rPr>
          <w:rFonts w:ascii="宋体" w:hAnsi="宋体" w:hint="eastAsia"/>
          <w:szCs w:val="21"/>
        </w:rPr>
      </w:pPr>
      <w:r>
        <w:rPr>
          <w:rFonts w:ascii="宋体" w:hAnsi="宋体" w:hint="eastAsia"/>
          <w:szCs w:val="21"/>
        </w:rPr>
        <w:t>22</w:t>
      </w:r>
      <w:r>
        <w:rPr>
          <w:rFonts w:ascii="宋体" w:hAnsi="宋体"/>
          <w:szCs w:val="21"/>
        </w:rPr>
        <w:t>.1 成交</w:t>
      </w:r>
      <w:r>
        <w:rPr>
          <w:rFonts w:ascii="宋体" w:hAnsi="宋体" w:hint="eastAsia"/>
          <w:szCs w:val="21"/>
        </w:rPr>
        <w:t>供应商</w:t>
      </w:r>
      <w:r>
        <w:rPr>
          <w:rFonts w:ascii="宋体" w:hAnsi="宋体"/>
          <w:szCs w:val="21"/>
        </w:rPr>
        <w:t>收到成交通知书后，按谈判文件、响应文件及有关澄清承诺书的要求与采购人签订合同。</w:t>
      </w:r>
    </w:p>
    <w:p w14:paraId="6AE6FF40"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2</w:t>
      </w:r>
      <w:r>
        <w:rPr>
          <w:rFonts w:ascii="宋体" w:hAnsi="宋体" w:hint="eastAsia"/>
          <w:szCs w:val="21"/>
        </w:rPr>
        <w:t>2</w:t>
      </w:r>
      <w:r>
        <w:rPr>
          <w:rFonts w:ascii="宋体" w:hAnsi="宋体"/>
          <w:szCs w:val="21"/>
        </w:rPr>
        <w:t>.2</w:t>
      </w:r>
      <w:r>
        <w:rPr>
          <w:rFonts w:ascii="宋体" w:hAnsi="宋体" w:hint="eastAsia"/>
          <w:szCs w:val="21"/>
        </w:rPr>
        <w:t>成交供应</w:t>
      </w:r>
      <w:proofErr w:type="gramStart"/>
      <w:r>
        <w:rPr>
          <w:rFonts w:ascii="宋体" w:hAnsi="宋体" w:hint="eastAsia"/>
          <w:szCs w:val="21"/>
        </w:rPr>
        <w:t>商拒绝</w:t>
      </w:r>
      <w:proofErr w:type="gramEnd"/>
      <w:r>
        <w:rPr>
          <w:rFonts w:ascii="宋体" w:hAnsi="宋体" w:hint="eastAsia"/>
          <w:szCs w:val="21"/>
        </w:rPr>
        <w:t>与采购人签订合同的，采购人可以按照评审报告推荐的成交候选人名单排序，确定下一候选人为成交供应商</w:t>
      </w:r>
      <w:r>
        <w:rPr>
          <w:rFonts w:ascii="宋体" w:hAnsi="宋体" w:cs="宋体"/>
          <w:kern w:val="0"/>
          <w:szCs w:val="21"/>
        </w:rPr>
        <w:t>。</w:t>
      </w:r>
    </w:p>
    <w:p w14:paraId="3ADB380E" w14:textId="77777777" w:rsidR="00F168A1" w:rsidRDefault="00000000">
      <w:pPr>
        <w:pStyle w:val="3"/>
        <w:numPr>
          <w:ilvl w:val="0"/>
          <w:numId w:val="1"/>
        </w:numPr>
        <w:tabs>
          <w:tab w:val="left" w:pos="502"/>
        </w:tabs>
        <w:spacing w:before="0" w:after="0"/>
        <w:jc w:val="left"/>
        <w:rPr>
          <w:rFonts w:hAnsi="宋体" w:cs="宋体" w:hint="eastAsia"/>
          <w:kern w:val="0"/>
          <w:szCs w:val="21"/>
        </w:rPr>
      </w:pPr>
      <w:bookmarkStart w:id="227" w:name="_Toc9932"/>
      <w:bookmarkStart w:id="228" w:name="_Toc337822241"/>
      <w:bookmarkStart w:id="229" w:name="_Toc54095504"/>
      <w:bookmarkStart w:id="230" w:name="_Toc86124073"/>
      <w:bookmarkStart w:id="231" w:name="_Toc228265870"/>
      <w:r>
        <w:rPr>
          <w:rFonts w:hAnsi="宋体"/>
          <w:szCs w:val="24"/>
        </w:rPr>
        <w:t>履约保证金</w:t>
      </w:r>
      <w:bookmarkStart w:id="232" w:name="_Toc86124074"/>
      <w:bookmarkStart w:id="233" w:name="_Toc337822242"/>
      <w:bookmarkEnd w:id="227"/>
      <w:bookmarkEnd w:id="228"/>
      <w:bookmarkEnd w:id="229"/>
      <w:bookmarkEnd w:id="230"/>
      <w:bookmarkEnd w:id="231"/>
    </w:p>
    <w:p w14:paraId="07024A08" w14:textId="77777777" w:rsidR="00F168A1" w:rsidRDefault="00000000">
      <w:pPr>
        <w:spacing w:line="360" w:lineRule="auto"/>
        <w:ind w:firstLineChars="200" w:firstLine="420"/>
        <w:jc w:val="left"/>
        <w:rPr>
          <w:rFonts w:ascii="宋体" w:hAnsi="宋体" w:hint="eastAsia"/>
          <w:szCs w:val="21"/>
        </w:rPr>
      </w:pPr>
      <w:r>
        <w:rPr>
          <w:rFonts w:ascii="宋体" w:hAnsi="宋体" w:hint="eastAsia"/>
          <w:szCs w:val="21"/>
        </w:rPr>
        <w:t>23.1成交供应商应按“供应商须知前附表”中确定的履约保证金的金额，向采购人交纳履约保证金，否则，视成交供应商违约。</w:t>
      </w:r>
    </w:p>
    <w:p w14:paraId="7DDEB951" w14:textId="77777777" w:rsidR="00F168A1" w:rsidRDefault="00000000">
      <w:pPr>
        <w:spacing w:line="360" w:lineRule="auto"/>
        <w:ind w:firstLineChars="200" w:firstLine="420"/>
        <w:jc w:val="left"/>
        <w:rPr>
          <w:rFonts w:ascii="宋体" w:hAnsi="宋体" w:hint="eastAsia"/>
          <w:szCs w:val="21"/>
        </w:rPr>
      </w:pPr>
      <w:r>
        <w:rPr>
          <w:rFonts w:ascii="宋体" w:hAnsi="宋体" w:hint="eastAsia"/>
          <w:szCs w:val="21"/>
        </w:rPr>
        <w:t>23.2 签订合同后，如成交供应商不按双方签订合同约定履约，则没收其全部履约保证金，履约保证金不足以赔偿损失的，按实际损失赔偿。</w:t>
      </w:r>
    </w:p>
    <w:p w14:paraId="64786344" w14:textId="77777777" w:rsidR="00F168A1" w:rsidRDefault="00000000">
      <w:pPr>
        <w:spacing w:line="360" w:lineRule="auto"/>
        <w:ind w:firstLineChars="200" w:firstLine="420"/>
        <w:jc w:val="left"/>
        <w:rPr>
          <w:rFonts w:ascii="宋体" w:hAnsi="宋体" w:hint="eastAsia"/>
          <w:szCs w:val="21"/>
        </w:rPr>
      </w:pPr>
      <w:r>
        <w:rPr>
          <w:rFonts w:ascii="宋体" w:hAnsi="宋体" w:hint="eastAsia"/>
          <w:szCs w:val="21"/>
        </w:rPr>
        <w:t>23.3履约保证金在成交供应商按合同约定验收合格后，按采购人规定的方式退还。</w:t>
      </w:r>
    </w:p>
    <w:p w14:paraId="798517DE" w14:textId="77777777" w:rsidR="00F168A1" w:rsidRDefault="00000000">
      <w:pPr>
        <w:pStyle w:val="2"/>
        <w:numPr>
          <w:ilvl w:val="1"/>
          <w:numId w:val="0"/>
        </w:numPr>
        <w:spacing w:before="0" w:after="0"/>
        <w:ind w:left="425"/>
        <w:rPr>
          <w:rFonts w:ascii="宋体" w:hAnsi="宋体" w:hint="eastAsia"/>
          <w:szCs w:val="28"/>
        </w:rPr>
      </w:pPr>
      <w:bookmarkStart w:id="234" w:name="_Toc4665"/>
      <w:bookmarkStart w:id="235" w:name="_Toc54095505"/>
      <w:bookmarkStart w:id="236" w:name="_Toc228265871"/>
      <w:r>
        <w:rPr>
          <w:rFonts w:ascii="宋体" w:hAnsi="宋体"/>
          <w:szCs w:val="28"/>
        </w:rPr>
        <w:t>七、其他事项</w:t>
      </w:r>
      <w:bookmarkEnd w:id="232"/>
      <w:bookmarkEnd w:id="233"/>
      <w:bookmarkEnd w:id="234"/>
      <w:bookmarkEnd w:id="235"/>
      <w:bookmarkEnd w:id="236"/>
    </w:p>
    <w:p w14:paraId="01F19CA2" w14:textId="77777777" w:rsidR="00F168A1" w:rsidRDefault="00000000">
      <w:pPr>
        <w:pStyle w:val="3"/>
        <w:numPr>
          <w:ilvl w:val="0"/>
          <w:numId w:val="1"/>
        </w:numPr>
        <w:tabs>
          <w:tab w:val="left" w:pos="502"/>
        </w:tabs>
        <w:spacing w:before="0" w:after="0"/>
        <w:jc w:val="both"/>
        <w:rPr>
          <w:rFonts w:hAnsi="宋体" w:hint="eastAsia"/>
          <w:szCs w:val="24"/>
        </w:rPr>
      </w:pPr>
      <w:bookmarkStart w:id="237" w:name="_Toc6115"/>
      <w:bookmarkStart w:id="238" w:name="_Toc228265872"/>
      <w:bookmarkStart w:id="239" w:name="_Toc54095506"/>
      <w:bookmarkStart w:id="240" w:name="_Toc337822243"/>
      <w:r>
        <w:rPr>
          <w:rFonts w:hAnsi="宋体"/>
          <w:szCs w:val="24"/>
        </w:rPr>
        <w:t>质疑和投诉</w:t>
      </w:r>
      <w:bookmarkEnd w:id="237"/>
      <w:bookmarkEnd w:id="238"/>
      <w:bookmarkEnd w:id="239"/>
      <w:bookmarkEnd w:id="240"/>
    </w:p>
    <w:p w14:paraId="2D12A56E" w14:textId="77777777" w:rsidR="00F168A1" w:rsidRDefault="00000000">
      <w:pPr>
        <w:wordWrap w:val="0"/>
        <w:spacing w:line="360" w:lineRule="auto"/>
        <w:ind w:firstLineChars="200" w:firstLine="420"/>
        <w:jc w:val="left"/>
        <w:rPr>
          <w:rFonts w:ascii="宋体"/>
          <w:szCs w:val="21"/>
        </w:rPr>
      </w:pPr>
      <w:r>
        <w:rPr>
          <w:rFonts w:ascii="宋体" w:hAnsi="宋体"/>
          <w:szCs w:val="21"/>
        </w:rPr>
        <w:t>2</w:t>
      </w:r>
      <w:r>
        <w:rPr>
          <w:rFonts w:ascii="宋体" w:hAnsi="宋体" w:hint="eastAsia"/>
          <w:szCs w:val="21"/>
        </w:rPr>
        <w:t>4</w:t>
      </w:r>
      <w:r>
        <w:rPr>
          <w:rFonts w:ascii="宋体" w:hAnsi="宋体"/>
          <w:szCs w:val="21"/>
        </w:rPr>
        <w:t>.</w:t>
      </w:r>
      <w:r>
        <w:rPr>
          <w:rFonts w:ascii="宋体" w:hAnsi="宋体" w:hint="eastAsia"/>
          <w:szCs w:val="21"/>
        </w:rPr>
        <w:t>1</w:t>
      </w:r>
      <w:r>
        <w:rPr>
          <w:rFonts w:ascii="宋体" w:hint="eastAsia"/>
          <w:szCs w:val="21"/>
        </w:rPr>
        <w:t>供应商</w:t>
      </w:r>
      <w:r>
        <w:rPr>
          <w:rFonts w:ascii="宋体"/>
          <w:szCs w:val="21"/>
        </w:rPr>
        <w:t>认为</w:t>
      </w:r>
      <w:r>
        <w:rPr>
          <w:rFonts w:ascii="宋体" w:hint="eastAsia"/>
          <w:szCs w:val="21"/>
        </w:rPr>
        <w:t>谈判</w:t>
      </w:r>
      <w:r>
        <w:rPr>
          <w:rFonts w:ascii="宋体"/>
          <w:szCs w:val="21"/>
        </w:rPr>
        <w:t>文件、</w:t>
      </w:r>
      <w:r>
        <w:rPr>
          <w:rFonts w:ascii="宋体" w:hint="eastAsia"/>
          <w:szCs w:val="21"/>
        </w:rPr>
        <w:t>谈判</w:t>
      </w:r>
      <w:r>
        <w:rPr>
          <w:rFonts w:ascii="宋体"/>
          <w:szCs w:val="21"/>
        </w:rPr>
        <w:t>过程和</w:t>
      </w:r>
      <w:r>
        <w:rPr>
          <w:rFonts w:ascii="宋体" w:hint="eastAsia"/>
          <w:szCs w:val="21"/>
        </w:rPr>
        <w:t>成交</w:t>
      </w:r>
      <w:r>
        <w:rPr>
          <w:rFonts w:ascii="宋体"/>
          <w:szCs w:val="21"/>
        </w:rPr>
        <w:t>结果使自己的合法权益受到损害的，可以在知道或者应知其权益受到损害之日起七个工作日内，</w:t>
      </w:r>
      <w:r>
        <w:rPr>
          <w:rFonts w:ascii="宋体" w:hint="eastAsia"/>
          <w:szCs w:val="21"/>
        </w:rPr>
        <w:t>以书面形式向下列部门或采购人提出质疑。提出质疑的供应商应当是参与所质疑项目采购活动的供应商，供应商针对同一采购程序环节的质疑应当在法定质疑期内一次性提出，提出质疑时应当有明确的请求和必要的证明材料。</w:t>
      </w:r>
    </w:p>
    <w:p w14:paraId="3F6137BE" w14:textId="77777777" w:rsidR="00F168A1" w:rsidRDefault="00000000">
      <w:pPr>
        <w:wordWrap w:val="0"/>
        <w:spacing w:line="360" w:lineRule="auto"/>
        <w:ind w:firstLineChars="200" w:firstLine="420"/>
        <w:jc w:val="left"/>
        <w:rPr>
          <w:rFonts w:ascii="宋体"/>
          <w:szCs w:val="21"/>
        </w:rPr>
      </w:pPr>
      <w:r>
        <w:rPr>
          <w:rFonts w:ascii="宋体" w:hint="eastAsia"/>
          <w:szCs w:val="21"/>
        </w:rPr>
        <w:t>受理质疑部门：云南省政府采购和出让中心；联系人：王靖、唐爱云；电话：0871-65300229；地址：昆明高</w:t>
      </w:r>
      <w:proofErr w:type="gramStart"/>
      <w:r>
        <w:rPr>
          <w:rFonts w:ascii="宋体" w:hint="eastAsia"/>
          <w:szCs w:val="21"/>
        </w:rPr>
        <w:t>新区科</w:t>
      </w:r>
      <w:proofErr w:type="gramEnd"/>
      <w:r>
        <w:rPr>
          <w:rFonts w:ascii="宋体" w:hint="eastAsia"/>
          <w:szCs w:val="21"/>
        </w:rPr>
        <w:t>发路269号交易大厦4楼综合监管科（</w:t>
      </w:r>
      <w:proofErr w:type="gramStart"/>
      <w:r>
        <w:rPr>
          <w:rFonts w:ascii="宋体" w:hint="eastAsia"/>
          <w:szCs w:val="21"/>
        </w:rPr>
        <w:t>政采</w:t>
      </w:r>
      <w:proofErr w:type="gramEnd"/>
      <w:r>
        <w:rPr>
          <w:rFonts w:ascii="宋体" w:hint="eastAsia"/>
          <w:szCs w:val="21"/>
        </w:rPr>
        <w:t>402室）。</w:t>
      </w:r>
    </w:p>
    <w:p w14:paraId="0FA44925" w14:textId="77777777" w:rsidR="00F168A1" w:rsidRDefault="00000000">
      <w:pPr>
        <w:wordWrap w:val="0"/>
        <w:spacing w:line="360" w:lineRule="auto"/>
        <w:ind w:firstLineChars="200" w:firstLine="420"/>
        <w:jc w:val="left"/>
        <w:rPr>
          <w:rFonts w:ascii="宋体"/>
          <w:szCs w:val="21"/>
        </w:rPr>
      </w:pPr>
      <w:r>
        <w:rPr>
          <w:rFonts w:ascii="宋体" w:hint="eastAsia"/>
          <w:szCs w:val="21"/>
        </w:rPr>
        <w:t>24.2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2C96D11B" w14:textId="77777777" w:rsidR="00F168A1" w:rsidRDefault="00000000">
      <w:pPr>
        <w:wordWrap w:val="0"/>
        <w:spacing w:line="360" w:lineRule="auto"/>
        <w:ind w:firstLineChars="200" w:firstLine="420"/>
        <w:jc w:val="left"/>
        <w:rPr>
          <w:rFonts w:ascii="宋体"/>
          <w:szCs w:val="21"/>
        </w:rPr>
      </w:pPr>
      <w:r>
        <w:rPr>
          <w:rFonts w:ascii="宋体" w:hint="eastAsia"/>
          <w:szCs w:val="21"/>
        </w:rPr>
        <w:t>递交质疑函时，若供应商为自然人的，须同时递交身份证复印件；若供应商为法人或者其他组织的，须同时递交法定代表人或主要负责人的资格证明书。</w:t>
      </w:r>
    </w:p>
    <w:p w14:paraId="30E0C948" w14:textId="77777777" w:rsidR="00F168A1" w:rsidRDefault="00000000">
      <w:pPr>
        <w:wordWrap w:val="0"/>
        <w:spacing w:line="360" w:lineRule="auto"/>
        <w:ind w:firstLineChars="200" w:firstLine="420"/>
        <w:jc w:val="left"/>
        <w:rPr>
          <w:rFonts w:ascii="宋体"/>
          <w:szCs w:val="21"/>
        </w:rPr>
      </w:pPr>
      <w:r>
        <w:rPr>
          <w:rFonts w:ascii="宋体" w:hint="eastAsia"/>
          <w:szCs w:val="21"/>
        </w:rPr>
        <w:t>24.3供应商提出质疑应当提交质疑函和必要的证明材料（如材料中有外文资料应同时附上中文译</w:t>
      </w:r>
      <w:r>
        <w:rPr>
          <w:rFonts w:ascii="宋体" w:hint="eastAsia"/>
          <w:szCs w:val="21"/>
        </w:rPr>
        <w:lastRenderedPageBreak/>
        <w:t>本）。质疑</w:t>
      </w:r>
      <w:proofErr w:type="gramStart"/>
      <w:r>
        <w:rPr>
          <w:rFonts w:ascii="宋体" w:hint="eastAsia"/>
          <w:szCs w:val="21"/>
        </w:rPr>
        <w:t>函应当</w:t>
      </w:r>
      <w:proofErr w:type="gramEnd"/>
      <w:r>
        <w:rPr>
          <w:rFonts w:ascii="宋体" w:hint="eastAsia"/>
          <w:szCs w:val="21"/>
        </w:rPr>
        <w:t>包括下列内容：</w:t>
      </w:r>
    </w:p>
    <w:p w14:paraId="3A96AC25" w14:textId="77777777" w:rsidR="00F168A1" w:rsidRDefault="00000000">
      <w:pPr>
        <w:wordWrap w:val="0"/>
        <w:spacing w:line="360" w:lineRule="auto"/>
        <w:ind w:firstLineChars="200" w:firstLine="420"/>
        <w:jc w:val="left"/>
        <w:rPr>
          <w:rFonts w:ascii="宋体"/>
          <w:szCs w:val="21"/>
        </w:rPr>
      </w:pPr>
      <w:r>
        <w:rPr>
          <w:rFonts w:ascii="宋体" w:hint="eastAsia"/>
          <w:szCs w:val="21"/>
        </w:rPr>
        <w:t>（1）供应商的姓名或者名称、地址、邮编、联系人及联系电话；</w:t>
      </w:r>
    </w:p>
    <w:p w14:paraId="4156CAE1" w14:textId="77777777" w:rsidR="00F168A1" w:rsidRDefault="00000000">
      <w:pPr>
        <w:wordWrap w:val="0"/>
        <w:spacing w:line="360" w:lineRule="auto"/>
        <w:ind w:firstLineChars="200" w:firstLine="420"/>
        <w:jc w:val="left"/>
        <w:rPr>
          <w:rFonts w:ascii="宋体"/>
          <w:szCs w:val="21"/>
        </w:rPr>
      </w:pPr>
      <w:r>
        <w:rPr>
          <w:rFonts w:ascii="宋体" w:hint="eastAsia"/>
          <w:szCs w:val="21"/>
        </w:rPr>
        <w:t>（2）质疑项目的名称、编号；</w:t>
      </w:r>
    </w:p>
    <w:p w14:paraId="39B1DF7F" w14:textId="77777777" w:rsidR="00F168A1" w:rsidRDefault="00000000">
      <w:pPr>
        <w:wordWrap w:val="0"/>
        <w:spacing w:line="360" w:lineRule="auto"/>
        <w:ind w:firstLineChars="200" w:firstLine="420"/>
        <w:jc w:val="left"/>
        <w:rPr>
          <w:rFonts w:ascii="宋体"/>
          <w:szCs w:val="21"/>
        </w:rPr>
      </w:pPr>
      <w:r>
        <w:rPr>
          <w:rFonts w:ascii="宋体" w:hint="eastAsia"/>
          <w:szCs w:val="21"/>
        </w:rPr>
        <w:t>（3）具体、明确的质疑事项和与质疑事项相关的请求；</w:t>
      </w:r>
    </w:p>
    <w:p w14:paraId="77D7E918" w14:textId="77777777" w:rsidR="00F168A1" w:rsidRDefault="00000000">
      <w:pPr>
        <w:wordWrap w:val="0"/>
        <w:spacing w:line="360" w:lineRule="auto"/>
        <w:ind w:firstLineChars="200" w:firstLine="420"/>
        <w:jc w:val="left"/>
        <w:rPr>
          <w:rFonts w:ascii="宋体"/>
          <w:szCs w:val="21"/>
        </w:rPr>
      </w:pPr>
      <w:r>
        <w:rPr>
          <w:rFonts w:ascii="宋体" w:hint="eastAsia"/>
          <w:szCs w:val="21"/>
        </w:rPr>
        <w:t>（4）事实依据；</w:t>
      </w:r>
    </w:p>
    <w:p w14:paraId="31163561" w14:textId="77777777" w:rsidR="00F168A1" w:rsidRDefault="00000000">
      <w:pPr>
        <w:wordWrap w:val="0"/>
        <w:spacing w:line="360" w:lineRule="auto"/>
        <w:ind w:firstLineChars="200" w:firstLine="420"/>
        <w:jc w:val="left"/>
        <w:rPr>
          <w:rFonts w:ascii="宋体"/>
          <w:szCs w:val="21"/>
        </w:rPr>
      </w:pPr>
      <w:r>
        <w:rPr>
          <w:rFonts w:ascii="宋体" w:hint="eastAsia"/>
          <w:szCs w:val="21"/>
        </w:rPr>
        <w:t>（5）必要的法律依据；</w:t>
      </w:r>
    </w:p>
    <w:p w14:paraId="3C0AA73A" w14:textId="77777777" w:rsidR="00F168A1" w:rsidRDefault="00000000">
      <w:pPr>
        <w:wordWrap w:val="0"/>
        <w:spacing w:line="360" w:lineRule="auto"/>
        <w:ind w:firstLineChars="200" w:firstLine="420"/>
        <w:jc w:val="left"/>
        <w:rPr>
          <w:rFonts w:ascii="宋体"/>
          <w:szCs w:val="21"/>
        </w:rPr>
      </w:pPr>
      <w:r>
        <w:rPr>
          <w:rFonts w:ascii="宋体" w:hint="eastAsia"/>
          <w:szCs w:val="21"/>
        </w:rPr>
        <w:t>（6）提出质疑的日期。</w:t>
      </w:r>
    </w:p>
    <w:p w14:paraId="7FBE1F81" w14:textId="77777777" w:rsidR="00F168A1" w:rsidRDefault="00000000">
      <w:pPr>
        <w:wordWrap w:val="0"/>
        <w:spacing w:line="360" w:lineRule="auto"/>
        <w:ind w:firstLineChars="200" w:firstLine="420"/>
        <w:jc w:val="left"/>
        <w:rPr>
          <w:rFonts w:ascii="宋体"/>
          <w:szCs w:val="21"/>
        </w:rPr>
      </w:pPr>
      <w:r>
        <w:rPr>
          <w:rFonts w:ascii="宋体" w:hint="eastAsia"/>
          <w:szCs w:val="21"/>
        </w:rPr>
        <w:t>供应商为自然人的，应当由本人签字；供应商为法人或者其他组织的，应当由法定代表人、主要负责人，或者其授权代表签字或者盖章，并加盖公章。注：《政府采购供应商质疑函范本》详见中国政府采购网（http://www.ccgp.gov.cn/）。</w:t>
      </w:r>
      <w:proofErr w:type="gramStart"/>
      <w:r>
        <w:rPr>
          <w:rFonts w:ascii="宋体" w:hint="eastAsia"/>
          <w:szCs w:val="21"/>
        </w:rPr>
        <w:t>质疑函不符合</w:t>
      </w:r>
      <w:proofErr w:type="gramEnd"/>
      <w:r>
        <w:rPr>
          <w:rFonts w:ascii="宋体" w:hint="eastAsia"/>
          <w:szCs w:val="21"/>
        </w:rPr>
        <w:t>以上要求的，政府集中采购机构应当一次性告知供应商需更正或补充的内容。供应商未在质疑期限内提交更正、补充材料或重新提交的材料仍不符合要求的，政府集中采购机构不予受理，并告知理由。</w:t>
      </w:r>
    </w:p>
    <w:p w14:paraId="3BCB83FC" w14:textId="77777777" w:rsidR="00F168A1" w:rsidRDefault="00000000">
      <w:pPr>
        <w:spacing w:line="360" w:lineRule="auto"/>
        <w:ind w:firstLine="435"/>
        <w:rPr>
          <w:rFonts w:ascii="宋体"/>
          <w:bCs/>
          <w:szCs w:val="21"/>
        </w:rPr>
      </w:pPr>
      <w:r>
        <w:rPr>
          <w:rFonts w:ascii="宋体" w:hint="eastAsia"/>
          <w:bCs/>
          <w:szCs w:val="21"/>
        </w:rPr>
        <w:t>24.4采购人、采购代理机构将在收到供应商的书面质疑后七个工作日内做出答复，并以书面形式通知质疑供应商和其他有关供应商，但答复的内容不涉及商业秘密。</w:t>
      </w:r>
    </w:p>
    <w:p w14:paraId="09933896" w14:textId="77777777" w:rsidR="00F168A1" w:rsidRDefault="00000000">
      <w:pPr>
        <w:spacing w:line="360" w:lineRule="auto"/>
        <w:ind w:firstLine="435"/>
      </w:pPr>
      <w:r>
        <w:rPr>
          <w:rFonts w:ascii="宋体" w:hint="eastAsia"/>
          <w:bCs/>
          <w:szCs w:val="21"/>
        </w:rPr>
        <w:t>24.5投诉必须首先经过质疑程序。质疑供应商对采购人、采购代理机构的答复不满意，或者采购人、采购代理机构未在规定的时间内做出答复的，可以在答复期满后十五个工作日内书面向云南省财政厅政府采购管理处提起投诉</w:t>
      </w:r>
      <w:r>
        <w:rPr>
          <w:rFonts w:hint="eastAsia"/>
        </w:rPr>
        <w:t>。</w:t>
      </w:r>
    </w:p>
    <w:p w14:paraId="6FEE8464" w14:textId="77777777" w:rsidR="00F168A1" w:rsidRDefault="00000000">
      <w:pPr>
        <w:pStyle w:val="3"/>
        <w:numPr>
          <w:ilvl w:val="0"/>
          <w:numId w:val="1"/>
        </w:numPr>
        <w:tabs>
          <w:tab w:val="left" w:pos="502"/>
        </w:tabs>
        <w:spacing w:before="0" w:after="0"/>
        <w:jc w:val="left"/>
        <w:rPr>
          <w:rFonts w:hAnsi="宋体" w:hint="eastAsia"/>
          <w:szCs w:val="24"/>
        </w:rPr>
      </w:pPr>
      <w:bookmarkStart w:id="241" w:name="_Toc86124075"/>
      <w:bookmarkStart w:id="242" w:name="_Toc54095507"/>
      <w:bookmarkStart w:id="243" w:name="_Toc3015"/>
      <w:bookmarkStart w:id="244" w:name="_Toc228265873"/>
      <w:bookmarkStart w:id="245" w:name="_Toc337822244"/>
      <w:r>
        <w:rPr>
          <w:rFonts w:hAnsi="宋体"/>
          <w:szCs w:val="24"/>
        </w:rPr>
        <w:t>采购代理服务</w:t>
      </w:r>
      <w:bookmarkEnd w:id="241"/>
      <w:bookmarkEnd w:id="242"/>
      <w:r>
        <w:rPr>
          <w:rFonts w:hAnsi="宋体"/>
          <w:szCs w:val="24"/>
        </w:rPr>
        <w:t>费</w:t>
      </w:r>
      <w:bookmarkEnd w:id="243"/>
      <w:bookmarkEnd w:id="244"/>
    </w:p>
    <w:p w14:paraId="2C59EF7C" w14:textId="77777777" w:rsidR="00F168A1" w:rsidRDefault="00000000">
      <w:pPr>
        <w:spacing w:line="360" w:lineRule="auto"/>
        <w:ind w:firstLineChars="250" w:firstLine="525"/>
        <w:rPr>
          <w:rFonts w:ascii="宋体" w:hAnsi="宋体" w:hint="eastAsia"/>
        </w:rPr>
      </w:pPr>
      <w:r>
        <w:rPr>
          <w:rFonts w:ascii="宋体" w:hAnsi="宋体"/>
        </w:rPr>
        <w:t>无</w:t>
      </w:r>
      <w:bookmarkEnd w:id="245"/>
    </w:p>
    <w:p w14:paraId="114524F7" w14:textId="77777777" w:rsidR="00F168A1" w:rsidRDefault="00000000">
      <w:pPr>
        <w:pStyle w:val="3"/>
        <w:numPr>
          <w:ilvl w:val="0"/>
          <w:numId w:val="1"/>
        </w:numPr>
        <w:tabs>
          <w:tab w:val="left" w:pos="502"/>
        </w:tabs>
        <w:spacing w:before="0" w:after="0"/>
        <w:jc w:val="left"/>
        <w:rPr>
          <w:rFonts w:hAnsi="宋体" w:hint="eastAsia"/>
          <w:szCs w:val="24"/>
        </w:rPr>
      </w:pPr>
      <w:bookmarkStart w:id="246" w:name="_Toc54095508"/>
      <w:bookmarkStart w:id="247" w:name="_Toc19302"/>
      <w:bookmarkStart w:id="248" w:name="_Toc228265874"/>
      <w:bookmarkStart w:id="249" w:name="_Toc337822246"/>
      <w:bookmarkStart w:id="250" w:name="_Toc86124077"/>
      <w:r>
        <w:rPr>
          <w:rFonts w:hAnsi="宋体" w:hint="eastAsia"/>
          <w:szCs w:val="24"/>
        </w:rPr>
        <w:t>实质性变动</w:t>
      </w:r>
      <w:bookmarkEnd w:id="246"/>
      <w:bookmarkEnd w:id="247"/>
      <w:bookmarkEnd w:id="248"/>
    </w:p>
    <w:p w14:paraId="24A7E50F" w14:textId="77777777" w:rsidR="00F168A1" w:rsidRDefault="00000000">
      <w:pPr>
        <w:spacing w:line="360" w:lineRule="auto"/>
        <w:ind w:firstLineChars="200" w:firstLine="420"/>
        <w:jc w:val="left"/>
        <w:rPr>
          <w:rFonts w:ascii="宋体" w:hAnsi="宋体" w:hint="eastAsia"/>
          <w:szCs w:val="21"/>
        </w:rPr>
      </w:pPr>
      <w:r>
        <w:rPr>
          <w:rFonts w:ascii="宋体" w:hAnsi="宋体"/>
          <w:szCs w:val="21"/>
        </w:rPr>
        <w:t>在谈判过程中，谈判小组可以根据谈判文件和谈判情况实质性变动采购需求中的技术、服务要求以及合同草案条款，但不得变动谈判文件中的其他内容。实质性变动的内容，须经采购人代表确认</w:t>
      </w:r>
      <w:r>
        <w:rPr>
          <w:rFonts w:ascii="宋体" w:hAnsi="宋体" w:hint="eastAsia"/>
          <w:szCs w:val="21"/>
        </w:rPr>
        <w:t>。</w:t>
      </w:r>
    </w:p>
    <w:p w14:paraId="580B354F" w14:textId="77777777" w:rsidR="00F168A1" w:rsidRDefault="00000000">
      <w:pPr>
        <w:spacing w:line="360" w:lineRule="auto"/>
        <w:ind w:firstLineChars="200" w:firstLine="420"/>
        <w:jc w:val="left"/>
        <w:rPr>
          <w:rFonts w:ascii="宋体" w:hAnsi="宋体" w:hint="eastAsia"/>
          <w:szCs w:val="21"/>
        </w:rPr>
      </w:pPr>
      <w:r>
        <w:rPr>
          <w:rFonts w:ascii="宋体" w:hAnsi="宋体" w:hint="eastAsia"/>
          <w:szCs w:val="21"/>
        </w:rPr>
        <w:t>对谈判文件</w:t>
      </w:r>
      <w:proofErr w:type="gramStart"/>
      <w:r>
        <w:rPr>
          <w:rFonts w:ascii="宋体" w:hAnsi="宋体" w:hint="eastAsia"/>
          <w:szCs w:val="21"/>
        </w:rPr>
        <w:t>作出</w:t>
      </w:r>
      <w:proofErr w:type="gramEnd"/>
      <w:r>
        <w:rPr>
          <w:rFonts w:ascii="宋体" w:hAnsi="宋体" w:hint="eastAsia"/>
          <w:szCs w:val="21"/>
        </w:rPr>
        <w:t>的实质性变动是谈判文件的有效组成部分，谈判小组应当及时以书面形式同时通知所有参加谈判的供应商。</w:t>
      </w:r>
    </w:p>
    <w:p w14:paraId="4108EEC4" w14:textId="77777777" w:rsidR="00F168A1" w:rsidRDefault="00000000">
      <w:pPr>
        <w:spacing w:line="360" w:lineRule="auto"/>
        <w:ind w:firstLineChars="200" w:firstLine="420"/>
        <w:jc w:val="left"/>
        <w:rPr>
          <w:rFonts w:ascii="宋体" w:hAnsi="宋体" w:hint="eastAsia"/>
          <w:szCs w:val="21"/>
        </w:rPr>
      </w:pPr>
      <w:r>
        <w:rPr>
          <w:rFonts w:ascii="宋体" w:hAnsi="宋体" w:hint="eastAsia"/>
          <w:szCs w:val="21"/>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0EBCB198" w14:textId="77777777" w:rsidR="00F168A1" w:rsidRDefault="00000000">
      <w:pPr>
        <w:pStyle w:val="3"/>
        <w:numPr>
          <w:ilvl w:val="0"/>
          <w:numId w:val="1"/>
        </w:numPr>
        <w:tabs>
          <w:tab w:val="left" w:pos="502"/>
        </w:tabs>
        <w:spacing w:before="0" w:after="0"/>
        <w:jc w:val="left"/>
        <w:rPr>
          <w:rFonts w:hAnsi="宋体" w:hint="eastAsia"/>
          <w:szCs w:val="24"/>
        </w:rPr>
      </w:pPr>
      <w:bookmarkStart w:id="251" w:name="_Toc31960"/>
      <w:bookmarkStart w:id="252" w:name="_Toc54095509"/>
      <w:bookmarkStart w:id="253" w:name="_Toc228265875"/>
      <w:r>
        <w:rPr>
          <w:rFonts w:hAnsi="宋体"/>
          <w:szCs w:val="24"/>
        </w:rPr>
        <w:lastRenderedPageBreak/>
        <w:t>需要补充的其他内容</w:t>
      </w:r>
      <w:bookmarkEnd w:id="249"/>
      <w:bookmarkEnd w:id="250"/>
      <w:bookmarkEnd w:id="251"/>
      <w:bookmarkEnd w:id="252"/>
      <w:bookmarkEnd w:id="253"/>
    </w:p>
    <w:p w14:paraId="77F5C645" w14:textId="77777777" w:rsidR="00F168A1" w:rsidRDefault="00000000">
      <w:pPr>
        <w:spacing w:line="360" w:lineRule="auto"/>
        <w:ind w:firstLineChars="200" w:firstLine="420"/>
        <w:jc w:val="left"/>
        <w:rPr>
          <w:rFonts w:ascii="宋体"/>
          <w:szCs w:val="21"/>
        </w:rPr>
      </w:pPr>
      <w:r>
        <w:rPr>
          <w:rFonts w:ascii="宋体" w:hint="eastAsia"/>
          <w:szCs w:val="21"/>
        </w:rPr>
        <w:t>节能产品、环境标志产品</w:t>
      </w:r>
      <w:proofErr w:type="gramStart"/>
      <w:r>
        <w:rPr>
          <w:rFonts w:ascii="宋体" w:hint="eastAsia"/>
          <w:szCs w:val="21"/>
        </w:rPr>
        <w:t>采购按</w:t>
      </w:r>
      <w:proofErr w:type="gramEnd"/>
      <w:r>
        <w:rPr>
          <w:rFonts w:ascii="宋体" w:hint="eastAsia"/>
          <w:szCs w:val="21"/>
        </w:rPr>
        <w:t>相关政策规定执行。</w:t>
      </w:r>
    </w:p>
    <w:p w14:paraId="2AC42BCB" w14:textId="77777777" w:rsidR="00F168A1" w:rsidRDefault="00000000">
      <w:pPr>
        <w:spacing w:line="360" w:lineRule="auto"/>
        <w:ind w:firstLineChars="200" w:firstLine="420"/>
        <w:jc w:val="left"/>
        <w:rPr>
          <w:rFonts w:ascii="宋体"/>
          <w:szCs w:val="21"/>
        </w:rPr>
      </w:pPr>
      <w:r>
        <w:rPr>
          <w:rFonts w:ascii="宋体" w:hint="eastAsia"/>
          <w:szCs w:val="21"/>
        </w:rPr>
        <w:t>27.1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42D0E5C9" w14:textId="77777777" w:rsidR="00F168A1" w:rsidRDefault="00000000">
      <w:pPr>
        <w:wordWrap w:val="0"/>
        <w:spacing w:line="360" w:lineRule="auto"/>
        <w:ind w:firstLineChars="200" w:firstLine="420"/>
        <w:jc w:val="left"/>
        <w:rPr>
          <w:rFonts w:ascii="宋体"/>
          <w:szCs w:val="21"/>
        </w:rPr>
      </w:pPr>
      <w:r>
        <w:rPr>
          <w:rFonts w:ascii="宋体" w:hint="eastAsia"/>
          <w:szCs w:val="21"/>
        </w:rPr>
        <w:t>节能产品政府采购品目清单、环境标志产品政府采购品目清单可通过中国政府采购网（http://www.ccgp.gov.cn/）查阅。</w:t>
      </w:r>
    </w:p>
    <w:p w14:paraId="630C1E18" w14:textId="77777777" w:rsidR="00F168A1" w:rsidRDefault="00000000">
      <w:pPr>
        <w:spacing w:line="360" w:lineRule="auto"/>
        <w:ind w:firstLineChars="200" w:firstLine="420"/>
        <w:jc w:val="left"/>
        <w:rPr>
          <w:rFonts w:ascii="宋体"/>
          <w:szCs w:val="21"/>
        </w:rPr>
      </w:pPr>
      <w:r>
        <w:rPr>
          <w:rFonts w:ascii="宋体" w:hint="eastAsia"/>
          <w:szCs w:val="21"/>
        </w:rPr>
        <w:t>27.2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2EB62E5" w14:textId="77777777" w:rsidR="00F168A1" w:rsidRDefault="00000000">
      <w:pPr>
        <w:spacing w:line="360" w:lineRule="auto"/>
        <w:ind w:firstLineChars="200" w:firstLine="420"/>
        <w:jc w:val="left"/>
        <w:rPr>
          <w:rFonts w:ascii="宋体"/>
          <w:szCs w:val="21"/>
        </w:rPr>
      </w:pPr>
      <w:r>
        <w:rPr>
          <w:rFonts w:ascii="宋体" w:hint="eastAsia"/>
          <w:szCs w:val="21"/>
        </w:rPr>
        <w:t>其中，节能产品政府采购品目清单中以“★”标注的为政府强制采购产品，其余为优先采购产品。</w:t>
      </w:r>
    </w:p>
    <w:p w14:paraId="7B3DE5C5" w14:textId="77777777" w:rsidR="00F168A1" w:rsidRDefault="00000000">
      <w:pPr>
        <w:wordWrap w:val="0"/>
        <w:spacing w:line="360" w:lineRule="auto"/>
        <w:ind w:firstLineChars="200" w:firstLine="420"/>
        <w:jc w:val="left"/>
        <w:rPr>
          <w:rFonts w:ascii="宋体"/>
          <w:szCs w:val="21"/>
        </w:rPr>
      </w:pPr>
      <w:r>
        <w:rPr>
          <w:rFonts w:ascii="宋体" w:hint="eastAsia"/>
          <w:szCs w:val="21"/>
        </w:rPr>
        <w:t>27.3市场监管总局组织建立节能产品、环境标志产品认证结果信息发布平台，公布相关认证机构和获证产品信息。</w:t>
      </w:r>
    </w:p>
    <w:p w14:paraId="10A4BD11" w14:textId="77777777" w:rsidR="00F168A1" w:rsidRDefault="00000000">
      <w:pPr>
        <w:wordWrap w:val="0"/>
        <w:spacing w:line="360" w:lineRule="auto"/>
        <w:ind w:firstLineChars="200" w:firstLine="420"/>
        <w:jc w:val="left"/>
        <w:rPr>
          <w:rFonts w:ascii="宋体"/>
          <w:szCs w:val="21"/>
        </w:rPr>
      </w:pPr>
      <w:r>
        <w:rPr>
          <w:rFonts w:ascii="宋体" w:hint="eastAsia"/>
          <w:szCs w:val="21"/>
        </w:rPr>
        <w:t>政府采购节能产品、环境标志产品认证机构名录可通过中国政府采购网（http://www.ccgp.gov.cn/）查阅。</w:t>
      </w:r>
    </w:p>
    <w:p w14:paraId="1AF5EA74" w14:textId="77777777" w:rsidR="00F168A1" w:rsidRDefault="00000000">
      <w:pPr>
        <w:wordWrap w:val="0"/>
        <w:spacing w:line="360" w:lineRule="auto"/>
        <w:ind w:firstLineChars="200" w:firstLine="420"/>
        <w:jc w:val="left"/>
        <w:rPr>
          <w:rFonts w:ascii="宋体"/>
          <w:szCs w:val="21"/>
        </w:rPr>
      </w:pPr>
      <w:r>
        <w:rPr>
          <w:rFonts w:ascii="宋体" w:hint="eastAsia"/>
          <w:szCs w:val="21"/>
        </w:rPr>
        <w:t>27.4对符合本国产品标准的产品给予价格扣除。</w:t>
      </w:r>
    </w:p>
    <w:p w14:paraId="67301D3C" w14:textId="77777777" w:rsidR="00F168A1" w:rsidRDefault="00000000">
      <w:pPr>
        <w:wordWrap w:val="0"/>
        <w:spacing w:line="360" w:lineRule="auto"/>
        <w:ind w:firstLineChars="200" w:firstLine="420"/>
        <w:jc w:val="left"/>
        <w:rPr>
          <w:rFonts w:ascii="宋体"/>
          <w:szCs w:val="21"/>
        </w:rPr>
      </w:pPr>
      <w:r>
        <w:rPr>
          <w:rFonts w:ascii="宋体" w:hint="eastAsia"/>
          <w:szCs w:val="21"/>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3BDE705F" w14:textId="77777777" w:rsidR="00F168A1" w:rsidRDefault="00000000">
      <w:pPr>
        <w:wordWrap w:val="0"/>
        <w:spacing w:line="360" w:lineRule="auto"/>
        <w:ind w:firstLineChars="200" w:firstLine="420"/>
        <w:jc w:val="left"/>
        <w:rPr>
          <w:rFonts w:ascii="宋体"/>
          <w:szCs w:val="21"/>
        </w:rPr>
      </w:pPr>
      <w:r>
        <w:rPr>
          <w:rFonts w:ascii="宋体" w:hint="eastAsia"/>
          <w:szCs w:val="21"/>
        </w:rPr>
        <w:t>（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89C3BA" w14:textId="77777777" w:rsidR="00F168A1" w:rsidRDefault="00000000">
      <w:pPr>
        <w:wordWrap w:val="0"/>
        <w:spacing w:line="360" w:lineRule="auto"/>
        <w:ind w:firstLineChars="200" w:firstLine="420"/>
        <w:jc w:val="left"/>
        <w:rPr>
          <w:rFonts w:ascii="宋体"/>
          <w:szCs w:val="21"/>
        </w:rPr>
      </w:pPr>
      <w:r>
        <w:rPr>
          <w:rFonts w:ascii="宋体" w:hint="eastAsia"/>
          <w:szCs w:val="21"/>
        </w:rPr>
        <w:t>（2）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26A0E5" w14:textId="77777777" w:rsidR="00F168A1" w:rsidRDefault="00000000">
      <w:pPr>
        <w:wordWrap w:val="0"/>
        <w:spacing w:line="360" w:lineRule="auto"/>
        <w:ind w:firstLineChars="200" w:firstLine="420"/>
        <w:jc w:val="left"/>
        <w:rPr>
          <w:rFonts w:ascii="宋体"/>
          <w:szCs w:val="21"/>
        </w:rPr>
      </w:pPr>
      <w:r>
        <w:rPr>
          <w:rFonts w:ascii="宋体" w:hint="eastAsia"/>
          <w:szCs w:val="21"/>
        </w:rPr>
        <w:t>（3）对本国产品的支持政策。政府采购活动中既有本国产品又有非本国产品参与竞争的，依法对本</w:t>
      </w:r>
      <w:r>
        <w:rPr>
          <w:rFonts w:ascii="宋体" w:hint="eastAsia"/>
          <w:szCs w:val="21"/>
        </w:rPr>
        <w:lastRenderedPageBreak/>
        <w:t>国产品给予价格评审优惠，对本国产品的报价给予20%的价格扣除，用扣除后的价格参与评审。</w:t>
      </w:r>
    </w:p>
    <w:p w14:paraId="3BF7415E" w14:textId="77777777" w:rsidR="00F168A1" w:rsidRDefault="00000000">
      <w:pPr>
        <w:wordWrap w:val="0"/>
        <w:spacing w:line="360" w:lineRule="auto"/>
        <w:ind w:firstLineChars="200" w:firstLine="420"/>
        <w:jc w:val="left"/>
        <w:rPr>
          <w:rFonts w:ascii="宋体"/>
          <w:szCs w:val="21"/>
        </w:rPr>
      </w:pPr>
      <w:r>
        <w:rPr>
          <w:rFonts w:ascii="宋体" w:hint="eastAsia"/>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7937444" w14:textId="77777777" w:rsidR="00F168A1" w:rsidRDefault="00000000">
      <w:pPr>
        <w:wordWrap w:val="0"/>
        <w:spacing w:line="360" w:lineRule="auto"/>
        <w:ind w:firstLineChars="200" w:firstLine="420"/>
        <w:jc w:val="left"/>
        <w:rPr>
          <w:rFonts w:ascii="宋体"/>
          <w:szCs w:val="21"/>
        </w:rPr>
      </w:pPr>
      <w:r>
        <w:rPr>
          <w:rFonts w:ascii="宋体" w:hint="eastAsia"/>
          <w:szCs w:val="21"/>
        </w:rPr>
        <w:t>（4）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w:t>
      </w:r>
      <w:proofErr w:type="gramStart"/>
      <w:r>
        <w:rPr>
          <w:rFonts w:ascii="宋体" w:hint="eastAsia"/>
          <w:szCs w:val="21"/>
        </w:rPr>
        <w:t>作出</w:t>
      </w:r>
      <w:proofErr w:type="gramEnd"/>
      <w:r>
        <w:rPr>
          <w:rFonts w:ascii="宋体" w:hint="eastAsia"/>
          <w:szCs w:val="21"/>
        </w:rPr>
        <w:t>必要的澄清、说明或者补正。经澄清、说明或者补正的《声明函》仍然不符合《通知》规定要求的，供应商提供的相关产品视为不符合本国产品标准。</w:t>
      </w:r>
    </w:p>
    <w:p w14:paraId="0EE00243" w14:textId="77777777" w:rsidR="00F168A1" w:rsidRDefault="00000000">
      <w:pPr>
        <w:wordWrap w:val="0"/>
        <w:spacing w:line="360" w:lineRule="auto"/>
        <w:ind w:firstLineChars="200" w:firstLine="420"/>
        <w:jc w:val="left"/>
        <w:rPr>
          <w:rFonts w:ascii="宋体"/>
          <w:szCs w:val="21"/>
        </w:rPr>
      </w:pPr>
      <w:r>
        <w:rPr>
          <w:rFonts w:ascii="宋体" w:hint="eastAsia"/>
          <w:szCs w:val="21"/>
        </w:rPr>
        <w:t>若采购项目或者采购包中为单一产品，供应商需按要求提供《关于符合本国产品标准的声明函》；若采购项目或者采购包中含有多种产品，供应商应依据《中国境内生产的组件成本核算基本规则》核算产品成本占比，并对核算结果负责，按要求提交《关于符合本国产品标准的成本占比承诺函》（如适用）（详见响应文件格式）。相关成本核算的原始凭证应妥善留存，以备核查。采购人可在履约验收环节对相关材料进行抽查。</w:t>
      </w:r>
    </w:p>
    <w:p w14:paraId="42C3889A" w14:textId="77777777" w:rsidR="00F168A1" w:rsidRDefault="00000000">
      <w:pPr>
        <w:pStyle w:val="1"/>
        <w:numPr>
          <w:ilvl w:val="0"/>
          <w:numId w:val="0"/>
        </w:numPr>
        <w:jc w:val="center"/>
        <w:rPr>
          <w:rFonts w:ascii="Times New Roman" w:eastAsia="宋体"/>
          <w:color w:val="auto"/>
          <w:sz w:val="32"/>
          <w:szCs w:val="32"/>
        </w:rPr>
      </w:pPr>
      <w:r>
        <w:rPr>
          <w:rFonts w:ascii="宋体" w:eastAsia="宋体" w:hint="eastAsia"/>
          <w:color w:val="auto"/>
        </w:rPr>
        <w:br w:type="page"/>
      </w:r>
      <w:bookmarkStart w:id="254" w:name="_Toc337822247"/>
      <w:bookmarkStart w:id="255" w:name="_Toc11950"/>
      <w:bookmarkStart w:id="256" w:name="_Toc86124078"/>
      <w:bookmarkStart w:id="257" w:name="_Toc228265876"/>
      <w:bookmarkStart w:id="258" w:name="_Toc54095511"/>
      <w:r>
        <w:rPr>
          <w:rFonts w:ascii="Times New Roman" w:eastAsia="宋体"/>
          <w:color w:val="auto"/>
          <w:sz w:val="32"/>
          <w:szCs w:val="32"/>
        </w:rPr>
        <w:lastRenderedPageBreak/>
        <w:t>第三章</w:t>
      </w:r>
      <w:r>
        <w:rPr>
          <w:rFonts w:ascii="Times New Roman" w:eastAsia="宋体" w:hint="eastAsia"/>
          <w:color w:val="auto"/>
          <w:sz w:val="32"/>
          <w:szCs w:val="32"/>
        </w:rPr>
        <w:t xml:space="preserve"> </w:t>
      </w:r>
      <w:r>
        <w:rPr>
          <w:rFonts w:ascii="Times New Roman" w:eastAsia="宋体"/>
          <w:color w:val="auto"/>
          <w:sz w:val="32"/>
          <w:szCs w:val="32"/>
        </w:rPr>
        <w:t>合同书样式及主要条款</w:t>
      </w:r>
      <w:bookmarkEnd w:id="254"/>
      <w:bookmarkEnd w:id="255"/>
      <w:bookmarkEnd w:id="256"/>
      <w:bookmarkEnd w:id="257"/>
      <w:bookmarkEnd w:id="258"/>
    </w:p>
    <w:p w14:paraId="625C41A0" w14:textId="77777777" w:rsidR="00F168A1" w:rsidRDefault="00000000">
      <w:pPr>
        <w:pStyle w:val="2"/>
        <w:numPr>
          <w:ilvl w:val="1"/>
          <w:numId w:val="0"/>
        </w:numPr>
        <w:spacing w:before="0"/>
        <w:ind w:left="425"/>
        <w:rPr>
          <w:rFonts w:ascii="Times New Roman" w:hAnsi="Times New Roman"/>
          <w:szCs w:val="28"/>
        </w:rPr>
      </w:pPr>
      <w:bookmarkStart w:id="259" w:name="_Toc228265877"/>
      <w:bookmarkStart w:id="260" w:name="_Toc54095512"/>
      <w:bookmarkStart w:id="261" w:name="_Toc86124079"/>
      <w:bookmarkStart w:id="262" w:name="_Toc337822248"/>
      <w:bookmarkStart w:id="263" w:name="_Toc3096"/>
      <w:r>
        <w:rPr>
          <w:rFonts w:ascii="Times New Roman" w:hAnsi="Times New Roman"/>
          <w:szCs w:val="28"/>
        </w:rPr>
        <w:t>合同条款前附表</w:t>
      </w:r>
      <w:bookmarkEnd w:id="259"/>
      <w:bookmarkEnd w:id="260"/>
      <w:bookmarkEnd w:id="261"/>
      <w:bookmarkEnd w:id="262"/>
      <w:bookmarkEnd w:id="263"/>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8078"/>
      </w:tblGrid>
      <w:tr w:rsidR="00F168A1" w14:paraId="0E7AA9FC" w14:textId="77777777">
        <w:trPr>
          <w:trHeight w:val="510"/>
          <w:jc w:val="center"/>
        </w:trPr>
        <w:tc>
          <w:tcPr>
            <w:tcW w:w="863" w:type="dxa"/>
            <w:vAlign w:val="center"/>
          </w:tcPr>
          <w:p w14:paraId="084E947C" w14:textId="77777777" w:rsidR="00F168A1" w:rsidRDefault="00000000">
            <w:pPr>
              <w:pStyle w:val="a9"/>
              <w:spacing w:line="360" w:lineRule="auto"/>
              <w:jc w:val="center"/>
              <w:rPr>
                <w:rFonts w:ascii="Times New Roman"/>
                <w:bCs/>
                <w:sz w:val="21"/>
                <w:szCs w:val="21"/>
              </w:rPr>
            </w:pPr>
            <w:r>
              <w:rPr>
                <w:rFonts w:ascii="Times New Roman"/>
                <w:bCs/>
                <w:sz w:val="21"/>
                <w:szCs w:val="21"/>
              </w:rPr>
              <w:t>序号</w:t>
            </w:r>
          </w:p>
        </w:tc>
        <w:tc>
          <w:tcPr>
            <w:tcW w:w="8078" w:type="dxa"/>
            <w:vAlign w:val="center"/>
          </w:tcPr>
          <w:p w14:paraId="49A3081A" w14:textId="77777777" w:rsidR="00F168A1" w:rsidRDefault="00000000">
            <w:pPr>
              <w:pStyle w:val="a9"/>
              <w:spacing w:line="360" w:lineRule="auto"/>
              <w:ind w:firstLineChars="1" w:firstLine="2"/>
              <w:jc w:val="center"/>
              <w:rPr>
                <w:rFonts w:ascii="Times New Roman"/>
                <w:bCs/>
                <w:sz w:val="21"/>
                <w:szCs w:val="21"/>
              </w:rPr>
            </w:pPr>
            <w:r>
              <w:rPr>
                <w:rFonts w:ascii="Times New Roman"/>
                <w:bCs/>
                <w:sz w:val="21"/>
                <w:szCs w:val="21"/>
              </w:rPr>
              <w:t>内容</w:t>
            </w:r>
          </w:p>
        </w:tc>
      </w:tr>
      <w:tr w:rsidR="00F168A1" w14:paraId="42C1E601" w14:textId="77777777">
        <w:trPr>
          <w:trHeight w:val="1453"/>
          <w:jc w:val="center"/>
        </w:trPr>
        <w:tc>
          <w:tcPr>
            <w:tcW w:w="863" w:type="dxa"/>
            <w:vAlign w:val="center"/>
          </w:tcPr>
          <w:p w14:paraId="12D7E88A" w14:textId="77777777" w:rsidR="00F168A1" w:rsidRDefault="00000000">
            <w:pPr>
              <w:pStyle w:val="a9"/>
              <w:spacing w:line="360" w:lineRule="auto"/>
              <w:jc w:val="center"/>
              <w:rPr>
                <w:rFonts w:ascii="Times New Roman"/>
                <w:bCs/>
                <w:sz w:val="21"/>
                <w:szCs w:val="21"/>
              </w:rPr>
            </w:pPr>
            <w:r>
              <w:rPr>
                <w:rFonts w:ascii="Times New Roman"/>
                <w:bCs/>
                <w:sz w:val="21"/>
                <w:szCs w:val="21"/>
              </w:rPr>
              <w:t>1</w:t>
            </w:r>
          </w:p>
        </w:tc>
        <w:tc>
          <w:tcPr>
            <w:tcW w:w="8078" w:type="dxa"/>
            <w:vAlign w:val="center"/>
          </w:tcPr>
          <w:p w14:paraId="0000AE42" w14:textId="77777777" w:rsidR="00F168A1" w:rsidRDefault="00000000">
            <w:pPr>
              <w:pStyle w:val="a9"/>
              <w:spacing w:line="360" w:lineRule="auto"/>
              <w:rPr>
                <w:rFonts w:hAnsi="宋体" w:hint="eastAsia"/>
                <w:b/>
                <w:bCs/>
                <w:sz w:val="21"/>
                <w:szCs w:val="21"/>
                <w:u w:val="single"/>
              </w:rPr>
            </w:pPr>
            <w:r>
              <w:rPr>
                <w:rFonts w:hint="eastAsia"/>
                <w:b/>
                <w:bCs/>
                <w:szCs w:val="21"/>
                <w:u w:val="single"/>
              </w:rPr>
              <w:t>★</w:t>
            </w:r>
            <w:r>
              <w:rPr>
                <w:rFonts w:hAnsi="宋体" w:hint="eastAsia"/>
                <w:b/>
                <w:bCs/>
                <w:sz w:val="21"/>
                <w:szCs w:val="21"/>
                <w:u w:val="single"/>
              </w:rPr>
              <w:t>交货期及交货地点:</w:t>
            </w:r>
          </w:p>
          <w:p w14:paraId="3529CF54" w14:textId="77777777" w:rsidR="00F168A1" w:rsidRDefault="00000000">
            <w:pPr>
              <w:spacing w:line="360" w:lineRule="auto"/>
              <w:rPr>
                <w:rFonts w:ascii="宋体" w:hAnsi="宋体" w:hint="eastAsia"/>
                <w:b/>
                <w:bCs/>
                <w:szCs w:val="21"/>
                <w:u w:val="single"/>
              </w:rPr>
            </w:pPr>
            <w:r>
              <w:rPr>
                <w:rFonts w:ascii="宋体" w:hAnsi="宋体" w:hint="eastAsia"/>
                <w:b/>
                <w:bCs/>
                <w:szCs w:val="21"/>
                <w:u w:val="single"/>
              </w:rPr>
              <w:t>交货期：合同签订后40个工作日。</w:t>
            </w:r>
          </w:p>
          <w:p w14:paraId="20038995" w14:textId="77777777" w:rsidR="00F168A1" w:rsidRDefault="00000000">
            <w:pPr>
              <w:spacing w:line="360" w:lineRule="auto"/>
              <w:rPr>
                <w:rFonts w:ascii="宋体" w:hAnsi="宋体" w:hint="eastAsia"/>
                <w:bCs/>
                <w:szCs w:val="21"/>
              </w:rPr>
            </w:pPr>
            <w:r>
              <w:rPr>
                <w:rFonts w:ascii="宋体" w:hAnsi="宋体" w:hint="eastAsia"/>
                <w:b/>
                <w:bCs/>
                <w:szCs w:val="21"/>
                <w:u w:val="single"/>
              </w:rPr>
              <w:t>交货地点：云南省地方病防治所-大理办公区。</w:t>
            </w:r>
          </w:p>
        </w:tc>
      </w:tr>
      <w:tr w:rsidR="00F168A1" w14:paraId="49BBE854" w14:textId="77777777">
        <w:trPr>
          <w:trHeight w:val="708"/>
          <w:jc w:val="center"/>
        </w:trPr>
        <w:tc>
          <w:tcPr>
            <w:tcW w:w="863" w:type="dxa"/>
            <w:vAlign w:val="center"/>
          </w:tcPr>
          <w:p w14:paraId="23A19C24" w14:textId="77777777" w:rsidR="00F168A1" w:rsidRDefault="00000000">
            <w:pPr>
              <w:pStyle w:val="a9"/>
              <w:spacing w:line="360" w:lineRule="auto"/>
              <w:jc w:val="center"/>
              <w:rPr>
                <w:rFonts w:ascii="Times New Roman"/>
                <w:bCs/>
                <w:sz w:val="21"/>
                <w:szCs w:val="21"/>
              </w:rPr>
            </w:pPr>
            <w:r>
              <w:rPr>
                <w:rFonts w:ascii="Times New Roman"/>
                <w:bCs/>
                <w:sz w:val="21"/>
                <w:szCs w:val="21"/>
              </w:rPr>
              <w:t>2</w:t>
            </w:r>
          </w:p>
        </w:tc>
        <w:tc>
          <w:tcPr>
            <w:tcW w:w="8078" w:type="dxa"/>
            <w:vAlign w:val="center"/>
          </w:tcPr>
          <w:p w14:paraId="09EFDA83" w14:textId="77777777" w:rsidR="00F168A1" w:rsidRDefault="00000000">
            <w:pPr>
              <w:spacing w:line="360" w:lineRule="auto"/>
              <w:rPr>
                <w:rFonts w:ascii="宋体" w:hAnsi="宋体" w:hint="eastAsia"/>
                <w:szCs w:val="21"/>
                <w:u w:val="single"/>
              </w:rPr>
            </w:pPr>
            <w:r>
              <w:rPr>
                <w:rFonts w:hint="eastAsia"/>
                <w:b/>
                <w:bCs/>
                <w:szCs w:val="21"/>
                <w:u w:val="single"/>
              </w:rPr>
              <w:t>★</w:t>
            </w:r>
            <w:r>
              <w:rPr>
                <w:rFonts w:ascii="宋体" w:hAnsi="宋体" w:hint="eastAsia"/>
                <w:b/>
                <w:bCs/>
                <w:szCs w:val="21"/>
                <w:u w:val="single"/>
              </w:rPr>
              <w:t>付款方式：</w:t>
            </w:r>
          </w:p>
          <w:p w14:paraId="519E875D" w14:textId="77777777" w:rsidR="00F168A1" w:rsidRDefault="00000000">
            <w:pPr>
              <w:spacing w:line="360" w:lineRule="auto"/>
              <w:rPr>
                <w:rFonts w:ascii="宋体" w:hAnsi="宋体" w:hint="eastAsia"/>
                <w:b/>
                <w:bCs/>
                <w:szCs w:val="21"/>
              </w:rPr>
            </w:pPr>
            <w:r>
              <w:rPr>
                <w:rFonts w:ascii="宋体" w:hAnsi="宋体"/>
                <w:b/>
                <w:bCs/>
                <w:szCs w:val="21"/>
                <w:u w:val="single"/>
              </w:rPr>
              <w:t>本合同款项分两次支付：预付款：合同签订后5个工作日内，采购人向</w:t>
            </w:r>
            <w:r>
              <w:rPr>
                <w:rFonts w:ascii="宋体" w:hAnsi="宋体" w:hint="eastAsia"/>
                <w:b/>
                <w:bCs/>
                <w:szCs w:val="21"/>
                <w:u w:val="single"/>
              </w:rPr>
              <w:t>成交</w:t>
            </w:r>
            <w:r>
              <w:rPr>
                <w:rFonts w:ascii="宋体" w:hAnsi="宋体"/>
                <w:b/>
                <w:bCs/>
                <w:szCs w:val="21"/>
                <w:u w:val="single"/>
              </w:rPr>
              <w:t>人支付合同总金额的50%。</w:t>
            </w:r>
            <w:r>
              <w:rPr>
                <w:rFonts w:ascii="宋体" w:hAnsi="宋体" w:hint="eastAsia"/>
                <w:b/>
                <w:bCs/>
                <w:szCs w:val="21"/>
                <w:u w:val="single"/>
              </w:rPr>
              <w:t>成交</w:t>
            </w:r>
            <w:r>
              <w:rPr>
                <w:rFonts w:ascii="宋体" w:hAnsi="宋体"/>
                <w:b/>
                <w:bCs/>
                <w:szCs w:val="21"/>
                <w:u w:val="single"/>
              </w:rPr>
              <w:t>人完成全部供货，且项目</w:t>
            </w:r>
            <w:proofErr w:type="gramStart"/>
            <w:r>
              <w:rPr>
                <w:rFonts w:ascii="宋体" w:hAnsi="宋体"/>
                <w:b/>
                <w:bCs/>
                <w:szCs w:val="21"/>
                <w:u w:val="single"/>
              </w:rPr>
              <w:t>经最终</w:t>
            </w:r>
            <w:proofErr w:type="gramEnd"/>
            <w:r>
              <w:rPr>
                <w:rFonts w:ascii="宋体" w:hAnsi="宋体"/>
                <w:b/>
                <w:bCs/>
                <w:szCs w:val="21"/>
                <w:u w:val="single"/>
              </w:rPr>
              <w:t>验收合格后，采购人支付剩余50%的合同款项</w:t>
            </w:r>
            <w:r>
              <w:rPr>
                <w:rFonts w:ascii="宋体" w:hAnsi="宋体" w:hint="eastAsia"/>
                <w:b/>
                <w:bCs/>
                <w:szCs w:val="21"/>
                <w:u w:val="single"/>
              </w:rPr>
              <w:t>。</w:t>
            </w:r>
          </w:p>
        </w:tc>
      </w:tr>
    </w:tbl>
    <w:p w14:paraId="48CCCDC9" w14:textId="77777777" w:rsidR="00F168A1" w:rsidRDefault="00F168A1">
      <w:pPr>
        <w:spacing w:line="360" w:lineRule="auto"/>
        <w:rPr>
          <w:b/>
          <w:bCs/>
        </w:rPr>
      </w:pPr>
    </w:p>
    <w:p w14:paraId="73FF67BE" w14:textId="77777777" w:rsidR="00F168A1" w:rsidRDefault="00F168A1">
      <w:pPr>
        <w:spacing w:line="360" w:lineRule="auto"/>
        <w:ind w:firstLineChars="200" w:firstLine="482"/>
        <w:rPr>
          <w:b/>
          <w:sz w:val="24"/>
        </w:rPr>
      </w:pPr>
    </w:p>
    <w:p w14:paraId="283BC80E" w14:textId="77777777" w:rsidR="00F168A1" w:rsidRDefault="00F168A1">
      <w:pPr>
        <w:spacing w:line="360" w:lineRule="auto"/>
        <w:ind w:firstLineChars="200" w:firstLine="482"/>
        <w:rPr>
          <w:b/>
          <w:sz w:val="24"/>
        </w:rPr>
      </w:pPr>
    </w:p>
    <w:p w14:paraId="18768772" w14:textId="77777777" w:rsidR="00F168A1" w:rsidRDefault="00F168A1">
      <w:pPr>
        <w:spacing w:line="360" w:lineRule="auto"/>
        <w:ind w:firstLineChars="200" w:firstLine="482"/>
        <w:rPr>
          <w:b/>
          <w:sz w:val="24"/>
        </w:rPr>
      </w:pPr>
    </w:p>
    <w:p w14:paraId="1636E966" w14:textId="77777777" w:rsidR="00F168A1" w:rsidRDefault="00F168A1">
      <w:pPr>
        <w:spacing w:line="360" w:lineRule="auto"/>
        <w:ind w:firstLineChars="200" w:firstLine="482"/>
        <w:rPr>
          <w:b/>
          <w:sz w:val="24"/>
        </w:rPr>
      </w:pPr>
    </w:p>
    <w:p w14:paraId="53A49E62" w14:textId="77777777" w:rsidR="00F168A1" w:rsidRDefault="00000000">
      <w:pPr>
        <w:pStyle w:val="2"/>
        <w:numPr>
          <w:ilvl w:val="1"/>
          <w:numId w:val="0"/>
        </w:numPr>
        <w:spacing w:before="0"/>
        <w:ind w:left="425"/>
        <w:rPr>
          <w:rFonts w:ascii="Times New Roman" w:hAnsi="Times New Roman"/>
          <w:szCs w:val="28"/>
        </w:rPr>
      </w:pPr>
      <w:bookmarkStart w:id="264" w:name="_Toc16841"/>
      <w:bookmarkStart w:id="265" w:name="_Toc54095513"/>
      <w:bookmarkStart w:id="266" w:name="_Toc337822249"/>
      <w:bookmarkStart w:id="267" w:name="_Toc86124080"/>
      <w:bookmarkStart w:id="268" w:name="_Toc228265878"/>
      <w:r>
        <w:rPr>
          <w:rFonts w:ascii="Times New Roman" w:hAnsi="Times New Roman"/>
          <w:szCs w:val="28"/>
        </w:rPr>
        <w:t>云南省省级政府集中采购（货物类）合同书（格式）</w:t>
      </w:r>
      <w:bookmarkEnd w:id="264"/>
      <w:bookmarkEnd w:id="265"/>
      <w:bookmarkEnd w:id="266"/>
      <w:bookmarkEnd w:id="267"/>
      <w:bookmarkEnd w:id="268"/>
    </w:p>
    <w:p w14:paraId="6D5CF582" w14:textId="77777777" w:rsidR="00F168A1" w:rsidRDefault="00000000">
      <w:pPr>
        <w:autoSpaceDE w:val="0"/>
        <w:autoSpaceDN w:val="0"/>
        <w:adjustRightInd w:val="0"/>
        <w:spacing w:line="300" w:lineRule="auto"/>
        <w:ind w:right="-72"/>
        <w:rPr>
          <w:rFonts w:ascii="宋体" w:hAnsi="宋体" w:cs="宋体" w:hint="eastAsia"/>
          <w:b/>
          <w:kern w:val="0"/>
          <w:sz w:val="18"/>
          <w:szCs w:val="18"/>
        </w:rPr>
      </w:pPr>
      <w:r>
        <w:rPr>
          <w:sz w:val="36"/>
        </w:rPr>
        <w:br w:type="page"/>
      </w:r>
      <w:r>
        <w:rPr>
          <w:rFonts w:ascii="宋体" w:hAnsi="宋体" w:cs="宋体" w:hint="eastAsia"/>
          <w:kern w:val="0"/>
          <w:sz w:val="32"/>
          <w:szCs w:val="32"/>
        </w:rPr>
        <w:lastRenderedPageBreak/>
        <w:t>合同编号：*****                   项目编号：******</w:t>
      </w:r>
    </w:p>
    <w:p w14:paraId="22436940" w14:textId="77777777" w:rsidR="00F168A1" w:rsidRDefault="00000000">
      <w:pPr>
        <w:autoSpaceDE w:val="0"/>
        <w:autoSpaceDN w:val="0"/>
        <w:adjustRightInd w:val="0"/>
        <w:spacing w:line="300" w:lineRule="auto"/>
        <w:ind w:right="568"/>
        <w:rPr>
          <w:rFonts w:ascii="仿宋_GB2312" w:eastAsia="仿宋_GB2312"/>
          <w:kern w:val="0"/>
          <w:sz w:val="32"/>
          <w:szCs w:val="32"/>
        </w:rPr>
      </w:pPr>
      <w:r>
        <w:rPr>
          <w:rFonts w:ascii="仿宋_GB2312" w:eastAsia="仿宋_GB2312" w:hint="eastAsia"/>
          <w:kern w:val="0"/>
          <w:sz w:val="32"/>
          <w:szCs w:val="32"/>
        </w:rPr>
        <w:t>●本合同须加盖甲乙双方骑缝章有效</w:t>
      </w:r>
    </w:p>
    <w:p w14:paraId="0F297AD2" w14:textId="77777777" w:rsidR="00F168A1" w:rsidRDefault="00F168A1">
      <w:pPr>
        <w:autoSpaceDE w:val="0"/>
        <w:autoSpaceDN w:val="0"/>
        <w:adjustRightInd w:val="0"/>
        <w:spacing w:line="300" w:lineRule="auto"/>
        <w:jc w:val="center"/>
        <w:rPr>
          <w:rFonts w:ascii="黑体" w:eastAsia="黑体"/>
          <w:kern w:val="0"/>
          <w:sz w:val="32"/>
          <w:szCs w:val="32"/>
        </w:rPr>
      </w:pPr>
    </w:p>
    <w:p w14:paraId="4559711A" w14:textId="77777777" w:rsidR="00F168A1" w:rsidRDefault="00F168A1"/>
    <w:p w14:paraId="1354CFBC" w14:textId="77777777" w:rsidR="00F168A1" w:rsidRDefault="00000000">
      <w:pPr>
        <w:autoSpaceDE w:val="0"/>
        <w:autoSpaceDN w:val="0"/>
        <w:adjustRightInd w:val="0"/>
        <w:spacing w:line="300" w:lineRule="auto"/>
        <w:jc w:val="center"/>
        <w:rPr>
          <w:rFonts w:ascii="黑体" w:eastAsia="黑体" w:hAnsi="华文中宋" w:hint="eastAsia"/>
          <w:kern w:val="0"/>
          <w:sz w:val="52"/>
          <w:szCs w:val="52"/>
        </w:rPr>
      </w:pPr>
      <w:r>
        <w:rPr>
          <w:rFonts w:ascii="黑体" w:eastAsia="黑体" w:hAnsi="华文中宋" w:hint="eastAsia"/>
          <w:kern w:val="0"/>
          <w:sz w:val="52"/>
          <w:szCs w:val="52"/>
        </w:rPr>
        <w:t>云南省省级政府集中采购</w:t>
      </w:r>
    </w:p>
    <w:p w14:paraId="37B2183E" w14:textId="77777777" w:rsidR="00F168A1" w:rsidRDefault="00000000">
      <w:pPr>
        <w:autoSpaceDE w:val="0"/>
        <w:autoSpaceDN w:val="0"/>
        <w:adjustRightInd w:val="0"/>
        <w:spacing w:line="300" w:lineRule="auto"/>
        <w:jc w:val="center"/>
        <w:rPr>
          <w:rFonts w:ascii="仿宋_GB2312" w:eastAsia="仿宋_GB2312"/>
          <w:kern w:val="0"/>
          <w:sz w:val="32"/>
          <w:szCs w:val="32"/>
        </w:rPr>
      </w:pPr>
      <w:r>
        <w:rPr>
          <w:rFonts w:ascii="仿宋_GB2312" w:eastAsia="仿宋_GB2312" w:hint="eastAsia"/>
          <w:kern w:val="0"/>
          <w:sz w:val="32"/>
          <w:szCs w:val="32"/>
        </w:rPr>
        <w:t>(委托采购)</w:t>
      </w:r>
    </w:p>
    <w:p w14:paraId="4658DE29" w14:textId="77777777" w:rsidR="00F168A1" w:rsidRDefault="00000000">
      <w:pPr>
        <w:autoSpaceDE w:val="0"/>
        <w:autoSpaceDN w:val="0"/>
        <w:adjustRightInd w:val="0"/>
        <w:spacing w:line="300" w:lineRule="auto"/>
        <w:jc w:val="center"/>
        <w:rPr>
          <w:rFonts w:ascii="楷体_GB2312" w:eastAsia="楷体_GB2312"/>
          <w:b/>
          <w:kern w:val="0"/>
          <w:sz w:val="44"/>
          <w:szCs w:val="44"/>
        </w:rPr>
      </w:pPr>
      <w:r>
        <w:rPr>
          <w:rFonts w:ascii="楷体_GB2312" w:eastAsia="楷体_GB2312" w:hint="eastAsia"/>
          <w:b/>
          <w:kern w:val="0"/>
          <w:sz w:val="44"/>
          <w:szCs w:val="44"/>
        </w:rPr>
        <w:t>货  物　类</w:t>
      </w:r>
    </w:p>
    <w:p w14:paraId="5A4FAA5A" w14:textId="77777777" w:rsidR="00F168A1" w:rsidRDefault="00F168A1">
      <w:pPr>
        <w:autoSpaceDE w:val="0"/>
        <w:autoSpaceDN w:val="0"/>
        <w:adjustRightInd w:val="0"/>
        <w:spacing w:line="300" w:lineRule="auto"/>
        <w:jc w:val="center"/>
        <w:rPr>
          <w:rFonts w:ascii="黑体" w:eastAsia="黑体"/>
          <w:kern w:val="0"/>
          <w:sz w:val="18"/>
          <w:szCs w:val="18"/>
        </w:rPr>
      </w:pPr>
    </w:p>
    <w:p w14:paraId="3D472845" w14:textId="77777777" w:rsidR="00F168A1" w:rsidRDefault="00F168A1">
      <w:pPr>
        <w:autoSpaceDE w:val="0"/>
        <w:autoSpaceDN w:val="0"/>
        <w:adjustRightInd w:val="0"/>
        <w:spacing w:line="300" w:lineRule="auto"/>
        <w:jc w:val="center"/>
        <w:rPr>
          <w:rFonts w:ascii="黑体" w:eastAsia="黑体"/>
          <w:kern w:val="0"/>
          <w:sz w:val="18"/>
          <w:szCs w:val="18"/>
        </w:rPr>
      </w:pPr>
    </w:p>
    <w:p w14:paraId="6DE0B648" w14:textId="77777777" w:rsidR="00F168A1" w:rsidRDefault="00F168A1">
      <w:pPr>
        <w:autoSpaceDE w:val="0"/>
        <w:autoSpaceDN w:val="0"/>
        <w:adjustRightInd w:val="0"/>
        <w:spacing w:line="300" w:lineRule="auto"/>
        <w:jc w:val="center"/>
        <w:rPr>
          <w:rFonts w:ascii="黑体" w:eastAsia="黑体"/>
          <w:kern w:val="0"/>
          <w:sz w:val="18"/>
          <w:szCs w:val="18"/>
        </w:rPr>
      </w:pPr>
    </w:p>
    <w:p w14:paraId="60BDD27A" w14:textId="77777777" w:rsidR="00F168A1" w:rsidRDefault="00F168A1">
      <w:pPr>
        <w:autoSpaceDE w:val="0"/>
        <w:autoSpaceDN w:val="0"/>
        <w:adjustRightInd w:val="0"/>
        <w:spacing w:line="300" w:lineRule="auto"/>
        <w:jc w:val="center"/>
        <w:rPr>
          <w:rFonts w:ascii="黑体" w:eastAsia="黑体"/>
          <w:kern w:val="0"/>
          <w:sz w:val="18"/>
          <w:szCs w:val="18"/>
        </w:rPr>
      </w:pPr>
    </w:p>
    <w:p w14:paraId="6D4088EE" w14:textId="77777777" w:rsidR="00F168A1" w:rsidRDefault="00000000">
      <w:pPr>
        <w:autoSpaceDE w:val="0"/>
        <w:autoSpaceDN w:val="0"/>
        <w:adjustRightInd w:val="0"/>
        <w:spacing w:line="300" w:lineRule="auto"/>
        <w:jc w:val="center"/>
        <w:rPr>
          <w:rFonts w:ascii="黑体" w:eastAsia="黑体"/>
          <w:kern w:val="0"/>
          <w:sz w:val="84"/>
          <w:szCs w:val="84"/>
        </w:rPr>
      </w:pPr>
      <w:r>
        <w:rPr>
          <w:rFonts w:ascii="黑体" w:eastAsia="黑体" w:hint="eastAsia"/>
          <w:kern w:val="0"/>
          <w:sz w:val="84"/>
          <w:szCs w:val="84"/>
        </w:rPr>
        <w:t xml:space="preserve">合 </w:t>
      </w:r>
    </w:p>
    <w:p w14:paraId="5FD200E7" w14:textId="77777777" w:rsidR="00F168A1" w:rsidRDefault="00000000">
      <w:pPr>
        <w:autoSpaceDE w:val="0"/>
        <w:autoSpaceDN w:val="0"/>
        <w:adjustRightInd w:val="0"/>
        <w:spacing w:line="300" w:lineRule="auto"/>
        <w:jc w:val="center"/>
        <w:rPr>
          <w:rFonts w:ascii="黑体" w:eastAsia="黑体"/>
          <w:kern w:val="0"/>
          <w:sz w:val="72"/>
          <w:szCs w:val="72"/>
        </w:rPr>
      </w:pPr>
      <w:r>
        <w:rPr>
          <w:rFonts w:ascii="黑体" w:eastAsia="黑体" w:hint="eastAsia"/>
          <w:kern w:val="0"/>
          <w:sz w:val="84"/>
          <w:szCs w:val="84"/>
        </w:rPr>
        <w:t xml:space="preserve">同 </w:t>
      </w:r>
    </w:p>
    <w:p w14:paraId="1679943C" w14:textId="77777777" w:rsidR="00F168A1" w:rsidRDefault="00000000">
      <w:pPr>
        <w:autoSpaceDE w:val="0"/>
        <w:autoSpaceDN w:val="0"/>
        <w:adjustRightInd w:val="0"/>
        <w:spacing w:line="300" w:lineRule="auto"/>
        <w:jc w:val="center"/>
        <w:rPr>
          <w:rFonts w:ascii="黑体" w:eastAsia="黑体"/>
          <w:kern w:val="0"/>
          <w:sz w:val="84"/>
          <w:szCs w:val="84"/>
        </w:rPr>
      </w:pPr>
      <w:r>
        <w:rPr>
          <w:rFonts w:ascii="黑体" w:eastAsia="黑体" w:hint="eastAsia"/>
          <w:kern w:val="0"/>
          <w:sz w:val="84"/>
          <w:szCs w:val="84"/>
        </w:rPr>
        <w:t xml:space="preserve">书 </w:t>
      </w:r>
    </w:p>
    <w:p w14:paraId="51386E01" w14:textId="77777777" w:rsidR="00F168A1" w:rsidRDefault="00F168A1">
      <w:pPr>
        <w:autoSpaceDE w:val="0"/>
        <w:autoSpaceDN w:val="0"/>
        <w:adjustRightInd w:val="0"/>
        <w:spacing w:line="300" w:lineRule="auto"/>
        <w:jc w:val="center"/>
        <w:rPr>
          <w:rFonts w:ascii="黑体" w:eastAsia="黑体"/>
          <w:kern w:val="0"/>
          <w:sz w:val="18"/>
          <w:szCs w:val="18"/>
        </w:rPr>
      </w:pPr>
    </w:p>
    <w:p w14:paraId="7CE0FCA5" w14:textId="77777777" w:rsidR="00F168A1" w:rsidRDefault="00F168A1">
      <w:pPr>
        <w:autoSpaceDE w:val="0"/>
        <w:autoSpaceDN w:val="0"/>
        <w:adjustRightInd w:val="0"/>
        <w:spacing w:line="300" w:lineRule="auto"/>
        <w:jc w:val="center"/>
        <w:rPr>
          <w:rFonts w:ascii="黑体" w:eastAsia="黑体"/>
          <w:kern w:val="0"/>
          <w:sz w:val="18"/>
          <w:szCs w:val="18"/>
        </w:rPr>
      </w:pPr>
    </w:p>
    <w:p w14:paraId="5E492F70" w14:textId="77777777" w:rsidR="00F168A1" w:rsidRDefault="00F168A1">
      <w:pPr>
        <w:autoSpaceDE w:val="0"/>
        <w:autoSpaceDN w:val="0"/>
        <w:adjustRightInd w:val="0"/>
        <w:spacing w:line="300" w:lineRule="auto"/>
        <w:jc w:val="center"/>
        <w:rPr>
          <w:rFonts w:ascii="黑体" w:eastAsia="黑体"/>
          <w:kern w:val="0"/>
          <w:sz w:val="18"/>
          <w:szCs w:val="18"/>
        </w:rPr>
      </w:pPr>
    </w:p>
    <w:p w14:paraId="38ADD24D" w14:textId="77777777" w:rsidR="00F168A1" w:rsidRDefault="00F168A1">
      <w:pPr>
        <w:autoSpaceDE w:val="0"/>
        <w:autoSpaceDN w:val="0"/>
        <w:adjustRightInd w:val="0"/>
        <w:spacing w:line="300" w:lineRule="auto"/>
        <w:jc w:val="center"/>
        <w:rPr>
          <w:rFonts w:ascii="黑体" w:eastAsia="黑体"/>
          <w:kern w:val="0"/>
          <w:sz w:val="18"/>
          <w:szCs w:val="18"/>
        </w:rPr>
      </w:pPr>
    </w:p>
    <w:p w14:paraId="7F699C0D" w14:textId="77777777" w:rsidR="00F168A1" w:rsidRDefault="00000000">
      <w:pPr>
        <w:autoSpaceDE w:val="0"/>
        <w:autoSpaceDN w:val="0"/>
        <w:adjustRightInd w:val="0"/>
        <w:spacing w:line="300" w:lineRule="auto"/>
        <w:jc w:val="center"/>
        <w:rPr>
          <w:rFonts w:ascii="楷体_GB2312" w:eastAsia="楷体_GB2312"/>
          <w:b/>
          <w:kern w:val="0"/>
          <w:sz w:val="36"/>
          <w:szCs w:val="36"/>
          <w:lang w:val="zh-CN"/>
        </w:rPr>
      </w:pPr>
      <w:r>
        <w:rPr>
          <w:rFonts w:ascii="楷体_GB2312" w:eastAsia="楷体_GB2312" w:hint="eastAsia"/>
          <w:b/>
          <w:kern w:val="0"/>
          <w:sz w:val="36"/>
          <w:szCs w:val="36"/>
          <w:lang w:val="zh-CN"/>
        </w:rPr>
        <w:t>签订地点：</w:t>
      </w:r>
      <w:r>
        <w:rPr>
          <w:rFonts w:ascii="楷体_GB2312" w:eastAsia="楷体_GB2312" w:hint="eastAsia"/>
          <w:b/>
          <w:spacing w:val="40"/>
          <w:kern w:val="0"/>
          <w:sz w:val="36"/>
          <w:szCs w:val="36"/>
          <w:lang w:val="zh-CN"/>
        </w:rPr>
        <w:t>云南省昆明市</w:t>
      </w:r>
    </w:p>
    <w:p w14:paraId="119494E3" w14:textId="77777777" w:rsidR="00F168A1" w:rsidRDefault="00F168A1">
      <w:pPr>
        <w:autoSpaceDE w:val="0"/>
        <w:autoSpaceDN w:val="0"/>
        <w:adjustRightInd w:val="0"/>
        <w:spacing w:line="300" w:lineRule="auto"/>
        <w:jc w:val="center"/>
        <w:rPr>
          <w:rFonts w:ascii="黑体" w:eastAsia="黑体"/>
          <w:kern w:val="0"/>
          <w:sz w:val="18"/>
          <w:szCs w:val="18"/>
        </w:rPr>
      </w:pPr>
    </w:p>
    <w:p w14:paraId="0C208D2D" w14:textId="77777777" w:rsidR="00F168A1" w:rsidRDefault="00000000">
      <w:pPr>
        <w:autoSpaceDE w:val="0"/>
        <w:autoSpaceDN w:val="0"/>
        <w:adjustRightInd w:val="0"/>
        <w:spacing w:line="300" w:lineRule="auto"/>
        <w:jc w:val="center"/>
        <w:rPr>
          <w:rFonts w:ascii="楷体_GB2312" w:eastAsia="楷体_GB2312"/>
          <w:b/>
          <w:kern w:val="0"/>
          <w:sz w:val="36"/>
          <w:szCs w:val="36"/>
          <w:lang w:val="zh-CN"/>
        </w:rPr>
      </w:pPr>
      <w:r>
        <w:rPr>
          <w:rFonts w:ascii="楷体_GB2312" w:eastAsia="楷体_GB2312" w:hint="eastAsia"/>
          <w:b/>
          <w:kern w:val="0"/>
          <w:sz w:val="36"/>
          <w:szCs w:val="36"/>
          <w:lang w:val="zh-CN"/>
        </w:rPr>
        <w:t>云南省财政厅　制</w:t>
      </w:r>
    </w:p>
    <w:p w14:paraId="57D4C07A" w14:textId="77777777" w:rsidR="00F168A1" w:rsidRDefault="00F168A1">
      <w:pPr>
        <w:spacing w:line="560" w:lineRule="exact"/>
        <w:ind w:firstLineChars="200" w:firstLine="640"/>
        <w:rPr>
          <w:rFonts w:ascii="仿宋_GB2312" w:eastAsia="仿宋_GB2312"/>
          <w:bCs/>
          <w:sz w:val="32"/>
          <w:szCs w:val="32"/>
        </w:rPr>
      </w:pPr>
    </w:p>
    <w:p w14:paraId="17E8ECF4" w14:textId="77777777" w:rsidR="00F168A1" w:rsidRDefault="00000000">
      <w:pPr>
        <w:spacing w:line="560" w:lineRule="exact"/>
        <w:ind w:firstLineChars="200" w:firstLine="640"/>
        <w:rPr>
          <w:rFonts w:ascii="仿宋_GB2312" w:eastAsia="仿宋_GB2312"/>
          <w:bCs/>
          <w:sz w:val="32"/>
          <w:szCs w:val="32"/>
        </w:rPr>
      </w:pPr>
      <w:r>
        <w:rPr>
          <w:rFonts w:ascii="仿宋_GB2312" w:eastAsia="仿宋_GB2312" w:hint="eastAsia"/>
          <w:bCs/>
          <w:sz w:val="32"/>
          <w:szCs w:val="32"/>
        </w:rPr>
        <w:lastRenderedPageBreak/>
        <w:t>甲乙双方根据云南省政府采购和出让中心按照《中华人民共和国政府采购法》、《中华人民共和国政府采购法实施条例》和有关制度规定纳入省级政府集中采购、编号为（</w:t>
      </w:r>
      <w:r>
        <w:rPr>
          <w:rFonts w:ascii="仿宋_GB2312" w:eastAsia="仿宋_GB2312" w:hint="eastAsia"/>
          <w:sz w:val="32"/>
          <w:szCs w:val="32"/>
          <w:u w:val="single"/>
        </w:rPr>
        <w:t>项目编号</w:t>
      </w:r>
      <w:r>
        <w:rPr>
          <w:rFonts w:ascii="仿宋_GB2312" w:eastAsia="仿宋_GB2312" w:hint="eastAsia"/>
          <w:sz w:val="32"/>
          <w:szCs w:val="32"/>
        </w:rPr>
        <w:t>）</w:t>
      </w:r>
      <w:r>
        <w:rPr>
          <w:rFonts w:ascii="仿宋_GB2312" w:eastAsia="仿宋_GB2312" w:hint="eastAsia"/>
          <w:bCs/>
          <w:sz w:val="32"/>
          <w:szCs w:val="32"/>
        </w:rPr>
        <w:t xml:space="preserve"> “</w:t>
      </w:r>
      <w:r>
        <w:rPr>
          <w:rFonts w:ascii="仿宋_GB2312" w:eastAsia="仿宋_GB2312" w:hint="eastAsia"/>
          <w:bCs/>
          <w:sz w:val="32"/>
          <w:szCs w:val="32"/>
          <w:u w:val="single"/>
        </w:rPr>
        <w:t>（项目名称）</w:t>
      </w:r>
      <w:r>
        <w:rPr>
          <w:rFonts w:ascii="仿宋_GB2312" w:eastAsia="仿宋_GB2312" w:hint="eastAsia"/>
          <w:bCs/>
          <w:sz w:val="32"/>
          <w:szCs w:val="32"/>
        </w:rPr>
        <w:t>”（</w:t>
      </w:r>
      <w:r>
        <w:rPr>
          <w:rFonts w:ascii="仿宋_GB2312" w:eastAsia="仿宋_GB2312" w:hint="eastAsia"/>
          <w:bCs/>
          <w:sz w:val="32"/>
          <w:szCs w:val="32"/>
          <w:u w:val="single"/>
        </w:rPr>
        <w:t>采购方式</w:t>
      </w:r>
      <w:r>
        <w:rPr>
          <w:rFonts w:ascii="仿宋_GB2312" w:eastAsia="仿宋_GB2312" w:hint="eastAsia"/>
          <w:bCs/>
          <w:sz w:val="32"/>
          <w:szCs w:val="32"/>
        </w:rPr>
        <w:t>）采购结果，经双方协定达成一致，签订以下内容：</w:t>
      </w:r>
    </w:p>
    <w:p w14:paraId="5DD6FDF1" w14:textId="77777777" w:rsidR="00F168A1" w:rsidRDefault="00000000">
      <w:pPr>
        <w:spacing w:line="560" w:lineRule="exact"/>
        <w:ind w:firstLineChars="200" w:firstLine="640"/>
        <w:rPr>
          <w:rFonts w:ascii="黑体" w:eastAsia="黑体"/>
          <w:sz w:val="32"/>
          <w:szCs w:val="32"/>
        </w:rPr>
      </w:pPr>
      <w:r>
        <w:rPr>
          <w:rFonts w:ascii="黑体" w:eastAsia="黑体" w:hint="eastAsia"/>
          <w:sz w:val="32"/>
          <w:szCs w:val="32"/>
        </w:rPr>
        <w:t>一、货物名称、品牌及型号规格、产地、制造商名、数量、单价</w:t>
      </w:r>
    </w:p>
    <w:p w14:paraId="1BD8F453" w14:textId="77777777" w:rsidR="00F168A1" w:rsidRDefault="00F168A1">
      <w:pPr>
        <w:spacing w:line="520" w:lineRule="exact"/>
        <w:ind w:firstLineChars="200" w:firstLine="640"/>
        <w:rPr>
          <w:rFonts w:ascii="楷体_GB2312" w:eastAsia="楷体_GB2312"/>
          <w:sz w:val="32"/>
          <w:szCs w:val="32"/>
        </w:rPr>
      </w:pPr>
    </w:p>
    <w:p w14:paraId="6D21CB99" w14:textId="77777777" w:rsidR="00F168A1" w:rsidRDefault="00F168A1">
      <w:pPr>
        <w:spacing w:line="520" w:lineRule="exact"/>
        <w:ind w:firstLineChars="200" w:firstLine="640"/>
        <w:rPr>
          <w:rFonts w:ascii="楷体_GB2312" w:eastAsia="楷体_GB2312"/>
          <w:sz w:val="32"/>
          <w:szCs w:val="32"/>
        </w:rPr>
      </w:pPr>
    </w:p>
    <w:p w14:paraId="448C964E" w14:textId="77777777" w:rsidR="00F168A1" w:rsidRDefault="00F168A1">
      <w:pPr>
        <w:spacing w:line="520" w:lineRule="exact"/>
        <w:ind w:firstLineChars="200" w:firstLine="640"/>
        <w:rPr>
          <w:rFonts w:ascii="楷体_GB2312" w:eastAsia="楷体_GB2312"/>
          <w:sz w:val="32"/>
          <w:szCs w:val="32"/>
        </w:rPr>
      </w:pPr>
    </w:p>
    <w:p w14:paraId="606F1390" w14:textId="77777777" w:rsidR="00F168A1" w:rsidRDefault="00F168A1">
      <w:pPr>
        <w:spacing w:line="520" w:lineRule="exact"/>
        <w:ind w:firstLineChars="200" w:firstLine="640"/>
        <w:rPr>
          <w:rFonts w:ascii="楷体_GB2312" w:eastAsia="楷体_GB2312"/>
          <w:sz w:val="32"/>
          <w:szCs w:val="32"/>
        </w:rPr>
      </w:pPr>
    </w:p>
    <w:p w14:paraId="204E645D" w14:textId="77777777" w:rsidR="00F168A1" w:rsidRDefault="00000000">
      <w:pPr>
        <w:spacing w:line="520" w:lineRule="exact"/>
        <w:ind w:firstLineChars="200" w:firstLine="640"/>
        <w:rPr>
          <w:rFonts w:ascii="楷体_GB2312" w:eastAsia="楷体_GB2312"/>
          <w:sz w:val="32"/>
          <w:szCs w:val="32"/>
        </w:rPr>
      </w:pPr>
      <w:r>
        <w:rPr>
          <w:rFonts w:ascii="楷体_GB2312" w:eastAsia="楷体_GB2312" w:hint="eastAsia"/>
          <w:sz w:val="32"/>
          <w:szCs w:val="32"/>
        </w:rPr>
        <w:t>货物的质量（或项目建设）符合标准及规定，并满足甲方技术要求。</w:t>
      </w:r>
    </w:p>
    <w:p w14:paraId="7A6D1095" w14:textId="77777777" w:rsidR="00F168A1" w:rsidRDefault="00000000">
      <w:pPr>
        <w:spacing w:line="520" w:lineRule="exact"/>
        <w:ind w:firstLineChars="200" w:firstLine="643"/>
        <w:rPr>
          <w:rFonts w:ascii="楷体_GB2312" w:eastAsia="楷体_GB2312"/>
          <w:b/>
          <w:sz w:val="32"/>
          <w:szCs w:val="32"/>
        </w:rPr>
      </w:pPr>
      <w:r>
        <w:rPr>
          <w:rFonts w:ascii="楷体_GB2312" w:eastAsia="楷体_GB2312" w:hint="eastAsia"/>
          <w:b/>
          <w:sz w:val="32"/>
          <w:szCs w:val="32"/>
        </w:rPr>
        <w:t>货物的安装服务要求或项目集成服务范围及内容：</w:t>
      </w:r>
    </w:p>
    <w:p w14:paraId="45222B4D" w14:textId="77777777" w:rsidR="00F168A1" w:rsidRDefault="00F168A1">
      <w:pPr>
        <w:spacing w:line="520" w:lineRule="exact"/>
        <w:ind w:firstLineChars="200" w:firstLine="640"/>
        <w:rPr>
          <w:rFonts w:ascii="楷体_GB2312" w:eastAsia="楷体_GB2312"/>
          <w:sz w:val="32"/>
          <w:szCs w:val="32"/>
        </w:rPr>
      </w:pPr>
    </w:p>
    <w:p w14:paraId="4AE3F686" w14:textId="77777777" w:rsidR="00F168A1" w:rsidRDefault="00F168A1">
      <w:pPr>
        <w:pStyle w:val="af1"/>
        <w:spacing w:before="165"/>
        <w:ind w:firstLine="436"/>
      </w:pPr>
    </w:p>
    <w:p w14:paraId="26754C72" w14:textId="77777777" w:rsidR="00F168A1" w:rsidRDefault="00000000">
      <w:pPr>
        <w:spacing w:line="520" w:lineRule="exact"/>
        <w:ind w:firstLineChars="200" w:firstLine="640"/>
        <w:rPr>
          <w:rFonts w:eastAsia="黑体"/>
          <w:sz w:val="32"/>
          <w:szCs w:val="32"/>
        </w:rPr>
      </w:pPr>
      <w:r>
        <w:rPr>
          <w:rFonts w:eastAsia="黑体" w:hint="eastAsia"/>
          <w:sz w:val="32"/>
          <w:szCs w:val="32"/>
        </w:rPr>
        <w:t>二、合同总价</w:t>
      </w:r>
    </w:p>
    <w:p w14:paraId="7D027C1D" w14:textId="77777777" w:rsidR="00F168A1" w:rsidRDefault="00000000">
      <w:pPr>
        <w:spacing w:line="520" w:lineRule="exact"/>
        <w:ind w:firstLineChars="200" w:firstLine="640"/>
        <w:rPr>
          <w:rFonts w:ascii="仿宋_GB2312" w:eastAsia="仿宋_GB2312" w:hAnsi="宋体" w:hint="eastAsia"/>
          <w:kern w:val="0"/>
          <w:sz w:val="32"/>
          <w:szCs w:val="32"/>
          <w:lang w:val="zh-CN"/>
        </w:rPr>
      </w:pPr>
      <w:r>
        <w:rPr>
          <w:rFonts w:ascii="仿宋_GB2312" w:eastAsia="仿宋_GB2312" w:hAnsi="宋体" w:hint="eastAsia"/>
          <w:kern w:val="0"/>
          <w:sz w:val="32"/>
          <w:szCs w:val="32"/>
          <w:lang w:val="zh-CN"/>
        </w:rPr>
        <w:t>人民币小写：</w:t>
      </w:r>
    </w:p>
    <w:p w14:paraId="63606868" w14:textId="77777777" w:rsidR="00F168A1" w:rsidRDefault="00000000">
      <w:pPr>
        <w:spacing w:line="520" w:lineRule="exact"/>
        <w:ind w:firstLineChars="500" w:firstLine="1600"/>
        <w:rPr>
          <w:rFonts w:ascii="仿宋_GB2312" w:eastAsia="仿宋_GB2312"/>
          <w:b/>
          <w:bCs/>
          <w:sz w:val="32"/>
          <w:szCs w:val="32"/>
        </w:rPr>
      </w:pPr>
      <w:r>
        <w:rPr>
          <w:rFonts w:ascii="仿宋_GB2312" w:eastAsia="仿宋_GB2312" w:hAnsi="宋体" w:hint="eastAsia"/>
          <w:kern w:val="0"/>
          <w:sz w:val="32"/>
          <w:szCs w:val="32"/>
          <w:lang w:val="zh-CN"/>
        </w:rPr>
        <w:t>大写：</w:t>
      </w:r>
    </w:p>
    <w:p w14:paraId="04925200"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kern w:val="0"/>
          <w:sz w:val="32"/>
          <w:szCs w:val="32"/>
          <w:lang w:val="zh-CN"/>
        </w:rPr>
      </w:pPr>
      <w:r>
        <w:rPr>
          <w:rFonts w:ascii="仿宋_GB2312" w:eastAsia="仿宋_GB2312" w:hAnsi="宋体" w:hint="eastAsia"/>
          <w:kern w:val="0"/>
          <w:sz w:val="32"/>
          <w:szCs w:val="32"/>
          <w:lang w:val="zh-CN"/>
        </w:rPr>
        <w:t>其中：资金归属</w:t>
      </w:r>
      <w:r>
        <w:rPr>
          <w:rFonts w:ascii="仿宋_GB2312" w:eastAsia="仿宋_GB2312" w:hAnsi="宋体" w:hint="eastAsia"/>
          <w:bCs/>
          <w:kern w:val="0"/>
          <w:sz w:val="32"/>
          <w:szCs w:val="32"/>
        </w:rPr>
        <w:t>（请在</w:t>
      </w:r>
      <w:r>
        <w:rPr>
          <w:rFonts w:ascii="仿宋_GB2312" w:eastAsia="仿宋_GB2312" w:hAnsi="宋体" w:hint="eastAsia"/>
          <w:kern w:val="0"/>
          <w:sz w:val="32"/>
          <w:szCs w:val="32"/>
        </w:rPr>
        <w:t>□内打√，</w:t>
      </w:r>
      <w:proofErr w:type="gramStart"/>
      <w:r>
        <w:rPr>
          <w:rFonts w:ascii="仿宋_GB2312" w:eastAsia="仿宋_GB2312" w:hAnsi="宋体" w:hint="eastAsia"/>
          <w:kern w:val="0"/>
          <w:sz w:val="32"/>
          <w:szCs w:val="32"/>
        </w:rPr>
        <w:t>其余打</w:t>
      </w:r>
      <w:proofErr w:type="gramEnd"/>
      <w:r>
        <w:rPr>
          <w:rFonts w:ascii="仿宋_GB2312" w:eastAsia="仿宋_GB2312" w:hAnsi="宋体" w:hint="eastAsia"/>
          <w:kern w:val="0"/>
          <w:sz w:val="32"/>
          <w:szCs w:val="32"/>
        </w:rPr>
        <w:t>×）</w:t>
      </w:r>
    </w:p>
    <w:p w14:paraId="7C6072E8"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kern w:val="0"/>
          <w:sz w:val="32"/>
          <w:szCs w:val="32"/>
          <w:lang w:val="zh-CN"/>
        </w:rPr>
      </w:pPr>
      <w:r>
        <w:rPr>
          <w:rFonts w:ascii="仿宋_GB2312" w:eastAsia="仿宋_GB2312" w:hAnsi="宋体" w:hint="eastAsia"/>
          <w:kern w:val="0"/>
          <w:sz w:val="32"/>
          <w:szCs w:val="32"/>
          <w:lang w:val="zh-CN"/>
        </w:rPr>
        <w:t>财政资金：</w:t>
      </w:r>
    </w:p>
    <w:p w14:paraId="1B25353B" w14:textId="77777777" w:rsidR="00F168A1" w:rsidRDefault="00000000">
      <w:pPr>
        <w:autoSpaceDE w:val="0"/>
        <w:autoSpaceDN w:val="0"/>
        <w:adjustRightInd w:val="0"/>
        <w:spacing w:line="520" w:lineRule="exact"/>
        <w:ind w:firstLineChars="400" w:firstLine="1280"/>
        <w:jc w:val="left"/>
        <w:rPr>
          <w:rFonts w:ascii="仿宋_GB2312" w:eastAsia="仿宋_GB2312" w:hAnsi="宋体" w:hint="eastAsia"/>
          <w:kern w:val="0"/>
          <w:sz w:val="32"/>
          <w:szCs w:val="32"/>
          <w:lang w:val="zh-CN"/>
        </w:rPr>
      </w:pPr>
      <w:r>
        <w:rPr>
          <w:rFonts w:ascii="仿宋_GB2312" w:eastAsia="仿宋_GB2312" w:hAnsi="宋体" w:hint="eastAsia"/>
          <w:kern w:val="0"/>
          <w:sz w:val="32"/>
          <w:szCs w:val="32"/>
          <w:lang w:val="zh-CN"/>
        </w:rPr>
        <w:t>小写：</w:t>
      </w:r>
    </w:p>
    <w:p w14:paraId="7D77D127" w14:textId="77777777" w:rsidR="00F168A1" w:rsidRDefault="00000000">
      <w:pPr>
        <w:autoSpaceDE w:val="0"/>
        <w:autoSpaceDN w:val="0"/>
        <w:adjustRightInd w:val="0"/>
        <w:spacing w:line="520" w:lineRule="exact"/>
        <w:ind w:firstLineChars="400" w:firstLine="1280"/>
        <w:jc w:val="left"/>
        <w:rPr>
          <w:rFonts w:ascii="仿宋_GB2312" w:eastAsia="仿宋_GB2312" w:hAnsi="宋体" w:hint="eastAsia"/>
          <w:kern w:val="0"/>
          <w:sz w:val="32"/>
          <w:szCs w:val="32"/>
          <w:lang w:val="zh-CN"/>
        </w:rPr>
      </w:pPr>
      <w:r>
        <w:rPr>
          <w:rFonts w:ascii="仿宋_GB2312" w:eastAsia="仿宋_GB2312" w:hAnsi="宋体" w:hint="eastAsia"/>
          <w:kern w:val="0"/>
          <w:sz w:val="32"/>
          <w:szCs w:val="32"/>
          <w:lang w:val="zh-CN"/>
        </w:rPr>
        <w:t>大写：</w:t>
      </w:r>
    </w:p>
    <w:p w14:paraId="789FB243"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kern w:val="0"/>
          <w:sz w:val="32"/>
          <w:szCs w:val="32"/>
          <w:lang w:val="zh-CN"/>
        </w:rPr>
      </w:pPr>
      <w:r>
        <w:rPr>
          <w:rFonts w:ascii="仿宋_GB2312" w:eastAsia="仿宋_GB2312" w:hAnsi="宋体" w:hint="eastAsia"/>
          <w:kern w:val="0"/>
          <w:sz w:val="32"/>
          <w:szCs w:val="32"/>
          <w:lang w:val="zh-CN"/>
        </w:rPr>
        <w:t>自筹资金：</w:t>
      </w:r>
    </w:p>
    <w:p w14:paraId="2186A02A" w14:textId="77777777" w:rsidR="00F168A1" w:rsidRDefault="00000000">
      <w:pPr>
        <w:autoSpaceDE w:val="0"/>
        <w:autoSpaceDN w:val="0"/>
        <w:adjustRightInd w:val="0"/>
        <w:spacing w:line="520" w:lineRule="exact"/>
        <w:ind w:firstLineChars="400" w:firstLine="1280"/>
        <w:jc w:val="left"/>
        <w:rPr>
          <w:rFonts w:ascii="仿宋_GB2312" w:eastAsia="仿宋_GB2312" w:hAnsi="宋体" w:hint="eastAsia"/>
          <w:kern w:val="0"/>
          <w:sz w:val="32"/>
          <w:szCs w:val="32"/>
          <w:lang w:val="zh-CN"/>
        </w:rPr>
      </w:pPr>
      <w:r>
        <w:rPr>
          <w:rFonts w:ascii="仿宋_GB2312" w:eastAsia="仿宋_GB2312" w:hAnsi="宋体" w:hint="eastAsia"/>
          <w:kern w:val="0"/>
          <w:sz w:val="32"/>
          <w:szCs w:val="32"/>
          <w:lang w:val="zh-CN"/>
        </w:rPr>
        <w:t>小写：</w:t>
      </w:r>
    </w:p>
    <w:p w14:paraId="44BB2D6B" w14:textId="77777777" w:rsidR="00F168A1" w:rsidRDefault="00000000">
      <w:pPr>
        <w:autoSpaceDE w:val="0"/>
        <w:autoSpaceDN w:val="0"/>
        <w:adjustRightInd w:val="0"/>
        <w:spacing w:line="520" w:lineRule="exact"/>
        <w:ind w:firstLineChars="400" w:firstLine="1280"/>
        <w:jc w:val="left"/>
        <w:rPr>
          <w:rFonts w:ascii="仿宋_GB2312" w:eastAsia="仿宋_GB2312" w:hAnsi="宋体" w:hint="eastAsia"/>
          <w:kern w:val="0"/>
          <w:sz w:val="32"/>
          <w:szCs w:val="32"/>
          <w:lang w:val="zh-CN"/>
        </w:rPr>
      </w:pPr>
      <w:r>
        <w:rPr>
          <w:rFonts w:ascii="仿宋_GB2312" w:eastAsia="仿宋_GB2312" w:hAnsi="宋体" w:hint="eastAsia"/>
          <w:kern w:val="0"/>
          <w:sz w:val="32"/>
          <w:szCs w:val="32"/>
          <w:lang w:val="zh-CN"/>
        </w:rPr>
        <w:t>大写：</w:t>
      </w:r>
    </w:p>
    <w:p w14:paraId="5BCA4A9F"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kern w:val="0"/>
          <w:sz w:val="32"/>
          <w:szCs w:val="32"/>
          <w:lang w:val="zh-CN"/>
        </w:rPr>
      </w:pPr>
      <w:r>
        <w:rPr>
          <w:rFonts w:ascii="仿宋_GB2312" w:eastAsia="仿宋_GB2312" w:hint="eastAsia"/>
          <w:sz w:val="32"/>
          <w:szCs w:val="32"/>
        </w:rPr>
        <w:t>以上价格为甲方指定地点统一交货价</w:t>
      </w:r>
      <w:r>
        <w:rPr>
          <w:rFonts w:ascii="仿宋_GB2312" w:eastAsia="仿宋_GB2312" w:hAnsi="宋体" w:hint="eastAsia"/>
          <w:kern w:val="0"/>
          <w:sz w:val="32"/>
          <w:szCs w:val="32"/>
        </w:rPr>
        <w:t>，包括但不限于货物款、税费、运输费、安装、调试、</w:t>
      </w:r>
      <w:r>
        <w:rPr>
          <w:rFonts w:ascii="仿宋_GB2312" w:eastAsia="仿宋_GB2312" w:hAnsi="宋体"/>
          <w:kern w:val="0"/>
          <w:sz w:val="32"/>
          <w:szCs w:val="32"/>
        </w:rPr>
        <w:t>质保期内产品更换或维修维护服务费用</w:t>
      </w:r>
      <w:r>
        <w:rPr>
          <w:rFonts w:ascii="仿宋_GB2312" w:eastAsia="仿宋_GB2312" w:hAnsi="宋体" w:hint="eastAsia"/>
          <w:kern w:val="0"/>
          <w:sz w:val="32"/>
          <w:szCs w:val="32"/>
        </w:rPr>
        <w:t>等</w:t>
      </w:r>
      <w:r>
        <w:rPr>
          <w:rFonts w:ascii="仿宋_GB2312" w:eastAsia="仿宋_GB2312" w:hAnsi="宋体" w:hint="eastAsia"/>
          <w:kern w:val="0"/>
          <w:sz w:val="32"/>
          <w:szCs w:val="32"/>
        </w:rPr>
        <w:lastRenderedPageBreak/>
        <w:t>所有费用，</w:t>
      </w:r>
      <w:r>
        <w:rPr>
          <w:rFonts w:ascii="仿宋_GB2312" w:eastAsia="仿宋_GB2312" w:hAnsi="宋体" w:hint="eastAsia"/>
          <w:kern w:val="0"/>
          <w:sz w:val="32"/>
          <w:szCs w:val="32"/>
          <w:lang w:val="zh-CN"/>
        </w:rPr>
        <w:t>并不得再有其他费用。</w:t>
      </w:r>
      <w:r>
        <w:rPr>
          <w:rFonts w:ascii="仿宋_GB2312" w:eastAsia="仿宋_GB2312" w:hAnsi="宋体"/>
          <w:kern w:val="0"/>
          <w:sz w:val="32"/>
          <w:szCs w:val="32"/>
        </w:rPr>
        <w:t>本合同执行期间合同总价款不变。</w:t>
      </w:r>
    </w:p>
    <w:p w14:paraId="7A9D8D0D"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三、甲乙双方的权利和义务</w:t>
      </w:r>
    </w:p>
    <w:p w14:paraId="09391D05" w14:textId="77777777" w:rsidR="00F168A1" w:rsidRDefault="00000000">
      <w:pPr>
        <w:autoSpaceDE w:val="0"/>
        <w:autoSpaceDN w:val="0"/>
        <w:adjustRightInd w:val="0"/>
        <w:spacing w:line="520" w:lineRule="exact"/>
        <w:ind w:firstLineChars="200" w:firstLine="643"/>
        <w:jc w:val="left"/>
        <w:rPr>
          <w:rFonts w:ascii="楷体_GB2312" w:eastAsia="楷体_GB2312" w:hAnsi="宋体" w:hint="eastAsia"/>
          <w:b/>
          <w:bCs/>
          <w:sz w:val="32"/>
          <w:szCs w:val="32"/>
        </w:rPr>
      </w:pPr>
      <w:r>
        <w:rPr>
          <w:rFonts w:ascii="楷体_GB2312" w:eastAsia="楷体_GB2312" w:hAnsi="宋体" w:hint="eastAsia"/>
          <w:b/>
          <w:bCs/>
          <w:sz w:val="32"/>
          <w:szCs w:val="32"/>
        </w:rPr>
        <w:t>（一）甲方的权利和义务</w:t>
      </w:r>
    </w:p>
    <w:p w14:paraId="6F1AEE81" w14:textId="77777777" w:rsidR="00F168A1" w:rsidRDefault="00F168A1">
      <w:pPr>
        <w:autoSpaceDE w:val="0"/>
        <w:autoSpaceDN w:val="0"/>
        <w:adjustRightInd w:val="0"/>
        <w:spacing w:line="520" w:lineRule="exact"/>
        <w:ind w:firstLineChars="200" w:firstLine="640"/>
        <w:jc w:val="left"/>
        <w:rPr>
          <w:rFonts w:ascii="仿宋_GB2312" w:eastAsia="仿宋_GB2312" w:hAnsi="宋体" w:hint="eastAsia"/>
          <w:sz w:val="32"/>
          <w:szCs w:val="32"/>
        </w:rPr>
      </w:pPr>
    </w:p>
    <w:p w14:paraId="773CB2B6" w14:textId="77777777" w:rsidR="00F168A1" w:rsidRDefault="00F168A1">
      <w:pPr>
        <w:pStyle w:val="af1"/>
        <w:spacing w:before="165"/>
        <w:ind w:firstLine="656"/>
        <w:rPr>
          <w:rFonts w:ascii="仿宋_GB2312" w:eastAsia="仿宋_GB2312" w:hAnsi="宋体" w:hint="eastAsia"/>
          <w:sz w:val="32"/>
          <w:szCs w:val="32"/>
        </w:rPr>
      </w:pPr>
    </w:p>
    <w:p w14:paraId="6EA0E707" w14:textId="77777777" w:rsidR="00F168A1" w:rsidRDefault="00F168A1">
      <w:pPr>
        <w:pStyle w:val="af1"/>
        <w:spacing w:before="165"/>
        <w:ind w:firstLine="656"/>
        <w:rPr>
          <w:rFonts w:ascii="仿宋_GB2312" w:eastAsia="仿宋_GB2312" w:hAnsi="宋体" w:hint="eastAsia"/>
          <w:sz w:val="32"/>
          <w:szCs w:val="32"/>
        </w:rPr>
      </w:pPr>
    </w:p>
    <w:p w14:paraId="2DCBDB93" w14:textId="77777777" w:rsidR="00F168A1" w:rsidRDefault="00F168A1">
      <w:pPr>
        <w:pStyle w:val="af1"/>
        <w:spacing w:before="165"/>
        <w:ind w:firstLine="656"/>
        <w:rPr>
          <w:rFonts w:ascii="仿宋_GB2312" w:eastAsia="仿宋_GB2312" w:hAnsi="宋体" w:hint="eastAsia"/>
          <w:sz w:val="32"/>
          <w:szCs w:val="32"/>
        </w:rPr>
      </w:pPr>
    </w:p>
    <w:p w14:paraId="00B35CC4" w14:textId="77777777" w:rsidR="00F168A1" w:rsidRDefault="00000000">
      <w:pPr>
        <w:autoSpaceDE w:val="0"/>
        <w:autoSpaceDN w:val="0"/>
        <w:adjustRightInd w:val="0"/>
        <w:spacing w:line="520" w:lineRule="exact"/>
        <w:ind w:firstLineChars="200" w:firstLine="643"/>
        <w:jc w:val="left"/>
        <w:rPr>
          <w:rFonts w:ascii="楷体_GB2312" w:eastAsia="楷体_GB2312" w:hAnsi="宋体" w:hint="eastAsia"/>
          <w:b/>
          <w:bCs/>
          <w:sz w:val="32"/>
          <w:szCs w:val="32"/>
        </w:rPr>
      </w:pPr>
      <w:r>
        <w:rPr>
          <w:rFonts w:ascii="楷体_GB2312" w:eastAsia="楷体_GB2312" w:hAnsi="宋体" w:hint="eastAsia"/>
          <w:b/>
          <w:bCs/>
          <w:sz w:val="32"/>
          <w:szCs w:val="32"/>
        </w:rPr>
        <w:t>（二）乙方的权利和义务</w:t>
      </w:r>
    </w:p>
    <w:p w14:paraId="7BFA6DD1" w14:textId="77777777" w:rsidR="00F168A1" w:rsidRDefault="00F168A1">
      <w:pPr>
        <w:autoSpaceDE w:val="0"/>
        <w:autoSpaceDN w:val="0"/>
        <w:adjustRightInd w:val="0"/>
        <w:spacing w:line="520" w:lineRule="exact"/>
        <w:ind w:firstLineChars="200" w:firstLine="643"/>
        <w:jc w:val="left"/>
        <w:rPr>
          <w:rFonts w:ascii="仿宋_GB2312" w:eastAsia="仿宋_GB2312" w:hAnsi="宋体" w:hint="eastAsia"/>
          <w:b/>
          <w:sz w:val="32"/>
          <w:szCs w:val="32"/>
        </w:rPr>
      </w:pPr>
    </w:p>
    <w:p w14:paraId="5153E7FB" w14:textId="77777777" w:rsidR="00F168A1" w:rsidRDefault="00F168A1">
      <w:pPr>
        <w:autoSpaceDE w:val="0"/>
        <w:autoSpaceDN w:val="0"/>
        <w:adjustRightInd w:val="0"/>
        <w:spacing w:line="520" w:lineRule="exact"/>
        <w:ind w:firstLineChars="200" w:firstLine="643"/>
        <w:jc w:val="left"/>
        <w:rPr>
          <w:rFonts w:ascii="仿宋_GB2312" w:eastAsia="仿宋_GB2312" w:hAnsi="宋体" w:hint="eastAsia"/>
          <w:b/>
          <w:sz w:val="32"/>
          <w:szCs w:val="32"/>
        </w:rPr>
      </w:pPr>
    </w:p>
    <w:p w14:paraId="1AF773B5" w14:textId="77777777" w:rsidR="00F168A1" w:rsidRDefault="00F168A1">
      <w:pPr>
        <w:autoSpaceDE w:val="0"/>
        <w:autoSpaceDN w:val="0"/>
        <w:adjustRightInd w:val="0"/>
        <w:spacing w:line="520" w:lineRule="exact"/>
        <w:ind w:firstLineChars="200" w:firstLine="643"/>
        <w:jc w:val="left"/>
        <w:rPr>
          <w:rFonts w:ascii="仿宋_GB2312" w:eastAsia="仿宋_GB2312" w:hAnsi="宋体" w:hint="eastAsia"/>
          <w:b/>
          <w:sz w:val="32"/>
          <w:szCs w:val="32"/>
        </w:rPr>
      </w:pPr>
    </w:p>
    <w:p w14:paraId="221EB355" w14:textId="77777777" w:rsidR="00F168A1" w:rsidRDefault="00F168A1">
      <w:pPr>
        <w:autoSpaceDE w:val="0"/>
        <w:autoSpaceDN w:val="0"/>
        <w:adjustRightInd w:val="0"/>
        <w:spacing w:line="520" w:lineRule="exact"/>
        <w:ind w:firstLineChars="200" w:firstLine="643"/>
        <w:jc w:val="left"/>
        <w:rPr>
          <w:rFonts w:ascii="仿宋_GB2312" w:eastAsia="仿宋_GB2312" w:hAnsi="宋体" w:hint="eastAsia"/>
          <w:b/>
          <w:sz w:val="32"/>
          <w:szCs w:val="32"/>
        </w:rPr>
      </w:pPr>
    </w:p>
    <w:p w14:paraId="0ED28FC9" w14:textId="77777777" w:rsidR="00F168A1" w:rsidRDefault="00000000">
      <w:pPr>
        <w:autoSpaceDE w:val="0"/>
        <w:autoSpaceDN w:val="0"/>
        <w:adjustRightInd w:val="0"/>
        <w:spacing w:line="520" w:lineRule="exact"/>
        <w:ind w:firstLineChars="200" w:firstLine="643"/>
        <w:jc w:val="left"/>
        <w:rPr>
          <w:rFonts w:ascii="仿宋_GB2312" w:eastAsia="仿宋_GB2312" w:hAnsi="宋体" w:hint="eastAsia"/>
          <w:b/>
          <w:sz w:val="32"/>
          <w:szCs w:val="32"/>
        </w:rPr>
      </w:pPr>
      <w:r>
        <w:rPr>
          <w:rFonts w:ascii="仿宋_GB2312" w:eastAsia="仿宋_GB2312" w:hAnsi="宋体" w:hint="eastAsia"/>
          <w:b/>
          <w:sz w:val="32"/>
          <w:szCs w:val="32"/>
        </w:rPr>
        <w:t>四、售后服务标准及要求</w:t>
      </w:r>
    </w:p>
    <w:p w14:paraId="3EE2C592" w14:textId="77777777" w:rsidR="00F168A1" w:rsidRDefault="00000000">
      <w:pPr>
        <w:spacing w:line="520" w:lineRule="exact"/>
        <w:ind w:firstLineChars="200" w:firstLine="640"/>
        <w:rPr>
          <w:rFonts w:ascii="仿宋_GB2312" w:eastAsia="仿宋_GB2312" w:hAnsi="宋体" w:hint="eastAsia"/>
          <w:sz w:val="32"/>
          <w:szCs w:val="32"/>
        </w:rPr>
      </w:pPr>
      <w:r>
        <w:rPr>
          <w:rFonts w:ascii="仿宋_GB2312" w:eastAsia="仿宋_GB2312" w:hAnsi="宋体" w:hint="eastAsia"/>
          <w:sz w:val="32"/>
          <w:szCs w:val="32"/>
        </w:rPr>
        <w:t>1.本合同范围内的货物质保期为</w:t>
      </w:r>
      <w:r>
        <w:rPr>
          <w:rFonts w:ascii="仿宋_GB2312" w:eastAsia="仿宋_GB2312" w:hAnsi="宋体" w:hint="eastAsia"/>
          <w:sz w:val="32"/>
          <w:szCs w:val="32"/>
          <w:u w:val="single"/>
        </w:rPr>
        <w:t xml:space="preserve">  </w:t>
      </w:r>
      <w:r>
        <w:rPr>
          <w:rFonts w:ascii="仿宋_GB2312" w:eastAsia="仿宋_GB2312" w:hAnsi="宋体" w:hint="eastAsia"/>
          <w:sz w:val="32"/>
          <w:szCs w:val="32"/>
        </w:rPr>
        <w:t>年，自甲方验收合格，双方签署验收报告之日起计算。质保期内，乙方对货物提供全免费上门保修、维护或免费更换。</w:t>
      </w:r>
    </w:p>
    <w:p w14:paraId="1CC24AAF"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sz w:val="32"/>
          <w:szCs w:val="32"/>
        </w:rPr>
      </w:pPr>
      <w:r>
        <w:rPr>
          <w:rFonts w:ascii="仿宋_GB2312" w:eastAsia="仿宋_GB2312" w:hAnsi="宋体" w:hint="eastAsia"/>
          <w:sz w:val="32"/>
          <w:szCs w:val="32"/>
        </w:rPr>
        <w:t>2.甲方在货物使用过程中发生技术质量问题，乙方应提供及时有效的技术支持及服务。</w:t>
      </w:r>
    </w:p>
    <w:p w14:paraId="64B7CA7A"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sz w:val="32"/>
          <w:szCs w:val="32"/>
        </w:rPr>
      </w:pPr>
      <w:r>
        <w:rPr>
          <w:rFonts w:ascii="仿宋_GB2312" w:eastAsia="仿宋_GB2312" w:hAnsi="宋体" w:hint="eastAsia"/>
          <w:sz w:val="32"/>
          <w:szCs w:val="32"/>
        </w:rPr>
        <w:t>乙方技术支持电话：</w:t>
      </w:r>
    </w:p>
    <w:p w14:paraId="79DF9F48" w14:textId="77777777" w:rsidR="00F168A1" w:rsidRDefault="00000000">
      <w:pPr>
        <w:autoSpaceDE w:val="0"/>
        <w:autoSpaceDN w:val="0"/>
        <w:adjustRightInd w:val="0"/>
        <w:spacing w:line="520" w:lineRule="exact"/>
        <w:ind w:firstLineChars="700" w:firstLine="2240"/>
        <w:jc w:val="left"/>
        <w:rPr>
          <w:rFonts w:ascii="仿宋_GB2312" w:eastAsia="仿宋_GB2312" w:hAnsi="宋体" w:hint="eastAsia"/>
          <w:sz w:val="32"/>
          <w:szCs w:val="32"/>
        </w:rPr>
      </w:pPr>
      <w:r>
        <w:rPr>
          <w:rFonts w:ascii="仿宋_GB2312" w:eastAsia="仿宋_GB2312" w:hAnsi="宋体" w:hint="eastAsia"/>
          <w:sz w:val="32"/>
          <w:szCs w:val="32"/>
        </w:rPr>
        <w:t>联系人：</w:t>
      </w:r>
    </w:p>
    <w:p w14:paraId="12EE7BC1"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sz w:val="32"/>
          <w:szCs w:val="32"/>
        </w:rPr>
      </w:pPr>
      <w:r>
        <w:rPr>
          <w:rFonts w:ascii="仿宋_GB2312" w:eastAsia="仿宋_GB2312" w:hAnsi="宋体" w:hint="eastAsia"/>
          <w:sz w:val="32"/>
          <w:szCs w:val="32"/>
        </w:rPr>
        <w:t>3.乙方应向甲方提供在省内的维修服务中心、特约维修服务站等售后服务网点的名单、联系地址、联系电话（内容不够填写时可另作附件）。</w:t>
      </w:r>
    </w:p>
    <w:p w14:paraId="620E527C"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sz w:val="32"/>
          <w:szCs w:val="32"/>
        </w:rPr>
      </w:pPr>
      <w:r>
        <w:rPr>
          <w:rFonts w:ascii="仿宋_GB2312" w:eastAsia="仿宋_GB2312" w:hAnsi="宋体" w:hint="eastAsia"/>
          <w:sz w:val="32"/>
          <w:szCs w:val="32"/>
        </w:rPr>
        <w:t>售后服务网点地址：</w:t>
      </w:r>
    </w:p>
    <w:p w14:paraId="5A7F41CD" w14:textId="77777777" w:rsidR="00F168A1" w:rsidRDefault="00000000">
      <w:pPr>
        <w:autoSpaceDE w:val="0"/>
        <w:autoSpaceDN w:val="0"/>
        <w:adjustRightInd w:val="0"/>
        <w:spacing w:line="520" w:lineRule="exact"/>
        <w:ind w:firstLineChars="500" w:firstLine="1600"/>
        <w:jc w:val="left"/>
        <w:rPr>
          <w:rFonts w:ascii="仿宋_GB2312" w:eastAsia="仿宋_GB2312" w:hAnsi="宋体" w:hint="eastAsia"/>
          <w:sz w:val="32"/>
          <w:szCs w:val="32"/>
        </w:rPr>
      </w:pPr>
      <w:r>
        <w:rPr>
          <w:rFonts w:ascii="仿宋_GB2312" w:eastAsia="仿宋_GB2312" w:hAnsi="宋体" w:hint="eastAsia"/>
          <w:sz w:val="32"/>
          <w:szCs w:val="32"/>
        </w:rPr>
        <w:t xml:space="preserve">负责人姓名：         </w:t>
      </w:r>
    </w:p>
    <w:p w14:paraId="5F0C3EBF" w14:textId="77777777" w:rsidR="00F168A1" w:rsidRDefault="00000000">
      <w:pPr>
        <w:autoSpaceDE w:val="0"/>
        <w:autoSpaceDN w:val="0"/>
        <w:adjustRightInd w:val="0"/>
        <w:spacing w:line="520" w:lineRule="exact"/>
        <w:ind w:firstLineChars="600" w:firstLine="1920"/>
        <w:jc w:val="left"/>
        <w:rPr>
          <w:rFonts w:ascii="仿宋_GB2312" w:eastAsia="仿宋_GB2312" w:hAnsi="宋体" w:hint="eastAsia"/>
          <w:sz w:val="32"/>
          <w:szCs w:val="32"/>
        </w:rPr>
      </w:pPr>
      <w:r>
        <w:rPr>
          <w:rFonts w:ascii="仿宋_GB2312" w:eastAsia="仿宋_GB2312" w:hAnsi="宋体" w:hint="eastAsia"/>
          <w:sz w:val="32"/>
          <w:szCs w:val="32"/>
        </w:rPr>
        <w:lastRenderedPageBreak/>
        <w:t>联系电话：</w:t>
      </w:r>
    </w:p>
    <w:p w14:paraId="73D00717" w14:textId="77777777" w:rsidR="00F168A1" w:rsidRDefault="00000000">
      <w:pPr>
        <w:autoSpaceDE w:val="0"/>
        <w:autoSpaceDN w:val="0"/>
        <w:adjustRightInd w:val="0"/>
        <w:spacing w:line="520" w:lineRule="exact"/>
        <w:ind w:firstLineChars="200" w:firstLine="643"/>
        <w:jc w:val="left"/>
        <w:rPr>
          <w:rFonts w:ascii="仿宋_GB2312" w:eastAsia="仿宋_GB2312" w:hAnsi="宋体" w:hint="eastAsia"/>
          <w:b/>
          <w:sz w:val="32"/>
          <w:szCs w:val="32"/>
        </w:rPr>
      </w:pPr>
      <w:r>
        <w:rPr>
          <w:rFonts w:ascii="仿宋_GB2312" w:eastAsia="仿宋_GB2312" w:hAnsi="宋体" w:hint="eastAsia"/>
          <w:b/>
          <w:sz w:val="32"/>
          <w:szCs w:val="32"/>
        </w:rPr>
        <w:t>4.甲、乙双方约定的其他售后服务内容：</w:t>
      </w:r>
    </w:p>
    <w:p w14:paraId="0EACF82B" w14:textId="77777777" w:rsidR="00F168A1" w:rsidRDefault="00F168A1">
      <w:pPr>
        <w:autoSpaceDE w:val="0"/>
        <w:autoSpaceDN w:val="0"/>
        <w:adjustRightInd w:val="0"/>
        <w:spacing w:line="520" w:lineRule="exact"/>
        <w:ind w:firstLineChars="200" w:firstLine="643"/>
        <w:jc w:val="left"/>
        <w:rPr>
          <w:rFonts w:ascii="仿宋_GB2312" w:eastAsia="仿宋_GB2312" w:hAnsi="宋体" w:hint="eastAsia"/>
          <w:b/>
          <w:sz w:val="32"/>
          <w:szCs w:val="32"/>
        </w:rPr>
      </w:pPr>
    </w:p>
    <w:p w14:paraId="1CB93203" w14:textId="77777777" w:rsidR="00F168A1" w:rsidRDefault="00F168A1">
      <w:pPr>
        <w:autoSpaceDE w:val="0"/>
        <w:autoSpaceDN w:val="0"/>
        <w:adjustRightInd w:val="0"/>
        <w:spacing w:line="520" w:lineRule="exact"/>
        <w:ind w:firstLineChars="200" w:firstLine="643"/>
        <w:jc w:val="left"/>
        <w:rPr>
          <w:rFonts w:ascii="仿宋_GB2312" w:eastAsia="仿宋_GB2312" w:hAnsi="宋体" w:hint="eastAsia"/>
          <w:b/>
          <w:sz w:val="32"/>
          <w:szCs w:val="32"/>
        </w:rPr>
      </w:pPr>
    </w:p>
    <w:p w14:paraId="07C04CE6" w14:textId="77777777" w:rsidR="00F168A1" w:rsidRDefault="00000000">
      <w:pPr>
        <w:autoSpaceDE w:val="0"/>
        <w:autoSpaceDN w:val="0"/>
        <w:adjustRightInd w:val="0"/>
        <w:spacing w:line="520" w:lineRule="exact"/>
        <w:ind w:firstLineChars="200" w:firstLine="643"/>
        <w:jc w:val="left"/>
        <w:rPr>
          <w:rFonts w:ascii="仿宋_GB2312" w:eastAsia="仿宋_GB2312" w:hAnsi="宋体" w:hint="eastAsia"/>
          <w:b/>
          <w:sz w:val="32"/>
          <w:szCs w:val="32"/>
        </w:rPr>
      </w:pPr>
      <w:r>
        <w:rPr>
          <w:rFonts w:ascii="仿宋_GB2312" w:eastAsia="仿宋_GB2312" w:hAnsi="宋体" w:hint="eastAsia"/>
          <w:b/>
          <w:sz w:val="32"/>
          <w:szCs w:val="32"/>
        </w:rPr>
        <w:t>5.本项目培训方案：</w:t>
      </w:r>
    </w:p>
    <w:p w14:paraId="7752C2AE" w14:textId="77777777" w:rsidR="00F168A1" w:rsidRDefault="00F168A1">
      <w:pPr>
        <w:autoSpaceDE w:val="0"/>
        <w:autoSpaceDN w:val="0"/>
        <w:adjustRightInd w:val="0"/>
        <w:spacing w:line="520" w:lineRule="exact"/>
        <w:ind w:firstLineChars="200" w:firstLine="640"/>
        <w:jc w:val="left"/>
        <w:rPr>
          <w:rFonts w:ascii="仿宋_GB2312" w:eastAsia="仿宋_GB2312" w:hAnsi="宋体" w:hint="eastAsia"/>
          <w:sz w:val="32"/>
          <w:szCs w:val="32"/>
        </w:rPr>
      </w:pPr>
    </w:p>
    <w:p w14:paraId="3D039714" w14:textId="77777777" w:rsidR="00F168A1" w:rsidRDefault="00F168A1">
      <w:pPr>
        <w:pStyle w:val="af1"/>
        <w:spacing w:before="165"/>
        <w:ind w:firstLine="436"/>
      </w:pPr>
    </w:p>
    <w:p w14:paraId="4DC7BC7F"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五、以上内容与政府采购监督管理部门审核以及甲方确认采购和乙方成交承诺情况一致并不得改变或放弃。</w:t>
      </w:r>
    </w:p>
    <w:p w14:paraId="02973300"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六、交货期限的约定</w:t>
      </w:r>
    </w:p>
    <w:p w14:paraId="7D8C38D3"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整体项目完成时间或货物送达甲方指定地点并按规范安装调试完毕时间为合同签订生效后</w:t>
      </w:r>
      <w:r>
        <w:rPr>
          <w:rFonts w:ascii="黑体" w:eastAsia="黑体" w:hint="eastAsia"/>
          <w:sz w:val="32"/>
          <w:szCs w:val="32"/>
          <w:u w:val="single"/>
        </w:rPr>
        <w:t xml:space="preserve">     </w:t>
      </w:r>
      <w:r>
        <w:rPr>
          <w:rFonts w:ascii="黑体" w:eastAsia="黑体" w:hint="eastAsia"/>
          <w:sz w:val="32"/>
          <w:szCs w:val="32"/>
        </w:rPr>
        <w:t>日内。</w:t>
      </w:r>
    </w:p>
    <w:p w14:paraId="076CEED8" w14:textId="77777777" w:rsidR="00F168A1" w:rsidRDefault="00F168A1">
      <w:pPr>
        <w:autoSpaceDE w:val="0"/>
        <w:autoSpaceDN w:val="0"/>
        <w:adjustRightInd w:val="0"/>
        <w:spacing w:line="520" w:lineRule="exact"/>
        <w:ind w:firstLineChars="200" w:firstLine="640"/>
        <w:jc w:val="left"/>
        <w:rPr>
          <w:rFonts w:ascii="仿宋_GB2312" w:eastAsia="仿宋_GB2312" w:hAnsi="宋体" w:hint="eastAsia"/>
          <w:sz w:val="32"/>
          <w:szCs w:val="32"/>
        </w:rPr>
      </w:pPr>
    </w:p>
    <w:p w14:paraId="79138625" w14:textId="77777777" w:rsidR="00F168A1" w:rsidRDefault="00F168A1">
      <w:pPr>
        <w:pStyle w:val="af1"/>
        <w:spacing w:before="165"/>
        <w:ind w:firstLine="436"/>
      </w:pPr>
    </w:p>
    <w:p w14:paraId="7D0E23B0"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七、验收及验收标准</w:t>
      </w:r>
    </w:p>
    <w:p w14:paraId="227C06A8"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 xml:space="preserve"> 货物和</w:t>
      </w:r>
      <w:r>
        <w:rPr>
          <w:rFonts w:ascii="仿宋_GB2312" w:eastAsia="仿宋_GB2312" w:hint="eastAsia"/>
          <w:sz w:val="32"/>
          <w:szCs w:val="32"/>
        </w:rPr>
        <w:t>安装</w:t>
      </w:r>
      <w:r>
        <w:rPr>
          <w:rFonts w:ascii="仿宋_GB2312" w:eastAsia="仿宋_GB2312"/>
          <w:sz w:val="32"/>
          <w:szCs w:val="32"/>
        </w:rPr>
        <w:t>调试验收的标准：按行业通行标准、厂方出厂标准、</w:t>
      </w:r>
      <w:r>
        <w:rPr>
          <w:rFonts w:ascii="仿宋_GB2312" w:eastAsia="仿宋_GB2312" w:hint="eastAsia"/>
          <w:sz w:val="32"/>
          <w:szCs w:val="32"/>
        </w:rPr>
        <w:t>谈判</w:t>
      </w:r>
      <w:r>
        <w:rPr>
          <w:rFonts w:ascii="仿宋_GB2312" w:eastAsia="仿宋_GB2312"/>
          <w:sz w:val="32"/>
          <w:szCs w:val="32"/>
        </w:rPr>
        <w:t>文件要求和乙方文件的承诺（详见</w:t>
      </w:r>
      <w:r>
        <w:rPr>
          <w:rFonts w:ascii="仿宋_GB2312" w:eastAsia="仿宋_GB2312" w:hint="eastAsia"/>
          <w:sz w:val="32"/>
          <w:szCs w:val="32"/>
        </w:rPr>
        <w:t>响应</w:t>
      </w:r>
      <w:r>
        <w:rPr>
          <w:rFonts w:ascii="仿宋_GB2312" w:eastAsia="仿宋_GB2312"/>
          <w:sz w:val="32"/>
          <w:szCs w:val="32"/>
        </w:rPr>
        <w:t>文件载明的标准，并不低于国家相关标准）。</w:t>
      </w:r>
    </w:p>
    <w:p w14:paraId="0B182E48"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项目验收：货物到达甲方指定地点安装调试完毕后，由乙方提出申请，甲、乙双方应共同进行验收是否符合合同的要求及标准，并应填写验收单。一般性项目由</w:t>
      </w:r>
      <w:r>
        <w:rPr>
          <w:rFonts w:ascii="仿宋_GB2312" w:eastAsia="仿宋_GB2312" w:hint="eastAsia"/>
          <w:sz w:val="32"/>
          <w:szCs w:val="32"/>
        </w:rPr>
        <w:t>甲方</w:t>
      </w:r>
      <w:r>
        <w:rPr>
          <w:rFonts w:ascii="仿宋_GB2312" w:eastAsia="仿宋_GB2312"/>
          <w:sz w:val="32"/>
          <w:szCs w:val="32"/>
        </w:rPr>
        <w:t>代表两人以上（应有相关技术人员）组成验收组负责项目验收；大型或复杂的政府采购项目，应当邀请国家认可的有关部门参加验收工作。</w:t>
      </w:r>
      <w:r>
        <w:rPr>
          <w:rFonts w:ascii="仿宋_GB2312" w:eastAsia="仿宋_GB2312" w:hint="eastAsia"/>
          <w:sz w:val="32"/>
          <w:szCs w:val="32"/>
        </w:rPr>
        <w:t>甲方</w:t>
      </w:r>
      <w:r>
        <w:rPr>
          <w:rFonts w:ascii="仿宋_GB2312" w:eastAsia="仿宋_GB2312"/>
          <w:sz w:val="32"/>
          <w:szCs w:val="32"/>
        </w:rPr>
        <w:t>成员应当在验收书上签字。</w:t>
      </w:r>
    </w:p>
    <w:p w14:paraId="39B42C11"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3.具体的验收程序、标准和要求如下：</w:t>
      </w:r>
    </w:p>
    <w:p w14:paraId="500B4C96" w14:textId="77777777" w:rsidR="00F168A1" w:rsidRDefault="00F168A1">
      <w:pPr>
        <w:spacing w:line="520" w:lineRule="exact"/>
        <w:ind w:firstLineChars="200" w:firstLine="640"/>
        <w:jc w:val="left"/>
        <w:rPr>
          <w:rFonts w:ascii="仿宋_GB2312" w:eastAsia="仿宋_GB2312"/>
          <w:sz w:val="32"/>
          <w:szCs w:val="32"/>
        </w:rPr>
      </w:pPr>
    </w:p>
    <w:p w14:paraId="5C85EA1C" w14:textId="77777777" w:rsidR="00F168A1" w:rsidRDefault="00F168A1">
      <w:pPr>
        <w:pStyle w:val="af1"/>
        <w:spacing w:before="165"/>
        <w:ind w:firstLine="656"/>
        <w:rPr>
          <w:rFonts w:ascii="仿宋_GB2312" w:eastAsia="仿宋_GB2312"/>
          <w:sz w:val="32"/>
          <w:szCs w:val="32"/>
        </w:rPr>
      </w:pPr>
    </w:p>
    <w:p w14:paraId="1873294A" w14:textId="77777777" w:rsidR="00F168A1" w:rsidRDefault="00F168A1">
      <w:pPr>
        <w:pStyle w:val="af1"/>
        <w:spacing w:before="165"/>
        <w:ind w:firstLine="656"/>
        <w:rPr>
          <w:rFonts w:ascii="仿宋_GB2312" w:eastAsia="仿宋_GB2312"/>
          <w:sz w:val="32"/>
          <w:szCs w:val="32"/>
        </w:rPr>
      </w:pPr>
    </w:p>
    <w:p w14:paraId="1503ABB1"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八、合同价款结算</w:t>
      </w:r>
    </w:p>
    <w:p w14:paraId="48DE546E" w14:textId="77777777" w:rsidR="00F168A1" w:rsidRDefault="00000000">
      <w:pPr>
        <w:autoSpaceDE w:val="0"/>
        <w:autoSpaceDN w:val="0"/>
        <w:adjustRightInd w:val="0"/>
        <w:spacing w:line="520" w:lineRule="exact"/>
        <w:ind w:firstLineChars="200" w:firstLine="643"/>
        <w:jc w:val="left"/>
        <w:rPr>
          <w:rFonts w:ascii="楷体_GB2312" w:eastAsia="楷体_GB2312"/>
          <w:b/>
          <w:bCs/>
          <w:kern w:val="0"/>
          <w:sz w:val="32"/>
          <w:szCs w:val="32"/>
        </w:rPr>
      </w:pPr>
      <w:r>
        <w:rPr>
          <w:rFonts w:ascii="楷体_GB2312" w:eastAsia="楷体_GB2312" w:hint="eastAsia"/>
          <w:b/>
          <w:kern w:val="0"/>
          <w:sz w:val="32"/>
          <w:szCs w:val="32"/>
        </w:rPr>
        <w:t>（一）</w:t>
      </w:r>
      <w:r>
        <w:rPr>
          <w:rFonts w:ascii="楷体_GB2312" w:eastAsia="楷体_GB2312" w:hint="eastAsia"/>
          <w:b/>
          <w:bCs/>
          <w:kern w:val="0"/>
          <w:sz w:val="32"/>
          <w:szCs w:val="32"/>
        </w:rPr>
        <w:t>履约保证、费用支付和采购资金保证</w:t>
      </w:r>
    </w:p>
    <w:p w14:paraId="1459E378" w14:textId="77777777" w:rsidR="00F168A1" w:rsidRDefault="00000000">
      <w:pPr>
        <w:tabs>
          <w:tab w:val="left" w:pos="6930"/>
        </w:tabs>
        <w:autoSpaceDE w:val="0"/>
        <w:autoSpaceDN w:val="0"/>
        <w:adjustRightInd w:val="0"/>
        <w:spacing w:line="520" w:lineRule="exact"/>
        <w:ind w:right="-154" w:firstLineChars="200" w:firstLine="640"/>
        <w:jc w:val="left"/>
        <w:rPr>
          <w:rFonts w:ascii="仿宋_GB2312" w:eastAsia="仿宋_GB2312"/>
          <w:sz w:val="32"/>
          <w:szCs w:val="32"/>
        </w:rPr>
      </w:pPr>
      <w:r>
        <w:rPr>
          <w:rFonts w:ascii="仿宋_GB2312" w:eastAsia="仿宋_GB2312" w:hint="eastAsia"/>
          <w:sz w:val="32"/>
          <w:szCs w:val="32"/>
        </w:rPr>
        <w:t>甲乙双方签字盖章后合同才正式生效。根据谈判文件要求签订前应缴纳履约保证金（缴纳金额按谈判文件要求）。</w:t>
      </w:r>
    </w:p>
    <w:p w14:paraId="57782E76" w14:textId="77777777" w:rsidR="00F168A1" w:rsidRDefault="00000000">
      <w:pPr>
        <w:tabs>
          <w:tab w:val="left" w:pos="6930"/>
        </w:tabs>
        <w:autoSpaceDE w:val="0"/>
        <w:autoSpaceDN w:val="0"/>
        <w:adjustRightInd w:val="0"/>
        <w:spacing w:line="520" w:lineRule="exact"/>
        <w:ind w:right="-154" w:firstLineChars="200" w:firstLine="640"/>
        <w:jc w:val="left"/>
        <w:rPr>
          <w:rFonts w:ascii="仿宋_GB2312" w:eastAsia="仿宋_GB2312"/>
          <w:sz w:val="32"/>
          <w:szCs w:val="32"/>
        </w:rPr>
      </w:pPr>
      <w:r>
        <w:rPr>
          <w:rFonts w:ascii="仿宋_GB2312" w:eastAsia="仿宋_GB2312" w:hint="eastAsia"/>
          <w:sz w:val="32"/>
          <w:szCs w:val="32"/>
        </w:rPr>
        <w:t>合同签订时，甲方应保证采购资金已落实并按照合同约定的时间及时向乙方支付合同款项。否则，由此产生的一切后果和导致的法律责任、行政责任均由甲方自行承担。</w:t>
      </w:r>
    </w:p>
    <w:p w14:paraId="389B43BA" w14:textId="77777777" w:rsidR="00F168A1" w:rsidRDefault="00000000">
      <w:pPr>
        <w:autoSpaceDE w:val="0"/>
        <w:autoSpaceDN w:val="0"/>
        <w:adjustRightInd w:val="0"/>
        <w:spacing w:line="520" w:lineRule="exact"/>
        <w:ind w:firstLineChars="200" w:firstLine="643"/>
        <w:jc w:val="left"/>
        <w:rPr>
          <w:rFonts w:ascii="楷体_GB2312" w:eastAsia="楷体_GB2312"/>
          <w:b/>
          <w:kern w:val="0"/>
          <w:sz w:val="32"/>
          <w:szCs w:val="32"/>
        </w:rPr>
      </w:pPr>
      <w:r>
        <w:rPr>
          <w:rFonts w:ascii="楷体_GB2312" w:eastAsia="楷体_GB2312" w:hint="eastAsia"/>
          <w:b/>
          <w:kern w:val="0"/>
          <w:sz w:val="32"/>
          <w:szCs w:val="32"/>
        </w:rPr>
        <w:t>（二）非国库支付</w:t>
      </w:r>
    </w:p>
    <w:p w14:paraId="37820EC3" w14:textId="77777777" w:rsidR="00F168A1" w:rsidRDefault="00000000">
      <w:pPr>
        <w:tabs>
          <w:tab w:val="left" w:pos="6930"/>
        </w:tabs>
        <w:autoSpaceDE w:val="0"/>
        <w:autoSpaceDN w:val="0"/>
        <w:adjustRightInd w:val="0"/>
        <w:spacing w:line="520" w:lineRule="exact"/>
        <w:ind w:right="-154" w:firstLineChars="200" w:firstLine="640"/>
        <w:jc w:val="left"/>
        <w:rPr>
          <w:rFonts w:ascii="仿宋_GB2312" w:eastAsia="仿宋_GB2312"/>
          <w:sz w:val="32"/>
          <w:szCs w:val="32"/>
        </w:rPr>
      </w:pPr>
      <w:r>
        <w:rPr>
          <w:rFonts w:ascii="仿宋_GB2312" w:eastAsia="仿宋_GB2312" w:hint="eastAsia"/>
          <w:sz w:val="32"/>
          <w:szCs w:val="32"/>
        </w:rPr>
        <w:t>按双方签订的合同规定日期项目执行完毕，甲方按合同规定的验收标准确认数量无误和质量合格后，按政府采购统一格式填写验收书；甲方财务部门见验收书、发票复印件并审查无误（</w:t>
      </w:r>
      <w:proofErr w:type="gramStart"/>
      <w:r>
        <w:rPr>
          <w:rFonts w:ascii="仿宋_GB2312" w:eastAsia="仿宋_GB2312" w:hint="eastAsia"/>
          <w:sz w:val="32"/>
          <w:szCs w:val="32"/>
        </w:rPr>
        <w:t>即手续</w:t>
      </w:r>
      <w:proofErr w:type="gramEnd"/>
      <w:r>
        <w:rPr>
          <w:rFonts w:ascii="仿宋_GB2312" w:eastAsia="仿宋_GB2312" w:hint="eastAsia"/>
          <w:sz w:val="32"/>
          <w:szCs w:val="32"/>
        </w:rPr>
        <w:t>齐全）后按合同约定的付款方式支付合同款。</w:t>
      </w:r>
    </w:p>
    <w:p w14:paraId="137D20AA" w14:textId="77777777" w:rsidR="00F168A1" w:rsidRDefault="00000000">
      <w:pPr>
        <w:autoSpaceDE w:val="0"/>
        <w:autoSpaceDN w:val="0"/>
        <w:adjustRightInd w:val="0"/>
        <w:spacing w:line="520" w:lineRule="exact"/>
        <w:ind w:firstLineChars="200" w:firstLine="643"/>
        <w:jc w:val="left"/>
        <w:rPr>
          <w:rFonts w:ascii="楷体_GB2312" w:eastAsia="楷体_GB2312"/>
          <w:b/>
          <w:kern w:val="0"/>
          <w:sz w:val="32"/>
          <w:szCs w:val="32"/>
        </w:rPr>
      </w:pPr>
      <w:r>
        <w:rPr>
          <w:rFonts w:ascii="楷体_GB2312" w:eastAsia="楷体_GB2312" w:hint="eastAsia"/>
          <w:b/>
          <w:kern w:val="0"/>
          <w:sz w:val="32"/>
          <w:szCs w:val="32"/>
        </w:rPr>
        <w:t>（三）国库集中支付</w:t>
      </w:r>
    </w:p>
    <w:p w14:paraId="425ADAB9"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甲方按合同规定审查无误后按国库支付规定的方式和比例向云南省财政厅国库处申请付款。</w:t>
      </w:r>
    </w:p>
    <w:p w14:paraId="3285B131"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国库集中支付的有关规定和手续问题由财政国库部门负责解释。</w:t>
      </w:r>
    </w:p>
    <w:p w14:paraId="4DEB714D" w14:textId="77777777" w:rsidR="00F168A1" w:rsidRDefault="00000000">
      <w:pPr>
        <w:autoSpaceDE w:val="0"/>
        <w:autoSpaceDN w:val="0"/>
        <w:adjustRightInd w:val="0"/>
        <w:spacing w:line="520" w:lineRule="exact"/>
        <w:ind w:firstLineChars="200" w:firstLine="643"/>
        <w:jc w:val="left"/>
        <w:rPr>
          <w:rFonts w:ascii="楷体_GB2312" w:eastAsia="楷体_GB2312"/>
          <w:b/>
          <w:kern w:val="0"/>
          <w:sz w:val="32"/>
          <w:szCs w:val="32"/>
        </w:rPr>
      </w:pPr>
      <w:r>
        <w:rPr>
          <w:rFonts w:ascii="楷体_GB2312" w:eastAsia="楷体_GB2312" w:hint="eastAsia"/>
          <w:b/>
          <w:kern w:val="0"/>
          <w:sz w:val="32"/>
          <w:szCs w:val="32"/>
        </w:rPr>
        <w:t>（四）本合同价款的支付办法</w:t>
      </w:r>
    </w:p>
    <w:p w14:paraId="5C668245" w14:textId="77777777" w:rsidR="00F168A1" w:rsidRDefault="00F168A1">
      <w:pPr>
        <w:pStyle w:val="af1"/>
        <w:spacing w:before="165" w:line="520" w:lineRule="exact"/>
        <w:ind w:firstLine="640"/>
        <w:rPr>
          <w:rFonts w:ascii="仿宋_GB2312" w:eastAsia="仿宋_GB2312"/>
          <w:spacing w:val="0"/>
          <w:sz w:val="32"/>
          <w:szCs w:val="32"/>
        </w:rPr>
      </w:pPr>
    </w:p>
    <w:p w14:paraId="63A06F19" w14:textId="77777777" w:rsidR="00F168A1" w:rsidRDefault="00F168A1">
      <w:pPr>
        <w:pStyle w:val="af1"/>
        <w:spacing w:before="165" w:line="520" w:lineRule="exact"/>
        <w:ind w:firstLine="640"/>
        <w:rPr>
          <w:rFonts w:ascii="仿宋_GB2312" w:eastAsia="仿宋_GB2312"/>
          <w:spacing w:val="0"/>
          <w:sz w:val="32"/>
          <w:szCs w:val="32"/>
        </w:rPr>
      </w:pPr>
    </w:p>
    <w:p w14:paraId="1CD310B7"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九、违约责任</w:t>
      </w:r>
    </w:p>
    <w:p w14:paraId="6834EEE8"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sz w:val="32"/>
          <w:szCs w:val="32"/>
        </w:rPr>
      </w:pPr>
      <w:r>
        <w:rPr>
          <w:rFonts w:ascii="仿宋_GB2312" w:eastAsia="仿宋_GB2312" w:hint="eastAsia"/>
          <w:sz w:val="32"/>
          <w:szCs w:val="32"/>
        </w:rPr>
        <w:t>1.乙方所交货物和安装服务等与合同标准不相符合的，甲方有权拒收货物或拒绝验收，</w:t>
      </w:r>
      <w:r>
        <w:rPr>
          <w:rFonts w:eastAsia="仿宋_GB2312"/>
          <w:sz w:val="32"/>
          <w:szCs w:val="32"/>
        </w:rPr>
        <w:t>乙方无权请求返还履约保证金</w:t>
      </w:r>
      <w:r>
        <w:rPr>
          <w:rFonts w:ascii="仿宋_GB2312" w:eastAsia="仿宋_GB2312" w:hint="eastAsia"/>
          <w:sz w:val="32"/>
          <w:szCs w:val="32"/>
        </w:rPr>
        <w:t>；逾期交货将向甲方每日偿付合同总额仟分</w:t>
      </w:r>
      <w:r>
        <w:rPr>
          <w:rFonts w:ascii="仿宋_GB2312" w:eastAsia="仿宋_GB2312" w:hAnsi="宋体" w:hint="eastAsia"/>
          <w:sz w:val="32"/>
          <w:szCs w:val="32"/>
        </w:rPr>
        <w:t>之一的违约金。逾期超过</w:t>
      </w:r>
      <w:r>
        <w:rPr>
          <w:rFonts w:ascii="仿宋_GB2312" w:eastAsia="仿宋_GB2312" w:hAnsi="宋体"/>
          <w:sz w:val="32"/>
          <w:szCs w:val="32"/>
        </w:rPr>
        <w:t>30</w:t>
      </w:r>
      <w:r>
        <w:rPr>
          <w:rFonts w:ascii="仿宋_GB2312" w:eastAsia="仿宋_GB2312" w:hAnsi="宋体" w:hint="eastAsia"/>
          <w:sz w:val="32"/>
          <w:szCs w:val="32"/>
        </w:rPr>
        <w:t>日，甲方有权</w:t>
      </w:r>
      <w:r>
        <w:rPr>
          <w:rFonts w:ascii="仿宋_GB2312" w:eastAsia="仿宋_GB2312" w:hAnsi="宋体" w:hint="eastAsia"/>
          <w:sz w:val="32"/>
          <w:szCs w:val="32"/>
        </w:rPr>
        <w:lastRenderedPageBreak/>
        <w:t>书面通知后单方解除合同，不承担任何违约责任，并要求乙方按上述标准支付逾期违约金。</w:t>
      </w:r>
    </w:p>
    <w:p w14:paraId="51BE1D7C" w14:textId="77777777" w:rsidR="00F168A1" w:rsidRDefault="00000000">
      <w:pPr>
        <w:autoSpaceDE w:val="0"/>
        <w:autoSpaceDN w:val="0"/>
        <w:adjustRightInd w:val="0"/>
        <w:spacing w:line="520" w:lineRule="exact"/>
        <w:ind w:firstLineChars="200" w:firstLine="640"/>
        <w:jc w:val="left"/>
        <w:rPr>
          <w:rFonts w:ascii="仿宋_GB2312" w:eastAsia="仿宋_GB2312" w:hAnsi="宋体" w:hint="eastAsia"/>
          <w:sz w:val="32"/>
          <w:szCs w:val="32"/>
        </w:rPr>
      </w:pPr>
      <w:r>
        <w:rPr>
          <w:rFonts w:ascii="仿宋_GB2312" w:eastAsia="仿宋_GB2312" w:hAnsi="宋体" w:hint="eastAsia"/>
          <w:sz w:val="32"/>
          <w:szCs w:val="32"/>
        </w:rPr>
        <w:t>2.甲方无正当理由拒收货物或拒绝验收的，甲方向乙方偿付合同款总价百分之五的违约金；由于甲方原因逾期支付合同款将向乙方每日偿付欠款总额仟分之一的违约金。</w:t>
      </w:r>
    </w:p>
    <w:p w14:paraId="057E0AC6" w14:textId="77777777" w:rsidR="00F168A1" w:rsidRDefault="00F168A1">
      <w:pPr>
        <w:autoSpaceDE w:val="0"/>
        <w:autoSpaceDN w:val="0"/>
        <w:adjustRightInd w:val="0"/>
        <w:spacing w:line="520" w:lineRule="exact"/>
        <w:ind w:firstLineChars="200" w:firstLine="640"/>
        <w:jc w:val="left"/>
        <w:rPr>
          <w:rFonts w:ascii="仿宋_GB2312" w:eastAsia="仿宋_GB2312" w:hAnsi="宋体" w:hint="eastAsia"/>
          <w:sz w:val="32"/>
          <w:szCs w:val="32"/>
        </w:rPr>
      </w:pPr>
    </w:p>
    <w:p w14:paraId="4F6FF08C" w14:textId="77777777" w:rsidR="00F168A1" w:rsidRDefault="00F168A1">
      <w:pPr>
        <w:pStyle w:val="af1"/>
        <w:spacing w:before="165"/>
        <w:ind w:firstLine="656"/>
        <w:rPr>
          <w:rFonts w:ascii="仿宋_GB2312" w:eastAsia="仿宋_GB2312" w:hAnsi="宋体" w:hint="eastAsia"/>
          <w:sz w:val="32"/>
          <w:szCs w:val="32"/>
        </w:rPr>
      </w:pPr>
    </w:p>
    <w:p w14:paraId="146C018E" w14:textId="77777777" w:rsidR="00F168A1" w:rsidRDefault="00F168A1">
      <w:pPr>
        <w:pStyle w:val="af1"/>
        <w:spacing w:before="165"/>
        <w:ind w:firstLine="656"/>
        <w:rPr>
          <w:rFonts w:ascii="仿宋_GB2312" w:eastAsia="仿宋_GB2312" w:hAnsi="宋体" w:hint="eastAsia"/>
          <w:sz w:val="32"/>
          <w:szCs w:val="32"/>
        </w:rPr>
      </w:pPr>
    </w:p>
    <w:p w14:paraId="0E845E22"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十、甲方有权拒付合同价以外的任何费用；乙方有权拒绝合同整体范围以外的条件。</w:t>
      </w:r>
    </w:p>
    <w:p w14:paraId="071C0503"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十一、甲乙双方在履行合同过程中发生纠纷，应及时向有关监督管理部门投诉，以便相关部门进行协调或处理；或按以下方式处理：</w:t>
      </w:r>
      <w:r>
        <w:rPr>
          <w:rFonts w:ascii="黑体" w:eastAsia="黑体" w:hint="eastAsia"/>
          <w:bCs/>
          <w:sz w:val="32"/>
          <w:szCs w:val="32"/>
        </w:rPr>
        <w:t>（请在</w:t>
      </w:r>
      <w:r>
        <w:rPr>
          <w:rFonts w:ascii="黑体" w:eastAsia="黑体" w:hint="eastAsia"/>
          <w:sz w:val="32"/>
          <w:szCs w:val="32"/>
        </w:rPr>
        <w:sym w:font="Wingdings 2" w:char="00A3"/>
      </w:r>
      <w:r>
        <w:rPr>
          <w:rFonts w:ascii="黑体" w:eastAsia="黑体" w:hint="eastAsia"/>
          <w:sz w:val="32"/>
          <w:szCs w:val="32"/>
        </w:rPr>
        <w:t>内打√，</w:t>
      </w:r>
      <w:proofErr w:type="gramStart"/>
      <w:r>
        <w:rPr>
          <w:rFonts w:ascii="黑体" w:eastAsia="黑体" w:hint="eastAsia"/>
          <w:sz w:val="32"/>
          <w:szCs w:val="32"/>
        </w:rPr>
        <w:t>其余打</w:t>
      </w:r>
      <w:proofErr w:type="gramEnd"/>
      <w:r>
        <w:rPr>
          <w:rFonts w:ascii="黑体" w:eastAsia="黑体" w:hint="eastAsia"/>
          <w:sz w:val="32"/>
          <w:szCs w:val="32"/>
        </w:rPr>
        <w:t>×）</w:t>
      </w:r>
    </w:p>
    <w:p w14:paraId="58F90294"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sym w:font="Wingdings 2" w:char="00A3"/>
      </w:r>
      <w:r>
        <w:rPr>
          <w:rFonts w:ascii="黑体" w:eastAsia="黑体" w:hint="eastAsia"/>
          <w:sz w:val="32"/>
          <w:szCs w:val="32"/>
        </w:rPr>
        <w:t>向合同签订地仲裁部门申请仲裁；</w:t>
      </w:r>
    </w:p>
    <w:p w14:paraId="63E4D456"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sym w:font="Wingdings 2" w:char="00A3"/>
      </w:r>
      <w:r>
        <w:rPr>
          <w:rFonts w:ascii="黑体" w:eastAsia="黑体" w:hint="eastAsia"/>
          <w:sz w:val="32"/>
          <w:szCs w:val="32"/>
        </w:rPr>
        <w:t>向合同签订地人民法院提起诉讼。</w:t>
      </w:r>
    </w:p>
    <w:p w14:paraId="5CB2C8A6"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十二、本合同其他未尽事宜，按《中华人民共和国民法典》有关规定处理。</w:t>
      </w:r>
    </w:p>
    <w:p w14:paraId="51C8673D"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十三、本合同一式四份，甲方二份（</w:t>
      </w:r>
      <w:proofErr w:type="gramStart"/>
      <w:r>
        <w:rPr>
          <w:rFonts w:ascii="黑体" w:eastAsia="黑体" w:hint="eastAsia"/>
          <w:sz w:val="32"/>
          <w:szCs w:val="32"/>
        </w:rPr>
        <w:t>含监督</w:t>
      </w:r>
      <w:proofErr w:type="gramEnd"/>
      <w:r>
        <w:rPr>
          <w:rFonts w:ascii="黑体" w:eastAsia="黑体" w:hint="eastAsia"/>
          <w:sz w:val="32"/>
          <w:szCs w:val="32"/>
        </w:rPr>
        <w:t>管理部门备案的一份），乙方二份（</w:t>
      </w:r>
      <w:proofErr w:type="gramStart"/>
      <w:r>
        <w:rPr>
          <w:rFonts w:ascii="黑体" w:eastAsia="黑体" w:hint="eastAsia"/>
          <w:sz w:val="32"/>
          <w:szCs w:val="32"/>
        </w:rPr>
        <w:t>含用于</w:t>
      </w:r>
      <w:proofErr w:type="gramEnd"/>
      <w:r>
        <w:rPr>
          <w:rFonts w:ascii="黑体" w:eastAsia="黑体" w:hint="eastAsia"/>
          <w:sz w:val="32"/>
          <w:szCs w:val="32"/>
        </w:rPr>
        <w:t>结算支付的一份）。</w:t>
      </w:r>
    </w:p>
    <w:p w14:paraId="102D6E53"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十四、本合同自甲乙双方法定代表人或委托代理人签字并加盖公章共同签订之日起生效。</w:t>
      </w:r>
    </w:p>
    <w:p w14:paraId="39EE0D7E"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t>十五、本合同不可分割之部分及解释顺序</w:t>
      </w:r>
    </w:p>
    <w:p w14:paraId="7C885C1C"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1. 合同书及附件；</w:t>
      </w:r>
    </w:p>
    <w:p w14:paraId="16428700"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2. 成交通知书；</w:t>
      </w:r>
    </w:p>
    <w:p w14:paraId="1141C2FA"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3. 供应商响应文件及澄清或谈判文件；</w:t>
      </w:r>
    </w:p>
    <w:p w14:paraId="22E1983C"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4. 谈判文件。</w:t>
      </w:r>
    </w:p>
    <w:p w14:paraId="4399FE1A" w14:textId="77777777" w:rsidR="00F168A1" w:rsidRDefault="00000000">
      <w:pPr>
        <w:autoSpaceDE w:val="0"/>
        <w:autoSpaceDN w:val="0"/>
        <w:adjustRightInd w:val="0"/>
        <w:spacing w:line="520" w:lineRule="exact"/>
        <w:ind w:firstLineChars="200" w:firstLine="640"/>
        <w:jc w:val="left"/>
        <w:rPr>
          <w:rFonts w:ascii="黑体" w:eastAsia="黑体"/>
          <w:sz w:val="32"/>
          <w:szCs w:val="32"/>
        </w:rPr>
      </w:pPr>
      <w:r>
        <w:rPr>
          <w:rFonts w:ascii="黑体" w:eastAsia="黑体" w:hint="eastAsia"/>
          <w:sz w:val="32"/>
          <w:szCs w:val="32"/>
        </w:rPr>
        <w:lastRenderedPageBreak/>
        <w:t>十六、附件名称（如有请在□内打√，</w:t>
      </w:r>
      <w:proofErr w:type="gramStart"/>
      <w:r>
        <w:rPr>
          <w:rFonts w:ascii="黑体" w:eastAsia="黑体" w:hint="eastAsia"/>
          <w:sz w:val="32"/>
          <w:szCs w:val="32"/>
        </w:rPr>
        <w:t>其余打</w:t>
      </w:r>
      <w:proofErr w:type="gramEnd"/>
      <w:r>
        <w:rPr>
          <w:rFonts w:ascii="黑体" w:eastAsia="黑体" w:hint="eastAsia"/>
          <w:sz w:val="32"/>
          <w:szCs w:val="32"/>
        </w:rPr>
        <w:t>×）</w:t>
      </w:r>
    </w:p>
    <w:p w14:paraId="05B61027"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 xml:space="preserve">1.合同货物技术参数和详细配置明细表         </w:t>
      </w:r>
      <w:r>
        <w:rPr>
          <w:rFonts w:ascii="黑体" w:eastAsia="黑体" w:hint="eastAsia"/>
          <w:sz w:val="32"/>
          <w:szCs w:val="32"/>
        </w:rPr>
        <w:sym w:font="Wingdings 2" w:char="00A3"/>
      </w:r>
    </w:p>
    <w:p w14:paraId="34966071"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 xml:space="preserve">2.合同货物售后服务细则                     </w:t>
      </w:r>
      <w:r>
        <w:rPr>
          <w:rFonts w:ascii="黑体" w:eastAsia="黑体" w:hint="eastAsia"/>
          <w:sz w:val="32"/>
          <w:szCs w:val="32"/>
        </w:rPr>
        <w:sym w:font="Wingdings 2" w:char="00A3"/>
      </w:r>
    </w:p>
    <w:p w14:paraId="07FE9257"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 xml:space="preserve">3.合同货物使用详细培训方案或计划           </w:t>
      </w:r>
      <w:r>
        <w:rPr>
          <w:rFonts w:ascii="黑体" w:eastAsia="黑体" w:hint="eastAsia"/>
          <w:sz w:val="32"/>
          <w:szCs w:val="32"/>
        </w:rPr>
        <w:sym w:font="Wingdings 2" w:char="00A3"/>
      </w:r>
    </w:p>
    <w:p w14:paraId="4C40CB6D"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 xml:space="preserve">4.合同货物技术资料清单                     </w:t>
      </w:r>
      <w:r>
        <w:rPr>
          <w:rFonts w:ascii="黑体" w:eastAsia="黑体" w:hint="eastAsia"/>
          <w:sz w:val="32"/>
          <w:szCs w:val="32"/>
        </w:rPr>
        <w:sym w:font="Wingdings 2" w:char="00A3"/>
      </w:r>
    </w:p>
    <w:p w14:paraId="6CC8FACC" w14:textId="77777777" w:rsidR="00F168A1" w:rsidRDefault="00000000">
      <w:pPr>
        <w:autoSpaceDE w:val="0"/>
        <w:autoSpaceDN w:val="0"/>
        <w:adjustRightIn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 xml:space="preserve">5.其他                                     </w:t>
      </w:r>
      <w:r>
        <w:rPr>
          <w:rFonts w:ascii="黑体" w:eastAsia="黑体" w:hint="eastAsia"/>
          <w:sz w:val="32"/>
          <w:szCs w:val="32"/>
        </w:rPr>
        <w:sym w:font="Wingdings 2" w:char="00A3"/>
      </w:r>
    </w:p>
    <w:p w14:paraId="754A5B05" w14:textId="77777777" w:rsidR="00F168A1" w:rsidRDefault="00000000">
      <w:pPr>
        <w:widowControl/>
        <w:spacing w:line="520" w:lineRule="exact"/>
        <w:jc w:val="left"/>
        <w:rPr>
          <w:rFonts w:ascii="仿宋_GB2312" w:eastAsia="仿宋_GB2312" w:hAnsi="金山简黑体" w:hint="eastAsia"/>
          <w:b/>
          <w:spacing w:val="-8"/>
          <w:sz w:val="32"/>
          <w:szCs w:val="32"/>
        </w:rPr>
      </w:pPr>
      <w:r>
        <w:rPr>
          <w:rFonts w:ascii="仿宋_GB2312" w:eastAsia="仿宋_GB2312"/>
          <w:sz w:val="32"/>
          <w:szCs w:val="32"/>
        </w:rPr>
        <w:br w:type="page"/>
      </w:r>
    </w:p>
    <w:p w14:paraId="4092B2D9" w14:textId="77777777" w:rsidR="00F168A1" w:rsidRDefault="00000000">
      <w:pPr>
        <w:pStyle w:val="af1"/>
        <w:spacing w:before="165"/>
        <w:ind w:firstLineChars="0" w:firstLine="0"/>
        <w:rPr>
          <w:rFonts w:ascii="仿宋_GB2312" w:eastAsia="仿宋_GB2312"/>
          <w:bCs/>
          <w:kern w:val="0"/>
          <w:sz w:val="28"/>
          <w:szCs w:val="28"/>
          <w:lang w:val="zh-CN"/>
        </w:rPr>
      </w:pPr>
      <w:r>
        <w:rPr>
          <w:rFonts w:ascii="仿宋_GB2312" w:eastAsia="仿宋_GB2312" w:hint="eastAsia"/>
          <w:bCs/>
          <w:kern w:val="0"/>
          <w:sz w:val="28"/>
          <w:szCs w:val="28"/>
          <w:lang w:val="zh-CN"/>
        </w:rPr>
        <w:lastRenderedPageBreak/>
        <w:t>此页无正文</w:t>
      </w:r>
    </w:p>
    <w:p w14:paraId="56E3F530" w14:textId="77777777" w:rsidR="00F168A1" w:rsidRDefault="00F168A1">
      <w:pPr>
        <w:autoSpaceDE w:val="0"/>
        <w:autoSpaceDN w:val="0"/>
        <w:adjustRightInd w:val="0"/>
        <w:snapToGrid w:val="0"/>
        <w:spacing w:line="420" w:lineRule="exact"/>
        <w:rPr>
          <w:rFonts w:ascii="仿宋_GB2312" w:eastAsia="仿宋_GB2312"/>
          <w:kern w:val="0"/>
          <w:sz w:val="28"/>
          <w:szCs w:val="28"/>
          <w:lang w:val="zh-CN"/>
        </w:rPr>
      </w:pPr>
    </w:p>
    <w:p w14:paraId="024221C9" w14:textId="77777777" w:rsidR="00F168A1" w:rsidRDefault="00F168A1">
      <w:pPr>
        <w:autoSpaceDE w:val="0"/>
        <w:autoSpaceDN w:val="0"/>
        <w:adjustRightInd w:val="0"/>
        <w:snapToGrid w:val="0"/>
        <w:spacing w:line="420" w:lineRule="exact"/>
        <w:rPr>
          <w:rFonts w:ascii="仿宋_GB2312" w:eastAsia="仿宋_GB2312"/>
          <w:kern w:val="0"/>
          <w:sz w:val="28"/>
          <w:szCs w:val="28"/>
          <w:lang w:val="zh-CN"/>
        </w:rPr>
      </w:pPr>
    </w:p>
    <w:p w14:paraId="3E16CC59" w14:textId="77777777" w:rsidR="00F168A1" w:rsidRDefault="00F168A1">
      <w:pPr>
        <w:autoSpaceDE w:val="0"/>
        <w:autoSpaceDN w:val="0"/>
        <w:adjustRightInd w:val="0"/>
        <w:snapToGrid w:val="0"/>
        <w:spacing w:line="420" w:lineRule="exact"/>
        <w:rPr>
          <w:rFonts w:ascii="仿宋_GB2312" w:eastAsia="仿宋_GB2312"/>
          <w:kern w:val="0"/>
          <w:sz w:val="28"/>
          <w:szCs w:val="28"/>
          <w:lang w:val="zh-CN"/>
        </w:rPr>
      </w:pPr>
    </w:p>
    <w:p w14:paraId="0BAA523F" w14:textId="77777777" w:rsidR="00F168A1" w:rsidRDefault="00F168A1">
      <w:pPr>
        <w:autoSpaceDE w:val="0"/>
        <w:autoSpaceDN w:val="0"/>
        <w:adjustRightInd w:val="0"/>
        <w:snapToGrid w:val="0"/>
        <w:spacing w:line="420" w:lineRule="exact"/>
        <w:rPr>
          <w:rFonts w:ascii="仿宋_GB2312" w:eastAsia="仿宋_GB2312"/>
          <w:kern w:val="0"/>
          <w:sz w:val="28"/>
          <w:szCs w:val="28"/>
          <w:lang w:val="zh-CN"/>
        </w:rPr>
      </w:pPr>
    </w:p>
    <w:p w14:paraId="2021F230" w14:textId="77777777" w:rsidR="00F168A1" w:rsidRDefault="00000000">
      <w:pPr>
        <w:autoSpaceDE w:val="0"/>
        <w:autoSpaceDN w:val="0"/>
        <w:adjustRightInd w:val="0"/>
        <w:snapToGrid w:val="0"/>
        <w:spacing w:line="420" w:lineRule="exact"/>
        <w:rPr>
          <w:rFonts w:ascii="仿宋_GB2312" w:eastAsia="仿宋_GB2312"/>
          <w:kern w:val="0"/>
          <w:sz w:val="28"/>
          <w:szCs w:val="28"/>
          <w:lang w:val="zh-CN"/>
        </w:rPr>
      </w:pPr>
      <w:r>
        <w:rPr>
          <w:rFonts w:ascii="仿宋_GB2312" w:eastAsia="仿宋_GB2312" w:hint="eastAsia"/>
          <w:kern w:val="0"/>
          <w:sz w:val="28"/>
          <w:szCs w:val="28"/>
          <w:lang w:val="zh-CN"/>
        </w:rPr>
        <w:t>甲方（采购人）名      称：</w:t>
      </w:r>
    </w:p>
    <w:p w14:paraId="5154D0DC"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地      址：</w:t>
      </w:r>
    </w:p>
    <w:p w14:paraId="3DDD7551"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proofErr w:type="gramStart"/>
      <w:r>
        <w:rPr>
          <w:rFonts w:ascii="仿宋_GB2312" w:eastAsia="仿宋_GB2312" w:hint="eastAsia"/>
          <w:kern w:val="0"/>
          <w:sz w:val="28"/>
          <w:szCs w:val="28"/>
          <w:lang w:val="zh-CN"/>
        </w:rPr>
        <w:t>邮</w:t>
      </w:r>
      <w:proofErr w:type="gramEnd"/>
      <w:r>
        <w:rPr>
          <w:rFonts w:ascii="仿宋_GB2312" w:eastAsia="仿宋_GB2312" w:hint="eastAsia"/>
          <w:kern w:val="0"/>
          <w:sz w:val="28"/>
          <w:szCs w:val="28"/>
          <w:lang w:val="zh-CN"/>
        </w:rPr>
        <w:t xml:space="preserve">      编：</w:t>
      </w:r>
    </w:p>
    <w:p w14:paraId="73EA85C1"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法定代表人:</w:t>
      </w:r>
    </w:p>
    <w:p w14:paraId="071A3B72"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委托代理人：</w:t>
      </w:r>
    </w:p>
    <w:p w14:paraId="1467417C" w14:textId="77777777" w:rsidR="00F168A1" w:rsidRDefault="00000000">
      <w:pPr>
        <w:autoSpaceDE w:val="0"/>
        <w:autoSpaceDN w:val="0"/>
        <w:adjustRightInd w:val="0"/>
        <w:snapToGrid w:val="0"/>
        <w:spacing w:line="420" w:lineRule="exact"/>
        <w:ind w:firstLineChars="300" w:firstLine="840"/>
        <w:rPr>
          <w:rFonts w:ascii="仿宋_GB2312" w:eastAsia="仿宋_GB2312"/>
          <w:kern w:val="0"/>
          <w:sz w:val="28"/>
          <w:szCs w:val="28"/>
          <w:lang w:val="zh-CN"/>
        </w:rPr>
      </w:pPr>
      <w:r>
        <w:rPr>
          <w:rFonts w:ascii="仿宋_GB2312" w:eastAsia="仿宋_GB2312" w:hint="eastAsia"/>
          <w:kern w:val="0"/>
          <w:sz w:val="28"/>
          <w:szCs w:val="28"/>
          <w:lang w:val="zh-CN"/>
        </w:rPr>
        <w:t>项目（技术）负责人：</w:t>
      </w:r>
    </w:p>
    <w:p w14:paraId="5847E6F2"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 xml:space="preserve">电　　</w:t>
      </w:r>
      <w:proofErr w:type="gramStart"/>
      <w:r>
        <w:rPr>
          <w:rFonts w:ascii="仿宋_GB2312" w:eastAsia="仿宋_GB2312" w:hint="eastAsia"/>
          <w:kern w:val="0"/>
          <w:sz w:val="28"/>
          <w:szCs w:val="28"/>
          <w:lang w:val="zh-CN"/>
        </w:rPr>
        <w:t xml:space="preserve">　</w:t>
      </w:r>
      <w:proofErr w:type="gramEnd"/>
      <w:r>
        <w:rPr>
          <w:rFonts w:ascii="仿宋_GB2312" w:eastAsia="仿宋_GB2312" w:hint="eastAsia"/>
          <w:kern w:val="0"/>
          <w:sz w:val="28"/>
          <w:szCs w:val="28"/>
          <w:lang w:val="zh-CN"/>
        </w:rPr>
        <w:t>话：</w:t>
      </w:r>
    </w:p>
    <w:p w14:paraId="5973B4E5"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开户  银行：</w:t>
      </w:r>
    </w:p>
    <w:p w14:paraId="46EF8D02"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proofErr w:type="gramStart"/>
      <w:r>
        <w:rPr>
          <w:rFonts w:ascii="仿宋_GB2312" w:eastAsia="仿宋_GB2312" w:hint="eastAsia"/>
          <w:kern w:val="0"/>
          <w:sz w:val="28"/>
          <w:szCs w:val="28"/>
          <w:lang w:val="zh-CN"/>
        </w:rPr>
        <w:t>账</w:t>
      </w:r>
      <w:proofErr w:type="gramEnd"/>
      <w:r>
        <w:rPr>
          <w:rFonts w:ascii="仿宋_GB2312" w:eastAsia="仿宋_GB2312" w:hint="eastAsia"/>
          <w:kern w:val="0"/>
          <w:sz w:val="28"/>
          <w:szCs w:val="28"/>
          <w:lang w:val="zh-CN"/>
        </w:rPr>
        <w:t xml:space="preserve">      号：</w:t>
      </w:r>
    </w:p>
    <w:p w14:paraId="6F015B11"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 xml:space="preserve">签订 </w:t>
      </w:r>
      <w:r>
        <w:rPr>
          <w:rFonts w:ascii="仿宋_GB2312" w:eastAsia="仿宋_GB2312"/>
          <w:kern w:val="0"/>
          <w:sz w:val="28"/>
          <w:szCs w:val="28"/>
          <w:lang w:val="zh-CN"/>
        </w:rPr>
        <w:t xml:space="preserve"> </w:t>
      </w:r>
      <w:r>
        <w:rPr>
          <w:rFonts w:ascii="仿宋_GB2312" w:eastAsia="仿宋_GB2312" w:hint="eastAsia"/>
          <w:kern w:val="0"/>
          <w:sz w:val="28"/>
          <w:szCs w:val="28"/>
          <w:lang w:val="zh-CN"/>
        </w:rPr>
        <w:t>日期：</w:t>
      </w:r>
    </w:p>
    <w:p w14:paraId="220F971C" w14:textId="77777777" w:rsidR="00F168A1" w:rsidRDefault="00F168A1">
      <w:pPr>
        <w:autoSpaceDE w:val="0"/>
        <w:autoSpaceDN w:val="0"/>
        <w:adjustRightInd w:val="0"/>
        <w:snapToGrid w:val="0"/>
        <w:spacing w:line="420" w:lineRule="exact"/>
        <w:rPr>
          <w:rFonts w:ascii="仿宋_GB2312" w:eastAsia="仿宋_GB2312"/>
          <w:kern w:val="0"/>
          <w:sz w:val="28"/>
          <w:szCs w:val="28"/>
        </w:rPr>
      </w:pPr>
    </w:p>
    <w:p w14:paraId="4B24D16E" w14:textId="77777777" w:rsidR="00F168A1" w:rsidRDefault="00F168A1">
      <w:pPr>
        <w:pStyle w:val="af1"/>
        <w:spacing w:before="165"/>
        <w:ind w:firstLine="576"/>
        <w:rPr>
          <w:rFonts w:ascii="仿宋_GB2312" w:eastAsia="仿宋_GB2312"/>
          <w:kern w:val="0"/>
          <w:sz w:val="28"/>
          <w:szCs w:val="28"/>
        </w:rPr>
      </w:pPr>
    </w:p>
    <w:p w14:paraId="5E835502" w14:textId="77777777" w:rsidR="00F168A1" w:rsidRDefault="00F168A1">
      <w:pPr>
        <w:pStyle w:val="af1"/>
        <w:spacing w:before="165"/>
        <w:ind w:firstLine="576"/>
        <w:rPr>
          <w:rFonts w:ascii="仿宋_GB2312" w:eastAsia="仿宋_GB2312"/>
          <w:kern w:val="0"/>
          <w:sz w:val="28"/>
          <w:szCs w:val="28"/>
        </w:rPr>
      </w:pPr>
    </w:p>
    <w:p w14:paraId="6F6104B7" w14:textId="77777777" w:rsidR="00F168A1" w:rsidRDefault="00000000">
      <w:pPr>
        <w:autoSpaceDE w:val="0"/>
        <w:autoSpaceDN w:val="0"/>
        <w:adjustRightInd w:val="0"/>
        <w:snapToGrid w:val="0"/>
        <w:spacing w:line="420" w:lineRule="exact"/>
        <w:rPr>
          <w:rFonts w:ascii="仿宋_GB2312" w:eastAsia="仿宋_GB2312"/>
          <w:kern w:val="0"/>
          <w:sz w:val="28"/>
          <w:szCs w:val="28"/>
          <w:lang w:val="zh-CN"/>
        </w:rPr>
      </w:pPr>
      <w:r>
        <w:rPr>
          <w:rFonts w:ascii="仿宋_GB2312" w:eastAsia="仿宋_GB2312" w:hint="eastAsia"/>
          <w:kern w:val="0"/>
          <w:sz w:val="28"/>
          <w:szCs w:val="28"/>
          <w:lang w:val="zh-CN"/>
        </w:rPr>
        <w:t>乙方（供应商）名      称：</w:t>
      </w:r>
    </w:p>
    <w:p w14:paraId="77FEDC42"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地      址：</w:t>
      </w:r>
    </w:p>
    <w:p w14:paraId="0754D2E1"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proofErr w:type="gramStart"/>
      <w:r>
        <w:rPr>
          <w:rFonts w:ascii="仿宋_GB2312" w:eastAsia="仿宋_GB2312" w:hint="eastAsia"/>
          <w:kern w:val="0"/>
          <w:sz w:val="28"/>
          <w:szCs w:val="28"/>
          <w:lang w:val="zh-CN"/>
        </w:rPr>
        <w:t>邮</w:t>
      </w:r>
      <w:proofErr w:type="gramEnd"/>
      <w:r>
        <w:rPr>
          <w:rFonts w:ascii="仿宋_GB2312" w:eastAsia="仿宋_GB2312" w:hint="eastAsia"/>
          <w:kern w:val="0"/>
          <w:sz w:val="28"/>
          <w:szCs w:val="28"/>
          <w:lang w:val="zh-CN"/>
        </w:rPr>
        <w:t xml:space="preserve">      编：</w:t>
      </w:r>
    </w:p>
    <w:p w14:paraId="5C2AC1CD"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 xml:space="preserve">法定代表人： </w:t>
      </w:r>
    </w:p>
    <w:p w14:paraId="6F59BAEC"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委托代理人：</w:t>
      </w:r>
    </w:p>
    <w:p w14:paraId="6064EDB0"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电      话：</w:t>
      </w:r>
    </w:p>
    <w:p w14:paraId="1AFF5FD1"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开户  银行：</w:t>
      </w:r>
    </w:p>
    <w:p w14:paraId="520B9776"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proofErr w:type="gramStart"/>
      <w:r>
        <w:rPr>
          <w:rFonts w:ascii="仿宋_GB2312" w:eastAsia="仿宋_GB2312" w:hint="eastAsia"/>
          <w:kern w:val="0"/>
          <w:sz w:val="28"/>
          <w:szCs w:val="28"/>
          <w:lang w:val="zh-CN"/>
        </w:rPr>
        <w:t>账</w:t>
      </w:r>
      <w:proofErr w:type="gramEnd"/>
      <w:r>
        <w:rPr>
          <w:rFonts w:ascii="仿宋_GB2312" w:eastAsia="仿宋_GB2312" w:hint="eastAsia"/>
          <w:kern w:val="0"/>
          <w:sz w:val="28"/>
          <w:szCs w:val="28"/>
          <w:lang w:val="zh-CN"/>
        </w:rPr>
        <w:t xml:space="preserve">      号：</w:t>
      </w:r>
    </w:p>
    <w:p w14:paraId="21BE6F19" w14:textId="77777777" w:rsidR="00F168A1" w:rsidRDefault="00000000">
      <w:pPr>
        <w:autoSpaceDE w:val="0"/>
        <w:autoSpaceDN w:val="0"/>
        <w:adjustRightInd w:val="0"/>
        <w:snapToGrid w:val="0"/>
        <w:spacing w:line="420" w:lineRule="exact"/>
        <w:ind w:firstLineChars="700" w:firstLine="1960"/>
        <w:rPr>
          <w:rFonts w:ascii="仿宋_GB2312" w:eastAsia="仿宋_GB2312"/>
          <w:kern w:val="0"/>
          <w:sz w:val="28"/>
          <w:szCs w:val="28"/>
          <w:lang w:val="zh-CN"/>
        </w:rPr>
      </w:pPr>
      <w:r>
        <w:rPr>
          <w:rFonts w:ascii="仿宋_GB2312" w:eastAsia="仿宋_GB2312" w:hint="eastAsia"/>
          <w:kern w:val="0"/>
          <w:sz w:val="28"/>
          <w:szCs w:val="28"/>
          <w:lang w:val="zh-CN"/>
        </w:rPr>
        <w:t xml:space="preserve">签订 </w:t>
      </w:r>
      <w:r>
        <w:rPr>
          <w:rFonts w:ascii="仿宋_GB2312" w:eastAsia="仿宋_GB2312"/>
          <w:kern w:val="0"/>
          <w:sz w:val="28"/>
          <w:szCs w:val="28"/>
          <w:lang w:val="zh-CN"/>
        </w:rPr>
        <w:t xml:space="preserve"> </w:t>
      </w:r>
      <w:r>
        <w:rPr>
          <w:rFonts w:ascii="仿宋_GB2312" w:eastAsia="仿宋_GB2312" w:hint="eastAsia"/>
          <w:kern w:val="0"/>
          <w:sz w:val="28"/>
          <w:szCs w:val="28"/>
          <w:lang w:val="zh-CN"/>
        </w:rPr>
        <w:t>日期：</w:t>
      </w:r>
    </w:p>
    <w:p w14:paraId="21B8D4C5" w14:textId="77777777" w:rsidR="00F168A1" w:rsidRDefault="00F168A1">
      <w:pPr>
        <w:ind w:firstLineChars="700" w:firstLine="1470"/>
      </w:pPr>
    </w:p>
    <w:p w14:paraId="4AC7565E" w14:textId="77777777" w:rsidR="00F168A1" w:rsidRDefault="00F168A1">
      <w:pPr>
        <w:autoSpaceDE w:val="0"/>
        <w:autoSpaceDN w:val="0"/>
        <w:adjustRightInd w:val="0"/>
        <w:snapToGrid w:val="0"/>
        <w:spacing w:line="420" w:lineRule="exact"/>
        <w:ind w:firstLineChars="700" w:firstLine="1960"/>
        <w:rPr>
          <w:rFonts w:ascii="宋体" w:hAnsi="宋体" w:hint="eastAsia"/>
          <w:kern w:val="0"/>
          <w:sz w:val="28"/>
          <w:szCs w:val="28"/>
          <w:lang w:val="zh-CN"/>
        </w:rPr>
      </w:pPr>
    </w:p>
    <w:p w14:paraId="5C4934F4" w14:textId="77777777" w:rsidR="00F168A1" w:rsidRDefault="00F168A1">
      <w:pPr>
        <w:autoSpaceDE w:val="0"/>
        <w:autoSpaceDN w:val="0"/>
        <w:adjustRightInd w:val="0"/>
        <w:spacing w:line="300" w:lineRule="auto"/>
        <w:ind w:left="1540" w:right="-72" w:firstLine="420"/>
        <w:rPr>
          <w:rFonts w:ascii="华文仿宋" w:eastAsia="华文仿宋" w:hAnsi="华文仿宋" w:hint="eastAsia"/>
        </w:rPr>
      </w:pPr>
    </w:p>
    <w:p w14:paraId="7F81688D" w14:textId="77777777" w:rsidR="00F168A1" w:rsidRDefault="00F168A1">
      <w:pPr>
        <w:pStyle w:val="af1"/>
        <w:spacing w:before="165"/>
        <w:ind w:firstLineChars="0" w:firstLine="0"/>
        <w:rPr>
          <w:rFonts w:ascii="华文仿宋" w:eastAsia="华文仿宋" w:hAnsi="华文仿宋" w:hint="eastAsia"/>
        </w:rPr>
      </w:pPr>
    </w:p>
    <w:p w14:paraId="2294E95A" w14:textId="77777777" w:rsidR="00F168A1" w:rsidRDefault="00000000">
      <w:pPr>
        <w:pStyle w:val="1"/>
        <w:numPr>
          <w:ilvl w:val="0"/>
          <w:numId w:val="0"/>
        </w:numPr>
        <w:spacing w:line="360" w:lineRule="auto"/>
        <w:jc w:val="center"/>
        <w:rPr>
          <w:rFonts w:ascii="宋体" w:eastAsia="宋体" w:hAnsi="宋体" w:hint="eastAsia"/>
          <w:color w:val="auto"/>
          <w:sz w:val="36"/>
        </w:rPr>
      </w:pPr>
      <w:bookmarkStart w:id="269" w:name="_Toc24135"/>
      <w:bookmarkStart w:id="270" w:name="_Toc19263"/>
      <w:bookmarkStart w:id="271" w:name="_Toc86124091"/>
      <w:r>
        <w:rPr>
          <w:rFonts w:ascii="宋体" w:eastAsia="宋体" w:hAnsi="宋体" w:hint="eastAsia"/>
          <w:color w:val="auto"/>
          <w:sz w:val="36"/>
        </w:rPr>
        <w:lastRenderedPageBreak/>
        <w:t xml:space="preserve"> </w:t>
      </w:r>
      <w:bookmarkStart w:id="272" w:name="_Toc27136"/>
      <w:bookmarkStart w:id="273" w:name="_Toc228265879"/>
      <w:r>
        <w:rPr>
          <w:rFonts w:ascii="宋体" w:eastAsia="宋体" w:hAnsi="宋体" w:hint="eastAsia"/>
          <w:color w:val="auto"/>
          <w:sz w:val="36"/>
        </w:rPr>
        <w:t>第四章 响应文件格式</w:t>
      </w:r>
      <w:bookmarkEnd w:id="269"/>
      <w:bookmarkEnd w:id="272"/>
      <w:bookmarkEnd w:id="273"/>
    </w:p>
    <w:p w14:paraId="45C8EC8C" w14:textId="77777777" w:rsidR="00F168A1" w:rsidRDefault="00000000">
      <w:pPr>
        <w:pStyle w:val="2"/>
        <w:numPr>
          <w:ilvl w:val="0"/>
          <w:numId w:val="0"/>
        </w:numPr>
        <w:adjustRightInd w:val="0"/>
        <w:snapToGrid w:val="0"/>
        <w:spacing w:before="0" w:after="0"/>
        <w:jc w:val="both"/>
        <w:rPr>
          <w:rFonts w:ascii="宋体" w:hAnsi="宋体" w:cs="宋体" w:hint="eastAsia"/>
          <w:szCs w:val="28"/>
        </w:rPr>
      </w:pPr>
      <w:bookmarkStart w:id="274" w:name="_Toc21882"/>
      <w:bookmarkStart w:id="275" w:name="_Toc228265880"/>
      <w:r>
        <w:rPr>
          <w:rFonts w:ascii="宋体" w:hAnsi="宋体" w:hint="eastAsia"/>
          <w:szCs w:val="28"/>
        </w:rPr>
        <w:t>格式1 响应文件（资格部分）</w:t>
      </w:r>
      <w:bookmarkEnd w:id="274"/>
      <w:bookmarkEnd w:id="275"/>
    </w:p>
    <w:p w14:paraId="4827A24E" w14:textId="77777777" w:rsidR="00F168A1" w:rsidRDefault="00000000">
      <w:pPr>
        <w:spacing w:line="360" w:lineRule="auto"/>
        <w:rPr>
          <w:rFonts w:ascii="宋体" w:hAnsi="宋体" w:cs="宋体" w:hint="eastAsia"/>
          <w:b/>
          <w:sz w:val="28"/>
          <w:szCs w:val="28"/>
        </w:rPr>
      </w:pPr>
      <w:r>
        <w:rPr>
          <w:rFonts w:ascii="宋体" w:hAnsi="宋体" w:cs="宋体" w:hint="eastAsia"/>
          <w:b/>
          <w:sz w:val="28"/>
          <w:szCs w:val="28"/>
        </w:rPr>
        <w:t>格式1-1供应</w:t>
      </w:r>
      <w:proofErr w:type="gramStart"/>
      <w:r>
        <w:rPr>
          <w:rFonts w:ascii="宋体" w:hAnsi="宋体" w:cs="宋体" w:hint="eastAsia"/>
          <w:b/>
          <w:sz w:val="28"/>
          <w:szCs w:val="28"/>
        </w:rPr>
        <w:t>商主体</w:t>
      </w:r>
      <w:proofErr w:type="gramEnd"/>
      <w:r>
        <w:rPr>
          <w:rFonts w:ascii="宋体" w:hAnsi="宋体" w:cs="宋体" w:hint="eastAsia"/>
          <w:b/>
          <w:sz w:val="28"/>
          <w:szCs w:val="28"/>
        </w:rPr>
        <w:t>资格证明材料</w:t>
      </w:r>
    </w:p>
    <w:p w14:paraId="338A764F" w14:textId="77777777" w:rsidR="00F168A1" w:rsidRDefault="00000000">
      <w:pPr>
        <w:ind w:firstLineChars="200" w:firstLine="420"/>
        <w:rPr>
          <w:rFonts w:ascii="宋体" w:hAnsi="宋体" w:cs="宋体" w:hint="eastAsia"/>
        </w:rPr>
      </w:pPr>
      <w:r>
        <w:rPr>
          <w:rFonts w:ascii="宋体" w:hAnsi="宋体" w:cs="宋体" w:hint="eastAsia"/>
        </w:rPr>
        <w:t>供应商为企业（包括合伙企业）的，应提供有效的“营业执照”；供应商为事业单位的，应提供有效的“事业单位法人证书”；供应商为非企业专业服务机构的，应提供有效的“执业许可证”、“登记证书”等证明文件；供应商是个体工商户的，应提供有效的“个体工商户营业执照”；供应商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14:paraId="61E984B9" w14:textId="77777777" w:rsidR="00F168A1" w:rsidRDefault="00F168A1">
      <w:pPr>
        <w:rPr>
          <w:rFonts w:ascii="宋体" w:hAnsi="宋体" w:cs="宋体" w:hint="eastAsia"/>
        </w:rPr>
      </w:pPr>
    </w:p>
    <w:p w14:paraId="569586BF" w14:textId="77777777" w:rsidR="00F168A1" w:rsidRDefault="00000000">
      <w:pPr>
        <w:spacing w:line="360" w:lineRule="auto"/>
        <w:rPr>
          <w:rFonts w:ascii="宋体" w:hAnsi="宋体" w:cs="宋体" w:hint="eastAsia"/>
          <w:b/>
          <w:sz w:val="28"/>
          <w:szCs w:val="28"/>
        </w:rPr>
      </w:pPr>
      <w:r>
        <w:rPr>
          <w:rFonts w:ascii="宋体" w:hAnsi="宋体" w:cs="宋体" w:hint="eastAsia"/>
          <w:b/>
          <w:sz w:val="28"/>
          <w:szCs w:val="28"/>
        </w:rPr>
        <w:t>格式1-2供应商缴纳税收证明材料</w:t>
      </w:r>
    </w:p>
    <w:p w14:paraId="415F298C" w14:textId="77777777" w:rsidR="00F168A1" w:rsidRDefault="00F168A1">
      <w:pPr>
        <w:rPr>
          <w:rFonts w:ascii="宋体" w:hAnsi="宋体" w:cs="宋体" w:hint="eastAsia"/>
        </w:rPr>
      </w:pPr>
    </w:p>
    <w:p w14:paraId="7AC9C9BB" w14:textId="77777777" w:rsidR="00F168A1" w:rsidRDefault="00000000">
      <w:pPr>
        <w:spacing w:line="360" w:lineRule="auto"/>
        <w:rPr>
          <w:rFonts w:ascii="宋体" w:hAnsi="宋体" w:cs="宋体" w:hint="eastAsia"/>
        </w:rPr>
      </w:pPr>
      <w:r>
        <w:rPr>
          <w:rFonts w:ascii="宋体" w:hAnsi="宋体" w:cs="宋体" w:hint="eastAsia"/>
          <w:b/>
          <w:sz w:val="28"/>
          <w:szCs w:val="28"/>
        </w:rPr>
        <w:t>格式1-3供应商缴纳</w:t>
      </w:r>
      <w:proofErr w:type="gramStart"/>
      <w:r>
        <w:rPr>
          <w:rFonts w:ascii="宋体" w:hAnsi="宋体" w:cs="宋体" w:hint="eastAsia"/>
          <w:b/>
          <w:sz w:val="28"/>
          <w:szCs w:val="28"/>
        </w:rPr>
        <w:t>社保证明</w:t>
      </w:r>
      <w:proofErr w:type="gramEnd"/>
      <w:r>
        <w:rPr>
          <w:rFonts w:ascii="宋体" w:hAnsi="宋体" w:cs="宋体" w:hint="eastAsia"/>
          <w:b/>
          <w:sz w:val="28"/>
          <w:szCs w:val="28"/>
        </w:rPr>
        <w:t>材料</w:t>
      </w:r>
    </w:p>
    <w:p w14:paraId="2A4CFE06" w14:textId="77777777" w:rsidR="00F168A1" w:rsidRDefault="00F168A1">
      <w:pPr>
        <w:rPr>
          <w:rFonts w:ascii="宋体" w:hAnsi="宋体" w:cs="宋体" w:hint="eastAsia"/>
        </w:rPr>
      </w:pPr>
    </w:p>
    <w:p w14:paraId="66BA0604" w14:textId="77777777" w:rsidR="00F168A1" w:rsidRDefault="00F168A1">
      <w:pPr>
        <w:rPr>
          <w:rFonts w:ascii="宋体" w:hAnsi="宋体" w:cs="宋体" w:hint="eastAsia"/>
        </w:rPr>
      </w:pPr>
    </w:p>
    <w:p w14:paraId="0985BF7E" w14:textId="77777777" w:rsidR="00F168A1" w:rsidRDefault="00000000">
      <w:pPr>
        <w:spacing w:line="360" w:lineRule="auto"/>
        <w:rPr>
          <w:rFonts w:ascii="宋体" w:hAnsi="宋体" w:cs="宋体" w:hint="eastAsia"/>
        </w:rPr>
      </w:pPr>
      <w:r>
        <w:rPr>
          <w:rFonts w:ascii="宋体" w:hAnsi="宋体" w:cs="宋体" w:hint="eastAsia"/>
          <w:b/>
          <w:sz w:val="28"/>
          <w:szCs w:val="28"/>
        </w:rPr>
        <w:t>格式1-4供应</w:t>
      </w:r>
      <w:proofErr w:type="gramStart"/>
      <w:r>
        <w:rPr>
          <w:rFonts w:ascii="宋体" w:hAnsi="宋体" w:cs="宋体" w:hint="eastAsia"/>
          <w:b/>
          <w:sz w:val="28"/>
          <w:szCs w:val="28"/>
        </w:rPr>
        <w:t>商近期</w:t>
      </w:r>
      <w:proofErr w:type="gramEnd"/>
      <w:r>
        <w:rPr>
          <w:rFonts w:ascii="宋体" w:hAnsi="宋体" w:cs="宋体" w:hint="eastAsia"/>
          <w:b/>
          <w:sz w:val="28"/>
          <w:szCs w:val="28"/>
        </w:rPr>
        <w:t>的财务状况报告</w:t>
      </w:r>
    </w:p>
    <w:p w14:paraId="6B0FF7CC" w14:textId="77777777" w:rsidR="00F168A1" w:rsidRDefault="00000000">
      <w:pPr>
        <w:ind w:firstLineChars="200" w:firstLine="420"/>
        <w:rPr>
          <w:rFonts w:ascii="宋体" w:hAnsi="宋体" w:cs="宋体" w:hint="eastAsia"/>
        </w:rPr>
      </w:pPr>
      <w:r>
        <w:rPr>
          <w:rFonts w:ascii="宋体" w:hAnsi="宋体" w:cs="宋体" w:hint="eastAsia"/>
        </w:rPr>
        <w:t>供应商应提供2023年至今任意</w:t>
      </w:r>
      <w:proofErr w:type="gramStart"/>
      <w:r>
        <w:rPr>
          <w:rFonts w:ascii="宋体" w:hAnsi="宋体" w:cs="宋体" w:hint="eastAsia"/>
        </w:rPr>
        <w:t>一</w:t>
      </w:r>
      <w:proofErr w:type="gramEnd"/>
      <w:r>
        <w:rPr>
          <w:rFonts w:ascii="宋体" w:hAnsi="宋体" w:cs="宋体" w:hint="eastAsia"/>
        </w:rPr>
        <w:t>年度的财务状况报告扫描件（包括但不限于资产负债表、现金流量表、利润表）或提供响应文件提交截止时间前三个月内基本开户银行出具的资信证明。</w:t>
      </w:r>
    </w:p>
    <w:p w14:paraId="5EA241B2" w14:textId="77777777" w:rsidR="00F168A1" w:rsidRDefault="00000000">
      <w:pPr>
        <w:ind w:firstLineChars="200" w:firstLine="420"/>
        <w:rPr>
          <w:rFonts w:ascii="宋体" w:hAnsi="宋体" w:cs="宋体" w:hint="eastAsia"/>
        </w:rPr>
      </w:pPr>
      <w:r>
        <w:rPr>
          <w:rFonts w:ascii="宋体" w:hAnsi="宋体" w:cs="宋体" w:hint="eastAsia"/>
        </w:rPr>
        <w:t>注：资信证明中未明确为基本开户银行的，需同时提供《基本存款账号信息》或《开户许可证》。</w:t>
      </w:r>
    </w:p>
    <w:p w14:paraId="11BF3BC8" w14:textId="77777777" w:rsidR="00F168A1" w:rsidRDefault="00F168A1">
      <w:pPr>
        <w:rPr>
          <w:rFonts w:ascii="宋体" w:hAnsi="宋体" w:cs="宋体" w:hint="eastAsia"/>
        </w:rPr>
      </w:pPr>
    </w:p>
    <w:p w14:paraId="706533A2" w14:textId="77777777" w:rsidR="00F168A1" w:rsidRDefault="00000000">
      <w:pPr>
        <w:spacing w:line="360" w:lineRule="auto"/>
        <w:rPr>
          <w:rFonts w:ascii="宋体" w:hAnsi="宋体" w:cs="宋体" w:hint="eastAsia"/>
          <w:b/>
          <w:sz w:val="28"/>
          <w:szCs w:val="28"/>
        </w:rPr>
      </w:pPr>
      <w:r>
        <w:rPr>
          <w:rFonts w:ascii="宋体" w:hAnsi="宋体" w:cs="宋体" w:hint="eastAsia"/>
          <w:b/>
          <w:sz w:val="28"/>
          <w:szCs w:val="28"/>
        </w:rPr>
        <w:t>格式1-5书面声明</w:t>
      </w:r>
    </w:p>
    <w:p w14:paraId="757AAEBB" w14:textId="77777777" w:rsidR="00F168A1" w:rsidRDefault="00000000">
      <w:pPr>
        <w:spacing w:line="360" w:lineRule="auto"/>
        <w:ind w:firstLineChars="200" w:firstLine="480"/>
        <w:rPr>
          <w:rFonts w:ascii="宋体" w:hAnsi="宋体" w:cs="宋体" w:hint="eastAsia"/>
          <w:sz w:val="24"/>
        </w:rPr>
      </w:pPr>
      <w:r>
        <w:rPr>
          <w:rFonts w:ascii="宋体" w:hAnsi="宋体" w:cs="宋体" w:hint="eastAsia"/>
          <w:sz w:val="24"/>
          <w:u w:val="single"/>
        </w:rPr>
        <w:t>（供应商名称）</w:t>
      </w:r>
      <w:r>
        <w:rPr>
          <w:rFonts w:ascii="宋体" w:hAnsi="宋体" w:cs="宋体" w:hint="eastAsia"/>
          <w:sz w:val="24"/>
        </w:rPr>
        <w:t>在此声明，在参与本次项目投标中，我单位承诺：</w:t>
      </w:r>
    </w:p>
    <w:p w14:paraId="7E8E36E3" w14:textId="77777777" w:rsidR="00F168A1" w:rsidRDefault="00000000">
      <w:pPr>
        <w:spacing w:line="360" w:lineRule="auto"/>
        <w:ind w:firstLineChars="200" w:firstLine="480"/>
        <w:rPr>
          <w:rFonts w:ascii="宋体" w:hAnsi="宋体" w:cs="宋体" w:hint="eastAsia"/>
          <w:sz w:val="24"/>
        </w:rPr>
      </w:pPr>
      <w:r>
        <w:rPr>
          <w:rFonts w:ascii="宋体" w:hAnsi="宋体" w:cs="宋体" w:hint="eastAsia"/>
          <w:sz w:val="24"/>
        </w:rPr>
        <w:t>（一）</w:t>
      </w:r>
      <w:r>
        <w:rPr>
          <w:rFonts w:ascii="宋体" w:hAnsi="宋体" w:cs="宋体" w:hint="eastAsia"/>
          <w:sz w:val="24"/>
        </w:rPr>
        <w:tab/>
        <w:t xml:space="preserve"> 我单位具有履行合同所必需的设备和专业技术能力；</w:t>
      </w:r>
    </w:p>
    <w:p w14:paraId="30DCA584" w14:textId="77777777" w:rsidR="00F168A1" w:rsidRDefault="00000000">
      <w:pPr>
        <w:spacing w:line="360" w:lineRule="auto"/>
        <w:ind w:firstLineChars="200" w:firstLine="480"/>
        <w:rPr>
          <w:rFonts w:ascii="宋体" w:hAnsi="宋体" w:cs="宋体" w:hint="eastAsia"/>
          <w:sz w:val="24"/>
        </w:rPr>
      </w:pPr>
      <w:r>
        <w:rPr>
          <w:rFonts w:ascii="宋体" w:hAnsi="宋体" w:cs="宋体" w:hint="eastAsia"/>
          <w:sz w:val="24"/>
        </w:rPr>
        <w:t>（二）</w:t>
      </w:r>
      <w:r>
        <w:rPr>
          <w:rFonts w:ascii="宋体" w:hAnsi="宋体" w:cs="宋体" w:hint="eastAsia"/>
          <w:sz w:val="24"/>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BC686F5" w14:textId="77777777" w:rsidR="00F168A1" w:rsidRDefault="00000000">
      <w:pPr>
        <w:spacing w:line="360" w:lineRule="auto"/>
        <w:ind w:firstLineChars="200" w:firstLine="480"/>
        <w:rPr>
          <w:rFonts w:ascii="宋体" w:hAnsi="宋体" w:cs="宋体" w:hint="eastAsia"/>
          <w:sz w:val="24"/>
        </w:rPr>
      </w:pPr>
      <w:r>
        <w:rPr>
          <w:rFonts w:ascii="宋体" w:hAnsi="宋体" w:cs="宋体" w:hint="eastAsia"/>
          <w:sz w:val="24"/>
        </w:rPr>
        <w:t>（三） 我单位不存在为采购项目提供整体设计、规范编制或者项目管理、监理、检测等服务后，再参加该采购项目的其他采购活动的情形；</w:t>
      </w:r>
    </w:p>
    <w:p w14:paraId="2A341BDA" w14:textId="77777777" w:rsidR="00F168A1" w:rsidRDefault="00000000">
      <w:pPr>
        <w:spacing w:line="360" w:lineRule="auto"/>
        <w:ind w:firstLineChars="200" w:firstLine="480"/>
        <w:rPr>
          <w:rFonts w:ascii="宋体" w:hAnsi="宋体" w:cs="宋体" w:hint="eastAsia"/>
          <w:sz w:val="24"/>
        </w:rPr>
      </w:pPr>
      <w:r>
        <w:rPr>
          <w:rFonts w:ascii="宋体" w:hAnsi="宋体" w:cs="宋体" w:hint="eastAsia"/>
          <w:sz w:val="24"/>
        </w:rPr>
        <w:t>（四）与我单位存在“单位负责人为同一人或者存在直接控股、管理关系”的其他法人单位，未参加同一合同项下的政府采购活动。</w:t>
      </w:r>
    </w:p>
    <w:p w14:paraId="2C1D528A" w14:textId="77777777" w:rsidR="00F168A1" w:rsidRDefault="00F168A1">
      <w:pPr>
        <w:spacing w:line="360" w:lineRule="auto"/>
        <w:rPr>
          <w:rFonts w:ascii="宋体" w:hAnsi="宋体" w:cs="宋体" w:hint="eastAsia"/>
          <w:sz w:val="24"/>
        </w:rPr>
      </w:pPr>
    </w:p>
    <w:p w14:paraId="7BF43186" w14:textId="77777777" w:rsidR="00F168A1" w:rsidRDefault="00000000">
      <w:pPr>
        <w:spacing w:line="360" w:lineRule="auto"/>
        <w:rPr>
          <w:rFonts w:ascii="宋体" w:hAnsi="宋体" w:cs="宋体" w:hint="eastAsia"/>
          <w:sz w:val="24"/>
        </w:rPr>
      </w:pPr>
      <w:r>
        <w:rPr>
          <w:rFonts w:ascii="宋体" w:hAnsi="宋体" w:cs="宋体" w:hint="eastAsia"/>
          <w:sz w:val="24"/>
        </w:rPr>
        <w:lastRenderedPageBreak/>
        <w:t>供应商：（盖单位公章）</w:t>
      </w:r>
    </w:p>
    <w:p w14:paraId="621CE720" w14:textId="77777777" w:rsidR="00F168A1" w:rsidRDefault="00000000">
      <w:pPr>
        <w:spacing w:line="360" w:lineRule="auto"/>
        <w:ind w:firstLineChars="1" w:firstLine="2"/>
        <w:rPr>
          <w:rFonts w:ascii="宋体" w:hAnsi="宋体" w:cs="宋体" w:hint="eastAsia"/>
          <w:sz w:val="24"/>
        </w:rPr>
      </w:pPr>
      <w:r>
        <w:rPr>
          <w:rFonts w:ascii="宋体" w:hAnsi="宋体" w:cs="宋体" w:hint="eastAsia"/>
          <w:sz w:val="24"/>
        </w:rPr>
        <w:t>法定代表人或委托代理人：（签名或盖章）</w:t>
      </w:r>
    </w:p>
    <w:p w14:paraId="09DBA3CD" w14:textId="77777777" w:rsidR="00F168A1" w:rsidRDefault="00000000">
      <w:pPr>
        <w:spacing w:line="360" w:lineRule="auto"/>
        <w:rPr>
          <w:rFonts w:ascii="宋体" w:hAnsi="宋体" w:cs="宋体" w:hint="eastAsia"/>
          <w:szCs w:val="21"/>
        </w:rPr>
      </w:pPr>
      <w:r>
        <w:rPr>
          <w:rFonts w:ascii="宋体" w:hAnsi="宋体" w:cs="宋体" w:hint="eastAsia"/>
          <w:szCs w:val="21"/>
        </w:rPr>
        <w:t>年   月   日</w:t>
      </w:r>
    </w:p>
    <w:p w14:paraId="4A279589" w14:textId="77777777" w:rsidR="00F168A1" w:rsidRDefault="00F168A1"/>
    <w:p w14:paraId="6BA08D19" w14:textId="77777777" w:rsidR="00F168A1" w:rsidRDefault="00000000">
      <w:pPr>
        <w:pStyle w:val="a9"/>
        <w:spacing w:line="360" w:lineRule="auto"/>
        <w:jc w:val="both"/>
        <w:rPr>
          <w:rFonts w:hAnsi="宋体" w:cs="宋体" w:hint="eastAsia"/>
          <w:szCs w:val="21"/>
        </w:rPr>
      </w:pPr>
      <w:r>
        <w:rPr>
          <w:rFonts w:hAnsi="宋体" w:cs="宋体" w:hint="eastAsia"/>
          <w:b/>
          <w:sz w:val="28"/>
          <w:szCs w:val="28"/>
        </w:rPr>
        <w:t>格式1-6 本项目所要求的资格、资质证书等（扫描件加盖公章）</w:t>
      </w:r>
      <w:r>
        <w:rPr>
          <w:rFonts w:hAnsi="宋体" w:cs="宋体" w:hint="eastAsia"/>
          <w:bCs/>
          <w:kern w:val="2"/>
          <w:sz w:val="24"/>
        </w:rPr>
        <w:t>（如果有）</w:t>
      </w:r>
    </w:p>
    <w:p w14:paraId="0951DA3E" w14:textId="77777777" w:rsidR="00F168A1" w:rsidRDefault="00000000">
      <w:pPr>
        <w:spacing w:line="360" w:lineRule="auto"/>
        <w:ind w:firstLineChars="1375" w:firstLine="3865"/>
        <w:rPr>
          <w:rFonts w:ascii="宋体" w:hAnsi="宋体" w:cs="宋体" w:hint="eastAsia"/>
          <w:sz w:val="24"/>
        </w:rPr>
      </w:pPr>
      <w:r>
        <w:rPr>
          <w:rFonts w:ascii="宋体" w:hAnsi="宋体" w:cs="宋体" w:hint="eastAsia"/>
          <w:b/>
          <w:sz w:val="28"/>
          <w:szCs w:val="28"/>
        </w:rPr>
        <w:br w:type="page"/>
      </w:r>
    </w:p>
    <w:p w14:paraId="242E2E34" w14:textId="77777777" w:rsidR="00F168A1" w:rsidRDefault="00000000">
      <w:pPr>
        <w:pStyle w:val="2"/>
        <w:numPr>
          <w:ilvl w:val="0"/>
          <w:numId w:val="0"/>
        </w:numPr>
        <w:adjustRightInd w:val="0"/>
        <w:snapToGrid w:val="0"/>
        <w:spacing w:before="0" w:after="0"/>
        <w:jc w:val="both"/>
        <w:rPr>
          <w:rFonts w:ascii="宋体" w:hAnsi="宋体" w:cs="宋体" w:hint="eastAsia"/>
          <w:sz w:val="32"/>
          <w:u w:val="single"/>
        </w:rPr>
      </w:pPr>
      <w:bookmarkStart w:id="276" w:name="_Toc8683"/>
      <w:bookmarkStart w:id="277" w:name="_Toc228265881"/>
      <w:r>
        <w:rPr>
          <w:rFonts w:ascii="宋体" w:hAnsi="宋体" w:hint="eastAsia"/>
          <w:szCs w:val="28"/>
        </w:rPr>
        <w:lastRenderedPageBreak/>
        <w:t xml:space="preserve">格式2 </w:t>
      </w:r>
      <w:bookmarkEnd w:id="270"/>
      <w:bookmarkEnd w:id="276"/>
      <w:r>
        <w:rPr>
          <w:rFonts w:ascii="宋体" w:hAnsi="宋体" w:hint="eastAsia"/>
          <w:szCs w:val="28"/>
        </w:rPr>
        <w:t>响应文件（商务报价部分）</w:t>
      </w:r>
      <w:bookmarkEnd w:id="277"/>
    </w:p>
    <w:p w14:paraId="1AAF44C7" w14:textId="77777777" w:rsidR="00F168A1" w:rsidRDefault="00000000">
      <w:pPr>
        <w:spacing w:line="360" w:lineRule="auto"/>
        <w:rPr>
          <w:rFonts w:ascii="宋体" w:hAnsi="宋体" w:cs="宋体" w:hint="eastAsia"/>
          <w:b/>
          <w:sz w:val="28"/>
          <w:szCs w:val="28"/>
        </w:rPr>
      </w:pPr>
      <w:bookmarkStart w:id="278" w:name="_Toc14839"/>
      <w:bookmarkStart w:id="279" w:name="_Toc337822252"/>
      <w:bookmarkStart w:id="280" w:name="_Toc29166"/>
      <w:r>
        <w:rPr>
          <w:rFonts w:ascii="宋体" w:hAnsi="宋体" w:cs="宋体" w:hint="eastAsia"/>
          <w:b/>
          <w:sz w:val="28"/>
          <w:szCs w:val="28"/>
        </w:rPr>
        <w:t>格式2-1谈判响应承诺</w:t>
      </w:r>
      <w:bookmarkEnd w:id="278"/>
      <w:r>
        <w:rPr>
          <w:rFonts w:ascii="宋体" w:hAnsi="宋体" w:cs="宋体" w:hint="eastAsia"/>
          <w:b/>
          <w:sz w:val="28"/>
          <w:szCs w:val="28"/>
        </w:rPr>
        <w:t>函</w:t>
      </w:r>
    </w:p>
    <w:p w14:paraId="50EE4F7F" w14:textId="77777777" w:rsidR="00F168A1" w:rsidRDefault="00000000">
      <w:pPr>
        <w:spacing w:line="360" w:lineRule="auto"/>
        <w:jc w:val="left"/>
        <w:rPr>
          <w:szCs w:val="21"/>
        </w:rPr>
      </w:pPr>
      <w:r>
        <w:rPr>
          <w:szCs w:val="21"/>
        </w:rPr>
        <w:t>致：</w:t>
      </w:r>
      <w:r>
        <w:rPr>
          <w:rFonts w:hint="eastAsia"/>
          <w:szCs w:val="21"/>
          <w:u w:val="single"/>
        </w:rPr>
        <w:t>云南省政府采购和出让中心</w:t>
      </w:r>
    </w:p>
    <w:p w14:paraId="616CA6BB" w14:textId="77777777" w:rsidR="00F168A1" w:rsidRDefault="00000000">
      <w:pPr>
        <w:spacing w:line="360" w:lineRule="auto"/>
        <w:ind w:firstLineChars="200" w:firstLine="420"/>
        <w:jc w:val="left"/>
        <w:rPr>
          <w:szCs w:val="21"/>
        </w:rPr>
      </w:pPr>
      <w:r>
        <w:rPr>
          <w:szCs w:val="21"/>
        </w:rPr>
        <w:t>根据贵方为</w:t>
      </w:r>
      <w:r>
        <w:rPr>
          <w:szCs w:val="21"/>
          <w:u w:val="single"/>
        </w:rPr>
        <w:t xml:space="preserve">      </w:t>
      </w:r>
      <w:r>
        <w:rPr>
          <w:szCs w:val="21"/>
          <w:u w:val="single"/>
        </w:rPr>
        <w:t>（采购项目名称）</w:t>
      </w:r>
      <w:r>
        <w:rPr>
          <w:szCs w:val="21"/>
          <w:u w:val="single"/>
        </w:rPr>
        <w:t xml:space="preserve">       </w:t>
      </w:r>
      <w:r>
        <w:rPr>
          <w:szCs w:val="21"/>
        </w:rPr>
        <w:t>（项目编号：</w:t>
      </w:r>
      <w:r>
        <w:rPr>
          <w:szCs w:val="21"/>
          <w:u w:val="single"/>
        </w:rPr>
        <w:t xml:space="preserve">            </w:t>
      </w:r>
      <w:r>
        <w:rPr>
          <w:szCs w:val="21"/>
        </w:rPr>
        <w:t>）的竞争性谈判邀请，我方正式授权下述</w:t>
      </w:r>
      <w:r>
        <w:rPr>
          <w:szCs w:val="21"/>
          <w:u w:val="single"/>
        </w:rPr>
        <w:t xml:space="preserve">   </w:t>
      </w:r>
      <w:r>
        <w:rPr>
          <w:szCs w:val="21"/>
          <w:u w:val="single"/>
        </w:rPr>
        <w:t>（姓名）</w:t>
      </w:r>
      <w:r>
        <w:rPr>
          <w:szCs w:val="21"/>
          <w:u w:val="single"/>
        </w:rPr>
        <w:t xml:space="preserve">     </w:t>
      </w:r>
      <w:r>
        <w:rPr>
          <w:szCs w:val="21"/>
        </w:rPr>
        <w:t>全权代表</w:t>
      </w:r>
      <w:r>
        <w:rPr>
          <w:szCs w:val="21"/>
          <w:u w:val="single"/>
        </w:rPr>
        <w:t xml:space="preserve">  </w:t>
      </w:r>
      <w:r>
        <w:rPr>
          <w:szCs w:val="21"/>
          <w:u w:val="single"/>
        </w:rPr>
        <w:t>（谈判供应商全称）</w:t>
      </w:r>
      <w:r>
        <w:rPr>
          <w:szCs w:val="21"/>
          <w:u w:val="single"/>
        </w:rPr>
        <w:t xml:space="preserve">   </w:t>
      </w:r>
      <w:r>
        <w:rPr>
          <w:szCs w:val="21"/>
        </w:rPr>
        <w:t>参加谈判</w:t>
      </w:r>
      <w:r>
        <w:rPr>
          <w:rFonts w:hint="eastAsia"/>
          <w:szCs w:val="21"/>
        </w:rPr>
        <w:t>。</w:t>
      </w:r>
    </w:p>
    <w:p w14:paraId="20454DD8" w14:textId="77777777" w:rsidR="00F168A1" w:rsidRDefault="00000000">
      <w:pPr>
        <w:spacing w:line="360" w:lineRule="auto"/>
        <w:ind w:firstLineChars="200" w:firstLine="420"/>
        <w:jc w:val="left"/>
        <w:rPr>
          <w:szCs w:val="21"/>
        </w:rPr>
      </w:pPr>
      <w:r>
        <w:rPr>
          <w:szCs w:val="21"/>
        </w:rPr>
        <w:t>据此申请书，</w:t>
      </w:r>
      <w:proofErr w:type="gramStart"/>
      <w:r>
        <w:rPr>
          <w:szCs w:val="21"/>
        </w:rPr>
        <w:t>兹宣布</w:t>
      </w:r>
      <w:proofErr w:type="gramEnd"/>
      <w:r>
        <w:rPr>
          <w:szCs w:val="21"/>
        </w:rPr>
        <w:t>同意如下：</w:t>
      </w:r>
    </w:p>
    <w:p w14:paraId="1DC81F41" w14:textId="77777777" w:rsidR="00F168A1" w:rsidRDefault="00000000">
      <w:pPr>
        <w:spacing w:line="360" w:lineRule="auto"/>
        <w:ind w:firstLineChars="200" w:firstLine="420"/>
        <w:jc w:val="left"/>
        <w:rPr>
          <w:szCs w:val="21"/>
        </w:rPr>
      </w:pPr>
      <w:r>
        <w:rPr>
          <w:szCs w:val="21"/>
        </w:rPr>
        <w:t xml:space="preserve">1. </w:t>
      </w:r>
      <w:r>
        <w:rPr>
          <w:szCs w:val="21"/>
        </w:rPr>
        <w:t>按谈判文件货物需求和报价表，总报价为人民币（大写）</w:t>
      </w:r>
      <w:r>
        <w:rPr>
          <w:szCs w:val="21"/>
          <w:u w:val="single"/>
        </w:rPr>
        <w:t xml:space="preserve">     </w:t>
      </w:r>
      <w:r>
        <w:rPr>
          <w:szCs w:val="21"/>
        </w:rPr>
        <w:t>（</w:t>
      </w:r>
      <w:r>
        <w:rPr>
          <w:rFonts w:hint="eastAsia"/>
          <w:szCs w:val="21"/>
        </w:rPr>
        <w:t>小写：</w:t>
      </w:r>
      <w:r>
        <w:rPr>
          <w:szCs w:val="21"/>
        </w:rPr>
        <w:t>￥</w:t>
      </w:r>
      <w:r>
        <w:rPr>
          <w:szCs w:val="21"/>
          <w:u w:val="single"/>
        </w:rPr>
        <w:t xml:space="preserve">      </w:t>
      </w:r>
      <w:r>
        <w:rPr>
          <w:szCs w:val="21"/>
        </w:rPr>
        <w:t xml:space="preserve"> </w:t>
      </w:r>
      <w:r>
        <w:rPr>
          <w:szCs w:val="21"/>
        </w:rPr>
        <w:t>）。</w:t>
      </w:r>
    </w:p>
    <w:p w14:paraId="2163B48A" w14:textId="77777777" w:rsidR="00F168A1" w:rsidRDefault="00000000">
      <w:pPr>
        <w:spacing w:line="360" w:lineRule="auto"/>
        <w:ind w:firstLineChars="200" w:firstLine="420"/>
        <w:jc w:val="left"/>
        <w:rPr>
          <w:szCs w:val="21"/>
        </w:rPr>
      </w:pPr>
      <w:r>
        <w:rPr>
          <w:szCs w:val="21"/>
        </w:rPr>
        <w:t xml:space="preserve">2. </w:t>
      </w:r>
      <w:r>
        <w:rPr>
          <w:szCs w:val="21"/>
        </w:rPr>
        <w:t>我方同意在《供应商须知》规定的递交响应文件截止日期起遵循</w:t>
      </w:r>
      <w:proofErr w:type="gramStart"/>
      <w:r>
        <w:rPr>
          <w:szCs w:val="21"/>
        </w:rPr>
        <w:t>本谈判</w:t>
      </w:r>
      <w:proofErr w:type="gramEnd"/>
      <w:r>
        <w:rPr>
          <w:szCs w:val="21"/>
        </w:rPr>
        <w:t>文件，并在《供应商须知》第</w:t>
      </w:r>
      <w:r>
        <w:rPr>
          <w:szCs w:val="21"/>
        </w:rPr>
        <w:t>11</w:t>
      </w:r>
      <w:r>
        <w:rPr>
          <w:szCs w:val="21"/>
        </w:rPr>
        <w:t>条规定的有效期满之前均具有约束力。如果我方报价被接受，则至合同履行完毕、质保期满为止，</w:t>
      </w:r>
      <w:proofErr w:type="gramStart"/>
      <w:r>
        <w:rPr>
          <w:szCs w:val="21"/>
        </w:rPr>
        <w:t>本承诺</w:t>
      </w:r>
      <w:proofErr w:type="gramEnd"/>
      <w:r>
        <w:rPr>
          <w:szCs w:val="21"/>
        </w:rPr>
        <w:t>书保持有效。如果在谈判文件有效期内撤回谈判申请或者有其他违约行为，我方的保证金可被贵方全部或部分没收。</w:t>
      </w:r>
    </w:p>
    <w:p w14:paraId="0911E741" w14:textId="77777777" w:rsidR="00F168A1" w:rsidRDefault="00000000">
      <w:pPr>
        <w:spacing w:line="360" w:lineRule="auto"/>
        <w:ind w:firstLineChars="200" w:firstLine="420"/>
        <w:jc w:val="left"/>
        <w:rPr>
          <w:szCs w:val="21"/>
        </w:rPr>
      </w:pPr>
      <w:r>
        <w:rPr>
          <w:szCs w:val="21"/>
        </w:rPr>
        <w:t xml:space="preserve">3. </w:t>
      </w:r>
      <w:r>
        <w:rPr>
          <w:szCs w:val="21"/>
        </w:rPr>
        <w:t>我方承诺已经具备《中华人民共和国政府采购法》中规定的参加政府采购活动的供应商应当具备的条件</w:t>
      </w:r>
      <w:r>
        <w:rPr>
          <w:rFonts w:hint="eastAsia"/>
          <w:szCs w:val="21"/>
        </w:rPr>
        <w:t>，具有履行合同所必需的设备和专业技术能力</w:t>
      </w:r>
      <w:r>
        <w:rPr>
          <w:szCs w:val="21"/>
        </w:rPr>
        <w:t>。</w:t>
      </w:r>
    </w:p>
    <w:p w14:paraId="0EE16948" w14:textId="77777777" w:rsidR="00F168A1" w:rsidRDefault="00000000">
      <w:pPr>
        <w:spacing w:line="360" w:lineRule="auto"/>
        <w:ind w:firstLineChars="200" w:firstLine="420"/>
        <w:jc w:val="left"/>
        <w:rPr>
          <w:szCs w:val="21"/>
        </w:rPr>
      </w:pPr>
      <w:r>
        <w:rPr>
          <w:szCs w:val="21"/>
        </w:rPr>
        <w:t xml:space="preserve">4. </w:t>
      </w:r>
      <w:r>
        <w:rPr>
          <w:szCs w:val="21"/>
        </w:rPr>
        <w:t>我方承诺严格遵守谈判文件中的各项要求及合同条款，并承担合同规定的责任义务。</w:t>
      </w:r>
    </w:p>
    <w:p w14:paraId="78909943" w14:textId="77777777" w:rsidR="00F168A1" w:rsidRDefault="00000000">
      <w:pPr>
        <w:spacing w:line="360" w:lineRule="auto"/>
        <w:ind w:firstLineChars="200" w:firstLine="420"/>
        <w:jc w:val="left"/>
        <w:rPr>
          <w:szCs w:val="21"/>
        </w:rPr>
      </w:pPr>
      <w:r>
        <w:rPr>
          <w:szCs w:val="21"/>
        </w:rPr>
        <w:t xml:space="preserve">5. </w:t>
      </w:r>
      <w:r>
        <w:rPr>
          <w:szCs w:val="21"/>
        </w:rPr>
        <w:t>同意应贵方要求提供与本次谈判有关的任何数据和资料，并保证数据和资料的完整性和真实性，若有违反，我方愿意承担一切后果。若贵方需要，我方愿意提供我方</w:t>
      </w:r>
      <w:proofErr w:type="gramStart"/>
      <w:r>
        <w:rPr>
          <w:szCs w:val="21"/>
        </w:rPr>
        <w:t>作出</w:t>
      </w:r>
      <w:proofErr w:type="gramEnd"/>
      <w:r>
        <w:rPr>
          <w:szCs w:val="21"/>
        </w:rPr>
        <w:t>的一切承诺的证明材料。</w:t>
      </w:r>
    </w:p>
    <w:p w14:paraId="5E54A2B0" w14:textId="77777777" w:rsidR="00F168A1" w:rsidRDefault="00000000">
      <w:pPr>
        <w:spacing w:line="360" w:lineRule="auto"/>
        <w:ind w:firstLineChars="200" w:firstLine="420"/>
        <w:jc w:val="left"/>
        <w:rPr>
          <w:szCs w:val="21"/>
        </w:rPr>
      </w:pPr>
      <w:r>
        <w:rPr>
          <w:szCs w:val="21"/>
        </w:rPr>
        <w:t xml:space="preserve">6. </w:t>
      </w:r>
      <w:r>
        <w:rPr>
          <w:szCs w:val="21"/>
        </w:rPr>
        <w:t>我方完全理解贵方不一定要接受最低报价的谈判供应商为成交供应商的行为。</w:t>
      </w:r>
    </w:p>
    <w:p w14:paraId="6FF223CF" w14:textId="77777777" w:rsidR="00F168A1" w:rsidRDefault="00F168A1">
      <w:pPr>
        <w:spacing w:line="360" w:lineRule="exact"/>
        <w:rPr>
          <w:rFonts w:ascii="宋体" w:hAnsi="宋体" w:cs="宋体" w:hint="eastAsia"/>
          <w:b/>
          <w:sz w:val="28"/>
          <w:szCs w:val="28"/>
        </w:rPr>
      </w:pPr>
    </w:p>
    <w:bookmarkEnd w:id="279"/>
    <w:p w14:paraId="3754AF4A" w14:textId="77777777" w:rsidR="00F168A1"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与本次谈判有关的正式通讯地址为：</w:t>
      </w:r>
    </w:p>
    <w:p w14:paraId="46D583B9" w14:textId="77777777" w:rsidR="00F168A1" w:rsidRDefault="00000000">
      <w:pPr>
        <w:spacing w:line="360" w:lineRule="auto"/>
        <w:ind w:firstLineChars="200" w:firstLine="420"/>
        <w:jc w:val="left"/>
        <w:rPr>
          <w:rFonts w:ascii="宋体" w:hAnsi="宋体" w:cs="宋体" w:hint="eastAsia"/>
          <w:szCs w:val="21"/>
          <w:u w:val="single"/>
        </w:rPr>
      </w:pPr>
      <w:r>
        <w:rPr>
          <w:rFonts w:ascii="宋体" w:hAnsi="宋体" w:cs="宋体" w:hint="eastAsia"/>
          <w:szCs w:val="21"/>
        </w:rPr>
        <w:t>地    址：            邮政编码：</w:t>
      </w:r>
    </w:p>
    <w:p w14:paraId="082B21E2" w14:textId="77777777" w:rsidR="00F168A1"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电    话：            传    真：</w:t>
      </w:r>
    </w:p>
    <w:p w14:paraId="79BF8E20" w14:textId="77777777" w:rsidR="00F168A1" w:rsidRDefault="00000000">
      <w:pPr>
        <w:spacing w:line="360" w:lineRule="auto"/>
        <w:ind w:firstLineChars="200" w:firstLine="420"/>
        <w:jc w:val="left"/>
        <w:rPr>
          <w:rFonts w:ascii="宋体" w:hAnsi="宋体" w:cs="宋体" w:hint="eastAsia"/>
          <w:szCs w:val="21"/>
          <w:u w:val="single"/>
        </w:rPr>
      </w:pPr>
      <w:r>
        <w:rPr>
          <w:rFonts w:ascii="宋体" w:hAnsi="宋体" w:cs="宋体" w:hint="eastAsia"/>
          <w:szCs w:val="21"/>
        </w:rPr>
        <w:t>开户名称：            开户银行：          帐    号：</w:t>
      </w:r>
    </w:p>
    <w:p w14:paraId="44BC5637" w14:textId="77777777" w:rsidR="00F168A1" w:rsidRDefault="00F168A1">
      <w:pPr>
        <w:spacing w:line="360" w:lineRule="auto"/>
        <w:ind w:firstLineChars="200" w:firstLine="420"/>
        <w:jc w:val="left"/>
        <w:rPr>
          <w:rFonts w:ascii="宋体" w:hAnsi="宋体" w:cs="宋体" w:hint="eastAsia"/>
          <w:szCs w:val="21"/>
        </w:rPr>
      </w:pPr>
    </w:p>
    <w:p w14:paraId="084447BD" w14:textId="77777777" w:rsidR="00F168A1"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谈判申请人：</w:t>
      </w:r>
      <w:r>
        <w:rPr>
          <w:rFonts w:ascii="宋体" w:hAnsi="宋体" w:cs="宋体" w:hint="eastAsia"/>
          <w:szCs w:val="21"/>
          <w:u w:val="single"/>
        </w:rPr>
        <w:t>（全称）</w:t>
      </w:r>
      <w:r>
        <w:rPr>
          <w:rFonts w:ascii="宋体" w:hAnsi="宋体" w:cs="宋体" w:hint="eastAsia"/>
          <w:szCs w:val="21"/>
        </w:rPr>
        <w:t>（盖单位公章）</w:t>
      </w:r>
    </w:p>
    <w:p w14:paraId="3E80C346" w14:textId="77777777" w:rsidR="00F168A1"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法定代表人或委托代理人：（签名或盖章）</w:t>
      </w:r>
    </w:p>
    <w:p w14:paraId="6CD0354F" w14:textId="77777777" w:rsidR="00F168A1"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日期：  年   月  日</w:t>
      </w:r>
    </w:p>
    <w:p w14:paraId="0A9A1296" w14:textId="77777777" w:rsidR="00F168A1" w:rsidRDefault="00000000">
      <w:pPr>
        <w:spacing w:line="360" w:lineRule="auto"/>
        <w:ind w:firstLineChars="200" w:firstLine="422"/>
        <w:jc w:val="left"/>
        <w:rPr>
          <w:rFonts w:ascii="宋体" w:hAnsi="宋体" w:cs="宋体" w:hint="eastAsia"/>
          <w:szCs w:val="21"/>
          <w:u w:val="single"/>
        </w:rPr>
      </w:pPr>
      <w:r>
        <w:rPr>
          <w:rFonts w:ascii="宋体" w:hAnsi="宋体" w:cs="宋体" w:hint="eastAsia"/>
          <w:b/>
          <w:szCs w:val="21"/>
        </w:rPr>
        <w:t>说明：★1.未填写本表格的供应商将不能通过符合性审查。</w:t>
      </w:r>
    </w:p>
    <w:p w14:paraId="53C7B3C5" w14:textId="77777777" w:rsidR="00F168A1" w:rsidRDefault="00000000">
      <w:pPr>
        <w:spacing w:line="360" w:lineRule="auto"/>
        <w:ind w:firstLineChars="579" w:firstLine="1221"/>
        <w:rPr>
          <w:rFonts w:ascii="宋体" w:hAnsi="宋体" w:cs="宋体" w:hint="eastAsia"/>
          <w:b/>
          <w:szCs w:val="21"/>
        </w:rPr>
      </w:pPr>
      <w:r>
        <w:rPr>
          <w:rFonts w:ascii="宋体" w:hAnsi="宋体" w:cs="宋体" w:hint="eastAsia"/>
          <w:b/>
          <w:szCs w:val="21"/>
        </w:rPr>
        <w:t>2.</w:t>
      </w:r>
      <w:proofErr w:type="gramStart"/>
      <w:r>
        <w:rPr>
          <w:rFonts w:ascii="宋体" w:hAnsi="宋体" w:cs="宋体" w:hint="eastAsia"/>
          <w:b/>
          <w:szCs w:val="21"/>
        </w:rPr>
        <w:t>本承诺函内容</w:t>
      </w:r>
      <w:proofErr w:type="gramEnd"/>
      <w:r>
        <w:rPr>
          <w:rFonts w:ascii="宋体" w:hAnsi="宋体" w:cs="宋体" w:hint="eastAsia"/>
          <w:b/>
          <w:szCs w:val="21"/>
        </w:rPr>
        <w:t>不得擅自修改。</w:t>
      </w:r>
    </w:p>
    <w:p w14:paraId="2F487E02" w14:textId="77777777" w:rsidR="00F168A1" w:rsidRDefault="00000000">
      <w:pPr>
        <w:rPr>
          <w:rFonts w:ascii="宋体" w:hAnsi="宋体" w:cs="宋体" w:hint="eastAsia"/>
        </w:rPr>
      </w:pPr>
      <w:r>
        <w:rPr>
          <w:rFonts w:ascii="宋体" w:hAnsi="宋体" w:cs="宋体" w:hint="eastAsia"/>
        </w:rPr>
        <w:br w:type="page"/>
      </w:r>
    </w:p>
    <w:p w14:paraId="0B16ECB8" w14:textId="77777777" w:rsidR="00F168A1" w:rsidRDefault="00000000">
      <w:pPr>
        <w:spacing w:line="360" w:lineRule="auto"/>
      </w:pPr>
      <w:bookmarkStart w:id="281" w:name="_Toc5455"/>
      <w:r>
        <w:rPr>
          <w:rFonts w:ascii="宋体" w:hAnsi="宋体" w:cs="宋体" w:hint="eastAsia"/>
          <w:b/>
          <w:sz w:val="28"/>
          <w:szCs w:val="28"/>
        </w:rPr>
        <w:lastRenderedPageBreak/>
        <w:t>格</w:t>
      </w:r>
      <w:bookmarkStart w:id="282" w:name="_Toc16735"/>
      <w:r>
        <w:rPr>
          <w:rFonts w:ascii="宋体" w:hAnsi="宋体" w:cs="宋体" w:hint="eastAsia"/>
          <w:b/>
          <w:sz w:val="28"/>
          <w:szCs w:val="28"/>
        </w:rPr>
        <w:t>式2-2</w:t>
      </w:r>
      <w:bookmarkEnd w:id="281"/>
      <w:bookmarkEnd w:id="282"/>
      <w:r>
        <w:rPr>
          <w:rFonts w:ascii="宋体" w:hAnsi="宋体" w:cs="宋体" w:hint="eastAsia"/>
          <w:b/>
          <w:sz w:val="28"/>
          <w:szCs w:val="28"/>
        </w:rPr>
        <w:t>分项报价表</w:t>
      </w:r>
    </w:p>
    <w:p w14:paraId="09840818" w14:textId="77777777" w:rsidR="00F168A1" w:rsidRDefault="00000000">
      <w:pPr>
        <w:spacing w:line="360" w:lineRule="auto"/>
        <w:ind w:firstLineChars="1" w:firstLine="2"/>
        <w:rPr>
          <w:rFonts w:ascii="宋体" w:hAnsi="宋体" w:hint="eastAsia"/>
          <w:szCs w:val="21"/>
          <w:u w:val="single"/>
        </w:rPr>
      </w:pPr>
      <w:r>
        <w:rPr>
          <w:rFonts w:ascii="宋体" w:hAnsi="宋体" w:hint="eastAsia"/>
          <w:szCs w:val="21"/>
        </w:rPr>
        <w:t xml:space="preserve">项目名称：  </w:t>
      </w:r>
      <w:r>
        <w:rPr>
          <w:rFonts w:ascii="宋体" w:hAnsi="宋体"/>
          <w:szCs w:val="21"/>
        </w:rPr>
        <w:t xml:space="preserve">                                        </w:t>
      </w:r>
      <w:r>
        <w:rPr>
          <w:rFonts w:ascii="宋体" w:hAnsi="宋体" w:hint="eastAsia"/>
          <w:szCs w:val="21"/>
        </w:rPr>
        <w:t xml:space="preserve">  项目编号：</w:t>
      </w:r>
    </w:p>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2008"/>
        <w:gridCol w:w="1564"/>
        <w:gridCol w:w="746"/>
        <w:gridCol w:w="1940"/>
        <w:gridCol w:w="1127"/>
        <w:gridCol w:w="1122"/>
        <w:gridCol w:w="725"/>
        <w:gridCol w:w="16"/>
      </w:tblGrid>
      <w:tr w:rsidR="00F168A1" w14:paraId="268B24D6" w14:textId="77777777">
        <w:trPr>
          <w:cantSplit/>
          <w:trHeight w:val="516"/>
          <w:jc w:val="center"/>
        </w:trPr>
        <w:tc>
          <w:tcPr>
            <w:tcW w:w="458" w:type="dxa"/>
            <w:vAlign w:val="center"/>
          </w:tcPr>
          <w:p w14:paraId="29372B81" w14:textId="77777777" w:rsidR="00F168A1" w:rsidRDefault="00000000">
            <w:pPr>
              <w:pStyle w:val="a9"/>
              <w:jc w:val="center"/>
              <w:rPr>
                <w:rFonts w:hAnsi="宋体" w:hint="eastAsia"/>
                <w:sz w:val="21"/>
                <w:szCs w:val="21"/>
              </w:rPr>
            </w:pPr>
            <w:r>
              <w:rPr>
                <w:rFonts w:hAnsi="宋体" w:hint="eastAsia"/>
                <w:sz w:val="21"/>
                <w:szCs w:val="21"/>
              </w:rPr>
              <w:t>序号</w:t>
            </w:r>
          </w:p>
        </w:tc>
        <w:tc>
          <w:tcPr>
            <w:tcW w:w="2008" w:type="dxa"/>
            <w:vAlign w:val="center"/>
          </w:tcPr>
          <w:p w14:paraId="448CC2D6" w14:textId="77777777" w:rsidR="00F168A1" w:rsidRDefault="00000000">
            <w:pPr>
              <w:pStyle w:val="a9"/>
              <w:jc w:val="center"/>
              <w:rPr>
                <w:rFonts w:hAnsi="宋体" w:hint="eastAsia"/>
                <w:sz w:val="21"/>
                <w:szCs w:val="21"/>
              </w:rPr>
            </w:pPr>
            <w:r>
              <w:rPr>
                <w:rFonts w:hAnsi="宋体" w:hint="eastAsia"/>
                <w:sz w:val="21"/>
                <w:szCs w:val="21"/>
              </w:rPr>
              <w:t>货物名称</w:t>
            </w:r>
          </w:p>
        </w:tc>
        <w:tc>
          <w:tcPr>
            <w:tcW w:w="1564" w:type="dxa"/>
            <w:vAlign w:val="center"/>
          </w:tcPr>
          <w:p w14:paraId="671B76D0" w14:textId="77777777" w:rsidR="00F168A1" w:rsidRDefault="00000000">
            <w:pPr>
              <w:pStyle w:val="a9"/>
              <w:jc w:val="center"/>
              <w:rPr>
                <w:rFonts w:hAnsi="宋体" w:hint="eastAsia"/>
                <w:sz w:val="21"/>
                <w:szCs w:val="21"/>
              </w:rPr>
            </w:pPr>
            <w:r>
              <w:rPr>
                <w:rFonts w:hAnsi="宋体" w:hint="eastAsia"/>
                <w:sz w:val="21"/>
                <w:szCs w:val="21"/>
              </w:rPr>
              <w:t>型号和规格</w:t>
            </w:r>
          </w:p>
        </w:tc>
        <w:tc>
          <w:tcPr>
            <w:tcW w:w="746" w:type="dxa"/>
            <w:vAlign w:val="center"/>
          </w:tcPr>
          <w:p w14:paraId="23A9F90F" w14:textId="77777777" w:rsidR="00F168A1" w:rsidRDefault="00000000">
            <w:pPr>
              <w:pStyle w:val="a9"/>
              <w:jc w:val="center"/>
              <w:rPr>
                <w:rFonts w:hAnsi="宋体" w:hint="eastAsia"/>
                <w:sz w:val="21"/>
                <w:szCs w:val="21"/>
              </w:rPr>
            </w:pPr>
            <w:r>
              <w:rPr>
                <w:rFonts w:hAnsi="宋体" w:hint="eastAsia"/>
                <w:sz w:val="21"/>
                <w:szCs w:val="21"/>
              </w:rPr>
              <w:t>数量</w:t>
            </w:r>
          </w:p>
        </w:tc>
        <w:tc>
          <w:tcPr>
            <w:tcW w:w="1940" w:type="dxa"/>
            <w:vAlign w:val="center"/>
          </w:tcPr>
          <w:p w14:paraId="4AC472B7" w14:textId="77777777" w:rsidR="00F168A1" w:rsidRDefault="00000000">
            <w:pPr>
              <w:pStyle w:val="a9"/>
              <w:jc w:val="center"/>
              <w:rPr>
                <w:rFonts w:hAnsi="宋体" w:hint="eastAsia"/>
                <w:sz w:val="21"/>
                <w:szCs w:val="21"/>
              </w:rPr>
            </w:pPr>
            <w:r>
              <w:rPr>
                <w:rFonts w:hAnsi="宋体" w:hint="eastAsia"/>
                <w:sz w:val="21"/>
                <w:szCs w:val="21"/>
              </w:rPr>
              <w:t>制造商/生产厂商名称</w:t>
            </w:r>
          </w:p>
        </w:tc>
        <w:tc>
          <w:tcPr>
            <w:tcW w:w="1127" w:type="dxa"/>
            <w:vAlign w:val="center"/>
          </w:tcPr>
          <w:p w14:paraId="6D71AE25" w14:textId="77777777" w:rsidR="00F168A1" w:rsidRDefault="00000000">
            <w:pPr>
              <w:pStyle w:val="a9"/>
              <w:jc w:val="center"/>
              <w:rPr>
                <w:rFonts w:hAnsi="宋体" w:hint="eastAsia"/>
                <w:sz w:val="21"/>
                <w:szCs w:val="21"/>
              </w:rPr>
            </w:pPr>
            <w:r>
              <w:rPr>
                <w:rFonts w:hAnsi="宋体" w:hint="eastAsia"/>
                <w:sz w:val="21"/>
                <w:szCs w:val="21"/>
              </w:rPr>
              <w:t>单价</w:t>
            </w:r>
          </w:p>
          <w:p w14:paraId="3D32AF36" w14:textId="77777777" w:rsidR="00F168A1" w:rsidRDefault="00000000">
            <w:pPr>
              <w:pStyle w:val="a9"/>
              <w:jc w:val="center"/>
              <w:rPr>
                <w:rFonts w:hAnsi="宋体" w:hint="eastAsia"/>
                <w:sz w:val="21"/>
                <w:szCs w:val="21"/>
              </w:rPr>
            </w:pPr>
            <w:r>
              <w:rPr>
                <w:rFonts w:hAnsi="宋体" w:hint="eastAsia"/>
                <w:sz w:val="21"/>
                <w:szCs w:val="21"/>
              </w:rPr>
              <w:t>（元）</w:t>
            </w:r>
          </w:p>
        </w:tc>
        <w:tc>
          <w:tcPr>
            <w:tcW w:w="1122" w:type="dxa"/>
            <w:vAlign w:val="center"/>
          </w:tcPr>
          <w:p w14:paraId="5C788880" w14:textId="77777777" w:rsidR="00F168A1" w:rsidRDefault="00000000">
            <w:pPr>
              <w:pStyle w:val="a9"/>
              <w:jc w:val="center"/>
              <w:rPr>
                <w:rFonts w:hAnsi="宋体" w:hint="eastAsia"/>
                <w:sz w:val="21"/>
                <w:szCs w:val="21"/>
              </w:rPr>
            </w:pPr>
            <w:r>
              <w:rPr>
                <w:rFonts w:hAnsi="宋体" w:hint="eastAsia"/>
                <w:sz w:val="21"/>
                <w:szCs w:val="21"/>
              </w:rPr>
              <w:t>总价</w:t>
            </w:r>
          </w:p>
          <w:p w14:paraId="17198732" w14:textId="77777777" w:rsidR="00F168A1" w:rsidRDefault="00000000">
            <w:pPr>
              <w:pStyle w:val="a9"/>
              <w:jc w:val="center"/>
              <w:rPr>
                <w:rFonts w:hAnsi="宋体" w:hint="eastAsia"/>
                <w:sz w:val="21"/>
                <w:szCs w:val="21"/>
              </w:rPr>
            </w:pPr>
            <w:r>
              <w:rPr>
                <w:rFonts w:hAnsi="宋体" w:hint="eastAsia"/>
                <w:sz w:val="21"/>
                <w:szCs w:val="21"/>
              </w:rPr>
              <w:t>（元）</w:t>
            </w:r>
          </w:p>
        </w:tc>
        <w:tc>
          <w:tcPr>
            <w:tcW w:w="741" w:type="dxa"/>
            <w:gridSpan w:val="2"/>
            <w:vAlign w:val="center"/>
          </w:tcPr>
          <w:p w14:paraId="496443D5" w14:textId="77777777" w:rsidR="00F168A1" w:rsidRDefault="00000000">
            <w:pPr>
              <w:pStyle w:val="a9"/>
              <w:ind w:left="72"/>
              <w:jc w:val="center"/>
              <w:rPr>
                <w:rFonts w:hAnsi="宋体" w:hint="eastAsia"/>
                <w:sz w:val="21"/>
                <w:szCs w:val="21"/>
              </w:rPr>
            </w:pPr>
            <w:r>
              <w:rPr>
                <w:rFonts w:hAnsi="宋体" w:hint="eastAsia"/>
                <w:sz w:val="21"/>
                <w:szCs w:val="21"/>
              </w:rPr>
              <w:t>备注</w:t>
            </w:r>
          </w:p>
        </w:tc>
      </w:tr>
      <w:tr w:rsidR="00F168A1" w14:paraId="5BF5D9BE" w14:textId="77777777">
        <w:trPr>
          <w:cantSplit/>
          <w:trHeight w:val="516"/>
          <w:jc w:val="center"/>
        </w:trPr>
        <w:tc>
          <w:tcPr>
            <w:tcW w:w="458" w:type="dxa"/>
            <w:vAlign w:val="center"/>
          </w:tcPr>
          <w:p w14:paraId="4310F325" w14:textId="77777777" w:rsidR="00F168A1" w:rsidRDefault="00F168A1">
            <w:pPr>
              <w:pStyle w:val="a9"/>
              <w:jc w:val="center"/>
              <w:rPr>
                <w:rFonts w:hAnsi="宋体" w:hint="eastAsia"/>
                <w:sz w:val="21"/>
                <w:szCs w:val="21"/>
              </w:rPr>
            </w:pPr>
          </w:p>
        </w:tc>
        <w:tc>
          <w:tcPr>
            <w:tcW w:w="2008" w:type="dxa"/>
            <w:vAlign w:val="center"/>
          </w:tcPr>
          <w:p w14:paraId="7C4C9E44" w14:textId="77777777" w:rsidR="00F168A1" w:rsidRDefault="00F168A1">
            <w:pPr>
              <w:pStyle w:val="a9"/>
              <w:rPr>
                <w:rFonts w:hAnsi="宋体" w:hint="eastAsia"/>
                <w:sz w:val="21"/>
                <w:szCs w:val="21"/>
              </w:rPr>
            </w:pPr>
          </w:p>
        </w:tc>
        <w:tc>
          <w:tcPr>
            <w:tcW w:w="1564" w:type="dxa"/>
            <w:vAlign w:val="center"/>
          </w:tcPr>
          <w:p w14:paraId="22609004" w14:textId="77777777" w:rsidR="00F168A1" w:rsidRDefault="00F168A1">
            <w:pPr>
              <w:pStyle w:val="a9"/>
              <w:rPr>
                <w:rFonts w:hAnsi="宋体" w:hint="eastAsia"/>
                <w:sz w:val="21"/>
                <w:szCs w:val="21"/>
              </w:rPr>
            </w:pPr>
          </w:p>
        </w:tc>
        <w:tc>
          <w:tcPr>
            <w:tcW w:w="746" w:type="dxa"/>
            <w:vAlign w:val="center"/>
          </w:tcPr>
          <w:p w14:paraId="6D819FEC" w14:textId="77777777" w:rsidR="00F168A1" w:rsidRDefault="00F168A1">
            <w:pPr>
              <w:pStyle w:val="a9"/>
              <w:rPr>
                <w:rFonts w:hAnsi="宋体" w:hint="eastAsia"/>
                <w:sz w:val="21"/>
                <w:szCs w:val="21"/>
              </w:rPr>
            </w:pPr>
          </w:p>
        </w:tc>
        <w:tc>
          <w:tcPr>
            <w:tcW w:w="1940" w:type="dxa"/>
            <w:vAlign w:val="center"/>
          </w:tcPr>
          <w:p w14:paraId="20E122F6" w14:textId="77777777" w:rsidR="00F168A1" w:rsidRDefault="00F168A1">
            <w:pPr>
              <w:pStyle w:val="a9"/>
              <w:rPr>
                <w:rFonts w:hAnsi="宋体" w:hint="eastAsia"/>
                <w:sz w:val="21"/>
                <w:szCs w:val="21"/>
              </w:rPr>
            </w:pPr>
          </w:p>
        </w:tc>
        <w:tc>
          <w:tcPr>
            <w:tcW w:w="1127" w:type="dxa"/>
            <w:vAlign w:val="center"/>
          </w:tcPr>
          <w:p w14:paraId="78070584" w14:textId="77777777" w:rsidR="00F168A1" w:rsidRDefault="00F168A1">
            <w:pPr>
              <w:pStyle w:val="a9"/>
              <w:rPr>
                <w:rFonts w:hAnsi="宋体" w:hint="eastAsia"/>
                <w:sz w:val="21"/>
                <w:szCs w:val="21"/>
              </w:rPr>
            </w:pPr>
          </w:p>
        </w:tc>
        <w:tc>
          <w:tcPr>
            <w:tcW w:w="1122" w:type="dxa"/>
            <w:vAlign w:val="center"/>
          </w:tcPr>
          <w:p w14:paraId="406B841A" w14:textId="77777777" w:rsidR="00F168A1" w:rsidRDefault="00F168A1">
            <w:pPr>
              <w:pStyle w:val="a9"/>
              <w:rPr>
                <w:rFonts w:hAnsi="宋体" w:hint="eastAsia"/>
                <w:sz w:val="21"/>
                <w:szCs w:val="21"/>
              </w:rPr>
            </w:pPr>
          </w:p>
        </w:tc>
        <w:tc>
          <w:tcPr>
            <w:tcW w:w="741" w:type="dxa"/>
            <w:gridSpan w:val="2"/>
            <w:vAlign w:val="center"/>
          </w:tcPr>
          <w:p w14:paraId="77B7A9B1" w14:textId="77777777" w:rsidR="00F168A1" w:rsidRDefault="00F168A1">
            <w:pPr>
              <w:pStyle w:val="a9"/>
              <w:rPr>
                <w:rFonts w:hAnsi="宋体" w:hint="eastAsia"/>
                <w:sz w:val="21"/>
                <w:szCs w:val="21"/>
              </w:rPr>
            </w:pPr>
          </w:p>
        </w:tc>
      </w:tr>
      <w:tr w:rsidR="00F168A1" w14:paraId="507AEFA0" w14:textId="77777777">
        <w:trPr>
          <w:cantSplit/>
          <w:trHeight w:val="516"/>
          <w:jc w:val="center"/>
        </w:trPr>
        <w:tc>
          <w:tcPr>
            <w:tcW w:w="458" w:type="dxa"/>
            <w:vAlign w:val="center"/>
          </w:tcPr>
          <w:p w14:paraId="01AF4457" w14:textId="77777777" w:rsidR="00F168A1" w:rsidRDefault="00F168A1">
            <w:pPr>
              <w:pStyle w:val="a9"/>
              <w:jc w:val="center"/>
              <w:rPr>
                <w:rFonts w:hAnsi="宋体" w:hint="eastAsia"/>
                <w:sz w:val="21"/>
                <w:szCs w:val="21"/>
              </w:rPr>
            </w:pPr>
          </w:p>
        </w:tc>
        <w:tc>
          <w:tcPr>
            <w:tcW w:w="2008" w:type="dxa"/>
            <w:vAlign w:val="center"/>
          </w:tcPr>
          <w:p w14:paraId="3BDD69D0" w14:textId="77777777" w:rsidR="00F168A1" w:rsidRDefault="00F168A1">
            <w:pPr>
              <w:pStyle w:val="a9"/>
              <w:rPr>
                <w:rFonts w:hAnsi="宋体" w:hint="eastAsia"/>
                <w:sz w:val="21"/>
                <w:szCs w:val="21"/>
              </w:rPr>
            </w:pPr>
          </w:p>
        </w:tc>
        <w:tc>
          <w:tcPr>
            <w:tcW w:w="1564" w:type="dxa"/>
            <w:vAlign w:val="center"/>
          </w:tcPr>
          <w:p w14:paraId="383130D9" w14:textId="77777777" w:rsidR="00F168A1" w:rsidRDefault="00F168A1">
            <w:pPr>
              <w:pStyle w:val="a9"/>
              <w:rPr>
                <w:rFonts w:hAnsi="宋体" w:hint="eastAsia"/>
                <w:sz w:val="21"/>
                <w:szCs w:val="21"/>
              </w:rPr>
            </w:pPr>
          </w:p>
        </w:tc>
        <w:tc>
          <w:tcPr>
            <w:tcW w:w="746" w:type="dxa"/>
            <w:vAlign w:val="center"/>
          </w:tcPr>
          <w:p w14:paraId="522BCEF8" w14:textId="77777777" w:rsidR="00F168A1" w:rsidRDefault="00F168A1">
            <w:pPr>
              <w:pStyle w:val="a9"/>
              <w:rPr>
                <w:rFonts w:hAnsi="宋体" w:hint="eastAsia"/>
                <w:sz w:val="21"/>
                <w:szCs w:val="21"/>
              </w:rPr>
            </w:pPr>
          </w:p>
        </w:tc>
        <w:tc>
          <w:tcPr>
            <w:tcW w:w="1940" w:type="dxa"/>
            <w:vAlign w:val="center"/>
          </w:tcPr>
          <w:p w14:paraId="75AFEDA3" w14:textId="77777777" w:rsidR="00F168A1" w:rsidRDefault="00F168A1">
            <w:pPr>
              <w:pStyle w:val="a9"/>
              <w:rPr>
                <w:rFonts w:hAnsi="宋体" w:hint="eastAsia"/>
                <w:sz w:val="21"/>
                <w:szCs w:val="21"/>
              </w:rPr>
            </w:pPr>
          </w:p>
        </w:tc>
        <w:tc>
          <w:tcPr>
            <w:tcW w:w="1127" w:type="dxa"/>
            <w:vAlign w:val="center"/>
          </w:tcPr>
          <w:p w14:paraId="793C757B" w14:textId="77777777" w:rsidR="00F168A1" w:rsidRDefault="00F168A1">
            <w:pPr>
              <w:pStyle w:val="a9"/>
              <w:rPr>
                <w:rFonts w:hAnsi="宋体" w:hint="eastAsia"/>
                <w:sz w:val="21"/>
                <w:szCs w:val="21"/>
              </w:rPr>
            </w:pPr>
          </w:p>
        </w:tc>
        <w:tc>
          <w:tcPr>
            <w:tcW w:w="1122" w:type="dxa"/>
            <w:vAlign w:val="center"/>
          </w:tcPr>
          <w:p w14:paraId="1F73E5D9" w14:textId="77777777" w:rsidR="00F168A1" w:rsidRDefault="00F168A1">
            <w:pPr>
              <w:pStyle w:val="a9"/>
              <w:rPr>
                <w:rFonts w:hAnsi="宋体" w:hint="eastAsia"/>
                <w:sz w:val="21"/>
                <w:szCs w:val="21"/>
              </w:rPr>
            </w:pPr>
          </w:p>
        </w:tc>
        <w:tc>
          <w:tcPr>
            <w:tcW w:w="741" w:type="dxa"/>
            <w:gridSpan w:val="2"/>
            <w:vAlign w:val="center"/>
          </w:tcPr>
          <w:p w14:paraId="3C457A8B" w14:textId="77777777" w:rsidR="00F168A1" w:rsidRDefault="00F168A1">
            <w:pPr>
              <w:pStyle w:val="a9"/>
              <w:rPr>
                <w:rFonts w:hAnsi="宋体" w:hint="eastAsia"/>
                <w:sz w:val="21"/>
                <w:szCs w:val="21"/>
              </w:rPr>
            </w:pPr>
          </w:p>
        </w:tc>
      </w:tr>
      <w:tr w:rsidR="00F168A1" w14:paraId="301E5099" w14:textId="77777777">
        <w:trPr>
          <w:cantSplit/>
          <w:trHeight w:val="516"/>
          <w:jc w:val="center"/>
        </w:trPr>
        <w:tc>
          <w:tcPr>
            <w:tcW w:w="458" w:type="dxa"/>
            <w:vAlign w:val="center"/>
          </w:tcPr>
          <w:p w14:paraId="1747B1C2" w14:textId="77777777" w:rsidR="00F168A1" w:rsidRDefault="00F168A1">
            <w:pPr>
              <w:pStyle w:val="a9"/>
              <w:jc w:val="center"/>
              <w:rPr>
                <w:rFonts w:hAnsi="宋体" w:hint="eastAsia"/>
                <w:sz w:val="21"/>
                <w:szCs w:val="21"/>
              </w:rPr>
            </w:pPr>
          </w:p>
        </w:tc>
        <w:tc>
          <w:tcPr>
            <w:tcW w:w="2008" w:type="dxa"/>
            <w:vAlign w:val="center"/>
          </w:tcPr>
          <w:p w14:paraId="347B10C8" w14:textId="77777777" w:rsidR="00F168A1" w:rsidRDefault="00F168A1">
            <w:pPr>
              <w:pStyle w:val="a9"/>
              <w:rPr>
                <w:rFonts w:hAnsi="宋体" w:hint="eastAsia"/>
                <w:sz w:val="21"/>
                <w:szCs w:val="21"/>
              </w:rPr>
            </w:pPr>
          </w:p>
        </w:tc>
        <w:tc>
          <w:tcPr>
            <w:tcW w:w="1564" w:type="dxa"/>
            <w:vAlign w:val="center"/>
          </w:tcPr>
          <w:p w14:paraId="703F900F" w14:textId="77777777" w:rsidR="00F168A1" w:rsidRDefault="00F168A1">
            <w:pPr>
              <w:pStyle w:val="a9"/>
              <w:rPr>
                <w:rFonts w:hAnsi="宋体" w:hint="eastAsia"/>
                <w:sz w:val="21"/>
                <w:szCs w:val="21"/>
              </w:rPr>
            </w:pPr>
          </w:p>
        </w:tc>
        <w:tc>
          <w:tcPr>
            <w:tcW w:w="746" w:type="dxa"/>
            <w:vAlign w:val="center"/>
          </w:tcPr>
          <w:p w14:paraId="5186939F" w14:textId="77777777" w:rsidR="00F168A1" w:rsidRDefault="00F168A1">
            <w:pPr>
              <w:pStyle w:val="a9"/>
              <w:rPr>
                <w:rFonts w:hAnsi="宋体" w:hint="eastAsia"/>
                <w:sz w:val="21"/>
                <w:szCs w:val="21"/>
              </w:rPr>
            </w:pPr>
          </w:p>
        </w:tc>
        <w:tc>
          <w:tcPr>
            <w:tcW w:w="1940" w:type="dxa"/>
            <w:vAlign w:val="center"/>
          </w:tcPr>
          <w:p w14:paraId="32DA247D" w14:textId="77777777" w:rsidR="00F168A1" w:rsidRDefault="00F168A1">
            <w:pPr>
              <w:pStyle w:val="a9"/>
              <w:rPr>
                <w:rFonts w:hAnsi="宋体" w:hint="eastAsia"/>
                <w:sz w:val="21"/>
                <w:szCs w:val="21"/>
              </w:rPr>
            </w:pPr>
          </w:p>
        </w:tc>
        <w:tc>
          <w:tcPr>
            <w:tcW w:w="1127" w:type="dxa"/>
            <w:vAlign w:val="center"/>
          </w:tcPr>
          <w:p w14:paraId="75B68E32" w14:textId="77777777" w:rsidR="00F168A1" w:rsidRDefault="00F168A1">
            <w:pPr>
              <w:pStyle w:val="a9"/>
              <w:rPr>
                <w:rFonts w:hAnsi="宋体" w:hint="eastAsia"/>
                <w:sz w:val="21"/>
                <w:szCs w:val="21"/>
              </w:rPr>
            </w:pPr>
          </w:p>
        </w:tc>
        <w:tc>
          <w:tcPr>
            <w:tcW w:w="1122" w:type="dxa"/>
            <w:vAlign w:val="center"/>
          </w:tcPr>
          <w:p w14:paraId="777A1C9B" w14:textId="77777777" w:rsidR="00F168A1" w:rsidRDefault="00F168A1">
            <w:pPr>
              <w:pStyle w:val="a9"/>
              <w:rPr>
                <w:rFonts w:hAnsi="宋体" w:hint="eastAsia"/>
                <w:sz w:val="21"/>
                <w:szCs w:val="21"/>
              </w:rPr>
            </w:pPr>
          </w:p>
        </w:tc>
        <w:tc>
          <w:tcPr>
            <w:tcW w:w="741" w:type="dxa"/>
            <w:gridSpan w:val="2"/>
            <w:vAlign w:val="center"/>
          </w:tcPr>
          <w:p w14:paraId="22A85DAC" w14:textId="77777777" w:rsidR="00F168A1" w:rsidRDefault="00F168A1">
            <w:pPr>
              <w:pStyle w:val="a9"/>
              <w:rPr>
                <w:rFonts w:hAnsi="宋体" w:hint="eastAsia"/>
                <w:sz w:val="21"/>
                <w:szCs w:val="21"/>
              </w:rPr>
            </w:pPr>
          </w:p>
        </w:tc>
      </w:tr>
      <w:tr w:rsidR="00F168A1" w14:paraId="089D4CB1" w14:textId="77777777">
        <w:trPr>
          <w:cantSplit/>
          <w:trHeight w:val="516"/>
          <w:jc w:val="center"/>
        </w:trPr>
        <w:tc>
          <w:tcPr>
            <w:tcW w:w="458" w:type="dxa"/>
            <w:vAlign w:val="center"/>
          </w:tcPr>
          <w:p w14:paraId="1606D181" w14:textId="77777777" w:rsidR="00F168A1" w:rsidRDefault="00F168A1">
            <w:pPr>
              <w:pStyle w:val="a9"/>
              <w:jc w:val="center"/>
              <w:rPr>
                <w:rFonts w:hAnsi="宋体" w:hint="eastAsia"/>
                <w:sz w:val="21"/>
                <w:szCs w:val="21"/>
              </w:rPr>
            </w:pPr>
          </w:p>
        </w:tc>
        <w:tc>
          <w:tcPr>
            <w:tcW w:w="2008" w:type="dxa"/>
            <w:vAlign w:val="center"/>
          </w:tcPr>
          <w:p w14:paraId="1EA00620" w14:textId="77777777" w:rsidR="00F168A1" w:rsidRDefault="00F168A1">
            <w:pPr>
              <w:pStyle w:val="a9"/>
              <w:rPr>
                <w:rFonts w:hAnsi="宋体" w:hint="eastAsia"/>
                <w:sz w:val="21"/>
                <w:szCs w:val="21"/>
              </w:rPr>
            </w:pPr>
          </w:p>
        </w:tc>
        <w:tc>
          <w:tcPr>
            <w:tcW w:w="1564" w:type="dxa"/>
            <w:vAlign w:val="center"/>
          </w:tcPr>
          <w:p w14:paraId="7C17BF4E" w14:textId="77777777" w:rsidR="00F168A1" w:rsidRDefault="00F168A1">
            <w:pPr>
              <w:pStyle w:val="a9"/>
              <w:rPr>
                <w:rFonts w:hAnsi="宋体" w:hint="eastAsia"/>
                <w:sz w:val="21"/>
                <w:szCs w:val="21"/>
              </w:rPr>
            </w:pPr>
          </w:p>
        </w:tc>
        <w:tc>
          <w:tcPr>
            <w:tcW w:w="746" w:type="dxa"/>
            <w:vAlign w:val="center"/>
          </w:tcPr>
          <w:p w14:paraId="361310B1" w14:textId="77777777" w:rsidR="00F168A1" w:rsidRDefault="00F168A1">
            <w:pPr>
              <w:pStyle w:val="a9"/>
              <w:rPr>
                <w:rFonts w:hAnsi="宋体" w:hint="eastAsia"/>
                <w:sz w:val="21"/>
                <w:szCs w:val="21"/>
              </w:rPr>
            </w:pPr>
          </w:p>
        </w:tc>
        <w:tc>
          <w:tcPr>
            <w:tcW w:w="1940" w:type="dxa"/>
            <w:vAlign w:val="center"/>
          </w:tcPr>
          <w:p w14:paraId="14742BCC" w14:textId="77777777" w:rsidR="00F168A1" w:rsidRDefault="00F168A1">
            <w:pPr>
              <w:pStyle w:val="a9"/>
              <w:rPr>
                <w:rFonts w:hAnsi="宋体" w:hint="eastAsia"/>
                <w:sz w:val="21"/>
                <w:szCs w:val="21"/>
              </w:rPr>
            </w:pPr>
          </w:p>
        </w:tc>
        <w:tc>
          <w:tcPr>
            <w:tcW w:w="1127" w:type="dxa"/>
            <w:vAlign w:val="center"/>
          </w:tcPr>
          <w:p w14:paraId="47C0EE40" w14:textId="77777777" w:rsidR="00F168A1" w:rsidRDefault="00F168A1">
            <w:pPr>
              <w:pStyle w:val="a9"/>
              <w:rPr>
                <w:rFonts w:hAnsi="宋体" w:hint="eastAsia"/>
                <w:sz w:val="21"/>
                <w:szCs w:val="21"/>
              </w:rPr>
            </w:pPr>
          </w:p>
        </w:tc>
        <w:tc>
          <w:tcPr>
            <w:tcW w:w="1122" w:type="dxa"/>
            <w:vAlign w:val="center"/>
          </w:tcPr>
          <w:p w14:paraId="4F80EF7B" w14:textId="77777777" w:rsidR="00F168A1" w:rsidRDefault="00F168A1">
            <w:pPr>
              <w:pStyle w:val="a9"/>
              <w:rPr>
                <w:rFonts w:hAnsi="宋体" w:hint="eastAsia"/>
                <w:sz w:val="21"/>
                <w:szCs w:val="21"/>
              </w:rPr>
            </w:pPr>
          </w:p>
        </w:tc>
        <w:tc>
          <w:tcPr>
            <w:tcW w:w="741" w:type="dxa"/>
            <w:gridSpan w:val="2"/>
            <w:vAlign w:val="center"/>
          </w:tcPr>
          <w:p w14:paraId="2070208C" w14:textId="77777777" w:rsidR="00F168A1" w:rsidRDefault="00F168A1">
            <w:pPr>
              <w:pStyle w:val="a9"/>
              <w:rPr>
                <w:rFonts w:hAnsi="宋体" w:hint="eastAsia"/>
                <w:sz w:val="21"/>
                <w:szCs w:val="21"/>
              </w:rPr>
            </w:pPr>
          </w:p>
        </w:tc>
      </w:tr>
      <w:tr w:rsidR="00F168A1" w14:paraId="78C4D1F2" w14:textId="77777777">
        <w:trPr>
          <w:cantSplit/>
          <w:trHeight w:val="516"/>
          <w:jc w:val="center"/>
        </w:trPr>
        <w:tc>
          <w:tcPr>
            <w:tcW w:w="458" w:type="dxa"/>
            <w:vAlign w:val="center"/>
          </w:tcPr>
          <w:p w14:paraId="1593CDC3" w14:textId="77777777" w:rsidR="00F168A1" w:rsidRDefault="00F168A1">
            <w:pPr>
              <w:pStyle w:val="a9"/>
              <w:jc w:val="center"/>
              <w:rPr>
                <w:rFonts w:hAnsi="宋体" w:hint="eastAsia"/>
                <w:sz w:val="21"/>
                <w:szCs w:val="21"/>
              </w:rPr>
            </w:pPr>
          </w:p>
        </w:tc>
        <w:tc>
          <w:tcPr>
            <w:tcW w:w="2008" w:type="dxa"/>
            <w:vAlign w:val="center"/>
          </w:tcPr>
          <w:p w14:paraId="624972CD" w14:textId="77777777" w:rsidR="00F168A1" w:rsidRDefault="00F168A1">
            <w:pPr>
              <w:pStyle w:val="a9"/>
              <w:rPr>
                <w:rFonts w:hAnsi="宋体" w:hint="eastAsia"/>
                <w:sz w:val="21"/>
                <w:szCs w:val="21"/>
              </w:rPr>
            </w:pPr>
          </w:p>
        </w:tc>
        <w:tc>
          <w:tcPr>
            <w:tcW w:w="1564" w:type="dxa"/>
            <w:vAlign w:val="center"/>
          </w:tcPr>
          <w:p w14:paraId="36C60ED2" w14:textId="77777777" w:rsidR="00F168A1" w:rsidRDefault="00F168A1">
            <w:pPr>
              <w:pStyle w:val="a9"/>
              <w:rPr>
                <w:rFonts w:hAnsi="宋体" w:hint="eastAsia"/>
                <w:sz w:val="21"/>
                <w:szCs w:val="21"/>
              </w:rPr>
            </w:pPr>
          </w:p>
        </w:tc>
        <w:tc>
          <w:tcPr>
            <w:tcW w:w="746" w:type="dxa"/>
            <w:vAlign w:val="center"/>
          </w:tcPr>
          <w:p w14:paraId="67335ACA" w14:textId="77777777" w:rsidR="00F168A1" w:rsidRDefault="00F168A1">
            <w:pPr>
              <w:pStyle w:val="a9"/>
              <w:rPr>
                <w:rFonts w:hAnsi="宋体" w:hint="eastAsia"/>
                <w:sz w:val="21"/>
                <w:szCs w:val="21"/>
              </w:rPr>
            </w:pPr>
          </w:p>
        </w:tc>
        <w:tc>
          <w:tcPr>
            <w:tcW w:w="1940" w:type="dxa"/>
            <w:vAlign w:val="center"/>
          </w:tcPr>
          <w:p w14:paraId="382EE2AE" w14:textId="77777777" w:rsidR="00F168A1" w:rsidRDefault="00F168A1">
            <w:pPr>
              <w:pStyle w:val="a9"/>
              <w:rPr>
                <w:rFonts w:hAnsi="宋体" w:hint="eastAsia"/>
                <w:sz w:val="21"/>
                <w:szCs w:val="21"/>
              </w:rPr>
            </w:pPr>
          </w:p>
        </w:tc>
        <w:tc>
          <w:tcPr>
            <w:tcW w:w="1127" w:type="dxa"/>
            <w:vAlign w:val="center"/>
          </w:tcPr>
          <w:p w14:paraId="79BB0B3E" w14:textId="77777777" w:rsidR="00F168A1" w:rsidRDefault="00F168A1">
            <w:pPr>
              <w:pStyle w:val="a9"/>
              <w:rPr>
                <w:rFonts w:hAnsi="宋体" w:hint="eastAsia"/>
                <w:sz w:val="21"/>
                <w:szCs w:val="21"/>
              </w:rPr>
            </w:pPr>
          </w:p>
        </w:tc>
        <w:tc>
          <w:tcPr>
            <w:tcW w:w="1122" w:type="dxa"/>
            <w:vAlign w:val="center"/>
          </w:tcPr>
          <w:p w14:paraId="17AB4828" w14:textId="77777777" w:rsidR="00F168A1" w:rsidRDefault="00F168A1">
            <w:pPr>
              <w:pStyle w:val="a9"/>
              <w:rPr>
                <w:rFonts w:hAnsi="宋体" w:hint="eastAsia"/>
                <w:sz w:val="21"/>
                <w:szCs w:val="21"/>
              </w:rPr>
            </w:pPr>
          </w:p>
        </w:tc>
        <w:tc>
          <w:tcPr>
            <w:tcW w:w="741" w:type="dxa"/>
            <w:gridSpan w:val="2"/>
            <w:vAlign w:val="center"/>
          </w:tcPr>
          <w:p w14:paraId="20FBD91C" w14:textId="77777777" w:rsidR="00F168A1" w:rsidRDefault="00F168A1">
            <w:pPr>
              <w:pStyle w:val="a9"/>
              <w:rPr>
                <w:rFonts w:hAnsi="宋体" w:hint="eastAsia"/>
                <w:sz w:val="21"/>
                <w:szCs w:val="21"/>
              </w:rPr>
            </w:pPr>
          </w:p>
        </w:tc>
      </w:tr>
      <w:tr w:rsidR="00F168A1" w14:paraId="0460DFC7" w14:textId="77777777">
        <w:trPr>
          <w:gridAfter w:val="1"/>
          <w:wAfter w:w="16" w:type="dxa"/>
          <w:cantSplit/>
          <w:trHeight w:val="516"/>
          <w:jc w:val="center"/>
        </w:trPr>
        <w:tc>
          <w:tcPr>
            <w:tcW w:w="7843" w:type="dxa"/>
            <w:gridSpan w:val="6"/>
            <w:vAlign w:val="center"/>
          </w:tcPr>
          <w:p w14:paraId="31B73BC2" w14:textId="77777777" w:rsidR="00F168A1" w:rsidRDefault="00000000">
            <w:pPr>
              <w:pStyle w:val="a9"/>
              <w:jc w:val="center"/>
              <w:rPr>
                <w:rFonts w:hAnsi="宋体" w:hint="eastAsia"/>
                <w:sz w:val="21"/>
                <w:szCs w:val="21"/>
              </w:rPr>
            </w:pPr>
            <w:r>
              <w:rPr>
                <w:rFonts w:hAnsi="宋体" w:hint="eastAsia"/>
                <w:sz w:val="21"/>
                <w:szCs w:val="21"/>
              </w:rPr>
              <w:t>合   计（总价）</w:t>
            </w:r>
          </w:p>
        </w:tc>
        <w:tc>
          <w:tcPr>
            <w:tcW w:w="1847" w:type="dxa"/>
            <w:gridSpan w:val="2"/>
            <w:vAlign w:val="center"/>
          </w:tcPr>
          <w:p w14:paraId="5D7C4B48" w14:textId="77777777" w:rsidR="00F168A1" w:rsidRDefault="00F168A1">
            <w:pPr>
              <w:pStyle w:val="a9"/>
              <w:jc w:val="center"/>
              <w:rPr>
                <w:rFonts w:hAnsi="宋体" w:hint="eastAsia"/>
                <w:sz w:val="21"/>
                <w:szCs w:val="21"/>
              </w:rPr>
            </w:pPr>
          </w:p>
        </w:tc>
      </w:tr>
    </w:tbl>
    <w:p w14:paraId="137587DF" w14:textId="77777777" w:rsidR="00F168A1" w:rsidRDefault="00000000">
      <w:pPr>
        <w:spacing w:line="360" w:lineRule="auto"/>
        <w:rPr>
          <w:szCs w:val="21"/>
        </w:rPr>
      </w:pPr>
      <w:r>
        <w:rPr>
          <w:rFonts w:hint="eastAsia"/>
          <w:szCs w:val="21"/>
        </w:rPr>
        <w:t>供应商</w:t>
      </w:r>
      <w:r>
        <w:rPr>
          <w:szCs w:val="21"/>
        </w:rPr>
        <w:t>：（盖单位</w:t>
      </w:r>
      <w:r>
        <w:rPr>
          <w:rFonts w:hint="eastAsia"/>
          <w:szCs w:val="21"/>
        </w:rPr>
        <w:t>公</w:t>
      </w:r>
      <w:r>
        <w:rPr>
          <w:szCs w:val="21"/>
        </w:rPr>
        <w:t>章）</w:t>
      </w:r>
    </w:p>
    <w:p w14:paraId="1EEA40CB" w14:textId="77777777" w:rsidR="00F168A1" w:rsidRDefault="00000000">
      <w:pPr>
        <w:spacing w:line="360" w:lineRule="auto"/>
        <w:ind w:firstLineChars="1" w:firstLine="2"/>
        <w:rPr>
          <w:szCs w:val="21"/>
        </w:rPr>
      </w:pPr>
      <w:r>
        <w:rPr>
          <w:rFonts w:hint="eastAsia"/>
          <w:szCs w:val="21"/>
        </w:rPr>
        <w:t>法定代表人或其委托代理人</w:t>
      </w:r>
      <w:r>
        <w:rPr>
          <w:szCs w:val="21"/>
        </w:rPr>
        <w:t>：（</w:t>
      </w:r>
      <w:r>
        <w:rPr>
          <w:rFonts w:ascii="宋体" w:hint="eastAsia"/>
          <w:szCs w:val="21"/>
        </w:rPr>
        <w:t>签名或盖章</w:t>
      </w:r>
      <w:r>
        <w:rPr>
          <w:szCs w:val="21"/>
        </w:rPr>
        <w:t>）</w:t>
      </w:r>
    </w:p>
    <w:p w14:paraId="1BC469DD" w14:textId="77777777" w:rsidR="00F168A1" w:rsidRDefault="00000000">
      <w:pPr>
        <w:spacing w:line="360" w:lineRule="auto"/>
        <w:ind w:firstLineChars="300" w:firstLine="630"/>
        <w:rPr>
          <w:szCs w:val="21"/>
        </w:rPr>
      </w:pPr>
      <w:r>
        <w:rPr>
          <w:rFonts w:ascii="宋体" w:hint="eastAsia"/>
          <w:szCs w:val="21"/>
          <w:u w:val="single"/>
        </w:rPr>
        <w:t xml:space="preserve">　　　　　　</w:t>
      </w:r>
      <w:r>
        <w:rPr>
          <w:szCs w:val="21"/>
        </w:rPr>
        <w:t>年</w:t>
      </w:r>
      <w:proofErr w:type="gramStart"/>
      <w:r>
        <w:rPr>
          <w:rFonts w:ascii="宋体" w:hint="eastAsia"/>
          <w:szCs w:val="21"/>
          <w:u w:val="single"/>
        </w:rPr>
        <w:t xml:space="preserve">　　　　　　</w:t>
      </w:r>
      <w:proofErr w:type="gramEnd"/>
      <w:r>
        <w:rPr>
          <w:szCs w:val="21"/>
        </w:rPr>
        <w:t>月</w:t>
      </w:r>
      <w:proofErr w:type="gramStart"/>
      <w:r>
        <w:rPr>
          <w:rFonts w:ascii="宋体" w:hint="eastAsia"/>
          <w:szCs w:val="21"/>
          <w:u w:val="single"/>
        </w:rPr>
        <w:t xml:space="preserve">　　　　　　</w:t>
      </w:r>
      <w:proofErr w:type="gramEnd"/>
      <w:r>
        <w:rPr>
          <w:szCs w:val="21"/>
        </w:rPr>
        <w:t>日</w:t>
      </w:r>
    </w:p>
    <w:p w14:paraId="591E0D03" w14:textId="77777777" w:rsidR="00F168A1" w:rsidRDefault="00F168A1">
      <w:pPr>
        <w:spacing w:line="360" w:lineRule="auto"/>
        <w:rPr>
          <w:rFonts w:ascii="宋体" w:hAnsi="宋体" w:cs="宋体" w:hint="eastAsia"/>
          <w:szCs w:val="21"/>
        </w:rPr>
      </w:pPr>
    </w:p>
    <w:p w14:paraId="70E62219" w14:textId="77777777" w:rsidR="00F168A1" w:rsidRDefault="00000000">
      <w:pPr>
        <w:spacing w:line="360" w:lineRule="auto"/>
        <w:ind w:firstLineChars="197" w:firstLine="415"/>
        <w:rPr>
          <w:rFonts w:ascii="宋体" w:hAnsi="宋体" w:hint="eastAsia"/>
          <w:b/>
          <w:szCs w:val="21"/>
        </w:rPr>
      </w:pPr>
      <w:r>
        <w:rPr>
          <w:rFonts w:ascii="宋体" w:hAnsi="宋体" w:hint="eastAsia"/>
          <w:b/>
          <w:szCs w:val="21"/>
        </w:rPr>
        <w:t>★1.未填写本表格的供应商将不能通过符合性审查。</w:t>
      </w:r>
    </w:p>
    <w:p w14:paraId="47B71C82" w14:textId="77777777" w:rsidR="00F168A1" w:rsidRDefault="00000000">
      <w:pPr>
        <w:spacing w:line="360" w:lineRule="auto"/>
        <w:ind w:firstLineChars="197" w:firstLine="415"/>
        <w:rPr>
          <w:rFonts w:ascii="宋体" w:hAnsi="宋体" w:hint="eastAsia"/>
          <w:b/>
          <w:szCs w:val="21"/>
        </w:rPr>
      </w:pPr>
      <w:r>
        <w:rPr>
          <w:rFonts w:ascii="宋体" w:hAnsi="宋体" w:hint="eastAsia"/>
          <w:b/>
          <w:szCs w:val="21"/>
        </w:rPr>
        <w:t>2.若产品为节能产品或环境标志产品（认定标准详见第二章27.1），请在“备注”栏中标明，并在响应文件中提供节能产品认证证书或环境标志产品认证证书扫描件；否则，不予认可。</w:t>
      </w:r>
    </w:p>
    <w:p w14:paraId="56CD71C7" w14:textId="77777777" w:rsidR="00F168A1" w:rsidRDefault="00000000">
      <w:pPr>
        <w:spacing w:line="360" w:lineRule="auto"/>
        <w:ind w:firstLineChars="200" w:firstLine="422"/>
        <w:rPr>
          <w:rFonts w:ascii="宋体" w:hAnsi="宋体" w:hint="eastAsia"/>
          <w:b/>
          <w:szCs w:val="21"/>
        </w:rPr>
      </w:pPr>
      <w:r>
        <w:rPr>
          <w:rFonts w:ascii="宋体" w:hAnsi="宋体" w:hint="eastAsia"/>
          <w:b/>
          <w:szCs w:val="21"/>
        </w:rPr>
        <w:t>3.</w:t>
      </w:r>
      <w:r>
        <w:rPr>
          <w:rFonts w:ascii="宋体" w:hAnsi="宋体"/>
          <w:b/>
          <w:szCs w:val="21"/>
        </w:rPr>
        <w:t>若货物为小微型企业（残疾人福利性单位、监狱企业）产品、服务，须按文件格式要求提供中小企业声明函（残疾人福利性单位声明函、监狱企业证明文件），否则，不予价格评审优惠。若所投货物符合《国务院办公厅关于在政府采购中实施本国产品标准及相关政策的通知》（国办发〔2025〕34号）的规定，须按文件格式要求提供《关于符合本国产品标准的声明函》、《关于符合本国产品标准的成本占比承诺函》（如适用）</w:t>
      </w:r>
      <w:r>
        <w:rPr>
          <w:rFonts w:ascii="宋体" w:hAnsi="宋体" w:hint="eastAsia"/>
          <w:b/>
          <w:szCs w:val="21"/>
        </w:rPr>
        <w:t>。</w:t>
      </w:r>
    </w:p>
    <w:p w14:paraId="2292D53B" w14:textId="77777777" w:rsidR="00F168A1" w:rsidRDefault="00000000">
      <w:pPr>
        <w:spacing w:line="360" w:lineRule="auto"/>
        <w:ind w:firstLineChars="200" w:firstLine="422"/>
        <w:rPr>
          <w:rFonts w:ascii="宋体" w:hAnsi="宋体" w:hint="eastAsia"/>
          <w:b/>
          <w:szCs w:val="21"/>
        </w:rPr>
      </w:pPr>
      <w:r>
        <w:rPr>
          <w:rFonts w:ascii="宋体" w:hAnsi="宋体" w:hint="eastAsia"/>
          <w:b/>
          <w:szCs w:val="21"/>
        </w:rPr>
        <w:t>4.</w:t>
      </w:r>
      <w:proofErr w:type="gramStart"/>
      <w:r>
        <w:rPr>
          <w:rFonts w:ascii="宋体" w:hAnsi="宋体" w:hint="eastAsia"/>
          <w:b/>
          <w:szCs w:val="21"/>
        </w:rPr>
        <w:t>报价指</w:t>
      </w:r>
      <w:proofErr w:type="gramEnd"/>
      <w:r>
        <w:rPr>
          <w:rFonts w:ascii="宋体" w:hAnsi="宋体" w:hint="eastAsia"/>
          <w:b/>
          <w:szCs w:val="21"/>
        </w:rPr>
        <w:t>完成各项服务、验收合格所需的各种费用及必要的保险费用和各项税金等所有费用的总和。包括但不限于：货物成本费（含货物以及附件、配件、备品备件、安装辅材等）、包装费、运保费、装卸费、安装费、调试费、系统集成服务、检测费、保险费、保修、售后服务、税金、利润、政策性</w:t>
      </w:r>
      <w:proofErr w:type="gramStart"/>
      <w:r>
        <w:rPr>
          <w:rFonts w:ascii="宋体" w:hAnsi="宋体" w:hint="eastAsia"/>
          <w:b/>
          <w:szCs w:val="21"/>
        </w:rPr>
        <w:t>规</w:t>
      </w:r>
      <w:proofErr w:type="gramEnd"/>
      <w:r>
        <w:rPr>
          <w:rFonts w:ascii="宋体" w:hAnsi="宋体" w:hint="eastAsia"/>
          <w:b/>
          <w:szCs w:val="21"/>
        </w:rPr>
        <w:t>费等必要费用及安装附件以及为完成本项目发生的一切费用。</w:t>
      </w:r>
    </w:p>
    <w:p w14:paraId="760B0E86"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5</w:t>
      </w:r>
      <w:r>
        <w:rPr>
          <w:rFonts w:ascii="宋体" w:hAnsi="宋体"/>
          <w:szCs w:val="21"/>
        </w:rPr>
        <w:t>.表格长度可根据需要自行调整，表中所列内容为必须填写项目，</w:t>
      </w:r>
      <w:r>
        <w:rPr>
          <w:rFonts w:ascii="宋体" w:hAnsi="宋体" w:hint="eastAsia"/>
          <w:szCs w:val="21"/>
        </w:rPr>
        <w:t>供应商</w:t>
      </w:r>
      <w:r>
        <w:rPr>
          <w:rFonts w:ascii="宋体" w:hAnsi="宋体"/>
          <w:szCs w:val="21"/>
        </w:rPr>
        <w:t>可根据自身情况增加内容。</w:t>
      </w:r>
    </w:p>
    <w:p w14:paraId="21391F92" w14:textId="77777777" w:rsidR="00F168A1" w:rsidRDefault="00000000">
      <w:pPr>
        <w:spacing w:line="360" w:lineRule="auto"/>
        <w:ind w:firstLineChars="200" w:firstLine="420"/>
        <w:rPr>
          <w:szCs w:val="21"/>
        </w:rPr>
      </w:pPr>
      <w:r>
        <w:rPr>
          <w:rFonts w:ascii="宋体" w:hAnsi="宋体" w:hint="eastAsia"/>
          <w:szCs w:val="21"/>
        </w:rPr>
        <w:t>6.供应商</w:t>
      </w:r>
      <w:r>
        <w:rPr>
          <w:rFonts w:ascii="宋体" w:hAnsi="宋体"/>
          <w:szCs w:val="21"/>
        </w:rPr>
        <w:t>所报</w:t>
      </w:r>
      <w:r>
        <w:rPr>
          <w:rFonts w:ascii="宋体" w:hAnsi="宋体" w:hint="eastAsia"/>
          <w:szCs w:val="21"/>
        </w:rPr>
        <w:t>单价</w:t>
      </w:r>
      <w:r>
        <w:rPr>
          <w:rFonts w:ascii="宋体" w:hAnsi="宋体"/>
          <w:szCs w:val="21"/>
        </w:rPr>
        <w:t>不能超过第五章所规定的</w:t>
      </w:r>
      <w:r>
        <w:rPr>
          <w:rFonts w:ascii="宋体" w:hAnsi="宋体" w:hint="eastAsia"/>
          <w:szCs w:val="21"/>
        </w:rPr>
        <w:t>预算</w:t>
      </w:r>
      <w:r>
        <w:rPr>
          <w:rFonts w:ascii="宋体" w:hAnsi="宋体"/>
          <w:szCs w:val="21"/>
        </w:rPr>
        <w:t>单价</w:t>
      </w:r>
      <w:r>
        <w:rPr>
          <w:rFonts w:ascii="宋体" w:hAnsi="宋体" w:hint="eastAsia"/>
          <w:szCs w:val="21"/>
        </w:rPr>
        <w:t>。</w:t>
      </w:r>
    </w:p>
    <w:p w14:paraId="277CE54E" w14:textId="77777777" w:rsidR="00F168A1" w:rsidRDefault="00F168A1">
      <w:pPr>
        <w:spacing w:line="360" w:lineRule="auto"/>
        <w:ind w:firstLine="420"/>
        <w:rPr>
          <w:rFonts w:ascii="宋体" w:hAnsi="宋体" w:hint="eastAsia"/>
          <w:b/>
          <w:bCs/>
          <w:szCs w:val="21"/>
        </w:rPr>
        <w:sectPr w:rsidR="00F168A1">
          <w:headerReference w:type="default" r:id="rId14"/>
          <w:footerReference w:type="default" r:id="rId15"/>
          <w:pgSz w:w="11906" w:h="16838"/>
          <w:pgMar w:top="1418" w:right="1134" w:bottom="1134" w:left="1153" w:header="935" w:footer="720" w:gutter="0"/>
          <w:cols w:space="720"/>
          <w:docGrid w:type="linesAndChars" w:linePitch="331"/>
        </w:sectPr>
      </w:pPr>
    </w:p>
    <w:p w14:paraId="7D759CD3" w14:textId="77777777" w:rsidR="00F168A1" w:rsidRDefault="00000000">
      <w:pPr>
        <w:spacing w:line="360" w:lineRule="auto"/>
        <w:jc w:val="left"/>
        <w:rPr>
          <w:rFonts w:ascii="宋体" w:hAnsi="宋体" w:cs="宋体" w:hint="eastAsia"/>
          <w:b/>
          <w:kern w:val="0"/>
          <w:sz w:val="28"/>
          <w:szCs w:val="28"/>
        </w:rPr>
      </w:pPr>
      <w:r>
        <w:rPr>
          <w:rFonts w:ascii="宋体" w:hAnsi="宋体" w:cs="宋体" w:hint="eastAsia"/>
          <w:b/>
          <w:kern w:val="0"/>
          <w:sz w:val="28"/>
          <w:szCs w:val="28"/>
        </w:rPr>
        <w:lastRenderedPageBreak/>
        <w:t>格</w:t>
      </w:r>
      <w:bookmarkStart w:id="283" w:name="_Toc10549"/>
      <w:bookmarkStart w:id="284" w:name="_Toc32653"/>
      <w:r>
        <w:rPr>
          <w:rFonts w:ascii="宋体" w:hAnsi="宋体" w:cs="宋体" w:hint="eastAsia"/>
          <w:b/>
          <w:kern w:val="0"/>
          <w:sz w:val="28"/>
          <w:szCs w:val="28"/>
        </w:rPr>
        <w:t>式2-3 商务条款偏离表</w:t>
      </w:r>
      <w:bookmarkEnd w:id="280"/>
    </w:p>
    <w:bookmarkEnd w:id="283"/>
    <w:bookmarkEnd w:id="284"/>
    <w:p w14:paraId="240E5366" w14:textId="77777777" w:rsidR="00F168A1" w:rsidRDefault="00000000">
      <w:pPr>
        <w:spacing w:line="360" w:lineRule="auto"/>
        <w:ind w:firstLineChars="200" w:firstLine="420"/>
        <w:rPr>
          <w:rFonts w:ascii="宋体" w:hAnsi="宋体" w:hint="eastAsia"/>
        </w:rPr>
      </w:pPr>
      <w:r>
        <w:rPr>
          <w:rFonts w:ascii="宋体" w:hAnsi="宋体"/>
        </w:rPr>
        <w:t>参加谈判的供应商应逐条对应谈判文件第五章“货物需求一览表”和第三章“</w:t>
      </w:r>
      <w:r>
        <w:rPr>
          <w:rFonts w:ascii="宋体" w:hAnsi="宋体"/>
          <w:bCs/>
        </w:rPr>
        <w:t>合同书样式及主要条款</w:t>
      </w:r>
      <w:r>
        <w:rPr>
          <w:rFonts w:ascii="宋体" w:hAnsi="宋体"/>
        </w:rPr>
        <w:t>”中要求的商务条件，包括交货期、付款方式、交货地、履约保证金等内容，并根据实际情况如实填写本表格。</w:t>
      </w:r>
    </w:p>
    <w:p w14:paraId="54A23690" w14:textId="77777777" w:rsidR="00F168A1" w:rsidRDefault="00000000">
      <w:pPr>
        <w:spacing w:line="360" w:lineRule="auto"/>
        <w:ind w:firstLineChars="200" w:firstLine="422"/>
        <w:rPr>
          <w:rFonts w:ascii="宋体" w:hAnsi="宋体" w:hint="eastAsia"/>
          <w:b/>
        </w:rPr>
      </w:pPr>
      <w:r>
        <w:rPr>
          <w:rFonts w:ascii="宋体" w:hAnsi="宋体" w:hint="eastAsia"/>
          <w:b/>
          <w:szCs w:val="21"/>
        </w:rPr>
        <w:t>★</w:t>
      </w:r>
      <w:r>
        <w:rPr>
          <w:rFonts w:ascii="宋体" w:hAnsi="宋体"/>
          <w:b/>
        </w:rPr>
        <w:t>未填写本表格的供应商将不能通过</w:t>
      </w:r>
      <w:r>
        <w:rPr>
          <w:rFonts w:ascii="宋体" w:hAnsi="宋体" w:hint="eastAsia"/>
          <w:b/>
        </w:rPr>
        <w:t>符合性审查</w:t>
      </w:r>
      <w:r>
        <w:rPr>
          <w:rFonts w:ascii="宋体" w:hAnsi="宋体"/>
          <w:b/>
        </w:rPr>
        <w:t>。</w:t>
      </w:r>
    </w:p>
    <w:tbl>
      <w:tblPr>
        <w:tblW w:w="13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6580"/>
        <w:gridCol w:w="6282"/>
      </w:tblGrid>
      <w:tr w:rsidR="00F168A1" w14:paraId="7D979852" w14:textId="77777777">
        <w:trPr>
          <w:cantSplit/>
          <w:trHeight w:val="510"/>
          <w:jc w:val="center"/>
        </w:trPr>
        <w:tc>
          <w:tcPr>
            <w:tcW w:w="13715" w:type="dxa"/>
            <w:gridSpan w:val="3"/>
            <w:vAlign w:val="center"/>
          </w:tcPr>
          <w:p w14:paraId="6E14093A" w14:textId="77777777" w:rsidR="00F168A1" w:rsidRDefault="00000000">
            <w:pPr>
              <w:spacing w:line="360" w:lineRule="auto"/>
              <w:rPr>
                <w:rFonts w:ascii="宋体" w:hAnsi="宋体" w:hint="eastAsia"/>
                <w:u w:val="single"/>
              </w:rPr>
            </w:pPr>
            <w:r>
              <w:rPr>
                <w:rFonts w:ascii="宋体" w:hAnsi="宋体"/>
              </w:rPr>
              <w:t>项目名称：</w:t>
            </w:r>
            <w:r>
              <w:rPr>
                <w:rFonts w:ascii="宋体" w:hAnsi="宋体"/>
                <w:u w:val="single"/>
              </w:rPr>
              <w:t>云南省地方病防治所2025年度三年行动计划生物安全领域反恐怖防范系统服务器采购项目</w:t>
            </w:r>
            <w:r>
              <w:rPr>
                <w:rFonts w:ascii="宋体" w:hAnsi="宋体" w:hint="eastAsia"/>
              </w:rPr>
              <w:t xml:space="preserve">   </w:t>
            </w:r>
            <w:r>
              <w:rPr>
                <w:rFonts w:ascii="宋体" w:hAnsi="宋体"/>
              </w:rPr>
              <w:t>项目编号：</w:t>
            </w:r>
            <w:r>
              <w:rPr>
                <w:rFonts w:ascii="宋体" w:hAnsi="宋体"/>
                <w:u w:val="single"/>
              </w:rPr>
              <w:t>YNZC2026-J1-01819-YNSZ-0092</w:t>
            </w:r>
            <w:r>
              <w:rPr>
                <w:rFonts w:ascii="宋体" w:hAnsi="宋体" w:hint="eastAsia"/>
                <w:u w:val="single"/>
              </w:rPr>
              <w:t xml:space="preserve"> </w:t>
            </w:r>
          </w:p>
          <w:p w14:paraId="11B2EAE3" w14:textId="777FB614" w:rsidR="00F168A1" w:rsidRDefault="00000000">
            <w:pPr>
              <w:spacing w:line="360" w:lineRule="auto"/>
              <w:rPr>
                <w:rFonts w:ascii="宋体" w:hAnsi="宋体" w:hint="eastAsia"/>
              </w:rPr>
            </w:pPr>
            <w:r>
              <w:rPr>
                <w:rFonts w:ascii="宋体" w:hAnsi="宋体"/>
              </w:rPr>
              <w:t>A、□我公司已详细阅读谈判文件中</w:t>
            </w:r>
            <w:r w:rsidR="00BF5CA3">
              <w:rPr>
                <w:rFonts w:ascii="宋体" w:hAnsi="宋体" w:hint="eastAsia"/>
              </w:rPr>
              <w:t>各</w:t>
            </w:r>
            <w:r>
              <w:rPr>
                <w:rFonts w:ascii="宋体" w:hAnsi="宋体"/>
              </w:rPr>
              <w:t>项商务要求，所有商务要求均无偏离，成交后我公司将严格遵照执行。</w:t>
            </w:r>
          </w:p>
          <w:p w14:paraId="17E9C0D6" w14:textId="05CCF9A4" w:rsidR="00F168A1" w:rsidRDefault="00000000">
            <w:pPr>
              <w:spacing w:line="360" w:lineRule="auto"/>
              <w:rPr>
                <w:rFonts w:ascii="宋体" w:hAnsi="宋体" w:hint="eastAsia"/>
              </w:rPr>
            </w:pPr>
            <w:r>
              <w:rPr>
                <w:rFonts w:ascii="宋体" w:hAnsi="宋体"/>
              </w:rPr>
              <w:t>B、□我公司已详细阅读谈判文件中</w:t>
            </w:r>
            <w:r w:rsidR="00BF5CA3">
              <w:rPr>
                <w:rFonts w:ascii="宋体" w:hAnsi="宋体" w:hint="eastAsia"/>
              </w:rPr>
              <w:t>各</w:t>
            </w:r>
            <w:r>
              <w:rPr>
                <w:rFonts w:ascii="宋体" w:hAnsi="宋体"/>
              </w:rPr>
              <w:t>项商务要求，除下述条款有偏离外，其余条款我公司均予以认可，成交后将严格遵照执行。</w:t>
            </w:r>
          </w:p>
        </w:tc>
      </w:tr>
      <w:tr w:rsidR="00F168A1" w14:paraId="2B1E8A67" w14:textId="77777777">
        <w:trPr>
          <w:cantSplit/>
          <w:trHeight w:val="510"/>
          <w:jc w:val="center"/>
        </w:trPr>
        <w:tc>
          <w:tcPr>
            <w:tcW w:w="853" w:type="dxa"/>
            <w:vAlign w:val="center"/>
          </w:tcPr>
          <w:p w14:paraId="3BBB860A" w14:textId="77777777" w:rsidR="00F168A1" w:rsidRDefault="00000000">
            <w:pPr>
              <w:jc w:val="center"/>
              <w:rPr>
                <w:rFonts w:ascii="宋体" w:hAnsi="宋体" w:hint="eastAsia"/>
              </w:rPr>
            </w:pPr>
            <w:r>
              <w:rPr>
                <w:rFonts w:ascii="宋体" w:hAnsi="宋体"/>
              </w:rPr>
              <w:t>序号</w:t>
            </w:r>
          </w:p>
        </w:tc>
        <w:tc>
          <w:tcPr>
            <w:tcW w:w="6580" w:type="dxa"/>
            <w:vAlign w:val="center"/>
          </w:tcPr>
          <w:p w14:paraId="2411F80A" w14:textId="77777777" w:rsidR="00F168A1" w:rsidRDefault="00000000">
            <w:pPr>
              <w:jc w:val="center"/>
              <w:rPr>
                <w:rFonts w:ascii="宋体" w:hAnsi="宋体" w:hint="eastAsia"/>
              </w:rPr>
            </w:pPr>
            <w:r>
              <w:rPr>
                <w:rFonts w:ascii="宋体" w:hAnsi="宋体"/>
              </w:rPr>
              <w:t>谈判文件的商务条款要求</w:t>
            </w:r>
          </w:p>
        </w:tc>
        <w:tc>
          <w:tcPr>
            <w:tcW w:w="6282" w:type="dxa"/>
            <w:vAlign w:val="center"/>
          </w:tcPr>
          <w:p w14:paraId="60655945" w14:textId="77777777" w:rsidR="00F168A1" w:rsidRDefault="00000000">
            <w:pPr>
              <w:jc w:val="center"/>
              <w:rPr>
                <w:rFonts w:ascii="宋体" w:hAnsi="宋体" w:hint="eastAsia"/>
              </w:rPr>
            </w:pPr>
            <w:r>
              <w:rPr>
                <w:rFonts w:ascii="宋体" w:hAnsi="宋体"/>
              </w:rPr>
              <w:t>响应文件的商务条款</w:t>
            </w:r>
          </w:p>
        </w:tc>
      </w:tr>
      <w:tr w:rsidR="00F168A1" w14:paraId="1AD27340" w14:textId="77777777">
        <w:trPr>
          <w:cantSplit/>
          <w:trHeight w:val="510"/>
          <w:jc w:val="center"/>
        </w:trPr>
        <w:tc>
          <w:tcPr>
            <w:tcW w:w="853" w:type="dxa"/>
            <w:vAlign w:val="center"/>
          </w:tcPr>
          <w:p w14:paraId="4DB05F31" w14:textId="77777777" w:rsidR="00F168A1" w:rsidRDefault="00F168A1">
            <w:pPr>
              <w:jc w:val="center"/>
              <w:rPr>
                <w:rFonts w:ascii="宋体" w:hAnsi="宋体" w:hint="eastAsia"/>
              </w:rPr>
            </w:pPr>
          </w:p>
        </w:tc>
        <w:tc>
          <w:tcPr>
            <w:tcW w:w="6580" w:type="dxa"/>
            <w:vAlign w:val="center"/>
          </w:tcPr>
          <w:p w14:paraId="0240C979" w14:textId="77777777" w:rsidR="00F168A1" w:rsidRDefault="00F168A1">
            <w:pPr>
              <w:jc w:val="center"/>
              <w:rPr>
                <w:rFonts w:ascii="宋体" w:hAnsi="宋体" w:hint="eastAsia"/>
              </w:rPr>
            </w:pPr>
          </w:p>
        </w:tc>
        <w:tc>
          <w:tcPr>
            <w:tcW w:w="6282" w:type="dxa"/>
            <w:vAlign w:val="center"/>
          </w:tcPr>
          <w:p w14:paraId="0A7DE54D" w14:textId="77777777" w:rsidR="00F168A1" w:rsidRDefault="00F168A1">
            <w:pPr>
              <w:jc w:val="center"/>
              <w:rPr>
                <w:rFonts w:ascii="宋体" w:hAnsi="宋体" w:hint="eastAsia"/>
              </w:rPr>
            </w:pPr>
          </w:p>
        </w:tc>
      </w:tr>
      <w:tr w:rsidR="00F168A1" w14:paraId="5A8A08B2" w14:textId="77777777">
        <w:trPr>
          <w:cantSplit/>
          <w:trHeight w:val="510"/>
          <w:jc w:val="center"/>
        </w:trPr>
        <w:tc>
          <w:tcPr>
            <w:tcW w:w="853" w:type="dxa"/>
            <w:vAlign w:val="center"/>
          </w:tcPr>
          <w:p w14:paraId="169C122B" w14:textId="77777777" w:rsidR="00F168A1" w:rsidRDefault="00F168A1">
            <w:pPr>
              <w:jc w:val="center"/>
              <w:rPr>
                <w:rFonts w:ascii="宋体" w:hAnsi="宋体" w:hint="eastAsia"/>
              </w:rPr>
            </w:pPr>
          </w:p>
        </w:tc>
        <w:tc>
          <w:tcPr>
            <w:tcW w:w="6580" w:type="dxa"/>
            <w:vAlign w:val="center"/>
          </w:tcPr>
          <w:p w14:paraId="7C71C17D" w14:textId="77777777" w:rsidR="00F168A1" w:rsidRDefault="00F168A1">
            <w:pPr>
              <w:jc w:val="center"/>
              <w:rPr>
                <w:rFonts w:ascii="宋体" w:hAnsi="宋体" w:hint="eastAsia"/>
              </w:rPr>
            </w:pPr>
          </w:p>
        </w:tc>
        <w:tc>
          <w:tcPr>
            <w:tcW w:w="6282" w:type="dxa"/>
            <w:vAlign w:val="center"/>
          </w:tcPr>
          <w:p w14:paraId="3318D401" w14:textId="77777777" w:rsidR="00F168A1" w:rsidRDefault="00F168A1">
            <w:pPr>
              <w:jc w:val="center"/>
              <w:rPr>
                <w:rFonts w:ascii="宋体" w:hAnsi="宋体" w:hint="eastAsia"/>
              </w:rPr>
            </w:pPr>
          </w:p>
        </w:tc>
      </w:tr>
      <w:tr w:rsidR="00F168A1" w14:paraId="20E8032A" w14:textId="77777777">
        <w:trPr>
          <w:cantSplit/>
          <w:trHeight w:val="510"/>
          <w:jc w:val="center"/>
        </w:trPr>
        <w:tc>
          <w:tcPr>
            <w:tcW w:w="853" w:type="dxa"/>
            <w:vAlign w:val="center"/>
          </w:tcPr>
          <w:p w14:paraId="7C7C88CD" w14:textId="77777777" w:rsidR="00F168A1" w:rsidRDefault="00F168A1">
            <w:pPr>
              <w:jc w:val="center"/>
              <w:rPr>
                <w:rFonts w:ascii="宋体" w:hAnsi="宋体" w:hint="eastAsia"/>
              </w:rPr>
            </w:pPr>
          </w:p>
        </w:tc>
        <w:tc>
          <w:tcPr>
            <w:tcW w:w="6580" w:type="dxa"/>
            <w:vAlign w:val="center"/>
          </w:tcPr>
          <w:p w14:paraId="50990F24" w14:textId="77777777" w:rsidR="00F168A1" w:rsidRDefault="00F168A1">
            <w:pPr>
              <w:jc w:val="center"/>
              <w:rPr>
                <w:rFonts w:ascii="宋体" w:hAnsi="宋体" w:hint="eastAsia"/>
              </w:rPr>
            </w:pPr>
          </w:p>
        </w:tc>
        <w:tc>
          <w:tcPr>
            <w:tcW w:w="6282" w:type="dxa"/>
            <w:vAlign w:val="center"/>
          </w:tcPr>
          <w:p w14:paraId="1AE6BCDC" w14:textId="77777777" w:rsidR="00F168A1" w:rsidRDefault="00F168A1">
            <w:pPr>
              <w:jc w:val="center"/>
              <w:rPr>
                <w:rFonts w:ascii="宋体" w:hAnsi="宋体" w:hint="eastAsia"/>
              </w:rPr>
            </w:pPr>
          </w:p>
        </w:tc>
      </w:tr>
      <w:tr w:rsidR="00F168A1" w14:paraId="12A927A6" w14:textId="77777777">
        <w:trPr>
          <w:cantSplit/>
          <w:trHeight w:val="510"/>
          <w:jc w:val="center"/>
        </w:trPr>
        <w:tc>
          <w:tcPr>
            <w:tcW w:w="853" w:type="dxa"/>
            <w:vAlign w:val="center"/>
          </w:tcPr>
          <w:p w14:paraId="7FCE216B" w14:textId="77777777" w:rsidR="00F168A1" w:rsidRDefault="00F168A1">
            <w:pPr>
              <w:jc w:val="center"/>
              <w:rPr>
                <w:rFonts w:ascii="宋体" w:hAnsi="宋体" w:hint="eastAsia"/>
              </w:rPr>
            </w:pPr>
          </w:p>
        </w:tc>
        <w:tc>
          <w:tcPr>
            <w:tcW w:w="6580" w:type="dxa"/>
            <w:vAlign w:val="center"/>
          </w:tcPr>
          <w:p w14:paraId="21E50ACC" w14:textId="77777777" w:rsidR="00F168A1" w:rsidRDefault="00F168A1">
            <w:pPr>
              <w:jc w:val="center"/>
              <w:rPr>
                <w:rFonts w:ascii="宋体" w:hAnsi="宋体" w:hint="eastAsia"/>
              </w:rPr>
            </w:pPr>
          </w:p>
        </w:tc>
        <w:tc>
          <w:tcPr>
            <w:tcW w:w="6282" w:type="dxa"/>
            <w:vAlign w:val="center"/>
          </w:tcPr>
          <w:p w14:paraId="6ADBF093" w14:textId="77777777" w:rsidR="00F168A1" w:rsidRDefault="00F168A1">
            <w:pPr>
              <w:jc w:val="center"/>
              <w:rPr>
                <w:rFonts w:ascii="宋体" w:hAnsi="宋体" w:hint="eastAsia"/>
              </w:rPr>
            </w:pPr>
          </w:p>
        </w:tc>
      </w:tr>
    </w:tbl>
    <w:p w14:paraId="7E62C2AC" w14:textId="77777777" w:rsidR="00F168A1" w:rsidRDefault="00000000">
      <w:pPr>
        <w:spacing w:line="360" w:lineRule="auto"/>
        <w:ind w:firstLineChars="1" w:firstLine="2"/>
        <w:rPr>
          <w:rFonts w:ascii="宋体" w:hAnsi="宋体" w:hint="eastAsia"/>
          <w:szCs w:val="21"/>
        </w:rPr>
      </w:pPr>
      <w:r>
        <w:rPr>
          <w:rFonts w:ascii="宋体" w:hAnsi="宋体"/>
          <w:szCs w:val="21"/>
        </w:rPr>
        <w:t>供应商：（盖单位</w:t>
      </w:r>
      <w:r>
        <w:rPr>
          <w:rFonts w:ascii="宋体" w:hAnsi="宋体" w:hint="eastAsia"/>
          <w:szCs w:val="21"/>
        </w:rPr>
        <w:t>公章</w:t>
      </w:r>
      <w:r>
        <w:rPr>
          <w:rFonts w:ascii="宋体" w:hAnsi="宋体"/>
          <w:szCs w:val="21"/>
        </w:rPr>
        <w:t>）</w:t>
      </w:r>
    </w:p>
    <w:p w14:paraId="2DD3499B" w14:textId="77777777" w:rsidR="00F168A1" w:rsidRDefault="00000000">
      <w:pPr>
        <w:spacing w:line="360" w:lineRule="auto"/>
        <w:ind w:firstLineChars="1" w:firstLine="2"/>
        <w:rPr>
          <w:rFonts w:ascii="宋体" w:hAnsi="宋体" w:hint="eastAsia"/>
          <w:szCs w:val="21"/>
        </w:rPr>
      </w:pPr>
      <w:r>
        <w:rPr>
          <w:rFonts w:ascii="宋体" w:hAnsi="宋体"/>
          <w:szCs w:val="21"/>
        </w:rPr>
        <w:t>法定代表人</w:t>
      </w:r>
      <w:r>
        <w:rPr>
          <w:rFonts w:ascii="宋体" w:hAnsi="宋体" w:hint="eastAsia"/>
          <w:szCs w:val="21"/>
        </w:rPr>
        <w:t>或委托代理人</w:t>
      </w:r>
      <w:r>
        <w:rPr>
          <w:rFonts w:ascii="宋体" w:hAnsi="宋体"/>
          <w:szCs w:val="21"/>
        </w:rPr>
        <w:t>：（</w:t>
      </w:r>
      <w:r>
        <w:rPr>
          <w:rFonts w:ascii="宋体" w:hAnsi="宋体" w:hint="eastAsia"/>
          <w:szCs w:val="21"/>
        </w:rPr>
        <w:t>签名</w:t>
      </w:r>
      <w:r>
        <w:rPr>
          <w:rFonts w:ascii="宋体" w:hAnsi="宋体"/>
          <w:szCs w:val="21"/>
        </w:rPr>
        <w:t>或签章）</w:t>
      </w:r>
    </w:p>
    <w:p w14:paraId="1DBB825F" w14:textId="77777777" w:rsidR="00F168A1" w:rsidRDefault="00000000">
      <w:pPr>
        <w:spacing w:line="360" w:lineRule="auto"/>
        <w:ind w:firstLineChars="300" w:firstLine="630"/>
        <w:rPr>
          <w:rFonts w:ascii="宋体" w:hAnsi="宋体" w:hint="eastAsia"/>
          <w:szCs w:val="21"/>
          <w:u w:val="single"/>
        </w:rPr>
      </w:pPr>
      <w:r>
        <w:rPr>
          <w:rFonts w:ascii="宋体" w:hAnsi="宋体"/>
          <w:szCs w:val="21"/>
        </w:rPr>
        <w:t>年</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日</w:t>
      </w:r>
    </w:p>
    <w:p w14:paraId="3D853FCB" w14:textId="77777777" w:rsidR="00F168A1" w:rsidRDefault="00000000">
      <w:pPr>
        <w:pStyle w:val="a9"/>
        <w:spacing w:line="360" w:lineRule="auto"/>
        <w:rPr>
          <w:rFonts w:hAnsi="宋体" w:hint="eastAsia"/>
          <w:b/>
        </w:rPr>
      </w:pPr>
      <w:r>
        <w:rPr>
          <w:rFonts w:hAnsi="宋体"/>
          <w:b/>
        </w:rPr>
        <w:t>表格填写说明：</w:t>
      </w:r>
    </w:p>
    <w:p w14:paraId="3BED1AF3" w14:textId="77777777" w:rsidR="00F168A1" w:rsidRDefault="00000000">
      <w:pPr>
        <w:pStyle w:val="a9"/>
        <w:spacing w:line="360" w:lineRule="auto"/>
        <w:rPr>
          <w:rFonts w:hAnsi="宋体" w:hint="eastAsia"/>
        </w:rPr>
      </w:pPr>
      <w:r>
        <w:rPr>
          <w:rFonts w:hAnsi="宋体"/>
        </w:rPr>
        <w:t>1、供应商根据应根据实际情况，填写本表格，若无偏离，</w:t>
      </w:r>
      <w:proofErr w:type="gramStart"/>
      <w:r>
        <w:rPr>
          <w:rFonts w:hAnsi="宋体"/>
        </w:rPr>
        <w:t>则勾选</w:t>
      </w:r>
      <w:proofErr w:type="gramEnd"/>
      <w:r>
        <w:rPr>
          <w:rFonts w:hAnsi="宋体"/>
        </w:rPr>
        <w:t>A项，签字盖章即可。若有偏离，</w:t>
      </w:r>
      <w:proofErr w:type="gramStart"/>
      <w:r>
        <w:rPr>
          <w:rFonts w:hAnsi="宋体"/>
        </w:rPr>
        <w:t>则勾选</w:t>
      </w:r>
      <w:proofErr w:type="gramEnd"/>
      <w:r>
        <w:rPr>
          <w:rFonts w:hAnsi="宋体"/>
        </w:rPr>
        <w:t>B项，按表格要求及实际情况填写后，签字盖章。</w:t>
      </w:r>
    </w:p>
    <w:p w14:paraId="122FABB4" w14:textId="77777777" w:rsidR="00F168A1" w:rsidRDefault="00000000">
      <w:pPr>
        <w:pStyle w:val="a9"/>
        <w:spacing w:line="360" w:lineRule="auto"/>
        <w:rPr>
          <w:rFonts w:hAnsi="宋体" w:hint="eastAsia"/>
        </w:rPr>
      </w:pPr>
      <w:r>
        <w:rPr>
          <w:rFonts w:hAnsi="宋体"/>
        </w:rPr>
        <w:t>2、表格中“谈判文件的商务条款要求”在填写时应注明该条款在响应文件中的页码及条款号。</w:t>
      </w:r>
    </w:p>
    <w:p w14:paraId="49DAE08C" w14:textId="77777777" w:rsidR="00F168A1" w:rsidRDefault="00000000">
      <w:pPr>
        <w:pStyle w:val="a9"/>
        <w:spacing w:line="360" w:lineRule="auto"/>
        <w:rPr>
          <w:rFonts w:hAnsi="宋体" w:hint="eastAsia"/>
        </w:rPr>
      </w:pPr>
      <w:r>
        <w:rPr>
          <w:rFonts w:hAnsi="宋体"/>
        </w:rPr>
        <w:lastRenderedPageBreak/>
        <w:t>3、表格中“响应文件的商务条款”请根据实际响应情况如实、完整、准确的填写。</w:t>
      </w:r>
    </w:p>
    <w:p w14:paraId="6CE531A0" w14:textId="77777777" w:rsidR="00F168A1" w:rsidRDefault="00000000">
      <w:pPr>
        <w:pStyle w:val="a9"/>
        <w:spacing w:line="360" w:lineRule="auto"/>
        <w:rPr>
          <w:rFonts w:hAnsi="宋体" w:hint="eastAsia"/>
          <w:b/>
        </w:rPr>
      </w:pPr>
      <w:r>
        <w:rPr>
          <w:rFonts w:hAnsi="宋体"/>
        </w:rPr>
        <w:t>4、</w:t>
      </w:r>
      <w:r>
        <w:rPr>
          <w:rFonts w:hAnsi="宋体"/>
          <w:b/>
        </w:rPr>
        <w:t>本表格中内容与响应文件其余部分不一致的，以本表格为准。</w:t>
      </w:r>
    </w:p>
    <w:p w14:paraId="2FADAE01" w14:textId="77777777" w:rsidR="00F168A1" w:rsidRDefault="00000000">
      <w:pPr>
        <w:pStyle w:val="a9"/>
        <w:spacing w:line="360" w:lineRule="auto"/>
        <w:rPr>
          <w:rFonts w:hAnsi="宋体" w:hint="eastAsia"/>
        </w:rPr>
      </w:pPr>
      <w:r>
        <w:rPr>
          <w:rFonts w:hAnsi="宋体"/>
        </w:rPr>
        <w:t>5、填表示例：（有偏离情况的）</w:t>
      </w:r>
    </w:p>
    <w:p w14:paraId="34F91EFA" w14:textId="77777777" w:rsidR="00F168A1" w:rsidRDefault="00000000">
      <w:pPr>
        <w:spacing w:line="360" w:lineRule="auto"/>
        <w:rPr>
          <w:rFonts w:ascii="宋体" w:hAnsi="宋体" w:hint="eastAsia"/>
        </w:rPr>
      </w:pPr>
      <w:r>
        <w:rPr>
          <w:rFonts w:ascii="宋体" w:hAnsi="宋体"/>
        </w:rPr>
        <w:t>A、</w:t>
      </w:r>
      <w:r>
        <w:rPr>
          <w:rFonts w:ascii="宋体" w:hAnsi="宋体"/>
        </w:rPr>
        <w:fldChar w:fldCharType="begin"/>
      </w:r>
      <w:r>
        <w:rPr>
          <w:rFonts w:ascii="宋体" w:hAnsi="宋体"/>
        </w:rPr>
        <w:instrText xml:space="preserve"> eq \o\ac(□,</w:instrText>
      </w:r>
      <w:r>
        <w:rPr>
          <w:rFonts w:ascii="宋体" w:hAnsi="宋体"/>
          <w:position w:val="2"/>
          <w:sz w:val="13"/>
        </w:rPr>
        <w:instrText>×</w:instrText>
      </w:r>
      <w:r>
        <w:rPr>
          <w:rFonts w:ascii="宋体" w:hAnsi="宋体"/>
        </w:rPr>
        <w:instrText>)</w:instrText>
      </w:r>
      <w:r>
        <w:rPr>
          <w:rFonts w:ascii="宋体" w:hAnsi="宋体"/>
        </w:rPr>
        <w:fldChar w:fldCharType="end"/>
      </w:r>
      <w:r>
        <w:rPr>
          <w:rFonts w:ascii="宋体" w:hAnsi="宋体"/>
        </w:rPr>
        <w:t>我公司已详细阅读谈判文件中项商务要求，所有商务要求均无偏离，成交后我公司将严格遵照执行。</w:t>
      </w:r>
    </w:p>
    <w:p w14:paraId="542622A7" w14:textId="77777777" w:rsidR="00F168A1" w:rsidRDefault="00000000">
      <w:pPr>
        <w:spacing w:line="360" w:lineRule="auto"/>
        <w:rPr>
          <w:rFonts w:ascii="宋体" w:hAnsi="宋体" w:hint="eastAsia"/>
        </w:rPr>
      </w:pPr>
      <w:r>
        <w:rPr>
          <w:rFonts w:ascii="宋体" w:hAnsi="宋体"/>
        </w:rPr>
        <w:t>B、</w:t>
      </w: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rPr>
        <w:t>我公司已详细阅读谈判文件中项商务要求，除下述条款有偏离外，其余条款我公司均予以认可，成交后将严格遵照执行。</w:t>
      </w:r>
    </w:p>
    <w:tbl>
      <w:tblPr>
        <w:tblW w:w="13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122"/>
        <w:gridCol w:w="5931"/>
      </w:tblGrid>
      <w:tr w:rsidR="00F168A1" w14:paraId="4B644E26" w14:textId="77777777">
        <w:trPr>
          <w:cantSplit/>
          <w:trHeight w:val="510"/>
          <w:jc w:val="center"/>
        </w:trPr>
        <w:tc>
          <w:tcPr>
            <w:tcW w:w="853" w:type="dxa"/>
            <w:vAlign w:val="center"/>
          </w:tcPr>
          <w:p w14:paraId="560C4598" w14:textId="77777777" w:rsidR="00F168A1" w:rsidRDefault="00000000">
            <w:pPr>
              <w:jc w:val="center"/>
              <w:rPr>
                <w:rFonts w:ascii="宋体" w:hAnsi="宋体" w:hint="eastAsia"/>
              </w:rPr>
            </w:pPr>
            <w:r>
              <w:rPr>
                <w:rFonts w:ascii="宋体" w:hAnsi="宋体"/>
              </w:rPr>
              <w:t>序号</w:t>
            </w:r>
          </w:p>
        </w:tc>
        <w:tc>
          <w:tcPr>
            <w:tcW w:w="7122" w:type="dxa"/>
            <w:vAlign w:val="center"/>
          </w:tcPr>
          <w:p w14:paraId="2FD6CBC2" w14:textId="77777777" w:rsidR="00F168A1" w:rsidRDefault="00000000">
            <w:pPr>
              <w:jc w:val="center"/>
              <w:rPr>
                <w:rFonts w:ascii="宋体" w:hAnsi="宋体" w:hint="eastAsia"/>
              </w:rPr>
            </w:pPr>
            <w:r>
              <w:rPr>
                <w:rFonts w:ascii="宋体" w:hAnsi="宋体"/>
              </w:rPr>
              <w:t>谈判文件的商务条款要求</w:t>
            </w:r>
          </w:p>
        </w:tc>
        <w:tc>
          <w:tcPr>
            <w:tcW w:w="5931" w:type="dxa"/>
            <w:vAlign w:val="center"/>
          </w:tcPr>
          <w:p w14:paraId="5E53AEC3" w14:textId="77777777" w:rsidR="00F168A1" w:rsidRDefault="00000000">
            <w:pPr>
              <w:jc w:val="center"/>
              <w:rPr>
                <w:rFonts w:ascii="宋体" w:hAnsi="宋体" w:hint="eastAsia"/>
              </w:rPr>
            </w:pPr>
            <w:r>
              <w:rPr>
                <w:rFonts w:ascii="宋体" w:hAnsi="宋体"/>
              </w:rPr>
              <w:t>响应文件的商务条款</w:t>
            </w:r>
          </w:p>
        </w:tc>
      </w:tr>
      <w:tr w:rsidR="00F168A1" w14:paraId="270F10B1" w14:textId="77777777">
        <w:trPr>
          <w:cantSplit/>
          <w:trHeight w:val="510"/>
          <w:jc w:val="center"/>
        </w:trPr>
        <w:tc>
          <w:tcPr>
            <w:tcW w:w="853" w:type="dxa"/>
            <w:vAlign w:val="center"/>
          </w:tcPr>
          <w:p w14:paraId="6216E371" w14:textId="77777777" w:rsidR="00F168A1" w:rsidRDefault="00000000">
            <w:pPr>
              <w:jc w:val="center"/>
              <w:rPr>
                <w:rFonts w:ascii="宋体" w:hAnsi="宋体" w:hint="eastAsia"/>
                <w:sz w:val="22"/>
              </w:rPr>
            </w:pPr>
            <w:r>
              <w:rPr>
                <w:rFonts w:ascii="宋体" w:hAnsi="宋体"/>
                <w:sz w:val="22"/>
              </w:rPr>
              <w:t>1</w:t>
            </w:r>
          </w:p>
        </w:tc>
        <w:tc>
          <w:tcPr>
            <w:tcW w:w="7122" w:type="dxa"/>
            <w:vAlign w:val="center"/>
          </w:tcPr>
          <w:p w14:paraId="23204583" w14:textId="77777777" w:rsidR="00F168A1" w:rsidRDefault="00000000">
            <w:pPr>
              <w:rPr>
                <w:rFonts w:ascii="宋体" w:hAnsi="宋体" w:hint="eastAsia"/>
                <w:sz w:val="22"/>
                <w:szCs w:val="21"/>
              </w:rPr>
            </w:pPr>
            <w:r>
              <w:rPr>
                <w:rFonts w:ascii="宋体" w:hAnsi="宋体"/>
                <w:sz w:val="22"/>
                <w:szCs w:val="21"/>
              </w:rPr>
              <w:t>P25、合同条款前附表。第2条。付款方式：设备到货后，安装、调试、验收合格后一次性支付合同总价的95%，设备使用三个月后无质量问题，运行正常，支付5%余款。</w:t>
            </w:r>
          </w:p>
        </w:tc>
        <w:tc>
          <w:tcPr>
            <w:tcW w:w="5931" w:type="dxa"/>
            <w:vAlign w:val="center"/>
          </w:tcPr>
          <w:p w14:paraId="281775CD" w14:textId="77777777" w:rsidR="00F168A1" w:rsidRDefault="00000000">
            <w:pPr>
              <w:rPr>
                <w:rFonts w:ascii="宋体" w:hAnsi="宋体" w:hint="eastAsia"/>
                <w:sz w:val="22"/>
              </w:rPr>
            </w:pPr>
            <w:r>
              <w:rPr>
                <w:rFonts w:ascii="宋体" w:hAnsi="宋体"/>
                <w:sz w:val="22"/>
                <w:szCs w:val="21"/>
              </w:rPr>
              <w:t>付款方式：设备到货后，安装、调试、验收合格后一次性支付合同总价的97%，设备使用三个月后无质量问题，运行正常，支付3%余款。</w:t>
            </w:r>
          </w:p>
        </w:tc>
      </w:tr>
      <w:tr w:rsidR="00F168A1" w14:paraId="3E6AD119" w14:textId="77777777">
        <w:trPr>
          <w:cantSplit/>
          <w:trHeight w:val="510"/>
          <w:jc w:val="center"/>
        </w:trPr>
        <w:tc>
          <w:tcPr>
            <w:tcW w:w="853" w:type="dxa"/>
            <w:vAlign w:val="center"/>
          </w:tcPr>
          <w:p w14:paraId="08001A44" w14:textId="77777777" w:rsidR="00F168A1" w:rsidRDefault="00000000">
            <w:pPr>
              <w:jc w:val="center"/>
              <w:rPr>
                <w:rFonts w:ascii="宋体" w:hAnsi="宋体" w:hint="eastAsia"/>
                <w:sz w:val="22"/>
              </w:rPr>
            </w:pPr>
            <w:r>
              <w:rPr>
                <w:rFonts w:ascii="宋体" w:hAnsi="宋体"/>
                <w:sz w:val="22"/>
              </w:rPr>
              <w:t>2</w:t>
            </w:r>
          </w:p>
        </w:tc>
        <w:tc>
          <w:tcPr>
            <w:tcW w:w="7122" w:type="dxa"/>
            <w:vAlign w:val="center"/>
          </w:tcPr>
          <w:p w14:paraId="06FC4C84" w14:textId="77777777" w:rsidR="00F168A1" w:rsidRDefault="00000000">
            <w:pPr>
              <w:rPr>
                <w:rFonts w:ascii="宋体" w:hAnsi="宋体" w:hint="eastAsia"/>
                <w:sz w:val="22"/>
              </w:rPr>
            </w:pPr>
            <w:r>
              <w:rPr>
                <w:rFonts w:ascii="宋体" w:hAnsi="宋体"/>
                <w:sz w:val="22"/>
                <w:szCs w:val="21"/>
              </w:rPr>
              <w:t>P25、合同条款前附表。第1条。交货期：签订合同后30天内到货并完成验收；</w:t>
            </w:r>
          </w:p>
        </w:tc>
        <w:tc>
          <w:tcPr>
            <w:tcW w:w="5931" w:type="dxa"/>
            <w:vAlign w:val="center"/>
          </w:tcPr>
          <w:p w14:paraId="18102512" w14:textId="77777777" w:rsidR="00F168A1" w:rsidRDefault="00000000">
            <w:pPr>
              <w:rPr>
                <w:rFonts w:ascii="宋体" w:hAnsi="宋体" w:hint="eastAsia"/>
                <w:sz w:val="22"/>
                <w:szCs w:val="21"/>
              </w:rPr>
            </w:pPr>
            <w:r>
              <w:rPr>
                <w:rFonts w:ascii="宋体" w:hAnsi="宋体"/>
                <w:sz w:val="22"/>
                <w:szCs w:val="21"/>
              </w:rPr>
              <w:t>交货期：签订合同后20天内到货并完成验收；</w:t>
            </w:r>
          </w:p>
        </w:tc>
      </w:tr>
    </w:tbl>
    <w:p w14:paraId="22E47058" w14:textId="77777777" w:rsidR="00F168A1" w:rsidRDefault="00000000">
      <w:pPr>
        <w:rPr>
          <w:rFonts w:ascii="宋体" w:hAnsi="宋体" w:cs="宋体" w:hint="eastAsia"/>
          <w:b/>
          <w:sz w:val="28"/>
          <w:szCs w:val="28"/>
        </w:rPr>
        <w:sectPr w:rsidR="00F168A1">
          <w:pgSz w:w="16838" w:h="11906" w:orient="landscape"/>
          <w:pgMar w:top="1153" w:right="1418" w:bottom="1134" w:left="1134" w:header="935" w:footer="720" w:gutter="0"/>
          <w:cols w:space="720"/>
          <w:docGrid w:type="linesAndChars" w:linePitch="331"/>
        </w:sectPr>
      </w:pPr>
      <w:r>
        <w:rPr>
          <w:rFonts w:ascii="宋体" w:hAnsi="宋体" w:cs="宋体" w:hint="eastAsia"/>
          <w:b/>
          <w:sz w:val="28"/>
          <w:szCs w:val="28"/>
        </w:rPr>
        <w:br w:type="page"/>
      </w:r>
    </w:p>
    <w:p w14:paraId="30B6A5A7" w14:textId="77777777" w:rsidR="00F168A1" w:rsidRDefault="00000000">
      <w:pPr>
        <w:ind w:firstLine="420"/>
        <w:rPr>
          <w:rFonts w:ascii="宋体" w:hAnsi="宋体" w:cs="宋体" w:hint="eastAsia"/>
          <w:b/>
          <w:sz w:val="28"/>
          <w:szCs w:val="28"/>
        </w:rPr>
      </w:pPr>
      <w:r>
        <w:rPr>
          <w:rFonts w:ascii="宋体" w:hAnsi="宋体" w:cs="宋体" w:hint="eastAsia"/>
          <w:b/>
          <w:sz w:val="28"/>
          <w:szCs w:val="28"/>
        </w:rPr>
        <w:lastRenderedPageBreak/>
        <w:t>格式2-4</w:t>
      </w:r>
    </w:p>
    <w:p w14:paraId="69FDCEA8" w14:textId="77777777" w:rsidR="00F168A1" w:rsidRDefault="00000000">
      <w:pPr>
        <w:spacing w:line="360" w:lineRule="auto"/>
        <w:jc w:val="center"/>
        <w:rPr>
          <w:rFonts w:ascii="宋体" w:hAnsi="宋体" w:cs="宋体" w:hint="eastAsia"/>
          <w:sz w:val="32"/>
          <w:szCs w:val="32"/>
        </w:rPr>
      </w:pPr>
      <w:r>
        <w:rPr>
          <w:rFonts w:ascii="宋体" w:hAnsi="宋体" w:cs="宋体" w:hint="eastAsia"/>
          <w:sz w:val="32"/>
          <w:szCs w:val="32"/>
        </w:rPr>
        <w:t>法定代表人资格证明书</w:t>
      </w:r>
    </w:p>
    <w:p w14:paraId="48EDFED0" w14:textId="77777777" w:rsidR="00F168A1" w:rsidRDefault="00F168A1">
      <w:pPr>
        <w:spacing w:line="360" w:lineRule="auto"/>
        <w:jc w:val="center"/>
        <w:rPr>
          <w:rFonts w:ascii="宋体" w:hAnsi="宋体" w:cs="宋体" w:hint="eastAsia"/>
          <w:b/>
          <w:sz w:val="30"/>
          <w:szCs w:val="30"/>
        </w:rPr>
      </w:pPr>
    </w:p>
    <w:p w14:paraId="6D554E19" w14:textId="77777777" w:rsidR="00F168A1" w:rsidRDefault="00000000">
      <w:pPr>
        <w:spacing w:line="360" w:lineRule="auto"/>
        <w:rPr>
          <w:rFonts w:ascii="宋体" w:hAnsi="宋体" w:cs="宋体" w:hint="eastAsia"/>
          <w:szCs w:val="21"/>
          <w:u w:val="single"/>
        </w:rPr>
      </w:pPr>
      <w:r>
        <w:rPr>
          <w:rFonts w:ascii="宋体" w:hAnsi="宋体" w:cs="宋体" w:hint="eastAsia"/>
          <w:szCs w:val="21"/>
        </w:rPr>
        <w:t>供应商名称：</w:t>
      </w:r>
    </w:p>
    <w:p w14:paraId="7CA1FB6E" w14:textId="77777777" w:rsidR="00F168A1" w:rsidRDefault="00000000">
      <w:pPr>
        <w:spacing w:line="360" w:lineRule="auto"/>
        <w:rPr>
          <w:rFonts w:ascii="宋体" w:hAnsi="宋体" w:cs="宋体" w:hint="eastAsia"/>
          <w:szCs w:val="21"/>
          <w:u w:val="single"/>
        </w:rPr>
      </w:pPr>
      <w:r>
        <w:rPr>
          <w:rFonts w:ascii="宋体" w:hAnsi="宋体" w:cs="宋体" w:hint="eastAsia"/>
          <w:szCs w:val="21"/>
        </w:rPr>
        <w:t>单位性质：</w:t>
      </w:r>
    </w:p>
    <w:p w14:paraId="6D37AFF5" w14:textId="77777777" w:rsidR="00F168A1" w:rsidRDefault="00000000">
      <w:pPr>
        <w:spacing w:line="360" w:lineRule="auto"/>
        <w:rPr>
          <w:rFonts w:ascii="宋体" w:hAnsi="宋体" w:cs="宋体" w:hint="eastAsia"/>
          <w:szCs w:val="21"/>
        </w:rPr>
      </w:pPr>
      <w:r>
        <w:rPr>
          <w:rFonts w:ascii="宋体" w:hAnsi="宋体" w:cs="宋体" w:hint="eastAsia"/>
          <w:szCs w:val="21"/>
        </w:rPr>
        <w:t>成立时间：    年   月   日</w:t>
      </w:r>
    </w:p>
    <w:p w14:paraId="0C6633BB" w14:textId="77777777" w:rsidR="00F168A1" w:rsidRDefault="00000000">
      <w:pPr>
        <w:spacing w:line="360" w:lineRule="auto"/>
        <w:rPr>
          <w:rFonts w:ascii="宋体" w:hAnsi="宋体" w:cs="宋体" w:hint="eastAsia"/>
          <w:szCs w:val="21"/>
          <w:u w:val="single"/>
        </w:rPr>
      </w:pPr>
      <w:r>
        <w:rPr>
          <w:rFonts w:ascii="宋体" w:hAnsi="宋体" w:cs="宋体" w:hint="eastAsia"/>
          <w:szCs w:val="21"/>
        </w:rPr>
        <w:t>经营期限：</w:t>
      </w:r>
    </w:p>
    <w:p w14:paraId="47DB4BCC" w14:textId="77777777" w:rsidR="00F168A1" w:rsidRDefault="00000000">
      <w:pPr>
        <w:spacing w:line="360" w:lineRule="auto"/>
        <w:rPr>
          <w:rFonts w:ascii="宋体" w:hAnsi="宋体" w:cs="宋体" w:hint="eastAsia"/>
          <w:szCs w:val="21"/>
          <w:u w:val="single"/>
        </w:rPr>
      </w:pPr>
      <w:r>
        <w:rPr>
          <w:rFonts w:ascii="宋体" w:hAnsi="宋体" w:cs="宋体" w:hint="eastAsia"/>
          <w:szCs w:val="21"/>
        </w:rPr>
        <w:t>姓名： 性别： 年龄： 职务：</w:t>
      </w:r>
    </w:p>
    <w:p w14:paraId="42F7BA29" w14:textId="77777777" w:rsidR="00F168A1" w:rsidRDefault="00000000">
      <w:pPr>
        <w:spacing w:line="360" w:lineRule="auto"/>
        <w:rPr>
          <w:rFonts w:ascii="宋体" w:hAnsi="宋体" w:cs="宋体" w:hint="eastAsia"/>
          <w:szCs w:val="21"/>
        </w:rPr>
      </w:pPr>
      <w:r>
        <w:rPr>
          <w:rFonts w:ascii="宋体" w:hAnsi="宋体" w:cs="宋体" w:hint="eastAsia"/>
          <w:szCs w:val="21"/>
        </w:rPr>
        <w:t>系</w:t>
      </w:r>
      <w:r>
        <w:rPr>
          <w:rFonts w:ascii="宋体" w:hAnsi="宋体" w:cs="宋体" w:hint="eastAsia"/>
          <w:szCs w:val="21"/>
          <w:u w:val="single"/>
        </w:rPr>
        <w:t>（供应商名称）</w:t>
      </w:r>
      <w:r>
        <w:rPr>
          <w:rFonts w:ascii="宋体" w:hAnsi="宋体" w:cs="宋体" w:hint="eastAsia"/>
          <w:szCs w:val="21"/>
        </w:rPr>
        <w:t>的法定代表人。</w:t>
      </w:r>
    </w:p>
    <w:p w14:paraId="34AD83B2" w14:textId="77777777" w:rsidR="00F168A1" w:rsidRDefault="00F168A1">
      <w:pPr>
        <w:spacing w:line="360" w:lineRule="auto"/>
        <w:ind w:firstLineChars="200" w:firstLine="420"/>
        <w:rPr>
          <w:rFonts w:ascii="宋体" w:hAnsi="宋体" w:cs="宋体" w:hint="eastAsia"/>
          <w:szCs w:val="21"/>
        </w:rPr>
      </w:pPr>
    </w:p>
    <w:p w14:paraId="7FA22478" w14:textId="77777777" w:rsidR="00F168A1" w:rsidRDefault="00000000">
      <w:pPr>
        <w:spacing w:line="360" w:lineRule="auto"/>
        <w:ind w:firstLineChars="200" w:firstLine="420"/>
        <w:rPr>
          <w:rFonts w:ascii="宋体" w:hAnsi="宋体" w:cs="宋体" w:hint="eastAsia"/>
          <w:szCs w:val="21"/>
        </w:rPr>
      </w:pPr>
      <w:r>
        <w:rPr>
          <w:rFonts w:ascii="宋体" w:hAnsi="宋体" w:cs="宋体" w:hint="eastAsia"/>
          <w:szCs w:val="21"/>
        </w:rPr>
        <w:t>特此证明。</w:t>
      </w:r>
    </w:p>
    <w:p w14:paraId="0A5E0383" w14:textId="77777777" w:rsidR="00F168A1" w:rsidRDefault="00F168A1">
      <w:pPr>
        <w:spacing w:line="360" w:lineRule="auto"/>
        <w:rPr>
          <w:rFonts w:ascii="宋体" w:hAnsi="宋体" w:cs="宋体" w:hint="eastAsia"/>
          <w:szCs w:val="21"/>
        </w:rPr>
      </w:pPr>
    </w:p>
    <w:p w14:paraId="53B96C11" w14:textId="77777777" w:rsidR="00F168A1" w:rsidRDefault="00F168A1">
      <w:pPr>
        <w:spacing w:line="360" w:lineRule="auto"/>
        <w:rPr>
          <w:rFonts w:ascii="宋体" w:hAnsi="宋体" w:cs="宋体" w:hint="eastAsia"/>
          <w:szCs w:val="21"/>
        </w:rPr>
      </w:pPr>
    </w:p>
    <w:p w14:paraId="0B7399DA" w14:textId="77777777" w:rsidR="00F168A1" w:rsidRDefault="00000000">
      <w:pPr>
        <w:spacing w:line="360" w:lineRule="auto"/>
        <w:ind w:leftChars="1800" w:left="3780"/>
        <w:rPr>
          <w:rFonts w:ascii="宋体" w:hAnsi="宋体" w:cs="宋体" w:hint="eastAsia"/>
          <w:szCs w:val="21"/>
        </w:rPr>
      </w:pPr>
      <w:r>
        <w:rPr>
          <w:rFonts w:ascii="宋体" w:hAnsi="宋体" w:cs="宋体" w:hint="eastAsia"/>
          <w:szCs w:val="21"/>
        </w:rPr>
        <w:t>供应商：（盖单位公章）</w:t>
      </w:r>
    </w:p>
    <w:p w14:paraId="6CE1F338" w14:textId="77777777" w:rsidR="00F168A1" w:rsidRDefault="00000000">
      <w:pPr>
        <w:spacing w:line="360" w:lineRule="auto"/>
        <w:ind w:leftChars="1800" w:left="3780" w:firstLineChars="50" w:firstLine="105"/>
        <w:rPr>
          <w:rFonts w:ascii="宋体" w:hAnsi="宋体" w:cs="宋体" w:hint="eastAsia"/>
          <w:szCs w:val="21"/>
        </w:rPr>
      </w:pPr>
      <w:r>
        <w:rPr>
          <w:rFonts w:ascii="宋体" w:hAnsi="宋体" w:cs="宋体" w:hint="eastAsia"/>
          <w:szCs w:val="21"/>
        </w:rPr>
        <w:t>年   月   日</w:t>
      </w:r>
    </w:p>
    <w:p w14:paraId="333C9FEF" w14:textId="77777777" w:rsidR="00F168A1" w:rsidRDefault="00F168A1">
      <w:pPr>
        <w:spacing w:line="360" w:lineRule="auto"/>
        <w:rPr>
          <w:rFonts w:ascii="宋体" w:hAnsi="宋体" w:cs="宋体" w:hint="eastAsia"/>
          <w:szCs w:val="21"/>
        </w:rPr>
      </w:pPr>
    </w:p>
    <w:p w14:paraId="37D05F94" w14:textId="77777777" w:rsidR="00F168A1" w:rsidRDefault="00000000">
      <w:pPr>
        <w:spacing w:line="360" w:lineRule="auto"/>
        <w:rPr>
          <w:rFonts w:ascii="宋体" w:hAnsi="宋体" w:cs="宋体" w:hint="eastAsia"/>
          <w:szCs w:val="21"/>
        </w:rPr>
      </w:pPr>
      <w:r>
        <w:rPr>
          <w:rFonts w:ascii="宋体" w:hAnsi="宋体" w:cs="宋体" w:hint="eastAsia"/>
          <w:szCs w:val="21"/>
        </w:rPr>
        <w:t>附法定代表人身份证扫描件：</w:t>
      </w:r>
    </w:p>
    <w:p w14:paraId="4FEF7CBE" w14:textId="77777777" w:rsidR="00F168A1" w:rsidRDefault="00000000">
      <w:pPr>
        <w:rPr>
          <w:rFonts w:ascii="宋体" w:hAnsi="宋体" w:cs="宋体" w:hint="eastAsia"/>
          <w:szCs w:val="21"/>
        </w:rPr>
      </w:pPr>
      <w:r>
        <w:rPr>
          <w:rFonts w:ascii="宋体" w:hAnsi="宋体" w:cs="宋体" w:hint="eastAsia"/>
          <w:szCs w:val="21"/>
        </w:rPr>
        <w:br w:type="page"/>
      </w:r>
    </w:p>
    <w:p w14:paraId="319165E8" w14:textId="77777777" w:rsidR="00F168A1" w:rsidRDefault="00000000">
      <w:pPr>
        <w:spacing w:line="360" w:lineRule="auto"/>
        <w:ind w:firstLineChars="200" w:firstLine="562"/>
        <w:rPr>
          <w:rFonts w:ascii="宋体" w:hAnsi="宋体" w:cs="宋体" w:hint="eastAsia"/>
          <w:b/>
          <w:sz w:val="28"/>
          <w:szCs w:val="28"/>
        </w:rPr>
      </w:pPr>
      <w:r>
        <w:rPr>
          <w:rFonts w:ascii="宋体" w:hAnsi="宋体" w:cs="宋体" w:hint="eastAsia"/>
          <w:b/>
          <w:sz w:val="28"/>
          <w:szCs w:val="28"/>
        </w:rPr>
        <w:lastRenderedPageBreak/>
        <w:t>格式2-5</w:t>
      </w:r>
    </w:p>
    <w:p w14:paraId="31FF49CD" w14:textId="77777777" w:rsidR="00F168A1" w:rsidRDefault="00000000">
      <w:pPr>
        <w:spacing w:line="360" w:lineRule="auto"/>
        <w:jc w:val="center"/>
        <w:rPr>
          <w:rFonts w:ascii="宋体" w:hAnsi="宋体" w:cs="宋体" w:hint="eastAsia"/>
          <w:sz w:val="32"/>
          <w:szCs w:val="32"/>
        </w:rPr>
      </w:pPr>
      <w:r>
        <w:rPr>
          <w:rFonts w:ascii="宋体" w:hAnsi="宋体" w:cs="宋体" w:hint="eastAsia"/>
          <w:sz w:val="32"/>
          <w:szCs w:val="32"/>
        </w:rPr>
        <w:t>法定代表人授权委托书</w:t>
      </w:r>
    </w:p>
    <w:p w14:paraId="29BF131E" w14:textId="77777777" w:rsidR="00F168A1" w:rsidRDefault="00000000">
      <w:pPr>
        <w:spacing w:line="360" w:lineRule="auto"/>
        <w:rPr>
          <w:rFonts w:ascii="宋体" w:hAnsi="宋体" w:cs="宋体" w:hint="eastAsia"/>
          <w:szCs w:val="21"/>
          <w:u w:val="single"/>
        </w:rPr>
      </w:pPr>
      <w:r>
        <w:rPr>
          <w:rFonts w:ascii="宋体" w:hAnsi="宋体" w:cs="宋体" w:hint="eastAsia"/>
          <w:szCs w:val="21"/>
        </w:rPr>
        <w:t>致：</w:t>
      </w:r>
      <w:r>
        <w:rPr>
          <w:rFonts w:ascii="宋体" w:hAnsi="宋体" w:cs="宋体" w:hint="eastAsia"/>
          <w:szCs w:val="21"/>
          <w:u w:val="single"/>
        </w:rPr>
        <w:t>云南省政府采购和出让中心</w:t>
      </w:r>
    </w:p>
    <w:p w14:paraId="224D30FB" w14:textId="77777777" w:rsidR="00F168A1" w:rsidRDefault="00000000">
      <w:pPr>
        <w:spacing w:line="360" w:lineRule="auto"/>
        <w:ind w:firstLineChars="200" w:firstLine="420"/>
        <w:rPr>
          <w:rFonts w:ascii="宋体" w:hAnsi="宋体" w:cs="宋体" w:hint="eastAsia"/>
          <w:szCs w:val="21"/>
        </w:rPr>
      </w:pPr>
      <w:r>
        <w:rPr>
          <w:rFonts w:ascii="宋体" w:hAnsi="宋体" w:cs="宋体" w:hint="eastAsia"/>
          <w:szCs w:val="21"/>
        </w:rPr>
        <w:t>本授权书声明：</w:t>
      </w:r>
      <w:r>
        <w:rPr>
          <w:rFonts w:ascii="宋体" w:hAnsi="宋体" w:cs="宋体" w:hint="eastAsia"/>
          <w:szCs w:val="21"/>
          <w:u w:val="single"/>
        </w:rPr>
        <w:t xml:space="preserve">       （供应商全称）     </w:t>
      </w:r>
      <w:r>
        <w:rPr>
          <w:rFonts w:ascii="宋体" w:hAnsi="宋体" w:cs="宋体" w:hint="eastAsia"/>
          <w:szCs w:val="21"/>
        </w:rPr>
        <w:t>的法定代表人代表本公司授权</w:t>
      </w:r>
      <w:r>
        <w:rPr>
          <w:rFonts w:ascii="宋体" w:hAnsi="宋体" w:cs="宋体" w:hint="eastAsia"/>
          <w:szCs w:val="21"/>
          <w:u w:val="single"/>
        </w:rPr>
        <w:t xml:space="preserve">   （委托代理人姓名）   </w:t>
      </w:r>
      <w:r>
        <w:rPr>
          <w:rFonts w:ascii="宋体" w:hAnsi="宋体" w:cs="宋体" w:hint="eastAsia"/>
          <w:szCs w:val="21"/>
        </w:rPr>
        <w:t>为本公司合法代理人，以本单位名义参加贵方组织的</w:t>
      </w:r>
      <w:r>
        <w:rPr>
          <w:rFonts w:ascii="宋体" w:hAnsi="宋体" w:cs="宋体" w:hint="eastAsia"/>
          <w:szCs w:val="21"/>
          <w:u w:val="single"/>
        </w:rPr>
        <w:t xml:space="preserve">    （采购项目名称）    </w:t>
      </w:r>
      <w:r>
        <w:rPr>
          <w:rFonts w:ascii="宋体" w:hAnsi="宋体" w:cs="宋体" w:hint="eastAsia"/>
          <w:szCs w:val="21"/>
        </w:rPr>
        <w:t>项目（</w:t>
      </w:r>
      <w:r>
        <w:rPr>
          <w:rFonts w:ascii="宋体" w:hAnsi="宋体" w:cs="宋体" w:hint="eastAsia"/>
          <w:szCs w:val="21"/>
          <w:u w:val="single"/>
        </w:rPr>
        <w:t xml:space="preserve">项目编号：   </w:t>
      </w:r>
      <w:r>
        <w:rPr>
          <w:rFonts w:ascii="宋体" w:hAnsi="宋体" w:cs="宋体" w:hint="eastAsia"/>
          <w:szCs w:val="21"/>
        </w:rPr>
        <w:t>）的谈判。代理人在本项目谈判过程中所签署的一切文件和处理与之有关的一切事务，我方均予承认。</w:t>
      </w:r>
    </w:p>
    <w:p w14:paraId="065CC0D0" w14:textId="77777777" w:rsidR="00F168A1" w:rsidRDefault="00000000">
      <w:pPr>
        <w:spacing w:line="360" w:lineRule="auto"/>
        <w:ind w:firstLineChars="200" w:firstLine="420"/>
        <w:rPr>
          <w:rFonts w:ascii="宋体" w:hAnsi="宋体" w:cs="宋体" w:hint="eastAsia"/>
          <w:szCs w:val="21"/>
        </w:rPr>
      </w:pPr>
      <w:r>
        <w:rPr>
          <w:rFonts w:ascii="宋体" w:hAnsi="宋体" w:cs="宋体" w:hint="eastAsia"/>
          <w:szCs w:val="21"/>
        </w:rPr>
        <w:t>代理人无转委托权。</w:t>
      </w:r>
    </w:p>
    <w:p w14:paraId="2F5DA4CF" w14:textId="77777777" w:rsidR="00F168A1" w:rsidRDefault="00F168A1">
      <w:pPr>
        <w:spacing w:line="360" w:lineRule="auto"/>
        <w:ind w:firstLineChars="200" w:firstLine="420"/>
        <w:rPr>
          <w:rFonts w:ascii="宋体" w:hAnsi="宋体" w:cs="宋体" w:hint="eastAsia"/>
          <w:szCs w:val="21"/>
        </w:rPr>
      </w:pPr>
    </w:p>
    <w:p w14:paraId="36886A59" w14:textId="77777777" w:rsidR="00F168A1" w:rsidRDefault="00000000">
      <w:pPr>
        <w:spacing w:line="360" w:lineRule="auto"/>
        <w:ind w:firstLineChars="200" w:firstLine="422"/>
        <w:rPr>
          <w:rFonts w:ascii="宋体" w:hAnsi="宋体" w:cs="宋体" w:hint="eastAsia"/>
          <w:b/>
          <w:szCs w:val="21"/>
        </w:rPr>
      </w:pPr>
      <w:r>
        <w:rPr>
          <w:rFonts w:ascii="宋体" w:hAnsi="宋体" w:cs="宋体" w:hint="eastAsia"/>
          <w:b/>
          <w:szCs w:val="21"/>
        </w:rPr>
        <w:t>供  应  商：</w:t>
      </w:r>
      <w:r>
        <w:rPr>
          <w:rFonts w:ascii="宋体" w:hAnsi="宋体" w:cs="宋体" w:hint="eastAsia"/>
          <w:b/>
          <w:szCs w:val="21"/>
          <w:u w:val="single"/>
        </w:rPr>
        <w:t>（全称）</w:t>
      </w:r>
      <w:r>
        <w:rPr>
          <w:rFonts w:ascii="宋体" w:hAnsi="宋体" w:cs="宋体" w:hint="eastAsia"/>
          <w:b/>
          <w:szCs w:val="21"/>
        </w:rPr>
        <w:t>（盖单位公章）</w:t>
      </w:r>
    </w:p>
    <w:p w14:paraId="2A64A74F" w14:textId="77777777" w:rsidR="00F168A1" w:rsidRDefault="00F168A1">
      <w:pPr>
        <w:spacing w:line="360" w:lineRule="auto"/>
        <w:ind w:firstLineChars="200" w:firstLine="422"/>
        <w:rPr>
          <w:rFonts w:ascii="宋体" w:hAnsi="宋体" w:cs="宋体" w:hint="eastAsia"/>
          <w:b/>
          <w:szCs w:val="21"/>
        </w:rPr>
      </w:pPr>
    </w:p>
    <w:p w14:paraId="72734668" w14:textId="77777777" w:rsidR="00F168A1" w:rsidRDefault="00000000">
      <w:pPr>
        <w:spacing w:line="360" w:lineRule="auto"/>
        <w:ind w:firstLineChars="200" w:firstLine="422"/>
        <w:rPr>
          <w:rFonts w:ascii="宋体" w:hAnsi="宋体" w:cs="宋体" w:hint="eastAsia"/>
          <w:b/>
          <w:szCs w:val="21"/>
        </w:rPr>
      </w:pPr>
      <w:r>
        <w:rPr>
          <w:rFonts w:ascii="宋体" w:hAnsi="宋体" w:cs="宋体" w:hint="eastAsia"/>
          <w:b/>
          <w:szCs w:val="21"/>
        </w:rPr>
        <w:t>法定代表人： （签名或签章）</w:t>
      </w:r>
    </w:p>
    <w:p w14:paraId="4B60F346" w14:textId="77777777" w:rsidR="00F168A1" w:rsidRDefault="00000000">
      <w:pPr>
        <w:spacing w:line="360" w:lineRule="auto"/>
        <w:ind w:firstLineChars="200" w:firstLine="420"/>
        <w:rPr>
          <w:rFonts w:ascii="宋体" w:hAnsi="宋体" w:cs="宋体" w:hint="eastAsia"/>
          <w:szCs w:val="21"/>
          <w:u w:val="single"/>
        </w:rPr>
      </w:pPr>
      <w:r>
        <w:rPr>
          <w:rFonts w:ascii="宋体" w:hAnsi="宋体" w:cs="宋体" w:hint="eastAsia"/>
          <w:szCs w:val="21"/>
        </w:rPr>
        <w:t>法定代表人身份证号码：</w:t>
      </w:r>
    </w:p>
    <w:p w14:paraId="6161A90F" w14:textId="77777777" w:rsidR="00F168A1" w:rsidRDefault="00F168A1">
      <w:pPr>
        <w:spacing w:line="360" w:lineRule="auto"/>
        <w:ind w:firstLineChars="200" w:firstLine="420"/>
        <w:rPr>
          <w:rFonts w:ascii="宋体" w:hAnsi="宋体" w:cs="宋体" w:hint="eastAsia"/>
          <w:szCs w:val="21"/>
        </w:rPr>
      </w:pPr>
    </w:p>
    <w:p w14:paraId="7A9F7C1D" w14:textId="77777777" w:rsidR="00F168A1" w:rsidRDefault="00000000">
      <w:pPr>
        <w:spacing w:line="360" w:lineRule="auto"/>
        <w:ind w:firstLineChars="200" w:firstLine="422"/>
        <w:rPr>
          <w:rFonts w:ascii="宋体" w:hAnsi="宋体" w:cs="宋体" w:hint="eastAsia"/>
          <w:b/>
          <w:szCs w:val="21"/>
          <w:u w:val="single"/>
        </w:rPr>
      </w:pPr>
      <w:r>
        <w:rPr>
          <w:rFonts w:ascii="宋体" w:hAnsi="宋体" w:cs="宋体" w:hint="eastAsia"/>
          <w:b/>
          <w:szCs w:val="21"/>
        </w:rPr>
        <w:t>委托代理人姓名：</w:t>
      </w:r>
    </w:p>
    <w:p w14:paraId="5369524E" w14:textId="77777777" w:rsidR="00F168A1" w:rsidRDefault="00000000">
      <w:pPr>
        <w:spacing w:line="360" w:lineRule="auto"/>
        <w:ind w:firstLineChars="200" w:firstLine="420"/>
        <w:rPr>
          <w:rFonts w:ascii="宋体" w:hAnsi="宋体" w:cs="宋体" w:hint="eastAsia"/>
          <w:szCs w:val="21"/>
          <w:u w:val="single"/>
        </w:rPr>
      </w:pPr>
      <w:r>
        <w:rPr>
          <w:rFonts w:ascii="宋体" w:hAnsi="宋体" w:cs="宋体" w:hint="eastAsia"/>
          <w:szCs w:val="21"/>
        </w:rPr>
        <w:t xml:space="preserve">职      </w:t>
      </w:r>
      <w:proofErr w:type="gramStart"/>
      <w:r>
        <w:rPr>
          <w:rFonts w:ascii="宋体" w:hAnsi="宋体" w:cs="宋体" w:hint="eastAsia"/>
          <w:szCs w:val="21"/>
        </w:rPr>
        <w:t>务</w:t>
      </w:r>
      <w:proofErr w:type="gramEnd"/>
      <w:r>
        <w:rPr>
          <w:rFonts w:ascii="宋体" w:hAnsi="宋体" w:cs="宋体" w:hint="eastAsia"/>
          <w:szCs w:val="21"/>
        </w:rPr>
        <w:t>：</w:t>
      </w:r>
    </w:p>
    <w:p w14:paraId="0A87583A" w14:textId="77777777" w:rsidR="00F168A1" w:rsidRDefault="00000000">
      <w:pPr>
        <w:spacing w:line="360" w:lineRule="auto"/>
        <w:ind w:firstLineChars="200" w:firstLine="420"/>
        <w:rPr>
          <w:rFonts w:ascii="宋体" w:hAnsi="宋体" w:cs="宋体" w:hint="eastAsia"/>
          <w:szCs w:val="21"/>
        </w:rPr>
      </w:pPr>
      <w:r>
        <w:rPr>
          <w:rFonts w:ascii="宋体" w:hAnsi="宋体" w:cs="宋体" w:hint="eastAsia"/>
          <w:szCs w:val="21"/>
        </w:rPr>
        <w:t>代理人身份证号码：</w:t>
      </w:r>
    </w:p>
    <w:p w14:paraId="05504D0A" w14:textId="77777777" w:rsidR="00F168A1" w:rsidRDefault="00000000">
      <w:pPr>
        <w:spacing w:line="360" w:lineRule="auto"/>
        <w:ind w:firstLineChars="200" w:firstLine="420"/>
        <w:rPr>
          <w:rFonts w:ascii="宋体" w:hAnsi="宋体" w:cs="宋体" w:hint="eastAsia"/>
          <w:szCs w:val="21"/>
        </w:rPr>
      </w:pPr>
      <w:r>
        <w:rPr>
          <w:rFonts w:ascii="宋体" w:hAnsi="宋体" w:cs="宋体" w:hint="eastAsia"/>
          <w:szCs w:val="21"/>
        </w:rPr>
        <w:t>委托代理人详细地址：</w:t>
      </w:r>
    </w:p>
    <w:p w14:paraId="74A8334C" w14:textId="77777777" w:rsidR="00F168A1" w:rsidRDefault="00000000">
      <w:pPr>
        <w:spacing w:line="360" w:lineRule="auto"/>
        <w:ind w:firstLineChars="200" w:firstLine="420"/>
        <w:rPr>
          <w:rFonts w:ascii="宋体" w:hAnsi="宋体" w:cs="宋体" w:hint="eastAsia"/>
          <w:szCs w:val="21"/>
        </w:rPr>
      </w:pPr>
      <w:r>
        <w:rPr>
          <w:rFonts w:ascii="宋体" w:hAnsi="宋体" w:cs="宋体" w:hint="eastAsia"/>
          <w:szCs w:val="21"/>
        </w:rPr>
        <w:t>电话：</w:t>
      </w:r>
    </w:p>
    <w:p w14:paraId="73C4F36D" w14:textId="77777777" w:rsidR="00F168A1" w:rsidRDefault="00F168A1">
      <w:pPr>
        <w:spacing w:line="360" w:lineRule="auto"/>
        <w:ind w:firstLineChars="200" w:firstLine="420"/>
        <w:rPr>
          <w:rFonts w:ascii="宋体" w:hAnsi="宋体" w:cs="宋体" w:hint="eastAsia"/>
          <w:szCs w:val="21"/>
          <w:u w:val="single"/>
        </w:rPr>
      </w:pPr>
    </w:p>
    <w:p w14:paraId="65BB9082" w14:textId="77777777" w:rsidR="00F168A1" w:rsidRDefault="00000000">
      <w:pPr>
        <w:spacing w:line="360" w:lineRule="auto"/>
        <w:ind w:firstLineChars="200" w:firstLine="420"/>
        <w:rPr>
          <w:rFonts w:ascii="宋体" w:hAnsi="宋体" w:cs="宋体" w:hint="eastAsia"/>
          <w:szCs w:val="21"/>
        </w:rPr>
      </w:pPr>
      <w:r>
        <w:rPr>
          <w:rFonts w:ascii="宋体" w:hAnsi="宋体" w:cs="宋体" w:hint="eastAsia"/>
          <w:szCs w:val="21"/>
        </w:rPr>
        <w:t>年   月   日</w:t>
      </w:r>
    </w:p>
    <w:p w14:paraId="67A3CB6D" w14:textId="77777777" w:rsidR="00F168A1" w:rsidRDefault="00F168A1">
      <w:pPr>
        <w:spacing w:line="360" w:lineRule="auto"/>
        <w:ind w:firstLineChars="200" w:firstLine="420"/>
        <w:rPr>
          <w:rFonts w:ascii="宋体" w:hAnsi="宋体" w:cs="宋体" w:hint="eastAsia"/>
          <w:szCs w:val="21"/>
        </w:rPr>
      </w:pPr>
    </w:p>
    <w:p w14:paraId="11C00CA3" w14:textId="77777777" w:rsidR="00F168A1" w:rsidRDefault="00F168A1">
      <w:pPr>
        <w:spacing w:line="360" w:lineRule="auto"/>
        <w:ind w:firstLineChars="200" w:firstLine="420"/>
        <w:rPr>
          <w:rFonts w:ascii="宋体" w:hAnsi="宋体" w:cs="宋体" w:hint="eastAsia"/>
          <w:szCs w:val="21"/>
        </w:rPr>
      </w:pPr>
    </w:p>
    <w:p w14:paraId="0FB17C3F" w14:textId="77777777" w:rsidR="00F168A1" w:rsidRDefault="00000000">
      <w:pPr>
        <w:spacing w:line="360" w:lineRule="auto"/>
        <w:ind w:firstLineChars="200" w:firstLine="420"/>
        <w:rPr>
          <w:rFonts w:ascii="宋体" w:hAnsi="宋体" w:cs="宋体" w:hint="eastAsia"/>
          <w:szCs w:val="21"/>
        </w:rPr>
      </w:pPr>
      <w:proofErr w:type="gramStart"/>
      <w:r>
        <w:rPr>
          <w:rFonts w:ascii="宋体" w:hAnsi="宋体" w:cs="宋体" w:hint="eastAsia"/>
          <w:szCs w:val="21"/>
        </w:rPr>
        <w:t>附委托</w:t>
      </w:r>
      <w:proofErr w:type="gramEnd"/>
      <w:r>
        <w:rPr>
          <w:rFonts w:ascii="宋体" w:hAnsi="宋体" w:cs="宋体" w:hint="eastAsia"/>
          <w:szCs w:val="21"/>
        </w:rPr>
        <w:t>代理人身份证扫描件：</w:t>
      </w:r>
    </w:p>
    <w:p w14:paraId="26F824C0" w14:textId="77777777" w:rsidR="00F168A1" w:rsidRDefault="00F168A1">
      <w:pPr>
        <w:pStyle w:val="BodyTextFirstIndent21"/>
        <w:ind w:leftChars="0" w:left="0" w:firstLineChars="0"/>
        <w:rPr>
          <w:rFonts w:hAnsi="宋体" w:cs="宋体" w:hint="eastAsia"/>
          <w:b/>
          <w:sz w:val="28"/>
          <w:szCs w:val="28"/>
        </w:rPr>
      </w:pPr>
    </w:p>
    <w:p w14:paraId="18A6A581" w14:textId="77777777" w:rsidR="00F168A1" w:rsidRDefault="00000000">
      <w:pPr>
        <w:rPr>
          <w:rFonts w:ascii="宋体" w:hAnsi="宋体" w:cs="宋体" w:hint="eastAsia"/>
          <w:b/>
          <w:kern w:val="0"/>
          <w:sz w:val="28"/>
          <w:szCs w:val="28"/>
        </w:rPr>
      </w:pPr>
      <w:r>
        <w:rPr>
          <w:rFonts w:ascii="宋体" w:hAnsi="宋体" w:cs="宋体" w:hint="eastAsia"/>
          <w:b/>
          <w:kern w:val="0"/>
          <w:sz w:val="28"/>
          <w:szCs w:val="28"/>
        </w:rPr>
        <w:br w:type="page"/>
      </w:r>
    </w:p>
    <w:p w14:paraId="4C2811D7" w14:textId="77777777" w:rsidR="00F168A1" w:rsidRDefault="00000000">
      <w:pPr>
        <w:rPr>
          <w:rFonts w:ascii="宋体" w:hAnsi="宋体" w:cs="宋体" w:hint="eastAsia"/>
          <w:b/>
          <w:kern w:val="0"/>
          <w:sz w:val="28"/>
          <w:szCs w:val="28"/>
        </w:rPr>
      </w:pPr>
      <w:r>
        <w:rPr>
          <w:rFonts w:ascii="宋体" w:hAnsi="宋体" w:cs="宋体" w:hint="eastAsia"/>
          <w:b/>
          <w:kern w:val="0"/>
          <w:sz w:val="28"/>
          <w:szCs w:val="28"/>
        </w:rPr>
        <w:lastRenderedPageBreak/>
        <w:t>格式2-6中小企业声明函</w:t>
      </w:r>
    </w:p>
    <w:p w14:paraId="384145FD" w14:textId="77777777" w:rsidR="00F168A1" w:rsidRDefault="00000000">
      <w:pPr>
        <w:adjustRightInd w:val="0"/>
        <w:snapToGrid w:val="0"/>
        <w:spacing w:line="360" w:lineRule="auto"/>
        <w:jc w:val="center"/>
        <w:rPr>
          <w:rFonts w:ascii="宋体" w:hAnsi="宋体" w:cs="宋体" w:hint="eastAsia"/>
          <w:b/>
          <w:spacing w:val="6"/>
          <w:sz w:val="32"/>
          <w:szCs w:val="32"/>
        </w:rPr>
      </w:pPr>
      <w:r>
        <w:rPr>
          <w:rFonts w:ascii="宋体" w:hAnsi="宋体" w:cs="宋体" w:hint="eastAsia"/>
          <w:b/>
          <w:spacing w:val="6"/>
          <w:sz w:val="32"/>
          <w:szCs w:val="32"/>
          <w:lang w:bidi="ar"/>
        </w:rPr>
        <w:t>中小企业声明函</w:t>
      </w:r>
    </w:p>
    <w:p w14:paraId="3B26CF6E" w14:textId="77777777" w:rsidR="00F168A1" w:rsidRDefault="00000000">
      <w:pPr>
        <w:spacing w:line="480" w:lineRule="auto"/>
        <w:ind w:firstLine="420"/>
        <w:rPr>
          <w:rFonts w:ascii="宋体" w:hAnsi="宋体" w:cs="宋体" w:hint="eastAsia"/>
          <w:sz w:val="22"/>
          <w:szCs w:val="22"/>
        </w:rPr>
      </w:pPr>
      <w:r>
        <w:rPr>
          <w:rFonts w:ascii="宋体" w:hAnsi="宋体" w:cs="宋体" w:hint="eastAsia"/>
          <w:sz w:val="22"/>
          <w:szCs w:val="22"/>
          <w:lang w:bidi="ar"/>
        </w:rPr>
        <w:t>本公司（联合体）郑重声明，根据《政府采购促进中小企业发展管理办法》（财库（2020）46号）的规定，本公司（联合体）参加</w:t>
      </w:r>
      <w:r>
        <w:rPr>
          <w:rFonts w:ascii="宋体" w:hAnsi="宋体" w:cs="宋体" w:hint="eastAsia"/>
          <w:sz w:val="22"/>
          <w:szCs w:val="22"/>
          <w:u w:val="single"/>
          <w:lang w:bidi="ar"/>
        </w:rPr>
        <w:t>云南省地方病防治所</w:t>
      </w:r>
      <w:r>
        <w:rPr>
          <w:rFonts w:ascii="宋体" w:hAnsi="宋体" w:cs="宋体" w:hint="eastAsia"/>
          <w:sz w:val="22"/>
          <w:szCs w:val="22"/>
          <w:lang w:bidi="ar"/>
        </w:rPr>
        <w:t>的</w:t>
      </w:r>
      <w:r>
        <w:rPr>
          <w:rFonts w:ascii="宋体" w:hAnsi="宋体" w:cs="宋体" w:hint="eastAsia"/>
          <w:sz w:val="22"/>
          <w:szCs w:val="22"/>
          <w:u w:val="single"/>
          <w:lang w:bidi="ar"/>
        </w:rPr>
        <w:t>云南省地方病防治所2025年度三年行动计划生物安全领域反恐怖防范系统服务器采购项目</w:t>
      </w:r>
      <w:r>
        <w:rPr>
          <w:rFonts w:ascii="宋体" w:hAnsi="宋体" w:cs="宋体" w:hint="eastAsia"/>
          <w:sz w:val="22"/>
          <w:szCs w:val="22"/>
          <w:lang w:bidi="ar"/>
        </w:rPr>
        <w:t>采购活动，提供的货物全部由符合政策要求的中小企业制造。相关企业（含联合体中的中小企业、签订分包意向协议的中小企业）的具体情况如下：</w:t>
      </w:r>
    </w:p>
    <w:p w14:paraId="5AF0849A" w14:textId="77777777" w:rsidR="00F168A1" w:rsidRDefault="00000000">
      <w:pPr>
        <w:spacing w:line="480" w:lineRule="auto"/>
        <w:ind w:firstLine="420"/>
        <w:rPr>
          <w:rFonts w:ascii="宋体" w:hAnsi="宋体" w:cs="宋体" w:hint="eastAsia"/>
          <w:sz w:val="22"/>
          <w:szCs w:val="22"/>
        </w:rPr>
      </w:pPr>
      <w:r>
        <w:rPr>
          <w:rFonts w:ascii="宋体" w:hAnsi="宋体" w:cs="宋体" w:hint="eastAsia"/>
          <w:sz w:val="22"/>
          <w:szCs w:val="22"/>
          <w:lang w:bidi="ar"/>
        </w:rPr>
        <w:t>1.</w:t>
      </w:r>
      <w:r>
        <w:rPr>
          <w:rFonts w:ascii="宋体" w:hAnsi="宋体" w:cs="宋体" w:hint="eastAsia"/>
          <w:sz w:val="22"/>
          <w:szCs w:val="22"/>
          <w:u w:val="single"/>
          <w:lang w:bidi="ar"/>
        </w:rPr>
        <w:t>（标的名称）</w:t>
      </w:r>
      <w:r>
        <w:rPr>
          <w:rFonts w:ascii="宋体" w:hAnsi="宋体" w:cs="宋体" w:hint="eastAsia"/>
          <w:sz w:val="22"/>
          <w:szCs w:val="22"/>
          <w:lang w:bidi="ar"/>
        </w:rPr>
        <w:t>，属于</w:t>
      </w:r>
      <w:r>
        <w:rPr>
          <w:rFonts w:ascii="宋体" w:hAnsi="宋体" w:cs="宋体" w:hint="eastAsia"/>
          <w:sz w:val="22"/>
          <w:szCs w:val="22"/>
          <w:u w:val="single"/>
          <w:lang w:bidi="ar"/>
        </w:rPr>
        <w:t>工业</w:t>
      </w:r>
      <w:r>
        <w:rPr>
          <w:rFonts w:ascii="宋体" w:hAnsi="宋体" w:cs="宋体" w:hint="eastAsia"/>
          <w:sz w:val="22"/>
          <w:szCs w:val="22"/>
          <w:lang w:bidi="ar"/>
        </w:rPr>
        <w:t>行业：制造商为</w:t>
      </w:r>
      <w:r>
        <w:rPr>
          <w:rFonts w:ascii="宋体" w:hAnsi="宋体" w:cs="宋体" w:hint="eastAsia"/>
          <w:sz w:val="22"/>
          <w:szCs w:val="22"/>
          <w:u w:val="single"/>
          <w:lang w:bidi="ar"/>
        </w:rPr>
        <w:t>（企业名称）</w:t>
      </w:r>
      <w:r>
        <w:rPr>
          <w:rFonts w:ascii="宋体" w:hAnsi="宋体" w:cs="宋体" w:hint="eastAsia"/>
          <w:sz w:val="22"/>
          <w:szCs w:val="22"/>
          <w:lang w:bidi="ar"/>
        </w:rPr>
        <w:t>，从业人员_____人，营业收入为_____万元，资产总额为_____万元，属于</w:t>
      </w:r>
      <w:r>
        <w:rPr>
          <w:rFonts w:ascii="宋体" w:hAnsi="宋体" w:cs="宋体" w:hint="eastAsia"/>
          <w:sz w:val="22"/>
          <w:szCs w:val="22"/>
          <w:u w:val="single"/>
          <w:lang w:bidi="ar"/>
        </w:rPr>
        <w:t>（中型企业、小型企业、微型企业）</w:t>
      </w:r>
      <w:r>
        <w:rPr>
          <w:rFonts w:ascii="宋体" w:hAnsi="宋体" w:cs="宋体" w:hint="eastAsia"/>
          <w:sz w:val="22"/>
          <w:szCs w:val="22"/>
          <w:lang w:bidi="ar"/>
        </w:rPr>
        <w:t>;</w:t>
      </w:r>
    </w:p>
    <w:p w14:paraId="581BF963" w14:textId="77777777" w:rsidR="00F168A1" w:rsidRDefault="00000000">
      <w:pPr>
        <w:spacing w:line="480" w:lineRule="auto"/>
        <w:ind w:firstLine="420"/>
        <w:rPr>
          <w:rFonts w:ascii="宋体" w:hAnsi="宋体" w:cs="宋体" w:hint="eastAsia"/>
          <w:sz w:val="22"/>
          <w:szCs w:val="22"/>
        </w:rPr>
      </w:pPr>
      <w:r>
        <w:rPr>
          <w:rFonts w:ascii="宋体" w:hAnsi="宋体" w:cs="宋体" w:hint="eastAsia"/>
          <w:sz w:val="22"/>
          <w:szCs w:val="22"/>
          <w:lang w:bidi="ar"/>
        </w:rPr>
        <w:t>2.</w:t>
      </w:r>
      <w:r>
        <w:rPr>
          <w:rFonts w:ascii="宋体" w:hAnsi="宋体" w:cs="宋体" w:hint="eastAsia"/>
          <w:sz w:val="22"/>
          <w:szCs w:val="22"/>
          <w:u w:val="single"/>
          <w:lang w:bidi="ar"/>
        </w:rPr>
        <w:t>（标的名称）</w:t>
      </w:r>
      <w:r>
        <w:rPr>
          <w:rFonts w:ascii="宋体" w:hAnsi="宋体" w:cs="宋体" w:hint="eastAsia"/>
          <w:sz w:val="22"/>
          <w:szCs w:val="22"/>
          <w:lang w:bidi="ar"/>
        </w:rPr>
        <w:t>，属于</w:t>
      </w:r>
      <w:r>
        <w:rPr>
          <w:rFonts w:ascii="宋体" w:hAnsi="宋体" w:cs="宋体" w:hint="eastAsia"/>
          <w:sz w:val="22"/>
          <w:szCs w:val="22"/>
          <w:u w:val="single"/>
          <w:lang w:bidi="ar"/>
        </w:rPr>
        <w:t>工业</w:t>
      </w:r>
      <w:r>
        <w:rPr>
          <w:rFonts w:ascii="宋体" w:hAnsi="宋体" w:cs="宋体" w:hint="eastAsia"/>
          <w:sz w:val="22"/>
          <w:szCs w:val="22"/>
          <w:lang w:bidi="ar"/>
        </w:rPr>
        <w:t>行业；制造商为</w:t>
      </w:r>
      <w:r>
        <w:rPr>
          <w:rFonts w:ascii="宋体" w:hAnsi="宋体" w:cs="宋体" w:hint="eastAsia"/>
          <w:sz w:val="22"/>
          <w:szCs w:val="22"/>
          <w:u w:val="single"/>
          <w:lang w:bidi="ar"/>
        </w:rPr>
        <w:t>（企业名称）</w:t>
      </w:r>
      <w:r>
        <w:rPr>
          <w:rFonts w:ascii="宋体" w:hAnsi="宋体" w:cs="宋体" w:hint="eastAsia"/>
          <w:sz w:val="22"/>
          <w:szCs w:val="22"/>
          <w:lang w:bidi="ar"/>
        </w:rPr>
        <w:t>，从业人员_____人，营业收入为_____万元，资产总额为_____万元，属于</w:t>
      </w:r>
      <w:r>
        <w:rPr>
          <w:rFonts w:ascii="宋体" w:hAnsi="宋体" w:cs="宋体" w:hint="eastAsia"/>
          <w:sz w:val="22"/>
          <w:szCs w:val="22"/>
          <w:u w:val="single"/>
          <w:lang w:bidi="ar"/>
        </w:rPr>
        <w:t>（中型企业、小型企业、微型企业）</w:t>
      </w:r>
      <w:r>
        <w:rPr>
          <w:rFonts w:ascii="宋体" w:hAnsi="宋体" w:cs="宋体" w:hint="eastAsia"/>
          <w:sz w:val="22"/>
          <w:szCs w:val="22"/>
          <w:lang w:bidi="ar"/>
        </w:rPr>
        <w:t>；</w:t>
      </w:r>
    </w:p>
    <w:p w14:paraId="443B24F4" w14:textId="77777777" w:rsidR="00F168A1" w:rsidRDefault="00000000">
      <w:pPr>
        <w:spacing w:line="480" w:lineRule="auto"/>
        <w:ind w:firstLine="420"/>
        <w:rPr>
          <w:rFonts w:ascii="宋体" w:hAnsi="宋体" w:cs="宋体" w:hint="eastAsia"/>
          <w:sz w:val="22"/>
          <w:szCs w:val="22"/>
        </w:rPr>
      </w:pPr>
      <w:r>
        <w:rPr>
          <w:rFonts w:ascii="宋体" w:hAnsi="宋体" w:cs="宋体" w:hint="eastAsia"/>
          <w:sz w:val="22"/>
          <w:szCs w:val="22"/>
          <w:lang w:bidi="ar"/>
        </w:rPr>
        <w:t>… …</w:t>
      </w:r>
    </w:p>
    <w:p w14:paraId="2C058440" w14:textId="77777777" w:rsidR="00F168A1" w:rsidRDefault="00000000">
      <w:pPr>
        <w:spacing w:line="480" w:lineRule="auto"/>
        <w:ind w:firstLine="420"/>
        <w:rPr>
          <w:rFonts w:ascii="宋体" w:hAnsi="宋体" w:cs="宋体" w:hint="eastAsia"/>
          <w:sz w:val="22"/>
          <w:szCs w:val="22"/>
        </w:rPr>
      </w:pPr>
      <w:r>
        <w:rPr>
          <w:rFonts w:ascii="宋体" w:hAnsi="宋体" w:cs="宋体" w:hint="eastAsia"/>
          <w:sz w:val="22"/>
          <w:szCs w:val="22"/>
          <w:lang w:bidi="ar"/>
        </w:rPr>
        <w:t>以上企业，不属于大企业的分支机构，不存在控股股东为大企业的情形，也不存在与大企业的负责人为同一人的情形。</w:t>
      </w:r>
    </w:p>
    <w:p w14:paraId="6AAF5C65" w14:textId="77777777" w:rsidR="00F168A1" w:rsidRDefault="00000000">
      <w:pPr>
        <w:spacing w:line="480" w:lineRule="auto"/>
        <w:ind w:firstLine="420"/>
        <w:rPr>
          <w:rFonts w:ascii="宋体" w:hAnsi="宋体" w:cs="宋体" w:hint="eastAsia"/>
          <w:sz w:val="22"/>
          <w:szCs w:val="22"/>
        </w:rPr>
      </w:pPr>
      <w:r>
        <w:rPr>
          <w:rFonts w:ascii="宋体" w:hAnsi="宋体" w:cs="宋体" w:hint="eastAsia"/>
          <w:sz w:val="22"/>
          <w:szCs w:val="22"/>
          <w:lang w:bidi="ar"/>
        </w:rPr>
        <w:t>本企业对上述声明内容的真实性负责。如有虚假，将依法承担相应责任。</w:t>
      </w:r>
    </w:p>
    <w:p w14:paraId="64788407" w14:textId="77777777" w:rsidR="00F168A1" w:rsidRDefault="00000000">
      <w:pPr>
        <w:ind w:firstLineChars="2200" w:firstLine="4840"/>
        <w:rPr>
          <w:rFonts w:ascii="宋体" w:hAnsi="宋体" w:cs="宋体" w:hint="eastAsia"/>
          <w:sz w:val="22"/>
          <w:szCs w:val="22"/>
        </w:rPr>
      </w:pPr>
      <w:r>
        <w:rPr>
          <w:rFonts w:ascii="宋体" w:hAnsi="宋体" w:cs="宋体" w:hint="eastAsia"/>
          <w:sz w:val="22"/>
          <w:szCs w:val="22"/>
          <w:lang w:bidi="ar"/>
        </w:rPr>
        <w:t>企业名称（盖章）：</w:t>
      </w:r>
    </w:p>
    <w:p w14:paraId="7E6DEB9D" w14:textId="77777777" w:rsidR="00F168A1" w:rsidRDefault="00000000">
      <w:pPr>
        <w:ind w:firstLineChars="2200" w:firstLine="4840"/>
        <w:rPr>
          <w:rFonts w:ascii="宋体" w:hAnsi="宋体" w:cs="宋体" w:hint="eastAsia"/>
          <w:szCs w:val="21"/>
        </w:rPr>
      </w:pPr>
      <w:r>
        <w:rPr>
          <w:rFonts w:ascii="宋体" w:hAnsi="宋体" w:cs="宋体" w:hint="eastAsia"/>
          <w:sz w:val="22"/>
          <w:szCs w:val="22"/>
          <w:lang w:bidi="ar"/>
        </w:rPr>
        <w:t>日期</w:t>
      </w:r>
    </w:p>
    <w:p w14:paraId="59F4D587" w14:textId="77777777" w:rsidR="00F168A1" w:rsidRDefault="00000000">
      <w:pPr>
        <w:adjustRightInd w:val="0"/>
        <w:snapToGrid w:val="0"/>
        <w:spacing w:line="360" w:lineRule="auto"/>
        <w:rPr>
          <w:rFonts w:ascii="宋体" w:hAnsi="宋体" w:cs="宋体" w:hint="eastAsia"/>
          <w:sz w:val="18"/>
          <w:szCs w:val="18"/>
        </w:rPr>
      </w:pPr>
      <w:r>
        <w:rPr>
          <w:rFonts w:ascii="宋体" w:hAnsi="宋体" w:cs="宋体" w:hint="eastAsia"/>
          <w:sz w:val="18"/>
          <w:szCs w:val="18"/>
          <w:lang w:bidi="ar"/>
        </w:rPr>
        <w:t>注：1.从业人员、营业收入、资产总额填报上一年度数据，无上</w:t>
      </w:r>
      <w:proofErr w:type="gramStart"/>
      <w:r>
        <w:rPr>
          <w:rFonts w:ascii="宋体" w:hAnsi="宋体" w:cs="宋体" w:hint="eastAsia"/>
          <w:sz w:val="18"/>
          <w:szCs w:val="18"/>
          <w:lang w:bidi="ar"/>
        </w:rPr>
        <w:t>一</w:t>
      </w:r>
      <w:proofErr w:type="gramEnd"/>
      <w:r>
        <w:rPr>
          <w:rFonts w:ascii="宋体" w:hAnsi="宋体" w:cs="宋体" w:hint="eastAsia"/>
          <w:sz w:val="18"/>
          <w:szCs w:val="18"/>
          <w:lang w:bidi="ar"/>
        </w:rPr>
        <w:t>年度数据的新成立企业可不填报。</w:t>
      </w:r>
    </w:p>
    <w:p w14:paraId="20B080AD" w14:textId="77777777" w:rsidR="00F168A1" w:rsidRDefault="00000000">
      <w:pPr>
        <w:adjustRightInd w:val="0"/>
        <w:snapToGrid w:val="0"/>
        <w:spacing w:line="360" w:lineRule="auto"/>
        <w:rPr>
          <w:rFonts w:ascii="宋体" w:hAnsi="宋体" w:cs="宋体" w:hint="eastAsia"/>
          <w:sz w:val="18"/>
          <w:szCs w:val="18"/>
        </w:rPr>
      </w:pPr>
      <w:r>
        <w:rPr>
          <w:rFonts w:ascii="宋体" w:hAnsi="宋体" w:cs="宋体" w:hint="eastAsia"/>
          <w:sz w:val="18"/>
          <w:szCs w:val="18"/>
          <w:lang w:bidi="ar"/>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s://baosong.miit.gov.cn/ScaleTest）</w:t>
      </w:r>
    </w:p>
    <w:p w14:paraId="2E451E27" w14:textId="77777777" w:rsidR="00F168A1" w:rsidRDefault="00000000">
      <w:pPr>
        <w:jc w:val="left"/>
        <w:rPr>
          <w:rFonts w:ascii="仿宋_GB2312"/>
          <w:spacing w:val="6"/>
          <w:sz w:val="30"/>
          <w:szCs w:val="30"/>
        </w:rPr>
      </w:pPr>
      <w:r>
        <w:rPr>
          <w:rFonts w:ascii="宋体" w:hAnsi="宋体" w:cs="宋体" w:hint="eastAsia"/>
          <w:sz w:val="18"/>
          <w:szCs w:val="18"/>
          <w:lang w:bidi="ar"/>
        </w:rPr>
        <w:t>3.供应商填写本表时，应按格式要求填写，对企业类型填写应准确、唯一，不允许跨越式填写（如中小企业、小</w:t>
      </w:r>
      <w:proofErr w:type="gramStart"/>
      <w:r>
        <w:rPr>
          <w:rFonts w:ascii="宋体" w:hAnsi="宋体" w:cs="宋体" w:hint="eastAsia"/>
          <w:sz w:val="18"/>
          <w:szCs w:val="18"/>
          <w:lang w:bidi="ar"/>
        </w:rPr>
        <w:t>微企业</w:t>
      </w:r>
      <w:proofErr w:type="gramEnd"/>
      <w:r>
        <w:rPr>
          <w:rFonts w:ascii="宋体" w:hAnsi="宋体" w:cs="宋体" w:hint="eastAsia"/>
          <w:sz w:val="18"/>
          <w:szCs w:val="18"/>
          <w:lang w:bidi="ar"/>
        </w:rPr>
        <w:t>等），所属行业不得更改，因供应商原因导致无法准确判断企业规模类型的，不予享受价格评审优惠政策。</w:t>
      </w:r>
    </w:p>
    <w:p w14:paraId="2CA28593" w14:textId="77777777" w:rsidR="00F168A1" w:rsidRDefault="00000000">
      <w:pPr>
        <w:spacing w:line="588" w:lineRule="exact"/>
        <w:jc w:val="center"/>
        <w:rPr>
          <w:rFonts w:ascii="宋体" w:hAnsi="宋体" w:cs="宋体" w:hint="eastAsia"/>
          <w:b/>
          <w:sz w:val="28"/>
          <w:szCs w:val="28"/>
          <w:lang w:bidi="ar"/>
        </w:rPr>
      </w:pPr>
      <w:r>
        <w:rPr>
          <w:rFonts w:ascii="宋体" w:hAnsi="宋体" w:cs="宋体" w:hint="eastAsia"/>
          <w:b/>
          <w:sz w:val="28"/>
          <w:szCs w:val="28"/>
          <w:lang w:bidi="ar"/>
        </w:rPr>
        <w:br w:type="page"/>
      </w:r>
    </w:p>
    <w:p w14:paraId="71EB3636" w14:textId="77777777" w:rsidR="00F168A1" w:rsidRDefault="00000000">
      <w:pPr>
        <w:spacing w:line="588" w:lineRule="exact"/>
        <w:jc w:val="center"/>
        <w:rPr>
          <w:rFonts w:ascii="宋体" w:hAnsi="宋体" w:cs="宋体" w:hint="eastAsia"/>
          <w:b/>
          <w:sz w:val="28"/>
          <w:szCs w:val="28"/>
          <w:lang w:bidi="ar"/>
        </w:rPr>
      </w:pPr>
      <w:r>
        <w:rPr>
          <w:rFonts w:ascii="宋体" w:hAnsi="宋体" w:cs="宋体" w:hint="eastAsia"/>
          <w:b/>
          <w:sz w:val="28"/>
          <w:szCs w:val="28"/>
          <w:lang w:bidi="ar"/>
        </w:rPr>
        <w:lastRenderedPageBreak/>
        <w:t>残疾人福利性单位声明函</w:t>
      </w:r>
    </w:p>
    <w:p w14:paraId="678B9F57" w14:textId="77777777" w:rsidR="00F168A1" w:rsidRDefault="00000000">
      <w:pPr>
        <w:spacing w:line="588" w:lineRule="exact"/>
        <w:jc w:val="center"/>
        <w:rPr>
          <w:rFonts w:ascii="仿宋_GB2312" w:eastAsia="仿宋_GB2312"/>
          <w:bCs/>
          <w:spacing w:val="6"/>
          <w:sz w:val="24"/>
        </w:rPr>
      </w:pPr>
      <w:r>
        <w:rPr>
          <w:rFonts w:ascii="宋体" w:hAnsi="宋体" w:cs="宋体" w:hint="eastAsia"/>
          <w:bCs/>
          <w:sz w:val="22"/>
          <w:szCs w:val="22"/>
          <w:lang w:bidi="ar"/>
        </w:rPr>
        <w:t>（非残疾人福利性单位无需提供）</w:t>
      </w:r>
    </w:p>
    <w:p w14:paraId="726CB1D5" w14:textId="77777777" w:rsidR="00F168A1" w:rsidRDefault="00000000">
      <w:pPr>
        <w:spacing w:line="588" w:lineRule="exact"/>
        <w:rPr>
          <w:rFonts w:ascii="仿宋_GB2312" w:eastAsia="仿宋_GB2312"/>
          <w:b/>
          <w:spacing w:val="6"/>
          <w:sz w:val="30"/>
          <w:szCs w:val="30"/>
        </w:rPr>
      </w:pPr>
      <w:r>
        <w:rPr>
          <w:rFonts w:ascii="仿宋_GB2312" w:eastAsia="仿宋_GB2312"/>
          <w:b/>
          <w:spacing w:val="6"/>
          <w:sz w:val="30"/>
          <w:szCs w:val="30"/>
          <w:lang w:bidi="ar"/>
        </w:rPr>
        <w:t xml:space="preserve"> </w:t>
      </w:r>
    </w:p>
    <w:p w14:paraId="4EEF216E" w14:textId="77777777" w:rsidR="00F168A1" w:rsidRDefault="00000000">
      <w:pPr>
        <w:spacing w:line="360" w:lineRule="auto"/>
        <w:ind w:firstLineChars="200" w:firstLine="504"/>
        <w:rPr>
          <w:rFonts w:ascii="宋体" w:hAnsi="宋体" w:hint="eastAsia"/>
          <w:spacing w:val="6"/>
          <w:sz w:val="24"/>
        </w:rPr>
      </w:pPr>
      <w:r>
        <w:rPr>
          <w:rFonts w:ascii="宋体" w:hAnsi="宋体" w:cs="宋体" w:hint="eastAsia"/>
          <w:spacing w:val="6"/>
          <w:sz w:val="24"/>
          <w:lang w:bidi="ar"/>
        </w:rPr>
        <w:t>本单位郑重声明，根据《财政部</w:t>
      </w:r>
      <w:r>
        <w:rPr>
          <w:rFonts w:ascii="宋体" w:hAnsi="宋体" w:hint="eastAsia"/>
          <w:spacing w:val="6"/>
          <w:sz w:val="24"/>
          <w:lang w:bidi="ar"/>
        </w:rPr>
        <w:t xml:space="preserve"> </w:t>
      </w:r>
      <w:r>
        <w:rPr>
          <w:rFonts w:ascii="宋体" w:hAnsi="宋体" w:cs="宋体" w:hint="eastAsia"/>
          <w:spacing w:val="6"/>
          <w:sz w:val="24"/>
          <w:lang w:bidi="ar"/>
        </w:rPr>
        <w:t>民政部</w:t>
      </w:r>
      <w:r>
        <w:rPr>
          <w:rFonts w:ascii="宋体" w:hAnsi="宋体" w:hint="eastAsia"/>
          <w:spacing w:val="6"/>
          <w:sz w:val="24"/>
          <w:lang w:bidi="ar"/>
        </w:rPr>
        <w:t xml:space="preserve"> </w:t>
      </w:r>
      <w:r>
        <w:rPr>
          <w:rFonts w:ascii="宋体" w:hAnsi="宋体" w:cs="宋体" w:hint="eastAsia"/>
          <w:spacing w:val="6"/>
          <w:sz w:val="24"/>
          <w:lang w:bidi="ar"/>
        </w:rPr>
        <w:t>中国残疾人联合会关于促进残疾人就业政府采购政策的通知》（财库</w:t>
      </w:r>
      <w:r>
        <w:rPr>
          <w:rFonts w:ascii="宋体" w:hAnsi="宋体" w:cs="宋体" w:hint="eastAsia"/>
          <w:sz w:val="24"/>
          <w:lang w:bidi="ar"/>
        </w:rPr>
        <w:t>〔2017〕 141</w:t>
      </w:r>
      <w:r>
        <w:rPr>
          <w:rFonts w:ascii="宋体" w:hAnsi="宋体" w:cs="宋体" w:hint="eastAsia"/>
          <w:spacing w:val="6"/>
          <w:sz w:val="24"/>
          <w:lang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6E245EA" w14:textId="77777777" w:rsidR="00F168A1" w:rsidRDefault="00000000">
      <w:pPr>
        <w:spacing w:line="360" w:lineRule="auto"/>
        <w:ind w:firstLineChars="200" w:firstLine="504"/>
        <w:rPr>
          <w:rFonts w:ascii="宋体" w:hAnsi="宋体" w:hint="eastAsia"/>
          <w:spacing w:val="6"/>
          <w:sz w:val="24"/>
        </w:rPr>
      </w:pPr>
      <w:r>
        <w:rPr>
          <w:rFonts w:ascii="宋体" w:hAnsi="宋体" w:cs="宋体" w:hint="eastAsia"/>
          <w:spacing w:val="6"/>
          <w:sz w:val="24"/>
          <w:lang w:bidi="ar"/>
        </w:rPr>
        <w:t>本单位对上述声明的真实性负责。如有虚假，将依法承担相应责任。</w:t>
      </w:r>
    </w:p>
    <w:p w14:paraId="71A0EA63" w14:textId="77777777" w:rsidR="00F168A1" w:rsidRDefault="00000000">
      <w:pPr>
        <w:spacing w:line="360" w:lineRule="auto"/>
        <w:ind w:firstLineChars="200" w:firstLine="504"/>
        <w:rPr>
          <w:rFonts w:ascii="宋体" w:hAnsi="宋体" w:hint="eastAsia"/>
          <w:spacing w:val="6"/>
          <w:sz w:val="24"/>
        </w:rPr>
      </w:pPr>
      <w:r>
        <w:rPr>
          <w:rFonts w:ascii="宋体" w:hAnsi="宋体" w:hint="eastAsia"/>
          <w:spacing w:val="6"/>
          <w:sz w:val="24"/>
          <w:lang w:bidi="ar"/>
        </w:rPr>
        <w:t xml:space="preserve"> </w:t>
      </w:r>
    </w:p>
    <w:p w14:paraId="454CC3A3" w14:textId="77777777" w:rsidR="00F168A1" w:rsidRDefault="00000000">
      <w:pPr>
        <w:spacing w:line="360" w:lineRule="auto"/>
        <w:ind w:right="1560" w:firstLineChars="200" w:firstLine="504"/>
        <w:jc w:val="center"/>
        <w:rPr>
          <w:rFonts w:ascii="宋体" w:hAnsi="宋体" w:hint="eastAsia"/>
          <w:spacing w:val="6"/>
          <w:sz w:val="24"/>
        </w:rPr>
      </w:pPr>
      <w:r>
        <w:rPr>
          <w:rFonts w:ascii="宋体" w:hAnsi="宋体" w:hint="eastAsia"/>
          <w:spacing w:val="6"/>
          <w:sz w:val="24"/>
          <w:lang w:bidi="ar"/>
        </w:rPr>
        <w:t xml:space="preserve">               </w:t>
      </w:r>
    </w:p>
    <w:p w14:paraId="2CFA1ECE" w14:textId="77777777" w:rsidR="00F168A1" w:rsidRDefault="00000000">
      <w:pPr>
        <w:spacing w:line="360" w:lineRule="auto"/>
        <w:ind w:right="1560" w:firstLineChars="200" w:firstLine="504"/>
        <w:jc w:val="center"/>
        <w:rPr>
          <w:rFonts w:ascii="宋体" w:hAnsi="宋体" w:hint="eastAsia"/>
          <w:spacing w:val="6"/>
          <w:sz w:val="24"/>
        </w:rPr>
      </w:pPr>
      <w:r>
        <w:rPr>
          <w:rFonts w:ascii="宋体" w:hAnsi="宋体" w:hint="eastAsia"/>
          <w:spacing w:val="6"/>
          <w:sz w:val="24"/>
          <w:lang w:bidi="ar"/>
        </w:rPr>
        <w:t xml:space="preserve"> </w:t>
      </w:r>
    </w:p>
    <w:p w14:paraId="127C8F78" w14:textId="77777777" w:rsidR="00F168A1" w:rsidRDefault="00000000">
      <w:pPr>
        <w:spacing w:line="360" w:lineRule="auto"/>
        <w:ind w:right="1560" w:firstLineChars="200" w:firstLine="504"/>
        <w:jc w:val="center"/>
        <w:rPr>
          <w:rFonts w:ascii="宋体" w:hAnsi="宋体" w:hint="eastAsia"/>
          <w:spacing w:val="6"/>
          <w:sz w:val="24"/>
        </w:rPr>
      </w:pPr>
      <w:r>
        <w:rPr>
          <w:rFonts w:ascii="宋体" w:hAnsi="宋体" w:hint="eastAsia"/>
          <w:spacing w:val="6"/>
          <w:sz w:val="24"/>
          <w:lang w:bidi="ar"/>
        </w:rPr>
        <w:t xml:space="preserve">              </w:t>
      </w:r>
      <w:r>
        <w:rPr>
          <w:rFonts w:ascii="宋体" w:hAnsi="宋体" w:cs="宋体" w:hint="eastAsia"/>
          <w:spacing w:val="6"/>
          <w:sz w:val="24"/>
          <w:lang w:bidi="ar"/>
        </w:rPr>
        <w:t>单位名称（盖章）：</w:t>
      </w:r>
    </w:p>
    <w:p w14:paraId="4F989EC6" w14:textId="77777777" w:rsidR="00F168A1" w:rsidRDefault="00000000">
      <w:pPr>
        <w:spacing w:line="360" w:lineRule="auto"/>
        <w:ind w:leftChars="135" w:left="283" w:firstLineChars="1850" w:firstLine="4662"/>
        <w:jc w:val="left"/>
        <w:rPr>
          <w:rFonts w:ascii="宋体" w:hAnsi="宋体" w:hint="eastAsia"/>
          <w:spacing w:val="6"/>
          <w:sz w:val="24"/>
        </w:rPr>
      </w:pPr>
      <w:r>
        <w:rPr>
          <w:rFonts w:ascii="宋体" w:hAnsi="宋体" w:cs="宋体" w:hint="eastAsia"/>
          <w:spacing w:val="6"/>
          <w:sz w:val="24"/>
          <w:lang w:bidi="ar"/>
        </w:rPr>
        <w:t>日</w:t>
      </w:r>
      <w:r>
        <w:rPr>
          <w:rFonts w:ascii="宋体" w:hAnsi="宋体" w:hint="eastAsia"/>
          <w:spacing w:val="6"/>
          <w:sz w:val="24"/>
          <w:lang w:bidi="ar"/>
        </w:rPr>
        <w:t xml:space="preserve">  </w:t>
      </w:r>
      <w:r>
        <w:rPr>
          <w:rFonts w:ascii="宋体" w:hAnsi="宋体" w:cs="宋体" w:hint="eastAsia"/>
          <w:spacing w:val="6"/>
          <w:sz w:val="24"/>
          <w:lang w:bidi="ar"/>
        </w:rPr>
        <w:t>期：</w:t>
      </w:r>
    </w:p>
    <w:p w14:paraId="2D0FE3E7" w14:textId="77777777" w:rsidR="00F168A1" w:rsidRDefault="00000000">
      <w:pPr>
        <w:spacing w:line="360" w:lineRule="auto"/>
        <w:ind w:leftChars="135" w:left="283" w:firstLineChars="150" w:firstLine="378"/>
        <w:jc w:val="left"/>
        <w:rPr>
          <w:rFonts w:ascii="宋体"/>
          <w:b/>
          <w:sz w:val="28"/>
          <w:szCs w:val="28"/>
        </w:rPr>
      </w:pPr>
      <w:r>
        <w:rPr>
          <w:rFonts w:ascii="宋体" w:hAnsi="宋体" w:hint="eastAsia"/>
          <w:spacing w:val="6"/>
          <w:sz w:val="24"/>
          <w:lang w:bidi="ar"/>
        </w:rPr>
        <w:t xml:space="preserve"> </w:t>
      </w:r>
      <w:r>
        <w:rPr>
          <w:rFonts w:ascii="宋体" w:hint="eastAsia"/>
          <w:b/>
          <w:sz w:val="28"/>
          <w:szCs w:val="28"/>
          <w:lang w:bidi="ar"/>
        </w:rPr>
        <w:t xml:space="preserve"> </w:t>
      </w:r>
    </w:p>
    <w:p w14:paraId="55A6E3D1" w14:textId="77777777" w:rsidR="00F168A1" w:rsidRDefault="00000000">
      <w:pPr>
        <w:widowControl/>
        <w:jc w:val="center"/>
        <w:rPr>
          <w:rFonts w:ascii="宋体" w:hAnsi="宋体" w:cs="宋体" w:hint="eastAsia"/>
          <w:b/>
          <w:sz w:val="28"/>
          <w:szCs w:val="28"/>
          <w:lang w:bidi="ar"/>
        </w:rPr>
      </w:pPr>
      <w:r>
        <w:rPr>
          <w:rFonts w:ascii="宋体" w:hAnsi="宋体" w:cs="宋体" w:hint="eastAsia"/>
          <w:b/>
          <w:sz w:val="28"/>
          <w:szCs w:val="28"/>
          <w:lang w:bidi="ar"/>
        </w:rPr>
        <w:t>监狱企业证明文件</w:t>
      </w:r>
    </w:p>
    <w:p w14:paraId="7E7EAD07" w14:textId="77777777" w:rsidR="00F168A1" w:rsidRDefault="00000000">
      <w:pPr>
        <w:widowControl/>
        <w:jc w:val="center"/>
        <w:rPr>
          <w:rFonts w:ascii="宋体" w:hAnsi="宋体" w:hint="eastAsia"/>
          <w:spacing w:val="6"/>
          <w:sz w:val="24"/>
        </w:rPr>
      </w:pPr>
      <w:r>
        <w:rPr>
          <w:rFonts w:ascii="宋体" w:hAnsi="宋体" w:cs="宋体" w:hint="eastAsia"/>
          <w:bCs/>
          <w:sz w:val="22"/>
          <w:szCs w:val="22"/>
          <w:lang w:bidi="ar"/>
        </w:rPr>
        <w:t>（非监狱企业无需提供）</w:t>
      </w:r>
    </w:p>
    <w:p w14:paraId="5CC0D928" w14:textId="77777777" w:rsidR="00F168A1" w:rsidRDefault="00000000">
      <w:pPr>
        <w:spacing w:line="360" w:lineRule="auto"/>
        <w:ind w:firstLineChars="200" w:firstLine="480"/>
        <w:jc w:val="left"/>
        <w:rPr>
          <w:rFonts w:ascii="宋体" w:hAnsi="宋体" w:hint="eastAsia"/>
          <w:sz w:val="24"/>
        </w:rPr>
      </w:pPr>
      <w:r>
        <w:rPr>
          <w:rFonts w:ascii="宋体" w:hAnsi="宋体" w:cs="宋体" w:hint="eastAsia"/>
          <w:sz w:val="24"/>
          <w:lang w:bidi="ar"/>
        </w:rPr>
        <w:t>根据《财政部</w:t>
      </w:r>
      <w:r>
        <w:rPr>
          <w:rFonts w:ascii="宋体" w:hAnsi="宋体" w:hint="eastAsia"/>
          <w:sz w:val="24"/>
          <w:lang w:bidi="ar"/>
        </w:rPr>
        <w:t xml:space="preserve"> </w:t>
      </w:r>
      <w:r>
        <w:rPr>
          <w:rFonts w:ascii="宋体" w:hAnsi="宋体" w:cs="宋体" w:hint="eastAsia"/>
          <w:sz w:val="24"/>
          <w:lang w:bidi="ar"/>
        </w:rPr>
        <w:t>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57B7DC" w14:textId="77777777" w:rsidR="00F168A1" w:rsidRDefault="00000000">
      <w:pPr>
        <w:widowControl/>
        <w:ind w:firstLineChars="200" w:firstLine="480"/>
        <w:jc w:val="left"/>
        <w:rPr>
          <w:rFonts w:ascii="宋体" w:hAnsi="宋体" w:hint="eastAsia"/>
          <w:sz w:val="24"/>
        </w:rPr>
      </w:pPr>
      <w:r>
        <w:rPr>
          <w:rFonts w:ascii="宋体" w:hAnsi="宋体" w:cs="宋体" w:hint="eastAsia"/>
          <w:sz w:val="24"/>
          <w:lang w:bidi="ar"/>
        </w:rPr>
        <w:t>监狱企业参加政府采购活动时，应当提供由省级以上监狱管理局、戒毒管理局（含新疆生产建设兵团）出具的属于监狱企业的证明文件。</w:t>
      </w:r>
    </w:p>
    <w:p w14:paraId="59355514" w14:textId="77777777" w:rsidR="00F168A1" w:rsidRDefault="00000000">
      <w:pPr>
        <w:widowControl/>
        <w:jc w:val="center"/>
        <w:rPr>
          <w:rFonts w:ascii="宋体" w:hAnsi="宋体" w:cs="宋体" w:hint="eastAsia"/>
          <w:b/>
          <w:sz w:val="28"/>
          <w:szCs w:val="28"/>
        </w:rPr>
      </w:pPr>
      <w:r>
        <w:rPr>
          <w:rFonts w:ascii="宋体" w:hAnsi="宋体" w:hint="eastAsia"/>
          <w:szCs w:val="21"/>
          <w:lang w:bidi="ar"/>
        </w:rPr>
        <w:t xml:space="preserve"> </w:t>
      </w:r>
      <w:r>
        <w:rPr>
          <w:rFonts w:ascii="宋体" w:hAnsi="宋体" w:cs="宋体" w:hint="eastAsia"/>
          <w:b/>
          <w:sz w:val="28"/>
          <w:szCs w:val="28"/>
          <w:lang w:bidi="ar"/>
        </w:rPr>
        <w:t xml:space="preserve"> </w:t>
      </w:r>
    </w:p>
    <w:p w14:paraId="6E0DB84E" w14:textId="77777777" w:rsidR="00F168A1" w:rsidRDefault="00000000">
      <w:pPr>
        <w:widowControl/>
        <w:jc w:val="center"/>
        <w:rPr>
          <w:rFonts w:ascii="宋体" w:hAnsi="宋体" w:cs="宋体" w:hint="eastAsia"/>
          <w:b/>
          <w:sz w:val="28"/>
          <w:szCs w:val="28"/>
        </w:rPr>
      </w:pPr>
      <w:r>
        <w:rPr>
          <w:rFonts w:ascii="宋体" w:hAnsi="宋体" w:cs="宋体" w:hint="eastAsia"/>
          <w:b/>
          <w:sz w:val="28"/>
          <w:szCs w:val="28"/>
          <w:lang w:bidi="ar"/>
        </w:rPr>
        <w:t xml:space="preserve"> </w:t>
      </w:r>
    </w:p>
    <w:p w14:paraId="1F647296" w14:textId="77777777" w:rsidR="00F168A1" w:rsidRDefault="00000000">
      <w:pPr>
        <w:pStyle w:val="BodyTextFirstIndent21"/>
        <w:ind w:leftChars="0" w:left="0" w:firstLineChars="0" w:firstLine="0"/>
        <w:rPr>
          <w:rFonts w:hAnsi="宋体" w:cs="宋体" w:hint="eastAsia"/>
          <w:b/>
          <w:sz w:val="28"/>
          <w:szCs w:val="28"/>
          <w:lang w:eastAsia="zh-Hans" w:bidi="ar"/>
        </w:rPr>
      </w:pPr>
      <w:r>
        <w:rPr>
          <w:rFonts w:hAnsi="宋体" w:cs="宋体" w:hint="eastAsia"/>
          <w:b/>
          <w:sz w:val="28"/>
          <w:szCs w:val="28"/>
        </w:rPr>
        <w:lastRenderedPageBreak/>
        <w:t>格式2-7：</w:t>
      </w:r>
      <w:r>
        <w:rPr>
          <w:rFonts w:hAnsi="宋体" w:cs="宋体" w:hint="eastAsia"/>
          <w:b/>
          <w:sz w:val="28"/>
          <w:szCs w:val="28"/>
          <w:lang w:eastAsia="zh-Hans" w:bidi="ar"/>
        </w:rPr>
        <w:t>关于符合本国产品标准的声明函等有关证明文件（如适用）</w:t>
      </w:r>
    </w:p>
    <w:p w14:paraId="6B8CADD8" w14:textId="77777777" w:rsidR="00F168A1" w:rsidRDefault="00F168A1">
      <w:pPr>
        <w:widowControl/>
        <w:jc w:val="center"/>
        <w:rPr>
          <w:rFonts w:ascii="宋体" w:hAnsi="宋体" w:cs="宋体" w:hint="eastAsia"/>
          <w:b/>
          <w:sz w:val="28"/>
          <w:szCs w:val="28"/>
        </w:rPr>
      </w:pPr>
    </w:p>
    <w:p w14:paraId="0EF63101" w14:textId="77777777" w:rsidR="00F168A1" w:rsidRDefault="00000000">
      <w:pPr>
        <w:spacing w:line="360" w:lineRule="auto"/>
        <w:ind w:firstLine="480"/>
        <w:rPr>
          <w:lang w:eastAsia="zh-Hans"/>
        </w:rPr>
      </w:pPr>
      <w:r>
        <w:rPr>
          <w:rFonts w:ascii="Calibri" w:hAnsi="Calibri" w:hint="eastAsia"/>
          <w:b/>
          <w:lang w:eastAsia="zh-Hans"/>
        </w:rPr>
        <w:t>注：</w:t>
      </w:r>
      <w:r>
        <w:rPr>
          <w:rFonts w:ascii="Calibri" w:hAnsi="Calibri" w:hint="eastAsia"/>
          <w:lang w:eastAsia="zh-Hans"/>
        </w:rPr>
        <w:t xml:space="preserve">1. </w:t>
      </w:r>
      <w:r>
        <w:rPr>
          <w:rFonts w:ascii="Calibri" w:hAnsi="Calibri" w:hint="eastAsia"/>
          <w:lang w:eastAsia="zh-Hans"/>
        </w:rPr>
        <w:t>供应商提供本国产品应符合《国务院办公厅关于在政府采购中实施本国产品标准及相关政策的通知》（国办发〔</w:t>
      </w:r>
      <w:r>
        <w:rPr>
          <w:rFonts w:ascii="Calibri" w:hAnsi="Calibri" w:hint="eastAsia"/>
          <w:lang w:eastAsia="zh-Hans"/>
        </w:rPr>
        <w:t>2025</w:t>
      </w:r>
      <w:r>
        <w:rPr>
          <w:rFonts w:ascii="Calibri" w:hAnsi="Calibri" w:hint="eastAsia"/>
          <w:lang w:eastAsia="zh-Hans"/>
        </w:rPr>
        <w:t>〕</w:t>
      </w:r>
      <w:r>
        <w:rPr>
          <w:rFonts w:ascii="Calibri" w:hAnsi="Calibri" w:hint="eastAsia"/>
          <w:lang w:eastAsia="zh-Hans"/>
        </w:rPr>
        <w:t>34</w:t>
      </w:r>
      <w:r>
        <w:rPr>
          <w:rFonts w:ascii="Calibri" w:hAnsi="Calibri" w:hint="eastAsia"/>
          <w:lang w:eastAsia="zh-Hans"/>
        </w:rPr>
        <w:t>号），在投标文件中出具《关于符合本国产品标准的声明函》或财政部会同有关部门规定的有关证明文件；</w:t>
      </w:r>
    </w:p>
    <w:p w14:paraId="15C2BED2" w14:textId="77777777" w:rsidR="00F168A1" w:rsidRDefault="00000000">
      <w:pPr>
        <w:numPr>
          <w:ilvl w:val="0"/>
          <w:numId w:val="3"/>
        </w:numPr>
        <w:spacing w:line="360" w:lineRule="auto"/>
        <w:rPr>
          <w:lang w:eastAsia="zh-Hans"/>
        </w:rPr>
      </w:pPr>
      <w:r>
        <w:rPr>
          <w:rFonts w:ascii="Calibri" w:hAnsi="Calibri" w:hint="eastAsia"/>
          <w:lang w:eastAsia="zh-Hans"/>
        </w:rPr>
        <w:t>供应商提供虚假《声明函》、虚假证明文件谋取中标、成交的，依照政府采购法律法规规定追究相应责任。</w:t>
      </w:r>
    </w:p>
    <w:p w14:paraId="6B1F2E64" w14:textId="77777777" w:rsidR="00F168A1" w:rsidRDefault="00F168A1">
      <w:pPr>
        <w:spacing w:line="360" w:lineRule="auto"/>
        <w:rPr>
          <w:lang w:eastAsia="zh-Hans"/>
        </w:rPr>
      </w:pPr>
    </w:p>
    <w:p w14:paraId="2643A3B2" w14:textId="77777777" w:rsidR="00F168A1" w:rsidRDefault="00000000">
      <w:r>
        <w:rPr>
          <w:rFonts w:ascii="Calibri" w:hAnsi="Calibri" w:hint="eastAsia"/>
          <w:b/>
          <w:sz w:val="28"/>
          <w:lang w:eastAsia="zh-Hans"/>
        </w:rPr>
        <w:t>附件</w:t>
      </w:r>
      <w:r>
        <w:rPr>
          <w:rFonts w:hint="eastAsia"/>
          <w:b/>
          <w:sz w:val="28"/>
        </w:rPr>
        <w:t>1</w:t>
      </w:r>
    </w:p>
    <w:p w14:paraId="0BEBB6C3" w14:textId="77777777" w:rsidR="00F168A1" w:rsidRDefault="00000000">
      <w:pPr>
        <w:spacing w:before="120" w:after="240"/>
        <w:jc w:val="center"/>
        <w:outlineLvl w:val="3"/>
        <w:rPr>
          <w:lang w:eastAsia="zh-Hans"/>
        </w:rPr>
      </w:pPr>
      <w:r>
        <w:rPr>
          <w:rFonts w:ascii="Calibri" w:hAnsi="Calibri" w:hint="eastAsia"/>
          <w:b/>
          <w:sz w:val="24"/>
          <w:lang w:eastAsia="zh-Hans"/>
        </w:rPr>
        <w:t>关于符合本国产品标准的声明函</w:t>
      </w:r>
    </w:p>
    <w:p w14:paraId="6CCF1B2C" w14:textId="77777777" w:rsidR="00F168A1" w:rsidRDefault="00000000">
      <w:pPr>
        <w:spacing w:line="360" w:lineRule="auto"/>
        <w:ind w:firstLine="480"/>
        <w:rPr>
          <w:lang w:eastAsia="zh-Hans"/>
        </w:rPr>
      </w:pPr>
      <w:r>
        <w:rPr>
          <w:rFonts w:ascii="Calibri" w:hAnsi="Calibri" w:hint="eastAsia"/>
          <w:lang w:eastAsia="zh-Hans"/>
        </w:rPr>
        <w:t>本公司（单位）郑重声明，根据《国务院办公厅关于在政府采购中实施本国产品标准及相关政策的通知》（国办发〔</w:t>
      </w:r>
      <w:r>
        <w:rPr>
          <w:rFonts w:ascii="Calibri" w:hAnsi="Calibri" w:hint="eastAsia"/>
          <w:lang w:eastAsia="zh-Hans"/>
        </w:rPr>
        <w:t>2025</w:t>
      </w:r>
      <w:r>
        <w:rPr>
          <w:rFonts w:ascii="Calibri" w:hAnsi="Calibri" w:hint="eastAsia"/>
          <w:lang w:eastAsia="zh-Hans"/>
        </w:rPr>
        <w:t>〕</w:t>
      </w:r>
      <w:r>
        <w:rPr>
          <w:rFonts w:ascii="Calibri" w:hAnsi="Calibri" w:hint="eastAsia"/>
          <w:lang w:eastAsia="zh-Hans"/>
        </w:rPr>
        <w:t>34</w:t>
      </w:r>
      <w:r>
        <w:rPr>
          <w:rFonts w:ascii="Calibri" w:hAnsi="Calibri" w:hint="eastAsia"/>
          <w:lang w:eastAsia="zh-Hans"/>
        </w:rPr>
        <w:t>号）的规定，本公司（单位）提供的以下产品属于本国产品。具体情况如下：</w:t>
      </w:r>
    </w:p>
    <w:p w14:paraId="605259FF" w14:textId="77777777" w:rsidR="00F168A1" w:rsidRDefault="00000000">
      <w:pPr>
        <w:spacing w:line="360" w:lineRule="auto"/>
        <w:ind w:firstLine="960"/>
        <w:rPr>
          <w:lang w:eastAsia="zh-Hans"/>
        </w:rPr>
      </w:pPr>
      <w:r>
        <w:rPr>
          <w:rFonts w:ascii="Calibri" w:hAnsi="Calibri" w:hint="eastAsia"/>
          <w:lang w:eastAsia="zh-Hans"/>
        </w:rPr>
        <w:t xml:space="preserve">1. </w:t>
      </w:r>
      <w:r>
        <w:rPr>
          <w:rFonts w:ascii="Calibri" w:hAnsi="Calibri" w:hint="eastAsia"/>
          <w:u w:val="single"/>
          <w:lang w:eastAsia="zh-Hans"/>
        </w:rPr>
        <w:t>（产品名称</w:t>
      </w:r>
      <w:r>
        <w:rPr>
          <w:rFonts w:ascii="Calibri" w:hAnsi="Calibri" w:hint="eastAsia"/>
          <w:u w:val="single"/>
          <w:lang w:eastAsia="zh-Hans"/>
        </w:rPr>
        <w:t>1</w:t>
      </w:r>
      <w:r>
        <w:rPr>
          <w:rFonts w:ascii="Calibri" w:hAnsi="Calibri" w:hint="eastAsia"/>
          <w:u w:val="single"/>
          <w:lang w:eastAsia="zh-Hans"/>
        </w:rPr>
        <w:t>）</w:t>
      </w:r>
      <w:r>
        <w:rPr>
          <w:rFonts w:ascii="Calibri" w:hAnsi="Calibri" w:hint="eastAsia"/>
          <w:lang w:eastAsia="zh-Hans"/>
        </w:rPr>
        <w:t>，生产厂为</w:t>
      </w:r>
      <w:r>
        <w:rPr>
          <w:rFonts w:ascii="Calibri" w:hAnsi="Calibri" w:hint="eastAsia"/>
          <w:u w:val="single"/>
          <w:lang w:eastAsia="zh-Hans"/>
        </w:rPr>
        <w:t>（厂名）</w:t>
      </w:r>
      <w:r>
        <w:rPr>
          <w:rFonts w:ascii="Calibri" w:hAnsi="Calibri" w:hint="eastAsia"/>
          <w:lang w:eastAsia="zh-Hans"/>
        </w:rPr>
        <w:t>，厂址为</w:t>
      </w:r>
      <w:r>
        <w:rPr>
          <w:rFonts w:ascii="Calibri" w:hAnsi="Calibri" w:hint="eastAsia"/>
          <w:u w:val="single"/>
          <w:lang w:eastAsia="zh-Hans"/>
        </w:rPr>
        <w:t>（生产厂址）</w:t>
      </w:r>
      <w:r>
        <w:rPr>
          <w:rFonts w:ascii="Calibri" w:hAnsi="Calibri" w:hint="eastAsia"/>
          <w:lang w:eastAsia="zh-Hans"/>
        </w:rPr>
        <w:t>。</w:t>
      </w:r>
      <w:r>
        <w:rPr>
          <w:rFonts w:ascii="Calibri" w:hAnsi="Calibri" w:hint="eastAsia"/>
          <w:lang w:eastAsia="zh-Hans"/>
        </w:rPr>
        <w:t xml:space="preserve"> </w:t>
      </w:r>
      <w:r>
        <w:rPr>
          <w:rFonts w:ascii="Calibri" w:hAnsi="Calibri" w:hint="eastAsia"/>
          <w:u w:val="single"/>
          <w:lang w:eastAsia="zh-Hans"/>
        </w:rPr>
        <w:t>（产品名称</w:t>
      </w:r>
      <w:r>
        <w:rPr>
          <w:rFonts w:ascii="Calibri" w:hAnsi="Calibri" w:hint="eastAsia"/>
          <w:u w:val="single"/>
          <w:lang w:eastAsia="zh-Hans"/>
        </w:rPr>
        <w:t>1</w:t>
      </w:r>
      <w:r>
        <w:rPr>
          <w:rFonts w:ascii="Calibri" w:hAnsi="Calibri" w:hint="eastAsia"/>
          <w:u w:val="single"/>
          <w:lang w:eastAsia="zh-Hans"/>
        </w:rPr>
        <w:t>）</w:t>
      </w:r>
      <w:r>
        <w:rPr>
          <w:rFonts w:ascii="Calibri" w:hAnsi="Calibri" w:hint="eastAsia"/>
          <w:lang w:eastAsia="zh-Hans"/>
        </w:rPr>
        <w:t>的中国境内生产的组件成本占比≥</w:t>
      </w:r>
      <w:r>
        <w:rPr>
          <w:rFonts w:ascii="Calibri" w:hAnsi="Calibri" w:hint="eastAsia"/>
          <w:u w:val="single"/>
          <w:lang w:eastAsia="zh-Hans"/>
        </w:rPr>
        <w:t>（规定比例）</w:t>
      </w:r>
      <w:r>
        <w:rPr>
          <w:rFonts w:ascii="Calibri" w:hAnsi="Calibri" w:hint="eastAsia"/>
          <w:lang w:eastAsia="zh-Hans"/>
        </w:rPr>
        <w:t>。</w:t>
      </w:r>
      <w:r>
        <w:rPr>
          <w:rFonts w:ascii="Calibri" w:hAnsi="Calibri" w:hint="eastAsia"/>
          <w:lang w:eastAsia="zh-Hans"/>
        </w:rPr>
        <w:t xml:space="preserve"> </w:t>
      </w:r>
      <w:r>
        <w:rPr>
          <w:rFonts w:ascii="Calibri" w:hAnsi="Calibri" w:hint="eastAsia"/>
          <w:u w:val="single"/>
          <w:lang w:eastAsia="zh-Hans"/>
        </w:rPr>
        <w:t>（产品名称</w:t>
      </w:r>
      <w:r>
        <w:rPr>
          <w:rFonts w:ascii="Calibri" w:hAnsi="Calibri" w:hint="eastAsia"/>
          <w:u w:val="single"/>
          <w:lang w:eastAsia="zh-Hans"/>
        </w:rPr>
        <w:t>1</w:t>
      </w:r>
      <w:r>
        <w:rPr>
          <w:rFonts w:ascii="Calibri" w:hAnsi="Calibri" w:hint="eastAsia"/>
          <w:u w:val="single"/>
          <w:lang w:eastAsia="zh-Hans"/>
        </w:rPr>
        <w:t>）</w:t>
      </w:r>
      <w:r>
        <w:rPr>
          <w:rFonts w:ascii="Calibri" w:hAnsi="Calibri" w:hint="eastAsia"/>
          <w:lang w:eastAsia="zh-Hans"/>
        </w:rPr>
        <w:t>的</w:t>
      </w:r>
      <w:r>
        <w:rPr>
          <w:rFonts w:ascii="Calibri" w:hAnsi="Calibri" w:hint="eastAsia"/>
          <w:u w:val="single"/>
          <w:lang w:eastAsia="zh-Hans"/>
        </w:rPr>
        <w:t>（关键组件）</w:t>
      </w:r>
      <w:r>
        <w:rPr>
          <w:rFonts w:ascii="Calibri" w:hAnsi="Calibri" w:hint="eastAsia"/>
          <w:lang w:eastAsia="zh-Hans"/>
        </w:rPr>
        <w:t>在中国境内生产。</w:t>
      </w:r>
      <w:r>
        <w:rPr>
          <w:rFonts w:ascii="Calibri" w:hAnsi="Calibri" w:hint="eastAsia"/>
          <w:lang w:eastAsia="zh-Hans"/>
        </w:rPr>
        <w:t xml:space="preserve"> </w:t>
      </w:r>
      <w:r>
        <w:rPr>
          <w:rFonts w:ascii="Calibri" w:hAnsi="Calibri" w:hint="eastAsia"/>
          <w:u w:val="single"/>
          <w:lang w:eastAsia="zh-Hans"/>
        </w:rPr>
        <w:t>（产品名称</w:t>
      </w:r>
      <w:r>
        <w:rPr>
          <w:rFonts w:ascii="Calibri" w:hAnsi="Calibri" w:hint="eastAsia"/>
          <w:u w:val="single"/>
          <w:lang w:eastAsia="zh-Hans"/>
        </w:rPr>
        <w:t>1</w:t>
      </w:r>
      <w:r>
        <w:rPr>
          <w:rFonts w:ascii="Calibri" w:hAnsi="Calibri" w:hint="eastAsia"/>
          <w:u w:val="single"/>
          <w:lang w:eastAsia="zh-Hans"/>
        </w:rPr>
        <w:t>）</w:t>
      </w:r>
      <w:r>
        <w:rPr>
          <w:rFonts w:ascii="Calibri" w:hAnsi="Calibri" w:hint="eastAsia"/>
          <w:lang w:eastAsia="zh-Hans"/>
        </w:rPr>
        <w:t>的</w:t>
      </w:r>
      <w:r>
        <w:rPr>
          <w:rFonts w:ascii="Calibri" w:hAnsi="Calibri" w:hint="eastAsia"/>
          <w:u w:val="single"/>
          <w:lang w:eastAsia="zh-Hans"/>
        </w:rPr>
        <w:t>（关键工序）</w:t>
      </w:r>
      <w:r>
        <w:rPr>
          <w:rFonts w:ascii="Calibri" w:hAnsi="Calibri" w:hint="eastAsia"/>
          <w:lang w:eastAsia="zh-Hans"/>
        </w:rPr>
        <w:t>在中国境内完成。</w:t>
      </w:r>
    </w:p>
    <w:p w14:paraId="525384F2" w14:textId="77777777" w:rsidR="00F168A1" w:rsidRDefault="00000000">
      <w:pPr>
        <w:spacing w:line="360" w:lineRule="auto"/>
        <w:ind w:firstLine="960"/>
        <w:rPr>
          <w:lang w:eastAsia="zh-Hans"/>
        </w:rPr>
      </w:pPr>
      <w:r>
        <w:rPr>
          <w:rFonts w:ascii="Calibri" w:hAnsi="Calibri" w:hint="eastAsia"/>
          <w:lang w:eastAsia="zh-Hans"/>
        </w:rPr>
        <w:t xml:space="preserve">2. </w:t>
      </w:r>
      <w:r>
        <w:rPr>
          <w:rFonts w:ascii="Calibri" w:hAnsi="Calibri" w:hint="eastAsia"/>
          <w:u w:val="single"/>
          <w:lang w:eastAsia="zh-Hans"/>
        </w:rPr>
        <w:t>（产品名称</w:t>
      </w:r>
      <w:r>
        <w:rPr>
          <w:rFonts w:ascii="Calibri" w:hAnsi="Calibri" w:hint="eastAsia"/>
          <w:u w:val="single"/>
          <w:lang w:eastAsia="zh-Hans"/>
        </w:rPr>
        <w:t>2</w:t>
      </w:r>
      <w:r>
        <w:rPr>
          <w:rFonts w:ascii="Calibri" w:hAnsi="Calibri" w:hint="eastAsia"/>
          <w:u w:val="single"/>
          <w:lang w:eastAsia="zh-Hans"/>
        </w:rPr>
        <w:t>）</w:t>
      </w:r>
      <w:r>
        <w:rPr>
          <w:rFonts w:ascii="Calibri" w:hAnsi="Calibri" w:hint="eastAsia"/>
          <w:lang w:eastAsia="zh-Hans"/>
        </w:rPr>
        <w:t>，生产厂为</w:t>
      </w:r>
      <w:r>
        <w:rPr>
          <w:rFonts w:ascii="Calibri" w:hAnsi="Calibri" w:hint="eastAsia"/>
          <w:u w:val="single"/>
          <w:lang w:eastAsia="zh-Hans"/>
        </w:rPr>
        <w:t>（厂名）</w:t>
      </w:r>
      <w:r>
        <w:rPr>
          <w:rFonts w:ascii="Calibri" w:hAnsi="Calibri" w:hint="eastAsia"/>
          <w:lang w:eastAsia="zh-Hans"/>
        </w:rPr>
        <w:t>，厂址为</w:t>
      </w:r>
      <w:r>
        <w:rPr>
          <w:rFonts w:ascii="Calibri" w:hAnsi="Calibri" w:hint="eastAsia"/>
          <w:u w:val="single"/>
          <w:lang w:eastAsia="zh-Hans"/>
        </w:rPr>
        <w:t>（生产厂址）</w:t>
      </w:r>
      <w:r>
        <w:rPr>
          <w:rFonts w:ascii="Calibri" w:hAnsi="Calibri" w:hint="eastAsia"/>
          <w:lang w:eastAsia="zh-Hans"/>
        </w:rPr>
        <w:t>。</w:t>
      </w:r>
      <w:r>
        <w:rPr>
          <w:rFonts w:ascii="Calibri" w:hAnsi="Calibri" w:hint="eastAsia"/>
          <w:lang w:eastAsia="zh-Hans"/>
        </w:rPr>
        <w:t xml:space="preserve"> </w:t>
      </w:r>
      <w:r>
        <w:rPr>
          <w:rFonts w:ascii="Calibri" w:hAnsi="Calibri" w:hint="eastAsia"/>
          <w:u w:val="single"/>
          <w:lang w:eastAsia="zh-Hans"/>
        </w:rPr>
        <w:t>（产品名称</w:t>
      </w:r>
      <w:r>
        <w:rPr>
          <w:rFonts w:ascii="Calibri" w:hAnsi="Calibri" w:hint="eastAsia"/>
          <w:u w:val="single"/>
          <w:lang w:eastAsia="zh-Hans"/>
        </w:rPr>
        <w:t>2</w:t>
      </w:r>
      <w:r>
        <w:rPr>
          <w:rFonts w:ascii="Calibri" w:hAnsi="Calibri" w:hint="eastAsia"/>
          <w:u w:val="single"/>
          <w:lang w:eastAsia="zh-Hans"/>
        </w:rPr>
        <w:t>）</w:t>
      </w:r>
      <w:r>
        <w:rPr>
          <w:rFonts w:ascii="Calibri" w:hAnsi="Calibri" w:hint="eastAsia"/>
          <w:lang w:eastAsia="zh-Hans"/>
        </w:rPr>
        <w:t>的中国境内生产的组件成本占比≥</w:t>
      </w:r>
      <w:r>
        <w:rPr>
          <w:rFonts w:ascii="Calibri" w:hAnsi="Calibri" w:hint="eastAsia"/>
          <w:u w:val="single"/>
          <w:lang w:eastAsia="zh-Hans"/>
        </w:rPr>
        <w:t>（规定比例）</w:t>
      </w:r>
      <w:r>
        <w:rPr>
          <w:rFonts w:ascii="Calibri" w:hAnsi="Calibri" w:hint="eastAsia"/>
          <w:lang w:eastAsia="zh-Hans"/>
        </w:rPr>
        <w:t>。</w:t>
      </w:r>
      <w:r>
        <w:rPr>
          <w:rFonts w:ascii="Calibri" w:hAnsi="Calibri" w:hint="eastAsia"/>
          <w:lang w:eastAsia="zh-Hans"/>
        </w:rPr>
        <w:t xml:space="preserve"> </w:t>
      </w:r>
      <w:r>
        <w:rPr>
          <w:rFonts w:ascii="Calibri" w:hAnsi="Calibri" w:hint="eastAsia"/>
          <w:u w:val="single"/>
          <w:lang w:eastAsia="zh-Hans"/>
        </w:rPr>
        <w:t>（产品名称</w:t>
      </w:r>
      <w:r>
        <w:rPr>
          <w:rFonts w:ascii="Calibri" w:hAnsi="Calibri" w:hint="eastAsia"/>
          <w:u w:val="single"/>
          <w:lang w:eastAsia="zh-Hans"/>
        </w:rPr>
        <w:t>2</w:t>
      </w:r>
      <w:r>
        <w:rPr>
          <w:rFonts w:ascii="Calibri" w:hAnsi="Calibri" w:hint="eastAsia"/>
          <w:u w:val="single"/>
          <w:lang w:eastAsia="zh-Hans"/>
        </w:rPr>
        <w:t>）</w:t>
      </w:r>
      <w:r>
        <w:rPr>
          <w:rFonts w:ascii="Calibri" w:hAnsi="Calibri" w:hint="eastAsia"/>
          <w:lang w:eastAsia="zh-Hans"/>
        </w:rPr>
        <w:t>的</w:t>
      </w:r>
      <w:r>
        <w:rPr>
          <w:rFonts w:ascii="Calibri" w:hAnsi="Calibri" w:hint="eastAsia"/>
          <w:u w:val="single"/>
          <w:lang w:eastAsia="zh-Hans"/>
        </w:rPr>
        <w:t>（关键组件）</w:t>
      </w:r>
      <w:r>
        <w:rPr>
          <w:rFonts w:ascii="Calibri" w:hAnsi="Calibri" w:hint="eastAsia"/>
          <w:lang w:eastAsia="zh-Hans"/>
        </w:rPr>
        <w:t>在中国境内生产。</w:t>
      </w:r>
      <w:r>
        <w:rPr>
          <w:rFonts w:ascii="Calibri" w:hAnsi="Calibri" w:hint="eastAsia"/>
          <w:lang w:eastAsia="zh-Hans"/>
        </w:rPr>
        <w:t xml:space="preserve"> </w:t>
      </w:r>
      <w:r>
        <w:rPr>
          <w:rFonts w:ascii="Calibri" w:hAnsi="Calibri" w:hint="eastAsia"/>
          <w:u w:val="single"/>
          <w:lang w:eastAsia="zh-Hans"/>
        </w:rPr>
        <w:t>（产品名称</w:t>
      </w:r>
      <w:r>
        <w:rPr>
          <w:rFonts w:ascii="Calibri" w:hAnsi="Calibri" w:hint="eastAsia"/>
          <w:u w:val="single"/>
          <w:lang w:eastAsia="zh-Hans"/>
        </w:rPr>
        <w:t>2</w:t>
      </w:r>
      <w:r>
        <w:rPr>
          <w:rFonts w:ascii="Calibri" w:hAnsi="Calibri" w:hint="eastAsia"/>
          <w:u w:val="single"/>
          <w:lang w:eastAsia="zh-Hans"/>
        </w:rPr>
        <w:t>）</w:t>
      </w:r>
      <w:r>
        <w:rPr>
          <w:rFonts w:ascii="Calibri" w:hAnsi="Calibri" w:hint="eastAsia"/>
          <w:lang w:eastAsia="zh-Hans"/>
        </w:rPr>
        <w:t>的</w:t>
      </w:r>
      <w:r>
        <w:rPr>
          <w:rFonts w:ascii="Calibri" w:hAnsi="Calibri" w:hint="eastAsia"/>
          <w:u w:val="single"/>
          <w:lang w:eastAsia="zh-Hans"/>
        </w:rPr>
        <w:t>（关键工序）</w:t>
      </w:r>
      <w:r>
        <w:rPr>
          <w:rFonts w:ascii="Calibri" w:hAnsi="Calibri" w:hint="eastAsia"/>
          <w:lang w:eastAsia="zh-Hans"/>
        </w:rPr>
        <w:t>在中国境内完成。</w:t>
      </w:r>
    </w:p>
    <w:p w14:paraId="692014AC" w14:textId="77777777" w:rsidR="00F168A1" w:rsidRDefault="00000000">
      <w:pPr>
        <w:spacing w:line="360" w:lineRule="auto"/>
        <w:ind w:firstLine="960"/>
        <w:rPr>
          <w:lang w:eastAsia="zh-Hans"/>
        </w:rPr>
      </w:pPr>
      <w:r>
        <w:rPr>
          <w:rFonts w:ascii="Calibri" w:hAnsi="Calibri" w:hint="eastAsia"/>
          <w:lang w:eastAsia="zh-Hans"/>
        </w:rPr>
        <w:t xml:space="preserve">3. </w:t>
      </w:r>
      <w:r>
        <w:rPr>
          <w:rFonts w:ascii="Calibri" w:hAnsi="Calibri" w:hint="eastAsia"/>
          <w:lang w:eastAsia="zh-Hans"/>
        </w:rPr>
        <w:t>……</w:t>
      </w:r>
    </w:p>
    <w:p w14:paraId="0EC605BF" w14:textId="77777777" w:rsidR="00F168A1" w:rsidRDefault="00000000">
      <w:pPr>
        <w:spacing w:line="360" w:lineRule="auto"/>
        <w:ind w:firstLine="480"/>
        <w:rPr>
          <w:lang w:eastAsia="zh-Hans"/>
        </w:rPr>
      </w:pPr>
      <w:r>
        <w:rPr>
          <w:rFonts w:ascii="Calibri" w:hAnsi="Calibri" w:hint="eastAsia"/>
          <w:lang w:eastAsia="zh-Hans"/>
        </w:rPr>
        <w:t>本公司（单位）对上述声明内容的真实性负责。如有虚假，愿承担相应法律责任。</w:t>
      </w:r>
    </w:p>
    <w:p w14:paraId="5DD71C25" w14:textId="77777777" w:rsidR="00F168A1" w:rsidRDefault="00000000">
      <w:pPr>
        <w:spacing w:line="360" w:lineRule="auto"/>
        <w:jc w:val="right"/>
        <w:rPr>
          <w:lang w:eastAsia="zh-Hans"/>
        </w:rPr>
      </w:pPr>
      <w:r>
        <w:rPr>
          <w:rFonts w:ascii="Calibri" w:hAnsi="Calibri" w:hint="eastAsia"/>
          <w:b/>
          <w:lang w:eastAsia="zh-Hans"/>
        </w:rPr>
        <w:t>公司（单位）名称（盖章）：</w:t>
      </w:r>
      <w:r>
        <w:rPr>
          <w:rFonts w:ascii="Calibri" w:hAnsi="Calibri" w:hint="eastAsia"/>
          <w:lang w:eastAsia="zh-Hans"/>
        </w:rPr>
        <w:t xml:space="preserve"> __________________</w:t>
      </w:r>
    </w:p>
    <w:p w14:paraId="205F9448" w14:textId="77777777" w:rsidR="00F168A1" w:rsidRDefault="00000000">
      <w:pPr>
        <w:spacing w:line="360" w:lineRule="auto"/>
        <w:jc w:val="right"/>
        <w:rPr>
          <w:lang w:eastAsia="zh-Hans"/>
        </w:rPr>
      </w:pPr>
      <w:r>
        <w:rPr>
          <w:rFonts w:ascii="Calibri" w:hAnsi="Calibri" w:hint="eastAsia"/>
          <w:b/>
          <w:lang w:eastAsia="zh-Hans"/>
        </w:rPr>
        <w:t>日期：</w:t>
      </w:r>
      <w:r>
        <w:rPr>
          <w:rFonts w:ascii="Calibri" w:hAnsi="Calibri" w:hint="eastAsia"/>
          <w:lang w:eastAsia="zh-Hans"/>
        </w:rPr>
        <w:t xml:space="preserve"> ______ </w:t>
      </w:r>
      <w:r>
        <w:rPr>
          <w:rFonts w:ascii="Calibri" w:hAnsi="Calibri" w:hint="eastAsia"/>
          <w:lang w:eastAsia="zh-Hans"/>
        </w:rPr>
        <w:t>年</w:t>
      </w:r>
      <w:r>
        <w:rPr>
          <w:rFonts w:ascii="Calibri" w:hAnsi="Calibri" w:hint="eastAsia"/>
          <w:lang w:eastAsia="zh-Hans"/>
        </w:rPr>
        <w:t xml:space="preserve"> ______ </w:t>
      </w:r>
      <w:r>
        <w:rPr>
          <w:rFonts w:ascii="Calibri" w:hAnsi="Calibri" w:hint="eastAsia"/>
          <w:lang w:eastAsia="zh-Hans"/>
        </w:rPr>
        <w:t>月</w:t>
      </w:r>
      <w:r>
        <w:rPr>
          <w:rFonts w:ascii="Calibri" w:hAnsi="Calibri" w:hint="eastAsia"/>
          <w:lang w:eastAsia="zh-Hans"/>
        </w:rPr>
        <w:t xml:space="preserve"> ______ </w:t>
      </w:r>
      <w:r>
        <w:rPr>
          <w:rFonts w:ascii="Calibri" w:hAnsi="Calibri" w:hint="eastAsia"/>
          <w:lang w:eastAsia="zh-Hans"/>
        </w:rPr>
        <w:t>日</w:t>
      </w:r>
    </w:p>
    <w:p w14:paraId="0DC843A9" w14:textId="77777777" w:rsidR="00F168A1" w:rsidRDefault="00F168A1">
      <w:pPr>
        <w:spacing w:line="360" w:lineRule="auto"/>
        <w:ind w:firstLine="480"/>
        <w:rPr>
          <w:b/>
          <w:lang w:eastAsia="zh-Hans"/>
        </w:rPr>
      </w:pPr>
    </w:p>
    <w:p w14:paraId="56D85208" w14:textId="77777777" w:rsidR="00F168A1" w:rsidRDefault="00F168A1">
      <w:pPr>
        <w:spacing w:line="360" w:lineRule="auto"/>
        <w:ind w:firstLine="480"/>
        <w:rPr>
          <w:b/>
          <w:lang w:eastAsia="zh-Hans"/>
        </w:rPr>
      </w:pPr>
    </w:p>
    <w:p w14:paraId="43CFDA1E" w14:textId="77777777" w:rsidR="00F168A1" w:rsidRDefault="00000000">
      <w:pPr>
        <w:spacing w:line="360" w:lineRule="auto"/>
        <w:ind w:firstLine="480"/>
        <w:rPr>
          <w:lang w:eastAsia="zh-Hans"/>
        </w:rPr>
      </w:pPr>
      <w:r>
        <w:rPr>
          <w:rFonts w:ascii="Calibri" w:hAnsi="Calibri" w:hint="eastAsia"/>
          <w:b/>
          <w:lang w:eastAsia="zh-Hans"/>
        </w:rPr>
        <w:t>注：</w:t>
      </w:r>
    </w:p>
    <w:p w14:paraId="17EF893E" w14:textId="77777777" w:rsidR="00F168A1" w:rsidRDefault="00000000">
      <w:pPr>
        <w:spacing w:line="360" w:lineRule="auto"/>
        <w:ind w:firstLine="960"/>
        <w:rPr>
          <w:lang w:eastAsia="zh-Hans"/>
        </w:rPr>
      </w:pPr>
      <w:r>
        <w:rPr>
          <w:rFonts w:ascii="Calibri" w:hAnsi="Calibri" w:hint="eastAsia"/>
          <w:lang w:eastAsia="zh-Hans"/>
        </w:rPr>
        <w:t xml:space="preserve">1. </w:t>
      </w:r>
      <w:r>
        <w:rPr>
          <w:rFonts w:ascii="Calibri" w:hAnsi="Calibri" w:hint="eastAsia"/>
          <w:lang w:eastAsia="zh-Hans"/>
        </w:rPr>
        <w:t>产品如有型号，请在“产品名称”栏一并填写。</w:t>
      </w:r>
    </w:p>
    <w:p w14:paraId="5B70C8EB" w14:textId="77777777" w:rsidR="00F168A1" w:rsidRDefault="00000000">
      <w:pPr>
        <w:spacing w:line="360" w:lineRule="auto"/>
        <w:ind w:firstLine="960"/>
        <w:rPr>
          <w:lang w:eastAsia="zh-Hans"/>
        </w:rPr>
      </w:pPr>
      <w:r>
        <w:rPr>
          <w:rFonts w:ascii="Calibri" w:hAnsi="Calibri" w:hint="eastAsia"/>
          <w:lang w:eastAsia="zh-Hans"/>
        </w:rPr>
        <w:lastRenderedPageBreak/>
        <w:t xml:space="preserve">2. </w:t>
      </w:r>
      <w:r>
        <w:rPr>
          <w:rFonts w:ascii="Calibri" w:hAnsi="Calibri" w:hint="eastAsia"/>
          <w:lang w:eastAsia="zh-Hans"/>
        </w:rPr>
        <w:t>生产厂名与厂址应与生产厂营业执照载明的相关信息保持一致。</w:t>
      </w:r>
    </w:p>
    <w:p w14:paraId="10D8BE75" w14:textId="77777777" w:rsidR="00F168A1" w:rsidRDefault="00000000">
      <w:pPr>
        <w:spacing w:line="360" w:lineRule="auto"/>
        <w:ind w:firstLine="960"/>
        <w:rPr>
          <w:lang w:eastAsia="zh-Hans"/>
        </w:rPr>
      </w:pPr>
      <w:r>
        <w:rPr>
          <w:rFonts w:ascii="Calibri" w:hAnsi="Calibri" w:hint="eastAsia"/>
          <w:lang w:eastAsia="zh-Hans"/>
        </w:rPr>
        <w:t xml:space="preserve">3. </w:t>
      </w:r>
      <w:r>
        <w:rPr>
          <w:rFonts w:ascii="Calibri" w:hAnsi="Calibri" w:hint="eastAsia"/>
          <w:lang w:eastAsia="zh-Hans"/>
        </w:rPr>
        <w:t>该产品的中国境内生产的组件成本占比相关要求实施前，</w:t>
      </w:r>
      <w:r>
        <w:rPr>
          <w:rFonts w:ascii="Calibri" w:hAnsi="Calibri" w:hint="eastAsia"/>
          <w:lang w:eastAsia="zh-Hans"/>
        </w:rPr>
        <w:t>"</w:t>
      </w:r>
      <w:r>
        <w:rPr>
          <w:rFonts w:ascii="Calibri" w:hAnsi="Calibri" w:hint="eastAsia"/>
          <w:lang w:eastAsia="zh-Hans"/>
        </w:rPr>
        <w:t>规定比例</w:t>
      </w:r>
      <w:r>
        <w:rPr>
          <w:rFonts w:ascii="Calibri" w:hAnsi="Calibri" w:hint="eastAsia"/>
          <w:lang w:eastAsia="zh-Hans"/>
        </w:rPr>
        <w:t>"</w:t>
      </w:r>
      <w:r>
        <w:rPr>
          <w:rFonts w:ascii="Calibri" w:hAnsi="Calibri" w:hint="eastAsia"/>
          <w:lang w:eastAsia="zh-Hans"/>
        </w:rPr>
        <w:t>栏可不填，下同。</w:t>
      </w:r>
    </w:p>
    <w:p w14:paraId="660F553C" w14:textId="77777777" w:rsidR="00F168A1" w:rsidRDefault="00000000">
      <w:pPr>
        <w:spacing w:line="360" w:lineRule="auto"/>
        <w:ind w:firstLine="960"/>
        <w:rPr>
          <w:lang w:eastAsia="zh-Hans"/>
        </w:rPr>
      </w:pPr>
      <w:r>
        <w:rPr>
          <w:rFonts w:ascii="Calibri" w:hAnsi="Calibri" w:hint="eastAsia"/>
          <w:lang w:eastAsia="zh-Hans"/>
        </w:rPr>
        <w:t xml:space="preserve">4. </w:t>
      </w:r>
      <w:r>
        <w:rPr>
          <w:rFonts w:ascii="Calibri" w:hAnsi="Calibri" w:hint="eastAsia"/>
          <w:lang w:eastAsia="zh-Hans"/>
        </w:rPr>
        <w:t>该产品的关键组件要求实施前，</w:t>
      </w:r>
      <w:r>
        <w:rPr>
          <w:rFonts w:ascii="Calibri" w:hAnsi="Calibri" w:hint="eastAsia"/>
          <w:lang w:eastAsia="zh-Hans"/>
        </w:rPr>
        <w:t>"</w:t>
      </w:r>
      <w:r>
        <w:rPr>
          <w:rFonts w:ascii="Calibri" w:hAnsi="Calibri" w:hint="eastAsia"/>
          <w:lang w:eastAsia="zh-Hans"/>
        </w:rPr>
        <w:t>关键组件</w:t>
      </w:r>
      <w:r>
        <w:rPr>
          <w:rFonts w:ascii="Calibri" w:hAnsi="Calibri" w:hint="eastAsia"/>
          <w:lang w:eastAsia="zh-Hans"/>
        </w:rPr>
        <w:t>"</w:t>
      </w:r>
      <w:r>
        <w:rPr>
          <w:rFonts w:ascii="Calibri" w:hAnsi="Calibri" w:hint="eastAsia"/>
          <w:lang w:eastAsia="zh-Hans"/>
        </w:rPr>
        <w:t>栏可不填，下同。</w:t>
      </w:r>
    </w:p>
    <w:p w14:paraId="7545CA9E" w14:textId="77777777" w:rsidR="00F168A1" w:rsidRDefault="00000000">
      <w:pPr>
        <w:spacing w:line="360" w:lineRule="auto"/>
        <w:ind w:firstLine="960"/>
        <w:rPr>
          <w:lang w:eastAsia="zh-Hans"/>
        </w:rPr>
      </w:pPr>
      <w:r>
        <w:rPr>
          <w:rFonts w:ascii="Calibri" w:hAnsi="Calibri" w:hint="eastAsia"/>
          <w:lang w:eastAsia="zh-Hans"/>
        </w:rPr>
        <w:t xml:space="preserve">5. </w:t>
      </w:r>
      <w:r>
        <w:rPr>
          <w:rFonts w:ascii="Calibri" w:hAnsi="Calibri" w:hint="eastAsia"/>
          <w:lang w:eastAsia="zh-Hans"/>
        </w:rPr>
        <w:t>该产品的关键工序要求实施前，</w:t>
      </w:r>
      <w:r>
        <w:rPr>
          <w:rFonts w:ascii="Calibri" w:hAnsi="Calibri" w:hint="eastAsia"/>
          <w:lang w:eastAsia="zh-Hans"/>
        </w:rPr>
        <w:t>"</w:t>
      </w:r>
      <w:r>
        <w:rPr>
          <w:rFonts w:ascii="Calibri" w:hAnsi="Calibri" w:hint="eastAsia"/>
          <w:lang w:eastAsia="zh-Hans"/>
        </w:rPr>
        <w:t>关键工序</w:t>
      </w:r>
      <w:r>
        <w:rPr>
          <w:rFonts w:ascii="Calibri" w:hAnsi="Calibri" w:hint="eastAsia"/>
          <w:lang w:eastAsia="zh-Hans"/>
        </w:rPr>
        <w:t>"</w:t>
      </w:r>
      <w:r>
        <w:rPr>
          <w:rFonts w:ascii="Calibri" w:hAnsi="Calibri" w:hint="eastAsia"/>
          <w:lang w:eastAsia="zh-Hans"/>
        </w:rPr>
        <w:t>栏可不填，下同。</w:t>
      </w:r>
    </w:p>
    <w:p w14:paraId="117AF7DA" w14:textId="77777777" w:rsidR="00F168A1" w:rsidRDefault="00F168A1">
      <w:pPr>
        <w:spacing w:line="360" w:lineRule="auto"/>
        <w:rPr>
          <w:lang w:eastAsia="zh-Hans"/>
        </w:rPr>
      </w:pPr>
    </w:p>
    <w:p w14:paraId="358321C4" w14:textId="77777777" w:rsidR="00F168A1" w:rsidRDefault="00F168A1">
      <w:pPr>
        <w:rPr>
          <w:b/>
          <w:sz w:val="28"/>
          <w:lang w:eastAsia="zh-Hans"/>
        </w:rPr>
      </w:pPr>
    </w:p>
    <w:p w14:paraId="02B31F31" w14:textId="77777777" w:rsidR="00F168A1" w:rsidRDefault="00F168A1">
      <w:pPr>
        <w:rPr>
          <w:b/>
          <w:sz w:val="28"/>
          <w:lang w:eastAsia="zh-Hans"/>
        </w:rPr>
      </w:pPr>
    </w:p>
    <w:p w14:paraId="2CC05D1D" w14:textId="77777777" w:rsidR="00F168A1" w:rsidRDefault="00000000">
      <w:pPr>
        <w:rPr>
          <w:szCs w:val="21"/>
          <w:highlight w:val="yellow"/>
        </w:rPr>
      </w:pPr>
      <w:r>
        <w:rPr>
          <w:rFonts w:ascii="Calibri" w:hAnsi="Calibri" w:hint="eastAsia"/>
          <w:b/>
          <w:sz w:val="28"/>
          <w:lang w:eastAsia="zh-Hans"/>
        </w:rPr>
        <w:t>附件</w:t>
      </w:r>
      <w:r>
        <w:rPr>
          <w:rFonts w:hint="eastAsia"/>
          <w:b/>
          <w:sz w:val="28"/>
        </w:rPr>
        <w:t xml:space="preserve">2 </w:t>
      </w:r>
      <w:r>
        <w:rPr>
          <w:rFonts w:hint="eastAsia"/>
          <w:szCs w:val="21"/>
        </w:rPr>
        <w:t>关于符合本国产品标准的成本占比承诺函（单一产品采购不填写此函，多产品采购项目或采购包如供应商所有产品均为本国产品且填写《关于符合本国产品标准的声明函》可不填写此函。</w:t>
      </w:r>
    </w:p>
    <w:p w14:paraId="6AC0F1DC" w14:textId="77777777" w:rsidR="00F168A1" w:rsidRDefault="00F168A1">
      <w:pPr>
        <w:rPr>
          <w:b/>
          <w:sz w:val="28"/>
          <w:lang w:eastAsia="zh-Hans"/>
        </w:rPr>
      </w:pPr>
    </w:p>
    <w:p w14:paraId="070B6AFA" w14:textId="77777777" w:rsidR="00F168A1" w:rsidRDefault="00F168A1">
      <w:pPr>
        <w:rPr>
          <w:b/>
          <w:sz w:val="28"/>
          <w:lang w:eastAsia="zh-Hans"/>
        </w:rPr>
      </w:pPr>
    </w:p>
    <w:p w14:paraId="5C13BB6E" w14:textId="77777777" w:rsidR="00F168A1" w:rsidRDefault="00000000">
      <w:pPr>
        <w:spacing w:before="120" w:after="240"/>
        <w:jc w:val="center"/>
        <w:outlineLvl w:val="3"/>
        <w:rPr>
          <w:b/>
          <w:sz w:val="24"/>
          <w:lang w:eastAsia="zh-Hans"/>
        </w:rPr>
      </w:pPr>
      <w:r>
        <w:rPr>
          <w:rFonts w:ascii="Calibri" w:hAnsi="Calibri" w:hint="eastAsia"/>
          <w:b/>
          <w:sz w:val="24"/>
          <w:lang w:eastAsia="zh-Hans"/>
        </w:rPr>
        <w:t>关于符合本国产品标准的成本占比承诺函</w:t>
      </w:r>
    </w:p>
    <w:p w14:paraId="7C0A5727" w14:textId="77777777" w:rsidR="00F168A1" w:rsidRDefault="00F168A1">
      <w:pPr>
        <w:pStyle w:val="a7"/>
        <w:ind w:firstLine="420"/>
        <w:rPr>
          <w:sz w:val="21"/>
          <w:szCs w:val="21"/>
        </w:rPr>
      </w:pPr>
    </w:p>
    <w:p w14:paraId="33BE7E76" w14:textId="77777777" w:rsidR="00F168A1" w:rsidRDefault="00000000">
      <w:pPr>
        <w:pStyle w:val="a7"/>
        <w:ind w:firstLine="420"/>
        <w:rPr>
          <w:b/>
          <w:bCs w:val="0"/>
          <w:color w:val="auto"/>
          <w:sz w:val="21"/>
          <w:szCs w:val="21"/>
        </w:rPr>
      </w:pPr>
      <w:r>
        <w:rPr>
          <w:color w:val="auto"/>
          <w:sz w:val="21"/>
          <w:szCs w:val="21"/>
        </w:rPr>
        <w:t>本单位就参与[</w:t>
      </w:r>
      <w:r>
        <w:rPr>
          <w:color w:val="auto"/>
          <w:sz w:val="21"/>
          <w:szCs w:val="21"/>
          <w:u w:val="single"/>
        </w:rPr>
        <w:t>项目名称、项目编号</w:t>
      </w:r>
      <w:r>
        <w:rPr>
          <w:color w:val="auto"/>
          <w:sz w:val="21"/>
          <w:szCs w:val="21"/>
        </w:rPr>
        <w:t>]项目，郑重承诺如下：</w:t>
      </w:r>
    </w:p>
    <w:p w14:paraId="2E06421F" w14:textId="77777777" w:rsidR="00F168A1" w:rsidRDefault="00F168A1">
      <w:pPr>
        <w:pStyle w:val="a7"/>
        <w:ind w:firstLine="422"/>
        <w:rPr>
          <w:b/>
          <w:bCs w:val="0"/>
          <w:color w:val="auto"/>
          <w:sz w:val="21"/>
          <w:szCs w:val="21"/>
        </w:rPr>
      </w:pPr>
    </w:p>
    <w:p w14:paraId="41235D27" w14:textId="77777777" w:rsidR="00F168A1" w:rsidRDefault="00000000">
      <w:pPr>
        <w:pStyle w:val="a7"/>
        <w:ind w:firstLineChars="200" w:firstLine="420"/>
        <w:rPr>
          <w:b/>
          <w:bCs w:val="0"/>
          <w:color w:val="auto"/>
          <w:sz w:val="21"/>
          <w:szCs w:val="21"/>
        </w:rPr>
      </w:pPr>
      <w:r>
        <w:rPr>
          <w:color w:val="auto"/>
          <w:sz w:val="21"/>
          <w:szCs w:val="21"/>
        </w:rPr>
        <w:t>本单位为该项目（或采购包）提供的符合本国产品标准的产品成本之和，占所提供全部产品成本之和的比例达到80%以上。本公司（单位）对上述承诺内容的真实性负责。如有虚假，愿承担相应法律责任。</w:t>
      </w:r>
    </w:p>
    <w:p w14:paraId="04B97C5C" w14:textId="77777777" w:rsidR="00F168A1" w:rsidRDefault="00F168A1">
      <w:pPr>
        <w:pStyle w:val="a7"/>
        <w:ind w:firstLine="420"/>
        <w:rPr>
          <w:sz w:val="21"/>
          <w:szCs w:val="21"/>
        </w:rPr>
      </w:pPr>
    </w:p>
    <w:p w14:paraId="5AE48B12" w14:textId="77777777" w:rsidR="00F168A1" w:rsidRDefault="00F168A1">
      <w:pPr>
        <w:pStyle w:val="a7"/>
        <w:ind w:firstLine="420"/>
        <w:rPr>
          <w:sz w:val="21"/>
          <w:szCs w:val="21"/>
        </w:rPr>
      </w:pPr>
    </w:p>
    <w:p w14:paraId="0CB80D7B" w14:textId="77777777" w:rsidR="00F168A1" w:rsidRDefault="00F168A1">
      <w:pPr>
        <w:pStyle w:val="a7"/>
        <w:ind w:firstLine="420"/>
        <w:rPr>
          <w:sz w:val="21"/>
          <w:szCs w:val="21"/>
        </w:rPr>
      </w:pPr>
    </w:p>
    <w:p w14:paraId="0BE9D64B" w14:textId="77777777" w:rsidR="00F168A1" w:rsidRDefault="00F168A1">
      <w:pPr>
        <w:pStyle w:val="a7"/>
        <w:ind w:firstLine="420"/>
        <w:rPr>
          <w:sz w:val="21"/>
          <w:szCs w:val="21"/>
        </w:rPr>
      </w:pPr>
    </w:p>
    <w:p w14:paraId="24CEADF9" w14:textId="77777777" w:rsidR="00F168A1" w:rsidRDefault="00000000">
      <w:pPr>
        <w:spacing w:line="360" w:lineRule="auto"/>
        <w:jc w:val="right"/>
        <w:rPr>
          <w:lang w:eastAsia="zh-Hans"/>
        </w:rPr>
      </w:pPr>
      <w:r>
        <w:rPr>
          <w:rFonts w:ascii="Calibri" w:hAnsi="Calibri" w:hint="eastAsia"/>
          <w:b/>
        </w:rPr>
        <w:t>供应商</w:t>
      </w:r>
      <w:r>
        <w:rPr>
          <w:rFonts w:ascii="Calibri" w:hAnsi="Calibri" w:hint="eastAsia"/>
          <w:b/>
          <w:lang w:eastAsia="zh-Hans"/>
        </w:rPr>
        <w:t>名称（盖章）：</w:t>
      </w:r>
      <w:r>
        <w:rPr>
          <w:rFonts w:ascii="Calibri" w:hAnsi="Calibri" w:hint="eastAsia"/>
          <w:lang w:eastAsia="zh-Hans"/>
        </w:rPr>
        <w:t xml:space="preserve"> __________________</w:t>
      </w:r>
    </w:p>
    <w:p w14:paraId="27F5022D" w14:textId="77777777" w:rsidR="00F168A1" w:rsidRDefault="00000000">
      <w:pPr>
        <w:spacing w:line="360" w:lineRule="auto"/>
        <w:jc w:val="right"/>
        <w:rPr>
          <w:lang w:eastAsia="zh-Hans"/>
        </w:rPr>
      </w:pPr>
      <w:r>
        <w:rPr>
          <w:rFonts w:ascii="Calibri" w:hAnsi="Calibri" w:hint="eastAsia"/>
          <w:b/>
          <w:lang w:eastAsia="zh-Hans"/>
        </w:rPr>
        <w:t>日期：</w:t>
      </w:r>
      <w:r>
        <w:rPr>
          <w:rFonts w:ascii="Calibri" w:hAnsi="Calibri" w:hint="eastAsia"/>
          <w:lang w:eastAsia="zh-Hans"/>
        </w:rPr>
        <w:t xml:space="preserve"> ______ </w:t>
      </w:r>
      <w:r>
        <w:rPr>
          <w:rFonts w:ascii="Calibri" w:hAnsi="Calibri" w:hint="eastAsia"/>
          <w:lang w:eastAsia="zh-Hans"/>
        </w:rPr>
        <w:t>年</w:t>
      </w:r>
      <w:r>
        <w:rPr>
          <w:rFonts w:ascii="Calibri" w:hAnsi="Calibri" w:hint="eastAsia"/>
          <w:lang w:eastAsia="zh-Hans"/>
        </w:rPr>
        <w:t xml:space="preserve"> ______ </w:t>
      </w:r>
      <w:r>
        <w:rPr>
          <w:rFonts w:ascii="Calibri" w:hAnsi="Calibri" w:hint="eastAsia"/>
          <w:lang w:eastAsia="zh-Hans"/>
        </w:rPr>
        <w:t>月</w:t>
      </w:r>
      <w:r>
        <w:rPr>
          <w:rFonts w:ascii="Calibri" w:hAnsi="Calibri" w:hint="eastAsia"/>
          <w:lang w:eastAsia="zh-Hans"/>
        </w:rPr>
        <w:t xml:space="preserve"> ______ </w:t>
      </w:r>
      <w:r>
        <w:rPr>
          <w:rFonts w:ascii="Calibri" w:hAnsi="Calibri" w:hint="eastAsia"/>
          <w:lang w:eastAsia="zh-Hans"/>
        </w:rPr>
        <w:t>日</w:t>
      </w:r>
    </w:p>
    <w:p w14:paraId="7D612E38" w14:textId="77777777" w:rsidR="00F168A1" w:rsidRDefault="00F168A1">
      <w:pPr>
        <w:rPr>
          <w:b/>
          <w:sz w:val="28"/>
          <w:lang w:eastAsia="zh-Hans"/>
        </w:rPr>
      </w:pPr>
    </w:p>
    <w:p w14:paraId="14370B30" w14:textId="77777777" w:rsidR="00F168A1" w:rsidRDefault="00000000">
      <w:r>
        <w:rPr>
          <w:rFonts w:ascii="Calibri" w:hAnsi="Calibri" w:hint="eastAsia"/>
          <w:b/>
          <w:sz w:val="28"/>
          <w:lang w:eastAsia="zh-Hans"/>
        </w:rPr>
        <w:t>附件</w:t>
      </w:r>
      <w:r>
        <w:rPr>
          <w:rFonts w:hint="eastAsia"/>
          <w:b/>
          <w:sz w:val="28"/>
        </w:rPr>
        <w:t>3</w:t>
      </w:r>
    </w:p>
    <w:p w14:paraId="1EB4F932" w14:textId="77777777" w:rsidR="00F168A1" w:rsidRDefault="00000000">
      <w:pPr>
        <w:spacing w:before="120" w:after="240"/>
        <w:jc w:val="center"/>
        <w:outlineLvl w:val="3"/>
        <w:rPr>
          <w:lang w:eastAsia="zh-Hans"/>
        </w:rPr>
      </w:pPr>
      <w:r>
        <w:rPr>
          <w:rFonts w:ascii="Calibri" w:hAnsi="Calibri" w:hint="eastAsia"/>
          <w:b/>
          <w:sz w:val="24"/>
          <w:lang w:eastAsia="zh-Hans"/>
        </w:rPr>
        <w:t>中国境内生产的组件成本核算基本规则</w:t>
      </w:r>
    </w:p>
    <w:p w14:paraId="1FC8B4F4" w14:textId="77777777" w:rsidR="00F168A1" w:rsidRDefault="00000000">
      <w:pPr>
        <w:spacing w:line="360" w:lineRule="auto"/>
        <w:ind w:firstLine="482"/>
        <w:rPr>
          <w:lang w:eastAsia="zh-Hans"/>
        </w:rPr>
      </w:pPr>
      <w:r>
        <w:rPr>
          <w:rFonts w:ascii="Calibri" w:hAnsi="Calibri" w:hint="eastAsia"/>
          <w:lang w:eastAsia="zh-Hans"/>
        </w:rPr>
        <w:t>产品在中国境内生产的组件成本，一般按照其二级组件的相关成本进行核算。按照产品的一级组件进行</w:t>
      </w:r>
      <w:r>
        <w:rPr>
          <w:rFonts w:ascii="Calibri" w:hAnsi="Calibri" w:hint="eastAsia"/>
          <w:lang w:eastAsia="zh-Hans"/>
        </w:rPr>
        <w:lastRenderedPageBreak/>
        <w:t>成本核算能够满足中国境内生产的组件成本判定需求的，可以按照一级组件的相关成本进行核算。</w:t>
      </w:r>
    </w:p>
    <w:p w14:paraId="71D2BA8C" w14:textId="77777777" w:rsidR="00F168A1" w:rsidRDefault="00000000">
      <w:pPr>
        <w:spacing w:line="360" w:lineRule="auto"/>
        <w:ind w:firstLine="482"/>
        <w:rPr>
          <w:lang w:eastAsia="zh-Hans"/>
        </w:rPr>
      </w:pPr>
      <w:r>
        <w:rPr>
          <w:rFonts w:ascii="Calibri" w:hAnsi="Calibri" w:hint="eastAsia"/>
          <w:lang w:eastAsia="zh-Hans"/>
        </w:rPr>
        <w:t xml:space="preserve">1. </w:t>
      </w:r>
      <w:r>
        <w:rPr>
          <w:rFonts w:ascii="Calibri" w:hAnsi="Calibri" w:hint="eastAsia"/>
          <w:lang w:eastAsia="zh-Hans"/>
        </w:rPr>
        <w:t>产品的一级组件是指直接组成产品的组件。产品的二级组件是指直接组成产品一级组件的组件。一级组件不可分解的，视同二级组件。</w:t>
      </w:r>
    </w:p>
    <w:p w14:paraId="3C4B78C2" w14:textId="77777777" w:rsidR="00F168A1" w:rsidRDefault="00000000">
      <w:pPr>
        <w:spacing w:line="360" w:lineRule="auto"/>
        <w:ind w:firstLine="482"/>
        <w:rPr>
          <w:lang w:eastAsia="zh-Hans"/>
        </w:rPr>
      </w:pPr>
      <w:r>
        <w:rPr>
          <w:rFonts w:ascii="Calibri" w:hAnsi="Calibri" w:hint="eastAsia"/>
          <w:lang w:eastAsia="zh-Hans"/>
        </w:rPr>
        <w:t xml:space="preserve">2. </w:t>
      </w:r>
      <w:r>
        <w:rPr>
          <w:rFonts w:ascii="Calibri" w:hAnsi="Calibri" w:hint="eastAsia"/>
          <w:lang w:eastAsia="zh-Hans"/>
        </w:rPr>
        <w:t>二级组件在中国境内生产的，其全部成本计入中国境内生产的组件成本；二级组件不在中国境内生产的，其成本不计入中国境内生产的组件成本。</w:t>
      </w:r>
    </w:p>
    <w:p w14:paraId="36647388" w14:textId="77777777" w:rsidR="00F168A1" w:rsidRDefault="00000000">
      <w:pPr>
        <w:spacing w:line="360" w:lineRule="auto"/>
        <w:ind w:firstLine="482"/>
        <w:rPr>
          <w:lang w:eastAsia="zh-Hans"/>
        </w:rPr>
      </w:pPr>
      <w:r>
        <w:rPr>
          <w:rFonts w:ascii="Calibri" w:hAnsi="Calibri" w:hint="eastAsia"/>
          <w:lang w:eastAsia="zh-Hans"/>
        </w:rPr>
        <w:t xml:space="preserve">3. </w:t>
      </w:r>
      <w:r>
        <w:rPr>
          <w:rFonts w:ascii="Calibri" w:hAnsi="Calibri" w:hint="eastAsia"/>
          <w:lang w:eastAsia="zh-Hans"/>
        </w:rPr>
        <w:t>产品总成本和组件成本以相关会计核算数据、采购合同、进货记录等为基础进行计算。</w:t>
      </w:r>
    </w:p>
    <w:p w14:paraId="46B10611" w14:textId="77777777" w:rsidR="00F168A1" w:rsidRDefault="00000000">
      <w:pPr>
        <w:spacing w:line="360" w:lineRule="auto"/>
        <w:ind w:firstLine="482"/>
        <w:rPr>
          <w:lang w:eastAsia="zh-Hans"/>
        </w:rPr>
      </w:pPr>
      <w:r>
        <w:rPr>
          <w:rFonts w:ascii="Calibri" w:hAnsi="Calibri" w:hint="eastAsia"/>
          <w:lang w:eastAsia="zh-Hans"/>
        </w:rPr>
        <w:t xml:space="preserve">4. </w:t>
      </w:r>
      <w:r>
        <w:rPr>
          <w:rFonts w:ascii="Calibri" w:hAnsi="Calibri" w:hint="eastAsia"/>
          <w:lang w:eastAsia="zh-Hans"/>
        </w:rPr>
        <w:t>需要对成本核算规则予以进一步明确的其他有关事项，由财政部会同有关部门另行规定。</w:t>
      </w:r>
    </w:p>
    <w:p w14:paraId="104295F7" w14:textId="77777777" w:rsidR="00F168A1" w:rsidRDefault="00F168A1">
      <w:pPr>
        <w:rPr>
          <w:b/>
          <w:sz w:val="28"/>
          <w:lang w:eastAsia="zh-Hans"/>
        </w:rPr>
      </w:pPr>
    </w:p>
    <w:p w14:paraId="657FEBC3" w14:textId="77777777" w:rsidR="00F168A1" w:rsidRDefault="00F168A1">
      <w:pPr>
        <w:rPr>
          <w:b/>
          <w:sz w:val="28"/>
          <w:lang w:eastAsia="zh-Hans"/>
        </w:rPr>
      </w:pPr>
    </w:p>
    <w:p w14:paraId="7784792B" w14:textId="77777777" w:rsidR="00F168A1" w:rsidRDefault="00000000">
      <w:r>
        <w:rPr>
          <w:rFonts w:ascii="Calibri" w:hAnsi="Calibri" w:hint="eastAsia"/>
          <w:b/>
          <w:sz w:val="28"/>
          <w:lang w:eastAsia="zh-Hans"/>
        </w:rPr>
        <w:t>附件</w:t>
      </w:r>
      <w:r>
        <w:rPr>
          <w:rFonts w:hint="eastAsia"/>
          <w:b/>
          <w:sz w:val="28"/>
        </w:rPr>
        <w:t>4</w:t>
      </w:r>
    </w:p>
    <w:p w14:paraId="302964F4" w14:textId="77777777" w:rsidR="00F168A1" w:rsidRDefault="00000000">
      <w:pPr>
        <w:spacing w:before="120" w:after="240"/>
        <w:jc w:val="center"/>
        <w:outlineLvl w:val="3"/>
        <w:rPr>
          <w:lang w:eastAsia="zh-Hans"/>
        </w:rPr>
      </w:pPr>
      <w:r>
        <w:rPr>
          <w:rFonts w:ascii="Calibri" w:hAnsi="Calibri" w:hint="eastAsia"/>
          <w:b/>
          <w:sz w:val="24"/>
          <w:lang w:eastAsia="zh-Hans"/>
        </w:rPr>
        <w:t>本国产品标准有关证明材料（如适用）</w:t>
      </w:r>
    </w:p>
    <w:p w14:paraId="3F12A1B5" w14:textId="77777777" w:rsidR="00F168A1" w:rsidRDefault="00000000">
      <w:pPr>
        <w:spacing w:before="120" w:after="120"/>
        <w:ind w:firstLine="960"/>
      </w:pPr>
      <w:r>
        <w:rPr>
          <w:rFonts w:ascii="Calibri" w:hAnsi="Calibri" w:hint="eastAsia"/>
          <w:lang w:eastAsia="zh-Hans"/>
        </w:rPr>
        <w:t xml:space="preserve">1. </w:t>
      </w:r>
      <w:r>
        <w:rPr>
          <w:rFonts w:ascii="Calibri" w:hAnsi="Calibri" w:hint="eastAsia"/>
          <w:lang w:eastAsia="zh-Hans"/>
        </w:rPr>
        <w:t>关于符合本国产品标准的成本占比的承诺函</w:t>
      </w:r>
      <w:r>
        <w:rPr>
          <w:rFonts w:ascii="Calibri" w:hAnsi="Calibri" w:hint="eastAsia"/>
        </w:rPr>
        <w:t>（如有，格式自定）。</w:t>
      </w:r>
    </w:p>
    <w:p w14:paraId="48D27804" w14:textId="77777777" w:rsidR="00F168A1" w:rsidRDefault="00000000">
      <w:pPr>
        <w:spacing w:before="120" w:after="120"/>
        <w:ind w:firstLine="960"/>
        <w:rPr>
          <w:lang w:eastAsia="zh-Hans"/>
        </w:rPr>
      </w:pPr>
      <w:r>
        <w:rPr>
          <w:rFonts w:ascii="Calibri" w:hAnsi="Calibri" w:hint="eastAsia"/>
        </w:rPr>
        <w:t xml:space="preserve">2. </w:t>
      </w:r>
      <w:r>
        <w:rPr>
          <w:rFonts w:ascii="Calibri" w:hAnsi="Calibri" w:hint="eastAsia"/>
          <w:lang w:eastAsia="zh-Hans"/>
        </w:rPr>
        <w:t>供应商认为需提供的其他资料。</w:t>
      </w:r>
    </w:p>
    <w:p w14:paraId="4D53146F" w14:textId="77777777" w:rsidR="00F168A1" w:rsidRDefault="00000000">
      <w:pPr>
        <w:spacing w:before="120" w:after="120"/>
        <w:ind w:firstLine="960"/>
        <w:rPr>
          <w:lang w:eastAsia="zh-Hans"/>
        </w:rPr>
      </w:pPr>
      <w:r>
        <w:rPr>
          <w:rFonts w:ascii="Calibri" w:hAnsi="Calibri" w:hint="eastAsia"/>
        </w:rPr>
        <w:t>3</w:t>
      </w:r>
      <w:r>
        <w:rPr>
          <w:rFonts w:ascii="Calibri" w:hAnsi="Calibri" w:hint="eastAsia"/>
          <w:lang w:eastAsia="zh-Hans"/>
        </w:rPr>
        <w:t xml:space="preserve">. </w:t>
      </w:r>
      <w:r>
        <w:rPr>
          <w:rFonts w:ascii="Calibri" w:hAnsi="Calibri" w:hint="eastAsia"/>
          <w:lang w:eastAsia="zh-Hans"/>
        </w:rPr>
        <w:t>财政部会同有关部门规定的有关证明文件。</w:t>
      </w:r>
    </w:p>
    <w:p w14:paraId="0743BE25" w14:textId="77777777" w:rsidR="00F168A1" w:rsidRDefault="00F168A1">
      <w:pPr>
        <w:spacing w:before="120" w:after="120"/>
        <w:ind w:firstLine="960"/>
        <w:rPr>
          <w:lang w:eastAsia="zh-Hans"/>
        </w:rPr>
      </w:pPr>
    </w:p>
    <w:p w14:paraId="4CE2406C" w14:textId="77777777" w:rsidR="00F168A1" w:rsidRDefault="00000000">
      <w:pPr>
        <w:rPr>
          <w:rFonts w:ascii="宋体" w:hAnsi="宋体" w:cs="宋体" w:hint="eastAsia"/>
          <w:spacing w:val="6"/>
          <w:sz w:val="24"/>
          <w:lang w:bidi="ar"/>
        </w:rPr>
      </w:pPr>
      <w:r>
        <w:rPr>
          <w:rFonts w:ascii="宋体" w:hAnsi="宋体" w:cs="宋体" w:hint="eastAsia"/>
          <w:spacing w:val="6"/>
          <w:sz w:val="24"/>
          <w:lang w:bidi="ar"/>
        </w:rPr>
        <w:br w:type="page"/>
      </w:r>
    </w:p>
    <w:p w14:paraId="1ECE44CE" w14:textId="77777777" w:rsidR="00F168A1" w:rsidRDefault="00000000">
      <w:pPr>
        <w:pStyle w:val="BodyTextFirstIndent21"/>
        <w:ind w:leftChars="0" w:left="0" w:firstLineChars="0" w:firstLine="0"/>
        <w:rPr>
          <w:rFonts w:hAnsi="宋体" w:cs="宋体" w:hint="eastAsia"/>
          <w:b/>
          <w:sz w:val="28"/>
          <w:szCs w:val="28"/>
        </w:rPr>
      </w:pPr>
      <w:r>
        <w:rPr>
          <w:rFonts w:hAnsi="宋体" w:cs="宋体" w:hint="eastAsia"/>
          <w:b/>
          <w:sz w:val="28"/>
          <w:szCs w:val="28"/>
        </w:rPr>
        <w:lastRenderedPageBreak/>
        <w:t>格式2-8构成响应文件商务报价部分的其它资料（如有）</w:t>
      </w:r>
    </w:p>
    <w:p w14:paraId="6A3256F2" w14:textId="77777777" w:rsidR="00F168A1" w:rsidRDefault="00F168A1">
      <w:pPr>
        <w:spacing w:line="360" w:lineRule="auto"/>
        <w:ind w:leftChars="135" w:left="283" w:firstLineChars="1950" w:firstLine="4914"/>
        <w:jc w:val="left"/>
        <w:rPr>
          <w:rFonts w:ascii="宋体" w:hAnsi="宋体" w:cs="宋体" w:hint="eastAsia"/>
          <w:spacing w:val="6"/>
          <w:sz w:val="24"/>
          <w:lang w:bidi="ar"/>
        </w:rPr>
      </w:pPr>
    </w:p>
    <w:p w14:paraId="283E6007" w14:textId="77777777" w:rsidR="00F168A1" w:rsidRDefault="00F168A1">
      <w:pPr>
        <w:spacing w:line="360" w:lineRule="auto"/>
        <w:ind w:leftChars="135" w:left="283" w:firstLineChars="1950" w:firstLine="4095"/>
        <w:jc w:val="left"/>
        <w:rPr>
          <w:lang w:bidi="ar"/>
        </w:rPr>
      </w:pPr>
    </w:p>
    <w:p w14:paraId="7BF6A569" w14:textId="77777777" w:rsidR="00F168A1" w:rsidRDefault="00000000">
      <w:pPr>
        <w:spacing w:line="360" w:lineRule="auto"/>
        <w:rPr>
          <w:rFonts w:ascii="宋体" w:hAnsi="宋体" w:cs="宋体" w:hint="eastAsia"/>
          <w:b/>
          <w:sz w:val="28"/>
          <w:szCs w:val="28"/>
        </w:rPr>
      </w:pPr>
      <w:r>
        <w:rPr>
          <w:rFonts w:ascii="宋体" w:hAnsi="宋体" w:cs="宋体" w:hint="eastAsia"/>
          <w:b/>
          <w:sz w:val="28"/>
          <w:szCs w:val="28"/>
        </w:rPr>
        <w:t>格式</w:t>
      </w:r>
      <w:r>
        <w:rPr>
          <w:rFonts w:hAnsi="宋体" w:cs="宋体" w:hint="eastAsia"/>
          <w:b/>
          <w:sz w:val="28"/>
          <w:szCs w:val="28"/>
        </w:rPr>
        <w:t>2</w:t>
      </w:r>
      <w:r>
        <w:rPr>
          <w:rFonts w:ascii="宋体" w:hAnsi="宋体" w:cs="宋体" w:hint="eastAsia"/>
          <w:b/>
          <w:sz w:val="28"/>
          <w:szCs w:val="28"/>
        </w:rPr>
        <w:t>-</w:t>
      </w:r>
      <w:r>
        <w:rPr>
          <w:rFonts w:hAnsi="宋体" w:cs="宋体" w:hint="eastAsia"/>
          <w:b/>
          <w:sz w:val="28"/>
          <w:szCs w:val="28"/>
        </w:rPr>
        <w:t xml:space="preserve">9  </w:t>
      </w:r>
      <w:r>
        <w:rPr>
          <w:rFonts w:ascii="宋体" w:hAnsi="宋体" w:cs="宋体" w:hint="eastAsia"/>
          <w:b/>
          <w:sz w:val="28"/>
          <w:szCs w:val="28"/>
        </w:rPr>
        <w:t>二次报价分项报价表</w:t>
      </w:r>
    </w:p>
    <w:p w14:paraId="4034A82D" w14:textId="77777777" w:rsidR="00F168A1" w:rsidRDefault="00000000">
      <w:pPr>
        <w:spacing w:line="360" w:lineRule="auto"/>
        <w:ind w:firstLineChars="1" w:firstLine="2"/>
        <w:rPr>
          <w:rFonts w:ascii="宋体" w:hAnsi="宋体" w:hint="eastAsia"/>
          <w:szCs w:val="21"/>
          <w:u w:val="single"/>
        </w:rPr>
      </w:pPr>
      <w:r>
        <w:rPr>
          <w:rFonts w:ascii="宋体" w:hAnsi="宋体" w:hint="eastAsia"/>
          <w:szCs w:val="21"/>
        </w:rPr>
        <w:t xml:space="preserve">项目名称：  </w:t>
      </w:r>
      <w:r>
        <w:rPr>
          <w:rFonts w:ascii="宋体" w:hAnsi="宋体"/>
          <w:szCs w:val="21"/>
        </w:rPr>
        <w:t xml:space="preserve">                                        </w:t>
      </w:r>
      <w:r>
        <w:rPr>
          <w:rFonts w:ascii="宋体" w:hAnsi="宋体" w:hint="eastAsia"/>
          <w:szCs w:val="21"/>
        </w:rPr>
        <w:t xml:space="preserve">  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1821"/>
        <w:gridCol w:w="1751"/>
        <w:gridCol w:w="746"/>
        <w:gridCol w:w="1940"/>
        <w:gridCol w:w="1127"/>
        <w:gridCol w:w="1122"/>
        <w:gridCol w:w="725"/>
        <w:gridCol w:w="16"/>
      </w:tblGrid>
      <w:tr w:rsidR="00F168A1" w14:paraId="7B60F7A0" w14:textId="77777777">
        <w:trPr>
          <w:cantSplit/>
          <w:trHeight w:val="516"/>
          <w:jc w:val="center"/>
        </w:trPr>
        <w:tc>
          <w:tcPr>
            <w:tcW w:w="458" w:type="dxa"/>
            <w:vAlign w:val="center"/>
          </w:tcPr>
          <w:p w14:paraId="3F24AA14" w14:textId="77777777" w:rsidR="00F168A1" w:rsidRDefault="00000000">
            <w:pPr>
              <w:pStyle w:val="a9"/>
              <w:jc w:val="center"/>
              <w:rPr>
                <w:rFonts w:hAnsi="宋体" w:hint="eastAsia"/>
                <w:sz w:val="21"/>
                <w:szCs w:val="21"/>
              </w:rPr>
            </w:pPr>
            <w:r>
              <w:rPr>
                <w:rFonts w:hAnsi="宋体" w:hint="eastAsia"/>
                <w:sz w:val="21"/>
                <w:szCs w:val="21"/>
              </w:rPr>
              <w:t>序号</w:t>
            </w:r>
          </w:p>
        </w:tc>
        <w:tc>
          <w:tcPr>
            <w:tcW w:w="1821" w:type="dxa"/>
            <w:vAlign w:val="center"/>
          </w:tcPr>
          <w:p w14:paraId="7C9D9209" w14:textId="77777777" w:rsidR="00F168A1" w:rsidRDefault="00000000">
            <w:pPr>
              <w:pStyle w:val="a9"/>
              <w:jc w:val="center"/>
              <w:rPr>
                <w:rFonts w:hAnsi="宋体" w:hint="eastAsia"/>
                <w:sz w:val="21"/>
                <w:szCs w:val="21"/>
              </w:rPr>
            </w:pPr>
            <w:r>
              <w:rPr>
                <w:rFonts w:hAnsi="宋体" w:hint="eastAsia"/>
                <w:sz w:val="21"/>
                <w:szCs w:val="21"/>
              </w:rPr>
              <w:t>货物名称</w:t>
            </w:r>
          </w:p>
        </w:tc>
        <w:tc>
          <w:tcPr>
            <w:tcW w:w="1751" w:type="dxa"/>
            <w:vAlign w:val="center"/>
          </w:tcPr>
          <w:p w14:paraId="43F85C21" w14:textId="77777777" w:rsidR="00F168A1" w:rsidRDefault="00000000">
            <w:pPr>
              <w:pStyle w:val="a9"/>
              <w:jc w:val="center"/>
              <w:rPr>
                <w:rFonts w:hAnsi="宋体" w:hint="eastAsia"/>
                <w:sz w:val="21"/>
                <w:szCs w:val="21"/>
              </w:rPr>
            </w:pPr>
            <w:r>
              <w:rPr>
                <w:rFonts w:hAnsi="宋体" w:hint="eastAsia"/>
                <w:sz w:val="21"/>
                <w:szCs w:val="21"/>
              </w:rPr>
              <w:t>型号和规格</w:t>
            </w:r>
          </w:p>
        </w:tc>
        <w:tc>
          <w:tcPr>
            <w:tcW w:w="746" w:type="dxa"/>
            <w:vAlign w:val="center"/>
          </w:tcPr>
          <w:p w14:paraId="29F33761" w14:textId="77777777" w:rsidR="00F168A1" w:rsidRDefault="00000000">
            <w:pPr>
              <w:pStyle w:val="a9"/>
              <w:jc w:val="center"/>
              <w:rPr>
                <w:rFonts w:hAnsi="宋体" w:hint="eastAsia"/>
                <w:sz w:val="21"/>
                <w:szCs w:val="21"/>
              </w:rPr>
            </w:pPr>
            <w:r>
              <w:rPr>
                <w:rFonts w:hAnsi="宋体" w:hint="eastAsia"/>
                <w:sz w:val="21"/>
                <w:szCs w:val="21"/>
              </w:rPr>
              <w:t>数量</w:t>
            </w:r>
          </w:p>
        </w:tc>
        <w:tc>
          <w:tcPr>
            <w:tcW w:w="1940" w:type="dxa"/>
            <w:vAlign w:val="center"/>
          </w:tcPr>
          <w:p w14:paraId="72A05276" w14:textId="77777777" w:rsidR="00F168A1" w:rsidRDefault="00000000">
            <w:pPr>
              <w:pStyle w:val="a9"/>
              <w:jc w:val="center"/>
              <w:rPr>
                <w:rFonts w:hAnsi="宋体" w:hint="eastAsia"/>
                <w:sz w:val="21"/>
                <w:szCs w:val="21"/>
              </w:rPr>
            </w:pPr>
            <w:r>
              <w:rPr>
                <w:rFonts w:hAnsi="宋体" w:hint="eastAsia"/>
                <w:sz w:val="21"/>
                <w:szCs w:val="21"/>
              </w:rPr>
              <w:t>制造商/生产厂商名称</w:t>
            </w:r>
          </w:p>
        </w:tc>
        <w:tc>
          <w:tcPr>
            <w:tcW w:w="1127" w:type="dxa"/>
            <w:vAlign w:val="center"/>
          </w:tcPr>
          <w:p w14:paraId="0B886AFD" w14:textId="77777777" w:rsidR="00F168A1" w:rsidRDefault="00000000">
            <w:pPr>
              <w:pStyle w:val="a9"/>
              <w:jc w:val="center"/>
              <w:rPr>
                <w:rFonts w:hAnsi="宋体" w:hint="eastAsia"/>
                <w:sz w:val="21"/>
                <w:szCs w:val="21"/>
              </w:rPr>
            </w:pPr>
            <w:r>
              <w:rPr>
                <w:rFonts w:hAnsi="宋体" w:hint="eastAsia"/>
                <w:sz w:val="21"/>
                <w:szCs w:val="21"/>
              </w:rPr>
              <w:t>单价</w:t>
            </w:r>
          </w:p>
          <w:p w14:paraId="0B7D119A" w14:textId="77777777" w:rsidR="00F168A1" w:rsidRDefault="00000000">
            <w:pPr>
              <w:pStyle w:val="a9"/>
              <w:jc w:val="center"/>
              <w:rPr>
                <w:rFonts w:hAnsi="宋体" w:hint="eastAsia"/>
                <w:sz w:val="21"/>
                <w:szCs w:val="21"/>
              </w:rPr>
            </w:pPr>
            <w:r>
              <w:rPr>
                <w:rFonts w:hAnsi="宋体" w:hint="eastAsia"/>
                <w:sz w:val="21"/>
                <w:szCs w:val="21"/>
              </w:rPr>
              <w:t>（元）</w:t>
            </w:r>
          </w:p>
        </w:tc>
        <w:tc>
          <w:tcPr>
            <w:tcW w:w="1122" w:type="dxa"/>
            <w:vAlign w:val="center"/>
          </w:tcPr>
          <w:p w14:paraId="5819026E" w14:textId="77777777" w:rsidR="00F168A1" w:rsidRDefault="00000000">
            <w:pPr>
              <w:pStyle w:val="a9"/>
              <w:jc w:val="center"/>
              <w:rPr>
                <w:rFonts w:hAnsi="宋体" w:hint="eastAsia"/>
                <w:sz w:val="21"/>
                <w:szCs w:val="21"/>
              </w:rPr>
            </w:pPr>
            <w:r>
              <w:rPr>
                <w:rFonts w:hAnsi="宋体" w:hint="eastAsia"/>
                <w:sz w:val="21"/>
                <w:szCs w:val="21"/>
              </w:rPr>
              <w:t>总价</w:t>
            </w:r>
          </w:p>
          <w:p w14:paraId="527F2CB9" w14:textId="77777777" w:rsidR="00F168A1" w:rsidRDefault="00000000">
            <w:pPr>
              <w:pStyle w:val="a9"/>
              <w:jc w:val="center"/>
              <w:rPr>
                <w:rFonts w:hAnsi="宋体" w:hint="eastAsia"/>
                <w:sz w:val="21"/>
                <w:szCs w:val="21"/>
              </w:rPr>
            </w:pPr>
            <w:r>
              <w:rPr>
                <w:rFonts w:hAnsi="宋体" w:hint="eastAsia"/>
                <w:sz w:val="21"/>
                <w:szCs w:val="21"/>
              </w:rPr>
              <w:t>（元）</w:t>
            </w:r>
          </w:p>
        </w:tc>
        <w:tc>
          <w:tcPr>
            <w:tcW w:w="741" w:type="dxa"/>
            <w:gridSpan w:val="2"/>
            <w:vAlign w:val="center"/>
          </w:tcPr>
          <w:p w14:paraId="73E38B39" w14:textId="77777777" w:rsidR="00F168A1" w:rsidRDefault="00000000">
            <w:pPr>
              <w:pStyle w:val="a9"/>
              <w:ind w:left="72"/>
              <w:jc w:val="center"/>
              <w:rPr>
                <w:rFonts w:hAnsi="宋体" w:hint="eastAsia"/>
                <w:sz w:val="21"/>
                <w:szCs w:val="21"/>
              </w:rPr>
            </w:pPr>
            <w:r>
              <w:rPr>
                <w:rFonts w:hAnsi="宋体" w:hint="eastAsia"/>
                <w:sz w:val="21"/>
                <w:szCs w:val="21"/>
              </w:rPr>
              <w:t>备注</w:t>
            </w:r>
          </w:p>
        </w:tc>
      </w:tr>
      <w:tr w:rsidR="00F168A1" w14:paraId="03B4098A" w14:textId="77777777">
        <w:trPr>
          <w:cantSplit/>
          <w:trHeight w:val="516"/>
          <w:jc w:val="center"/>
        </w:trPr>
        <w:tc>
          <w:tcPr>
            <w:tcW w:w="458" w:type="dxa"/>
            <w:vAlign w:val="center"/>
          </w:tcPr>
          <w:p w14:paraId="5208A0F2" w14:textId="77777777" w:rsidR="00F168A1" w:rsidRDefault="00F168A1">
            <w:pPr>
              <w:pStyle w:val="a9"/>
              <w:jc w:val="center"/>
              <w:rPr>
                <w:rFonts w:hAnsi="宋体" w:hint="eastAsia"/>
                <w:sz w:val="21"/>
                <w:szCs w:val="21"/>
              </w:rPr>
            </w:pPr>
          </w:p>
        </w:tc>
        <w:tc>
          <w:tcPr>
            <w:tcW w:w="1821" w:type="dxa"/>
            <w:vAlign w:val="center"/>
          </w:tcPr>
          <w:p w14:paraId="30134C71" w14:textId="77777777" w:rsidR="00F168A1" w:rsidRDefault="00F168A1">
            <w:pPr>
              <w:pStyle w:val="a9"/>
              <w:rPr>
                <w:rFonts w:hAnsi="宋体" w:hint="eastAsia"/>
                <w:sz w:val="21"/>
                <w:szCs w:val="21"/>
              </w:rPr>
            </w:pPr>
          </w:p>
        </w:tc>
        <w:tc>
          <w:tcPr>
            <w:tcW w:w="1751" w:type="dxa"/>
            <w:vAlign w:val="center"/>
          </w:tcPr>
          <w:p w14:paraId="6F684D6F" w14:textId="77777777" w:rsidR="00F168A1" w:rsidRDefault="00F168A1">
            <w:pPr>
              <w:pStyle w:val="a9"/>
              <w:rPr>
                <w:rFonts w:hAnsi="宋体" w:hint="eastAsia"/>
                <w:sz w:val="21"/>
                <w:szCs w:val="21"/>
              </w:rPr>
            </w:pPr>
          </w:p>
        </w:tc>
        <w:tc>
          <w:tcPr>
            <w:tcW w:w="746" w:type="dxa"/>
            <w:vAlign w:val="center"/>
          </w:tcPr>
          <w:p w14:paraId="0F6F98FB" w14:textId="77777777" w:rsidR="00F168A1" w:rsidRDefault="00F168A1">
            <w:pPr>
              <w:pStyle w:val="a9"/>
              <w:rPr>
                <w:rFonts w:hAnsi="宋体" w:hint="eastAsia"/>
                <w:sz w:val="21"/>
                <w:szCs w:val="21"/>
              </w:rPr>
            </w:pPr>
          </w:p>
        </w:tc>
        <w:tc>
          <w:tcPr>
            <w:tcW w:w="1940" w:type="dxa"/>
            <w:vAlign w:val="center"/>
          </w:tcPr>
          <w:p w14:paraId="474CA030" w14:textId="77777777" w:rsidR="00F168A1" w:rsidRDefault="00F168A1">
            <w:pPr>
              <w:pStyle w:val="a9"/>
              <w:rPr>
                <w:rFonts w:hAnsi="宋体" w:hint="eastAsia"/>
                <w:sz w:val="21"/>
                <w:szCs w:val="21"/>
              </w:rPr>
            </w:pPr>
          </w:p>
        </w:tc>
        <w:tc>
          <w:tcPr>
            <w:tcW w:w="1127" w:type="dxa"/>
            <w:vAlign w:val="center"/>
          </w:tcPr>
          <w:p w14:paraId="61AA2475" w14:textId="77777777" w:rsidR="00F168A1" w:rsidRDefault="00F168A1">
            <w:pPr>
              <w:pStyle w:val="a9"/>
              <w:rPr>
                <w:rFonts w:hAnsi="宋体" w:hint="eastAsia"/>
                <w:sz w:val="21"/>
                <w:szCs w:val="21"/>
              </w:rPr>
            </w:pPr>
          </w:p>
        </w:tc>
        <w:tc>
          <w:tcPr>
            <w:tcW w:w="1122" w:type="dxa"/>
            <w:vAlign w:val="center"/>
          </w:tcPr>
          <w:p w14:paraId="5745803B" w14:textId="77777777" w:rsidR="00F168A1" w:rsidRDefault="00F168A1">
            <w:pPr>
              <w:pStyle w:val="a9"/>
              <w:rPr>
                <w:rFonts w:hAnsi="宋体" w:hint="eastAsia"/>
                <w:sz w:val="21"/>
                <w:szCs w:val="21"/>
              </w:rPr>
            </w:pPr>
          </w:p>
        </w:tc>
        <w:tc>
          <w:tcPr>
            <w:tcW w:w="741" w:type="dxa"/>
            <w:gridSpan w:val="2"/>
            <w:vAlign w:val="center"/>
          </w:tcPr>
          <w:p w14:paraId="20554E92" w14:textId="77777777" w:rsidR="00F168A1" w:rsidRDefault="00F168A1">
            <w:pPr>
              <w:pStyle w:val="a9"/>
              <w:rPr>
                <w:rFonts w:hAnsi="宋体" w:hint="eastAsia"/>
                <w:sz w:val="21"/>
                <w:szCs w:val="21"/>
              </w:rPr>
            </w:pPr>
          </w:p>
        </w:tc>
      </w:tr>
      <w:tr w:rsidR="00F168A1" w14:paraId="392369D6" w14:textId="77777777">
        <w:trPr>
          <w:cantSplit/>
          <w:trHeight w:val="491"/>
          <w:jc w:val="center"/>
        </w:trPr>
        <w:tc>
          <w:tcPr>
            <w:tcW w:w="458" w:type="dxa"/>
            <w:vAlign w:val="center"/>
          </w:tcPr>
          <w:p w14:paraId="2CDEA616" w14:textId="77777777" w:rsidR="00F168A1" w:rsidRDefault="00F168A1">
            <w:pPr>
              <w:pStyle w:val="a9"/>
              <w:jc w:val="center"/>
              <w:rPr>
                <w:rFonts w:hAnsi="宋体" w:hint="eastAsia"/>
                <w:sz w:val="21"/>
                <w:szCs w:val="21"/>
              </w:rPr>
            </w:pPr>
          </w:p>
        </w:tc>
        <w:tc>
          <w:tcPr>
            <w:tcW w:w="1821" w:type="dxa"/>
            <w:vAlign w:val="center"/>
          </w:tcPr>
          <w:p w14:paraId="7496613F" w14:textId="77777777" w:rsidR="00F168A1" w:rsidRDefault="00F168A1">
            <w:pPr>
              <w:pStyle w:val="a9"/>
              <w:rPr>
                <w:rFonts w:hAnsi="宋体" w:hint="eastAsia"/>
                <w:sz w:val="21"/>
                <w:szCs w:val="21"/>
              </w:rPr>
            </w:pPr>
          </w:p>
        </w:tc>
        <w:tc>
          <w:tcPr>
            <w:tcW w:w="1751" w:type="dxa"/>
            <w:vAlign w:val="center"/>
          </w:tcPr>
          <w:p w14:paraId="481DA420" w14:textId="77777777" w:rsidR="00F168A1" w:rsidRDefault="00F168A1">
            <w:pPr>
              <w:pStyle w:val="a9"/>
              <w:rPr>
                <w:rFonts w:hAnsi="宋体" w:hint="eastAsia"/>
                <w:sz w:val="21"/>
                <w:szCs w:val="21"/>
              </w:rPr>
            </w:pPr>
          </w:p>
        </w:tc>
        <w:tc>
          <w:tcPr>
            <w:tcW w:w="746" w:type="dxa"/>
            <w:vAlign w:val="center"/>
          </w:tcPr>
          <w:p w14:paraId="342E2B61" w14:textId="77777777" w:rsidR="00F168A1" w:rsidRDefault="00F168A1">
            <w:pPr>
              <w:pStyle w:val="a9"/>
              <w:rPr>
                <w:rFonts w:hAnsi="宋体" w:hint="eastAsia"/>
                <w:sz w:val="21"/>
                <w:szCs w:val="21"/>
              </w:rPr>
            </w:pPr>
          </w:p>
        </w:tc>
        <w:tc>
          <w:tcPr>
            <w:tcW w:w="1940" w:type="dxa"/>
            <w:vAlign w:val="center"/>
          </w:tcPr>
          <w:p w14:paraId="6A42F437" w14:textId="77777777" w:rsidR="00F168A1" w:rsidRDefault="00F168A1">
            <w:pPr>
              <w:pStyle w:val="a9"/>
              <w:rPr>
                <w:rFonts w:hAnsi="宋体" w:hint="eastAsia"/>
                <w:sz w:val="21"/>
                <w:szCs w:val="21"/>
              </w:rPr>
            </w:pPr>
          </w:p>
        </w:tc>
        <w:tc>
          <w:tcPr>
            <w:tcW w:w="1127" w:type="dxa"/>
            <w:vAlign w:val="center"/>
          </w:tcPr>
          <w:p w14:paraId="259FC2DD" w14:textId="77777777" w:rsidR="00F168A1" w:rsidRDefault="00F168A1">
            <w:pPr>
              <w:pStyle w:val="a9"/>
              <w:rPr>
                <w:rFonts w:hAnsi="宋体" w:hint="eastAsia"/>
                <w:sz w:val="21"/>
                <w:szCs w:val="21"/>
              </w:rPr>
            </w:pPr>
          </w:p>
        </w:tc>
        <w:tc>
          <w:tcPr>
            <w:tcW w:w="1122" w:type="dxa"/>
            <w:vAlign w:val="center"/>
          </w:tcPr>
          <w:p w14:paraId="7D036CCD" w14:textId="77777777" w:rsidR="00F168A1" w:rsidRDefault="00F168A1">
            <w:pPr>
              <w:pStyle w:val="a9"/>
              <w:rPr>
                <w:rFonts w:hAnsi="宋体" w:hint="eastAsia"/>
                <w:sz w:val="21"/>
                <w:szCs w:val="21"/>
              </w:rPr>
            </w:pPr>
          </w:p>
        </w:tc>
        <w:tc>
          <w:tcPr>
            <w:tcW w:w="741" w:type="dxa"/>
            <w:gridSpan w:val="2"/>
            <w:vAlign w:val="center"/>
          </w:tcPr>
          <w:p w14:paraId="0771F07C" w14:textId="77777777" w:rsidR="00F168A1" w:rsidRDefault="00F168A1">
            <w:pPr>
              <w:pStyle w:val="a9"/>
              <w:rPr>
                <w:rFonts w:hAnsi="宋体" w:hint="eastAsia"/>
                <w:sz w:val="21"/>
                <w:szCs w:val="21"/>
              </w:rPr>
            </w:pPr>
          </w:p>
        </w:tc>
      </w:tr>
      <w:tr w:rsidR="00F168A1" w14:paraId="17F930EE" w14:textId="77777777">
        <w:trPr>
          <w:cantSplit/>
          <w:trHeight w:val="516"/>
          <w:jc w:val="center"/>
        </w:trPr>
        <w:tc>
          <w:tcPr>
            <w:tcW w:w="458" w:type="dxa"/>
            <w:vAlign w:val="center"/>
          </w:tcPr>
          <w:p w14:paraId="1EA017B4" w14:textId="77777777" w:rsidR="00F168A1" w:rsidRDefault="00F168A1">
            <w:pPr>
              <w:pStyle w:val="a9"/>
              <w:jc w:val="center"/>
              <w:rPr>
                <w:rFonts w:hAnsi="宋体" w:hint="eastAsia"/>
                <w:sz w:val="21"/>
                <w:szCs w:val="21"/>
              </w:rPr>
            </w:pPr>
          </w:p>
        </w:tc>
        <w:tc>
          <w:tcPr>
            <w:tcW w:w="1821" w:type="dxa"/>
            <w:vAlign w:val="center"/>
          </w:tcPr>
          <w:p w14:paraId="7EBA0983" w14:textId="77777777" w:rsidR="00F168A1" w:rsidRDefault="00F168A1">
            <w:pPr>
              <w:pStyle w:val="a9"/>
              <w:rPr>
                <w:rFonts w:hAnsi="宋体" w:hint="eastAsia"/>
                <w:sz w:val="21"/>
                <w:szCs w:val="21"/>
              </w:rPr>
            </w:pPr>
          </w:p>
        </w:tc>
        <w:tc>
          <w:tcPr>
            <w:tcW w:w="1751" w:type="dxa"/>
            <w:vAlign w:val="center"/>
          </w:tcPr>
          <w:p w14:paraId="420BDE7A" w14:textId="77777777" w:rsidR="00F168A1" w:rsidRDefault="00F168A1">
            <w:pPr>
              <w:pStyle w:val="a9"/>
              <w:rPr>
                <w:rFonts w:hAnsi="宋体" w:hint="eastAsia"/>
                <w:sz w:val="21"/>
                <w:szCs w:val="21"/>
              </w:rPr>
            </w:pPr>
          </w:p>
        </w:tc>
        <w:tc>
          <w:tcPr>
            <w:tcW w:w="746" w:type="dxa"/>
            <w:vAlign w:val="center"/>
          </w:tcPr>
          <w:p w14:paraId="5C62B9C6" w14:textId="77777777" w:rsidR="00F168A1" w:rsidRDefault="00F168A1">
            <w:pPr>
              <w:pStyle w:val="a9"/>
              <w:rPr>
                <w:rFonts w:hAnsi="宋体" w:hint="eastAsia"/>
                <w:sz w:val="21"/>
                <w:szCs w:val="21"/>
              </w:rPr>
            </w:pPr>
          </w:p>
        </w:tc>
        <w:tc>
          <w:tcPr>
            <w:tcW w:w="1940" w:type="dxa"/>
            <w:vAlign w:val="center"/>
          </w:tcPr>
          <w:p w14:paraId="527DB765" w14:textId="77777777" w:rsidR="00F168A1" w:rsidRDefault="00F168A1">
            <w:pPr>
              <w:pStyle w:val="a9"/>
              <w:rPr>
                <w:rFonts w:hAnsi="宋体" w:hint="eastAsia"/>
                <w:sz w:val="21"/>
                <w:szCs w:val="21"/>
              </w:rPr>
            </w:pPr>
          </w:p>
        </w:tc>
        <w:tc>
          <w:tcPr>
            <w:tcW w:w="1127" w:type="dxa"/>
            <w:vAlign w:val="center"/>
          </w:tcPr>
          <w:p w14:paraId="3BF18F0F" w14:textId="77777777" w:rsidR="00F168A1" w:rsidRDefault="00F168A1">
            <w:pPr>
              <w:pStyle w:val="a9"/>
              <w:rPr>
                <w:rFonts w:hAnsi="宋体" w:hint="eastAsia"/>
                <w:sz w:val="21"/>
                <w:szCs w:val="21"/>
              </w:rPr>
            </w:pPr>
          </w:p>
        </w:tc>
        <w:tc>
          <w:tcPr>
            <w:tcW w:w="1122" w:type="dxa"/>
            <w:vAlign w:val="center"/>
          </w:tcPr>
          <w:p w14:paraId="3D0A0578" w14:textId="77777777" w:rsidR="00F168A1" w:rsidRDefault="00F168A1">
            <w:pPr>
              <w:pStyle w:val="a9"/>
              <w:rPr>
                <w:rFonts w:hAnsi="宋体" w:hint="eastAsia"/>
                <w:sz w:val="21"/>
                <w:szCs w:val="21"/>
              </w:rPr>
            </w:pPr>
          </w:p>
        </w:tc>
        <w:tc>
          <w:tcPr>
            <w:tcW w:w="741" w:type="dxa"/>
            <w:gridSpan w:val="2"/>
            <w:vAlign w:val="center"/>
          </w:tcPr>
          <w:p w14:paraId="4480B053" w14:textId="77777777" w:rsidR="00F168A1" w:rsidRDefault="00F168A1">
            <w:pPr>
              <w:pStyle w:val="a9"/>
              <w:rPr>
                <w:rFonts w:hAnsi="宋体" w:hint="eastAsia"/>
                <w:sz w:val="21"/>
                <w:szCs w:val="21"/>
              </w:rPr>
            </w:pPr>
          </w:p>
        </w:tc>
      </w:tr>
      <w:tr w:rsidR="00F168A1" w14:paraId="74C4D052" w14:textId="77777777">
        <w:trPr>
          <w:cantSplit/>
          <w:trHeight w:val="516"/>
          <w:jc w:val="center"/>
        </w:trPr>
        <w:tc>
          <w:tcPr>
            <w:tcW w:w="458" w:type="dxa"/>
            <w:vAlign w:val="center"/>
          </w:tcPr>
          <w:p w14:paraId="4DD6C698" w14:textId="77777777" w:rsidR="00F168A1" w:rsidRDefault="00F168A1">
            <w:pPr>
              <w:pStyle w:val="a9"/>
              <w:jc w:val="center"/>
              <w:rPr>
                <w:rFonts w:hAnsi="宋体" w:hint="eastAsia"/>
                <w:sz w:val="21"/>
                <w:szCs w:val="21"/>
              </w:rPr>
            </w:pPr>
          </w:p>
        </w:tc>
        <w:tc>
          <w:tcPr>
            <w:tcW w:w="1821" w:type="dxa"/>
            <w:vAlign w:val="center"/>
          </w:tcPr>
          <w:p w14:paraId="438D8E89" w14:textId="77777777" w:rsidR="00F168A1" w:rsidRDefault="00F168A1">
            <w:pPr>
              <w:pStyle w:val="a9"/>
              <w:rPr>
                <w:rFonts w:hAnsi="宋体" w:hint="eastAsia"/>
                <w:sz w:val="21"/>
                <w:szCs w:val="21"/>
              </w:rPr>
            </w:pPr>
          </w:p>
        </w:tc>
        <w:tc>
          <w:tcPr>
            <w:tcW w:w="1751" w:type="dxa"/>
            <w:vAlign w:val="center"/>
          </w:tcPr>
          <w:p w14:paraId="28A1E507" w14:textId="77777777" w:rsidR="00F168A1" w:rsidRDefault="00F168A1">
            <w:pPr>
              <w:pStyle w:val="a9"/>
              <w:rPr>
                <w:rFonts w:hAnsi="宋体" w:hint="eastAsia"/>
                <w:sz w:val="21"/>
                <w:szCs w:val="21"/>
              </w:rPr>
            </w:pPr>
          </w:p>
        </w:tc>
        <w:tc>
          <w:tcPr>
            <w:tcW w:w="746" w:type="dxa"/>
            <w:vAlign w:val="center"/>
          </w:tcPr>
          <w:p w14:paraId="65DC0D6A" w14:textId="77777777" w:rsidR="00F168A1" w:rsidRDefault="00F168A1">
            <w:pPr>
              <w:pStyle w:val="a9"/>
              <w:rPr>
                <w:rFonts w:hAnsi="宋体" w:hint="eastAsia"/>
                <w:sz w:val="21"/>
                <w:szCs w:val="21"/>
              </w:rPr>
            </w:pPr>
          </w:p>
        </w:tc>
        <w:tc>
          <w:tcPr>
            <w:tcW w:w="1940" w:type="dxa"/>
            <w:vAlign w:val="center"/>
          </w:tcPr>
          <w:p w14:paraId="45FB8D79" w14:textId="77777777" w:rsidR="00F168A1" w:rsidRDefault="00F168A1">
            <w:pPr>
              <w:pStyle w:val="a9"/>
              <w:rPr>
                <w:rFonts w:hAnsi="宋体" w:hint="eastAsia"/>
                <w:sz w:val="21"/>
                <w:szCs w:val="21"/>
              </w:rPr>
            </w:pPr>
          </w:p>
        </w:tc>
        <w:tc>
          <w:tcPr>
            <w:tcW w:w="1127" w:type="dxa"/>
            <w:vAlign w:val="center"/>
          </w:tcPr>
          <w:p w14:paraId="5E6F3F5C" w14:textId="77777777" w:rsidR="00F168A1" w:rsidRDefault="00F168A1">
            <w:pPr>
              <w:pStyle w:val="a9"/>
              <w:rPr>
                <w:rFonts w:hAnsi="宋体" w:hint="eastAsia"/>
                <w:sz w:val="21"/>
                <w:szCs w:val="21"/>
              </w:rPr>
            </w:pPr>
          </w:p>
        </w:tc>
        <w:tc>
          <w:tcPr>
            <w:tcW w:w="1122" w:type="dxa"/>
            <w:vAlign w:val="center"/>
          </w:tcPr>
          <w:p w14:paraId="6CDE958B" w14:textId="77777777" w:rsidR="00F168A1" w:rsidRDefault="00F168A1">
            <w:pPr>
              <w:pStyle w:val="a9"/>
              <w:rPr>
                <w:rFonts w:hAnsi="宋体" w:hint="eastAsia"/>
                <w:sz w:val="21"/>
                <w:szCs w:val="21"/>
              </w:rPr>
            </w:pPr>
          </w:p>
        </w:tc>
        <w:tc>
          <w:tcPr>
            <w:tcW w:w="741" w:type="dxa"/>
            <w:gridSpan w:val="2"/>
            <w:vAlign w:val="center"/>
          </w:tcPr>
          <w:p w14:paraId="321BEFA1" w14:textId="77777777" w:rsidR="00F168A1" w:rsidRDefault="00F168A1">
            <w:pPr>
              <w:pStyle w:val="a9"/>
              <w:rPr>
                <w:rFonts w:hAnsi="宋体" w:hint="eastAsia"/>
                <w:sz w:val="21"/>
                <w:szCs w:val="21"/>
              </w:rPr>
            </w:pPr>
          </w:p>
        </w:tc>
      </w:tr>
      <w:tr w:rsidR="00F168A1" w14:paraId="4233C38E" w14:textId="77777777">
        <w:trPr>
          <w:cantSplit/>
          <w:trHeight w:val="516"/>
          <w:jc w:val="center"/>
        </w:trPr>
        <w:tc>
          <w:tcPr>
            <w:tcW w:w="458" w:type="dxa"/>
            <w:vAlign w:val="center"/>
          </w:tcPr>
          <w:p w14:paraId="3D78DC04" w14:textId="77777777" w:rsidR="00F168A1" w:rsidRDefault="00F168A1">
            <w:pPr>
              <w:pStyle w:val="a9"/>
              <w:jc w:val="center"/>
              <w:rPr>
                <w:rFonts w:hAnsi="宋体" w:hint="eastAsia"/>
                <w:sz w:val="21"/>
                <w:szCs w:val="21"/>
              </w:rPr>
            </w:pPr>
          </w:p>
        </w:tc>
        <w:tc>
          <w:tcPr>
            <w:tcW w:w="1821" w:type="dxa"/>
            <w:vAlign w:val="center"/>
          </w:tcPr>
          <w:p w14:paraId="609D539A" w14:textId="77777777" w:rsidR="00F168A1" w:rsidRDefault="00F168A1">
            <w:pPr>
              <w:pStyle w:val="a9"/>
              <w:rPr>
                <w:rFonts w:hAnsi="宋体" w:hint="eastAsia"/>
                <w:sz w:val="21"/>
                <w:szCs w:val="21"/>
              </w:rPr>
            </w:pPr>
          </w:p>
        </w:tc>
        <w:tc>
          <w:tcPr>
            <w:tcW w:w="1751" w:type="dxa"/>
            <w:vAlign w:val="center"/>
          </w:tcPr>
          <w:p w14:paraId="0E9D2619" w14:textId="77777777" w:rsidR="00F168A1" w:rsidRDefault="00F168A1">
            <w:pPr>
              <w:pStyle w:val="a9"/>
              <w:rPr>
                <w:rFonts w:hAnsi="宋体" w:hint="eastAsia"/>
                <w:sz w:val="21"/>
                <w:szCs w:val="21"/>
              </w:rPr>
            </w:pPr>
          </w:p>
        </w:tc>
        <w:tc>
          <w:tcPr>
            <w:tcW w:w="746" w:type="dxa"/>
            <w:vAlign w:val="center"/>
          </w:tcPr>
          <w:p w14:paraId="3DCB36D1" w14:textId="77777777" w:rsidR="00F168A1" w:rsidRDefault="00F168A1">
            <w:pPr>
              <w:pStyle w:val="a9"/>
              <w:rPr>
                <w:rFonts w:hAnsi="宋体" w:hint="eastAsia"/>
                <w:sz w:val="21"/>
                <w:szCs w:val="21"/>
              </w:rPr>
            </w:pPr>
          </w:p>
        </w:tc>
        <w:tc>
          <w:tcPr>
            <w:tcW w:w="1940" w:type="dxa"/>
            <w:vAlign w:val="center"/>
          </w:tcPr>
          <w:p w14:paraId="3802D06F" w14:textId="77777777" w:rsidR="00F168A1" w:rsidRDefault="00F168A1">
            <w:pPr>
              <w:pStyle w:val="a9"/>
              <w:rPr>
                <w:rFonts w:hAnsi="宋体" w:hint="eastAsia"/>
                <w:sz w:val="21"/>
                <w:szCs w:val="21"/>
              </w:rPr>
            </w:pPr>
          </w:p>
        </w:tc>
        <w:tc>
          <w:tcPr>
            <w:tcW w:w="1127" w:type="dxa"/>
            <w:vAlign w:val="center"/>
          </w:tcPr>
          <w:p w14:paraId="5F030A5D" w14:textId="77777777" w:rsidR="00F168A1" w:rsidRDefault="00F168A1">
            <w:pPr>
              <w:pStyle w:val="a9"/>
              <w:rPr>
                <w:rFonts w:hAnsi="宋体" w:hint="eastAsia"/>
                <w:sz w:val="21"/>
                <w:szCs w:val="21"/>
              </w:rPr>
            </w:pPr>
          </w:p>
        </w:tc>
        <w:tc>
          <w:tcPr>
            <w:tcW w:w="1122" w:type="dxa"/>
            <w:vAlign w:val="center"/>
          </w:tcPr>
          <w:p w14:paraId="12B17C09" w14:textId="77777777" w:rsidR="00F168A1" w:rsidRDefault="00F168A1">
            <w:pPr>
              <w:pStyle w:val="a9"/>
              <w:rPr>
                <w:rFonts w:hAnsi="宋体" w:hint="eastAsia"/>
                <w:sz w:val="21"/>
                <w:szCs w:val="21"/>
              </w:rPr>
            </w:pPr>
          </w:p>
        </w:tc>
        <w:tc>
          <w:tcPr>
            <w:tcW w:w="741" w:type="dxa"/>
            <w:gridSpan w:val="2"/>
            <w:vAlign w:val="center"/>
          </w:tcPr>
          <w:p w14:paraId="3DF02E7A" w14:textId="77777777" w:rsidR="00F168A1" w:rsidRDefault="00F168A1">
            <w:pPr>
              <w:pStyle w:val="a9"/>
              <w:rPr>
                <w:rFonts w:hAnsi="宋体" w:hint="eastAsia"/>
                <w:sz w:val="21"/>
                <w:szCs w:val="21"/>
              </w:rPr>
            </w:pPr>
          </w:p>
        </w:tc>
      </w:tr>
      <w:tr w:rsidR="00F168A1" w14:paraId="4E2D91F5" w14:textId="77777777">
        <w:trPr>
          <w:cantSplit/>
          <w:trHeight w:val="516"/>
          <w:jc w:val="center"/>
        </w:trPr>
        <w:tc>
          <w:tcPr>
            <w:tcW w:w="458" w:type="dxa"/>
            <w:vAlign w:val="center"/>
          </w:tcPr>
          <w:p w14:paraId="56E1F221" w14:textId="77777777" w:rsidR="00F168A1" w:rsidRDefault="00F168A1">
            <w:pPr>
              <w:pStyle w:val="a9"/>
              <w:jc w:val="center"/>
              <w:rPr>
                <w:rFonts w:hAnsi="宋体" w:hint="eastAsia"/>
                <w:sz w:val="21"/>
                <w:szCs w:val="21"/>
              </w:rPr>
            </w:pPr>
          </w:p>
        </w:tc>
        <w:tc>
          <w:tcPr>
            <w:tcW w:w="1821" w:type="dxa"/>
            <w:vAlign w:val="center"/>
          </w:tcPr>
          <w:p w14:paraId="3512CA22" w14:textId="77777777" w:rsidR="00F168A1" w:rsidRDefault="00F168A1">
            <w:pPr>
              <w:pStyle w:val="a9"/>
              <w:rPr>
                <w:rFonts w:hAnsi="宋体" w:hint="eastAsia"/>
                <w:sz w:val="21"/>
                <w:szCs w:val="21"/>
              </w:rPr>
            </w:pPr>
          </w:p>
        </w:tc>
        <w:tc>
          <w:tcPr>
            <w:tcW w:w="1751" w:type="dxa"/>
            <w:vAlign w:val="center"/>
          </w:tcPr>
          <w:p w14:paraId="2CE154A4" w14:textId="77777777" w:rsidR="00F168A1" w:rsidRDefault="00F168A1">
            <w:pPr>
              <w:pStyle w:val="a9"/>
              <w:rPr>
                <w:rFonts w:hAnsi="宋体" w:hint="eastAsia"/>
                <w:sz w:val="21"/>
                <w:szCs w:val="21"/>
              </w:rPr>
            </w:pPr>
          </w:p>
        </w:tc>
        <w:tc>
          <w:tcPr>
            <w:tcW w:w="746" w:type="dxa"/>
            <w:vAlign w:val="center"/>
          </w:tcPr>
          <w:p w14:paraId="5B78ECB2" w14:textId="77777777" w:rsidR="00F168A1" w:rsidRDefault="00F168A1">
            <w:pPr>
              <w:pStyle w:val="a9"/>
              <w:rPr>
                <w:rFonts w:hAnsi="宋体" w:hint="eastAsia"/>
                <w:sz w:val="21"/>
                <w:szCs w:val="21"/>
              </w:rPr>
            </w:pPr>
          </w:p>
        </w:tc>
        <w:tc>
          <w:tcPr>
            <w:tcW w:w="1940" w:type="dxa"/>
            <w:vAlign w:val="center"/>
          </w:tcPr>
          <w:p w14:paraId="491D4FB1" w14:textId="77777777" w:rsidR="00F168A1" w:rsidRDefault="00F168A1">
            <w:pPr>
              <w:pStyle w:val="a9"/>
              <w:rPr>
                <w:rFonts w:hAnsi="宋体" w:hint="eastAsia"/>
                <w:sz w:val="21"/>
                <w:szCs w:val="21"/>
              </w:rPr>
            </w:pPr>
          </w:p>
        </w:tc>
        <w:tc>
          <w:tcPr>
            <w:tcW w:w="1127" w:type="dxa"/>
            <w:vAlign w:val="center"/>
          </w:tcPr>
          <w:p w14:paraId="048709C7" w14:textId="77777777" w:rsidR="00F168A1" w:rsidRDefault="00F168A1">
            <w:pPr>
              <w:pStyle w:val="a9"/>
              <w:rPr>
                <w:rFonts w:hAnsi="宋体" w:hint="eastAsia"/>
                <w:sz w:val="21"/>
                <w:szCs w:val="21"/>
              </w:rPr>
            </w:pPr>
          </w:p>
        </w:tc>
        <w:tc>
          <w:tcPr>
            <w:tcW w:w="1122" w:type="dxa"/>
            <w:vAlign w:val="center"/>
          </w:tcPr>
          <w:p w14:paraId="4B8ECDEA" w14:textId="77777777" w:rsidR="00F168A1" w:rsidRDefault="00F168A1">
            <w:pPr>
              <w:pStyle w:val="a9"/>
              <w:rPr>
                <w:rFonts w:hAnsi="宋体" w:hint="eastAsia"/>
                <w:sz w:val="21"/>
                <w:szCs w:val="21"/>
              </w:rPr>
            </w:pPr>
          </w:p>
        </w:tc>
        <w:tc>
          <w:tcPr>
            <w:tcW w:w="741" w:type="dxa"/>
            <w:gridSpan w:val="2"/>
            <w:vAlign w:val="center"/>
          </w:tcPr>
          <w:p w14:paraId="407E73CF" w14:textId="77777777" w:rsidR="00F168A1" w:rsidRDefault="00F168A1">
            <w:pPr>
              <w:pStyle w:val="a9"/>
              <w:rPr>
                <w:rFonts w:hAnsi="宋体" w:hint="eastAsia"/>
                <w:sz w:val="21"/>
                <w:szCs w:val="21"/>
              </w:rPr>
            </w:pPr>
          </w:p>
        </w:tc>
      </w:tr>
      <w:tr w:rsidR="00F168A1" w14:paraId="65235374" w14:textId="77777777">
        <w:trPr>
          <w:gridAfter w:val="1"/>
          <w:wAfter w:w="16" w:type="dxa"/>
          <w:cantSplit/>
          <w:trHeight w:val="516"/>
          <w:jc w:val="center"/>
        </w:trPr>
        <w:tc>
          <w:tcPr>
            <w:tcW w:w="7843" w:type="dxa"/>
            <w:gridSpan w:val="6"/>
            <w:vAlign w:val="center"/>
          </w:tcPr>
          <w:p w14:paraId="454541F7" w14:textId="77777777" w:rsidR="00F168A1" w:rsidRDefault="00000000">
            <w:pPr>
              <w:pStyle w:val="a9"/>
              <w:jc w:val="center"/>
              <w:rPr>
                <w:rFonts w:hAnsi="宋体" w:hint="eastAsia"/>
                <w:sz w:val="21"/>
                <w:szCs w:val="21"/>
              </w:rPr>
            </w:pPr>
            <w:r>
              <w:rPr>
                <w:rFonts w:hAnsi="宋体" w:hint="eastAsia"/>
                <w:sz w:val="21"/>
                <w:szCs w:val="21"/>
              </w:rPr>
              <w:t>合   计（总价）</w:t>
            </w:r>
          </w:p>
        </w:tc>
        <w:tc>
          <w:tcPr>
            <w:tcW w:w="1847" w:type="dxa"/>
            <w:gridSpan w:val="2"/>
            <w:vAlign w:val="center"/>
          </w:tcPr>
          <w:p w14:paraId="0D007208" w14:textId="77777777" w:rsidR="00F168A1" w:rsidRDefault="00F168A1">
            <w:pPr>
              <w:pStyle w:val="a9"/>
              <w:jc w:val="center"/>
              <w:rPr>
                <w:rFonts w:hAnsi="宋体" w:hint="eastAsia"/>
                <w:sz w:val="21"/>
                <w:szCs w:val="21"/>
              </w:rPr>
            </w:pPr>
          </w:p>
        </w:tc>
      </w:tr>
    </w:tbl>
    <w:p w14:paraId="17456BF9" w14:textId="77777777" w:rsidR="00F168A1" w:rsidRDefault="00F168A1">
      <w:pPr>
        <w:spacing w:line="360" w:lineRule="auto"/>
        <w:rPr>
          <w:szCs w:val="21"/>
        </w:rPr>
      </w:pPr>
    </w:p>
    <w:p w14:paraId="5D4BF956" w14:textId="77777777" w:rsidR="00F168A1" w:rsidRDefault="00000000">
      <w:pPr>
        <w:wordWrap w:val="0"/>
        <w:spacing w:line="360" w:lineRule="auto"/>
        <w:jc w:val="right"/>
        <w:rPr>
          <w:szCs w:val="21"/>
        </w:rPr>
      </w:pPr>
      <w:r>
        <w:rPr>
          <w:rFonts w:hint="eastAsia"/>
          <w:szCs w:val="21"/>
        </w:rPr>
        <w:t>供应商</w:t>
      </w:r>
      <w:r>
        <w:rPr>
          <w:szCs w:val="21"/>
        </w:rPr>
        <w:t>：（</w:t>
      </w:r>
      <w:r>
        <w:rPr>
          <w:rFonts w:hint="eastAsia"/>
          <w:szCs w:val="21"/>
        </w:rPr>
        <w:t>盖单位鲜章</w:t>
      </w:r>
      <w:r>
        <w:rPr>
          <w:szCs w:val="21"/>
        </w:rPr>
        <w:t>）</w:t>
      </w:r>
      <w:r>
        <w:rPr>
          <w:rFonts w:hint="eastAsia"/>
          <w:szCs w:val="21"/>
        </w:rPr>
        <w:t xml:space="preserve">                     </w:t>
      </w:r>
    </w:p>
    <w:p w14:paraId="46A935D4" w14:textId="77777777" w:rsidR="00F168A1" w:rsidRDefault="00000000">
      <w:pPr>
        <w:wordWrap w:val="0"/>
        <w:spacing w:line="360" w:lineRule="auto"/>
        <w:ind w:firstLineChars="300" w:firstLine="630"/>
        <w:jc w:val="right"/>
        <w:rPr>
          <w:szCs w:val="21"/>
        </w:rPr>
      </w:pPr>
      <w:r>
        <w:rPr>
          <w:rFonts w:ascii="宋体" w:hint="eastAsia"/>
          <w:szCs w:val="21"/>
          <w:u w:val="single"/>
        </w:rPr>
        <w:t xml:space="preserve">　　　　</w:t>
      </w:r>
      <w:r>
        <w:rPr>
          <w:szCs w:val="21"/>
        </w:rPr>
        <w:t>年</w:t>
      </w:r>
      <w:r>
        <w:rPr>
          <w:rFonts w:ascii="宋体" w:hint="eastAsia"/>
          <w:szCs w:val="21"/>
          <w:u w:val="single"/>
        </w:rPr>
        <w:t xml:space="preserve">　　</w:t>
      </w:r>
      <w:r>
        <w:rPr>
          <w:szCs w:val="21"/>
        </w:rPr>
        <w:t>月</w:t>
      </w:r>
      <w:r>
        <w:rPr>
          <w:rFonts w:ascii="宋体" w:hint="eastAsia"/>
          <w:szCs w:val="21"/>
          <w:u w:val="single"/>
        </w:rPr>
        <w:t xml:space="preserve">　　</w:t>
      </w:r>
      <w:r>
        <w:rPr>
          <w:szCs w:val="21"/>
        </w:rPr>
        <w:t>日</w:t>
      </w:r>
      <w:r>
        <w:rPr>
          <w:rFonts w:hint="eastAsia"/>
          <w:szCs w:val="21"/>
        </w:rPr>
        <w:t xml:space="preserve">                     </w:t>
      </w:r>
    </w:p>
    <w:p w14:paraId="6482DAD5" w14:textId="77777777" w:rsidR="00F168A1" w:rsidRDefault="00F168A1">
      <w:pPr>
        <w:pStyle w:val="20"/>
        <w:ind w:firstLine="544"/>
      </w:pPr>
    </w:p>
    <w:p w14:paraId="0B120EE6" w14:textId="77777777" w:rsidR="00F168A1" w:rsidRDefault="00000000">
      <w:pPr>
        <w:pStyle w:val="20"/>
        <w:ind w:firstLineChars="0" w:firstLine="0"/>
        <w:rPr>
          <w:b/>
          <w:szCs w:val="28"/>
        </w:rPr>
      </w:pPr>
      <w:r>
        <w:rPr>
          <w:rFonts w:hint="eastAsia"/>
          <w:b/>
          <w:szCs w:val="28"/>
        </w:rPr>
        <w:t>注：</w:t>
      </w:r>
    </w:p>
    <w:p w14:paraId="4ED24826" w14:textId="77777777" w:rsidR="00F168A1" w:rsidRDefault="00000000">
      <w:pPr>
        <w:spacing w:line="360" w:lineRule="auto"/>
        <w:ind w:firstLineChars="200" w:firstLine="422"/>
        <w:rPr>
          <w:rFonts w:ascii="宋体" w:hAnsi="宋体" w:hint="eastAsia"/>
          <w:b/>
          <w:bCs/>
          <w:szCs w:val="21"/>
        </w:rPr>
      </w:pPr>
      <w:r>
        <w:rPr>
          <w:rFonts w:ascii="宋体" w:hAnsi="宋体" w:hint="eastAsia"/>
          <w:b/>
          <w:bCs/>
          <w:szCs w:val="21"/>
        </w:rPr>
        <w:t>1.二次报价分项报价表在提交响应文件时无需提供上传，在评审当天系统开启二次报价后按此格式要求上传二次报价分项报价表。</w:t>
      </w:r>
    </w:p>
    <w:p w14:paraId="7426B54A" w14:textId="77777777" w:rsidR="00F168A1" w:rsidRDefault="00000000">
      <w:pPr>
        <w:spacing w:line="360" w:lineRule="auto"/>
        <w:ind w:firstLineChars="200" w:firstLine="420"/>
        <w:rPr>
          <w:rFonts w:ascii="宋体" w:hAnsi="宋体" w:hint="eastAsia"/>
          <w:szCs w:val="21"/>
        </w:rPr>
      </w:pPr>
      <w:r>
        <w:rPr>
          <w:rFonts w:ascii="宋体" w:hAnsi="宋体" w:hint="eastAsia"/>
          <w:szCs w:val="21"/>
        </w:rPr>
        <w:t>2</w:t>
      </w:r>
      <w:r>
        <w:rPr>
          <w:rFonts w:ascii="宋体" w:hAnsi="宋体"/>
          <w:szCs w:val="21"/>
        </w:rPr>
        <w:t>.表格长度可根据需要自行调整，表中所列内容为必须填写项目，</w:t>
      </w:r>
      <w:r>
        <w:rPr>
          <w:rFonts w:ascii="宋体" w:hAnsi="宋体" w:hint="eastAsia"/>
          <w:szCs w:val="21"/>
        </w:rPr>
        <w:t>供应商</w:t>
      </w:r>
      <w:r>
        <w:rPr>
          <w:rFonts w:ascii="宋体" w:hAnsi="宋体"/>
          <w:szCs w:val="21"/>
        </w:rPr>
        <w:t>可根据自身情况增加内容。</w:t>
      </w:r>
    </w:p>
    <w:p w14:paraId="0C05CFC6" w14:textId="77777777" w:rsidR="00F168A1" w:rsidRDefault="00000000">
      <w:pPr>
        <w:spacing w:line="360" w:lineRule="auto"/>
        <w:ind w:firstLineChars="200" w:firstLine="420"/>
        <w:rPr>
          <w:szCs w:val="21"/>
        </w:rPr>
      </w:pPr>
      <w:r>
        <w:rPr>
          <w:rFonts w:ascii="宋体" w:hAnsi="宋体" w:hint="eastAsia"/>
          <w:szCs w:val="21"/>
        </w:rPr>
        <w:t>4.供应商</w:t>
      </w:r>
      <w:r>
        <w:rPr>
          <w:rFonts w:ascii="宋体" w:hAnsi="宋体"/>
          <w:szCs w:val="21"/>
        </w:rPr>
        <w:t>所报</w:t>
      </w:r>
      <w:r>
        <w:rPr>
          <w:rFonts w:ascii="宋体" w:hAnsi="宋体" w:hint="eastAsia"/>
          <w:szCs w:val="21"/>
        </w:rPr>
        <w:t>单价</w:t>
      </w:r>
      <w:r>
        <w:rPr>
          <w:rFonts w:ascii="宋体" w:hAnsi="宋体"/>
          <w:szCs w:val="21"/>
        </w:rPr>
        <w:t>不能超过所规定的</w:t>
      </w:r>
      <w:r>
        <w:rPr>
          <w:rFonts w:ascii="宋体" w:hAnsi="宋体" w:hint="eastAsia"/>
          <w:szCs w:val="21"/>
        </w:rPr>
        <w:t>预算</w:t>
      </w:r>
      <w:r>
        <w:rPr>
          <w:rFonts w:ascii="宋体" w:hAnsi="宋体"/>
          <w:szCs w:val="21"/>
        </w:rPr>
        <w:t>单价</w:t>
      </w:r>
      <w:r>
        <w:rPr>
          <w:rFonts w:ascii="宋体" w:hAnsi="宋体" w:hint="eastAsia"/>
          <w:szCs w:val="21"/>
        </w:rPr>
        <w:t>。</w:t>
      </w:r>
    </w:p>
    <w:p w14:paraId="56008405" w14:textId="77777777" w:rsidR="00F168A1" w:rsidRDefault="00F168A1">
      <w:pPr>
        <w:pStyle w:val="a4"/>
        <w:sectPr w:rsidR="00F168A1">
          <w:pgSz w:w="12242" w:h="15842"/>
          <w:pgMar w:top="1418" w:right="1134" w:bottom="1134" w:left="1153" w:header="936" w:footer="720" w:gutter="0"/>
          <w:cols w:space="720"/>
          <w:docGrid w:type="linesAndChars" w:linePitch="331"/>
        </w:sectPr>
      </w:pPr>
    </w:p>
    <w:p w14:paraId="6CD58A48" w14:textId="77777777" w:rsidR="00F168A1" w:rsidRDefault="00000000">
      <w:pPr>
        <w:pStyle w:val="2"/>
        <w:numPr>
          <w:ilvl w:val="0"/>
          <w:numId w:val="0"/>
        </w:numPr>
        <w:adjustRightInd w:val="0"/>
        <w:snapToGrid w:val="0"/>
        <w:spacing w:before="0" w:after="0"/>
        <w:jc w:val="both"/>
        <w:rPr>
          <w:rFonts w:ascii="宋体" w:hAnsi="宋体" w:hint="eastAsia"/>
          <w:szCs w:val="28"/>
        </w:rPr>
      </w:pPr>
      <w:bookmarkStart w:id="285" w:name="_Toc228265882"/>
      <w:bookmarkStart w:id="286" w:name="_Toc14760"/>
      <w:r>
        <w:rPr>
          <w:rFonts w:ascii="宋体" w:hAnsi="宋体" w:hint="eastAsia"/>
          <w:szCs w:val="28"/>
        </w:rPr>
        <w:lastRenderedPageBreak/>
        <w:t>格式3 响应文件（技术部分）</w:t>
      </w:r>
      <w:bookmarkEnd w:id="285"/>
    </w:p>
    <w:p w14:paraId="5726DD86" w14:textId="77777777" w:rsidR="00F168A1" w:rsidRDefault="00000000">
      <w:pPr>
        <w:numPr>
          <w:ilvl w:val="1"/>
          <w:numId w:val="0"/>
        </w:numPr>
        <w:tabs>
          <w:tab w:val="left" w:pos="360"/>
          <w:tab w:val="left" w:pos="1021"/>
        </w:tabs>
        <w:ind w:left="425"/>
        <w:jc w:val="left"/>
        <w:rPr>
          <w:rFonts w:ascii="宋体" w:hAnsi="宋体" w:cs="宋体" w:hint="eastAsia"/>
          <w:b/>
          <w:kern w:val="0"/>
          <w:sz w:val="28"/>
          <w:szCs w:val="28"/>
        </w:rPr>
      </w:pPr>
      <w:bookmarkStart w:id="287" w:name="_Toc22528"/>
      <w:r>
        <w:rPr>
          <w:rFonts w:ascii="宋体" w:hAnsi="宋体" w:cs="宋体" w:hint="eastAsia"/>
          <w:b/>
          <w:kern w:val="0"/>
          <w:sz w:val="28"/>
          <w:szCs w:val="28"/>
        </w:rPr>
        <w:t>格式3-1</w:t>
      </w:r>
      <w:bookmarkStart w:id="288" w:name="_Toc54095517"/>
      <w:bookmarkStart w:id="289" w:name="_Toc337822254"/>
      <w:bookmarkStart w:id="290" w:name="_Toc9439"/>
      <w:bookmarkEnd w:id="287"/>
      <w:r>
        <w:rPr>
          <w:rFonts w:ascii="宋体" w:hAnsi="宋体" w:cs="宋体" w:hint="eastAsia"/>
          <w:b/>
          <w:kern w:val="0"/>
          <w:sz w:val="28"/>
          <w:szCs w:val="28"/>
        </w:rPr>
        <w:t>技术规格偏离表</w:t>
      </w:r>
      <w:bookmarkEnd w:id="288"/>
      <w:bookmarkEnd w:id="289"/>
      <w:bookmarkEnd w:id="290"/>
    </w:p>
    <w:p w14:paraId="090D30C7" w14:textId="77777777" w:rsidR="00F168A1" w:rsidRDefault="00000000">
      <w:pPr>
        <w:spacing w:line="360" w:lineRule="auto"/>
        <w:ind w:firstLineChars="200" w:firstLine="420"/>
        <w:rPr>
          <w:rFonts w:ascii="宋体" w:hAnsi="宋体" w:hint="eastAsia"/>
        </w:rPr>
      </w:pPr>
      <w:r>
        <w:rPr>
          <w:rFonts w:ascii="宋体" w:hAnsi="宋体"/>
        </w:rPr>
        <w:t>参加谈判的供应商应按所报产品的实际技术参数，逐条对应谈判文件的第五章“货物需求一览表”中要求的技术规范如实、完整、准确的填写该表。</w:t>
      </w:r>
    </w:p>
    <w:p w14:paraId="5A1506A0" w14:textId="77777777" w:rsidR="00F168A1" w:rsidRDefault="00000000">
      <w:pPr>
        <w:spacing w:line="360" w:lineRule="auto"/>
        <w:ind w:firstLineChars="200" w:firstLine="422"/>
        <w:rPr>
          <w:rFonts w:ascii="宋体" w:hAnsi="宋体" w:hint="eastAsia"/>
        </w:rPr>
      </w:pPr>
      <w:r>
        <w:rPr>
          <w:rFonts w:ascii="宋体" w:hAnsi="宋体" w:hint="eastAsia"/>
          <w:b/>
          <w:szCs w:val="21"/>
        </w:rPr>
        <w:t>★</w:t>
      </w:r>
      <w:r>
        <w:rPr>
          <w:rFonts w:ascii="宋体" w:hAnsi="宋体"/>
          <w:b/>
        </w:rPr>
        <w:t>本表格将作为谈判小组对参加谈判的供应商技术部分的评审依据，未填写本表格的供应商将不能通过</w:t>
      </w:r>
      <w:r>
        <w:rPr>
          <w:rFonts w:ascii="宋体" w:hAnsi="宋体" w:hint="eastAsia"/>
          <w:b/>
        </w:rPr>
        <w:t>符合性审查</w:t>
      </w:r>
      <w:r>
        <w:rPr>
          <w:rFonts w:ascii="宋体" w:hAnsi="宋体"/>
          <w:b/>
        </w:rPr>
        <w:t>。</w:t>
      </w:r>
    </w:p>
    <w:tbl>
      <w:tblPr>
        <w:tblW w:w="14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526"/>
        <w:gridCol w:w="4634"/>
        <w:gridCol w:w="3762"/>
        <w:gridCol w:w="1144"/>
        <w:gridCol w:w="3084"/>
      </w:tblGrid>
      <w:tr w:rsidR="00F168A1" w14:paraId="2C096E39" w14:textId="77777777">
        <w:trPr>
          <w:cantSplit/>
          <w:trHeight w:val="510"/>
          <w:jc w:val="center"/>
        </w:trPr>
        <w:tc>
          <w:tcPr>
            <w:tcW w:w="14925" w:type="dxa"/>
            <w:gridSpan w:val="6"/>
            <w:vAlign w:val="center"/>
          </w:tcPr>
          <w:p w14:paraId="73AC1B23" w14:textId="77777777" w:rsidR="00F168A1" w:rsidRDefault="00000000">
            <w:pPr>
              <w:jc w:val="left"/>
              <w:rPr>
                <w:rFonts w:ascii="宋体" w:hAnsi="宋体" w:hint="eastAsia"/>
              </w:rPr>
            </w:pPr>
            <w:r>
              <w:rPr>
                <w:rFonts w:ascii="宋体" w:hAnsi="宋体"/>
              </w:rPr>
              <w:t>项目名称：</w:t>
            </w:r>
            <w:r>
              <w:rPr>
                <w:rFonts w:ascii="宋体" w:hAnsi="宋体"/>
                <w:u w:val="single"/>
              </w:rPr>
              <w:t>云南省地方病防治所2025年度三年行动计划生物安全领域反恐怖防范系统服务器采购项目</w:t>
            </w:r>
            <w:r>
              <w:rPr>
                <w:rFonts w:ascii="宋体" w:hAnsi="宋体" w:hint="eastAsia"/>
              </w:rPr>
              <w:t xml:space="preserve">  </w:t>
            </w:r>
          </w:p>
          <w:p w14:paraId="2C9A06F3" w14:textId="77777777" w:rsidR="00F168A1" w:rsidRDefault="00000000">
            <w:pPr>
              <w:jc w:val="left"/>
              <w:rPr>
                <w:rFonts w:ascii="宋体" w:hAnsi="宋体" w:hint="eastAsia"/>
              </w:rPr>
            </w:pPr>
            <w:r>
              <w:rPr>
                <w:rFonts w:ascii="宋体" w:hAnsi="宋体"/>
              </w:rPr>
              <w:t>项目编号：</w:t>
            </w:r>
            <w:r>
              <w:rPr>
                <w:rFonts w:ascii="宋体" w:hAnsi="宋体"/>
                <w:u w:val="single"/>
              </w:rPr>
              <w:t>YNZC2026-J1-01819-YNSZ-0092</w:t>
            </w:r>
            <w:r>
              <w:rPr>
                <w:rFonts w:ascii="宋体" w:hAnsi="宋体" w:hint="eastAsia"/>
              </w:rPr>
              <w:t xml:space="preserve">  </w:t>
            </w:r>
          </w:p>
        </w:tc>
      </w:tr>
      <w:tr w:rsidR="00F168A1" w14:paraId="775A9AE3" w14:textId="77777777">
        <w:trPr>
          <w:cantSplit/>
          <w:trHeight w:val="510"/>
          <w:jc w:val="center"/>
        </w:trPr>
        <w:tc>
          <w:tcPr>
            <w:tcW w:w="775" w:type="dxa"/>
            <w:vAlign w:val="center"/>
          </w:tcPr>
          <w:p w14:paraId="00D6414D" w14:textId="77777777" w:rsidR="00F168A1" w:rsidRDefault="00000000">
            <w:pPr>
              <w:jc w:val="center"/>
              <w:rPr>
                <w:rFonts w:ascii="宋体" w:hAnsi="宋体" w:hint="eastAsia"/>
              </w:rPr>
            </w:pPr>
            <w:r>
              <w:rPr>
                <w:rFonts w:ascii="宋体" w:hAnsi="宋体"/>
              </w:rPr>
              <w:t>序号</w:t>
            </w:r>
          </w:p>
        </w:tc>
        <w:tc>
          <w:tcPr>
            <w:tcW w:w="1526" w:type="dxa"/>
            <w:vAlign w:val="center"/>
          </w:tcPr>
          <w:p w14:paraId="3693CA1D" w14:textId="77777777" w:rsidR="00F168A1" w:rsidRDefault="00000000">
            <w:pPr>
              <w:jc w:val="center"/>
              <w:rPr>
                <w:rFonts w:ascii="宋体" w:hAnsi="宋体" w:hint="eastAsia"/>
              </w:rPr>
            </w:pPr>
            <w:r>
              <w:rPr>
                <w:rFonts w:ascii="宋体" w:hAnsi="宋体"/>
              </w:rPr>
              <w:t>货物名称</w:t>
            </w:r>
          </w:p>
        </w:tc>
        <w:tc>
          <w:tcPr>
            <w:tcW w:w="4634" w:type="dxa"/>
            <w:vAlign w:val="center"/>
          </w:tcPr>
          <w:p w14:paraId="5EBD9BA4" w14:textId="77777777" w:rsidR="00F168A1" w:rsidRDefault="00000000">
            <w:pPr>
              <w:jc w:val="center"/>
              <w:rPr>
                <w:rFonts w:ascii="宋体" w:hAnsi="宋体" w:hint="eastAsia"/>
              </w:rPr>
            </w:pPr>
            <w:r>
              <w:rPr>
                <w:rFonts w:ascii="宋体" w:hAnsi="宋体"/>
              </w:rPr>
              <w:t>谈判文件技术规范、要求</w:t>
            </w:r>
          </w:p>
        </w:tc>
        <w:tc>
          <w:tcPr>
            <w:tcW w:w="3762" w:type="dxa"/>
            <w:vAlign w:val="center"/>
          </w:tcPr>
          <w:p w14:paraId="2B08D778" w14:textId="77777777" w:rsidR="00F168A1" w:rsidRDefault="00000000">
            <w:pPr>
              <w:jc w:val="center"/>
              <w:rPr>
                <w:rFonts w:ascii="宋体" w:hAnsi="宋体" w:hint="eastAsia"/>
              </w:rPr>
            </w:pPr>
            <w:r>
              <w:rPr>
                <w:rFonts w:ascii="宋体" w:hAnsi="宋体"/>
              </w:rPr>
              <w:t>所报品牌、型号、技术参数及配置</w:t>
            </w:r>
          </w:p>
        </w:tc>
        <w:tc>
          <w:tcPr>
            <w:tcW w:w="1144" w:type="dxa"/>
            <w:vAlign w:val="center"/>
          </w:tcPr>
          <w:p w14:paraId="0D3ED7DC" w14:textId="77777777" w:rsidR="00F168A1" w:rsidRDefault="00000000">
            <w:pPr>
              <w:jc w:val="center"/>
              <w:rPr>
                <w:rFonts w:ascii="宋体" w:hAnsi="宋体" w:hint="eastAsia"/>
              </w:rPr>
            </w:pPr>
            <w:r>
              <w:rPr>
                <w:rFonts w:ascii="宋体" w:hAnsi="宋体"/>
              </w:rPr>
              <w:t>偏离</w:t>
            </w:r>
          </w:p>
        </w:tc>
        <w:tc>
          <w:tcPr>
            <w:tcW w:w="3084" w:type="dxa"/>
            <w:vAlign w:val="center"/>
          </w:tcPr>
          <w:p w14:paraId="3EEBCE6A" w14:textId="77777777" w:rsidR="00F168A1" w:rsidRDefault="00000000">
            <w:pPr>
              <w:jc w:val="center"/>
              <w:rPr>
                <w:rFonts w:ascii="宋体" w:hAnsi="宋体" w:hint="eastAsia"/>
              </w:rPr>
            </w:pPr>
            <w:r>
              <w:rPr>
                <w:rFonts w:ascii="宋体" w:hAnsi="宋体"/>
              </w:rPr>
              <w:t>说明</w:t>
            </w:r>
          </w:p>
        </w:tc>
      </w:tr>
      <w:tr w:rsidR="00F168A1" w14:paraId="789B4758" w14:textId="77777777">
        <w:trPr>
          <w:cantSplit/>
          <w:trHeight w:val="510"/>
          <w:jc w:val="center"/>
        </w:trPr>
        <w:tc>
          <w:tcPr>
            <w:tcW w:w="775" w:type="dxa"/>
            <w:vAlign w:val="center"/>
          </w:tcPr>
          <w:p w14:paraId="69F4E342" w14:textId="77777777" w:rsidR="00F168A1" w:rsidRDefault="00F168A1">
            <w:pPr>
              <w:jc w:val="center"/>
              <w:rPr>
                <w:rFonts w:ascii="宋体" w:hAnsi="宋体" w:hint="eastAsia"/>
              </w:rPr>
            </w:pPr>
          </w:p>
        </w:tc>
        <w:tc>
          <w:tcPr>
            <w:tcW w:w="1526" w:type="dxa"/>
            <w:vAlign w:val="center"/>
          </w:tcPr>
          <w:p w14:paraId="72BF5149" w14:textId="77777777" w:rsidR="00F168A1" w:rsidRDefault="00F168A1">
            <w:pPr>
              <w:jc w:val="center"/>
              <w:rPr>
                <w:rFonts w:ascii="宋体" w:hAnsi="宋体" w:hint="eastAsia"/>
              </w:rPr>
            </w:pPr>
          </w:p>
        </w:tc>
        <w:tc>
          <w:tcPr>
            <w:tcW w:w="4634" w:type="dxa"/>
            <w:vAlign w:val="center"/>
          </w:tcPr>
          <w:p w14:paraId="309E5674" w14:textId="77777777" w:rsidR="00F168A1" w:rsidRDefault="00F168A1">
            <w:pPr>
              <w:jc w:val="center"/>
              <w:rPr>
                <w:rFonts w:ascii="宋体" w:hAnsi="宋体" w:hint="eastAsia"/>
              </w:rPr>
            </w:pPr>
          </w:p>
        </w:tc>
        <w:tc>
          <w:tcPr>
            <w:tcW w:w="3762" w:type="dxa"/>
            <w:vAlign w:val="center"/>
          </w:tcPr>
          <w:p w14:paraId="45678093" w14:textId="77777777" w:rsidR="00F168A1" w:rsidRDefault="00F168A1">
            <w:pPr>
              <w:jc w:val="center"/>
              <w:rPr>
                <w:rFonts w:ascii="宋体" w:hAnsi="宋体" w:hint="eastAsia"/>
              </w:rPr>
            </w:pPr>
          </w:p>
        </w:tc>
        <w:tc>
          <w:tcPr>
            <w:tcW w:w="1144" w:type="dxa"/>
            <w:vAlign w:val="center"/>
          </w:tcPr>
          <w:p w14:paraId="2EBC587A" w14:textId="77777777" w:rsidR="00F168A1" w:rsidRDefault="00F168A1">
            <w:pPr>
              <w:jc w:val="center"/>
              <w:rPr>
                <w:rFonts w:ascii="宋体" w:hAnsi="宋体" w:hint="eastAsia"/>
              </w:rPr>
            </w:pPr>
          </w:p>
        </w:tc>
        <w:tc>
          <w:tcPr>
            <w:tcW w:w="3084" w:type="dxa"/>
            <w:vAlign w:val="center"/>
          </w:tcPr>
          <w:p w14:paraId="0A9B0854" w14:textId="77777777" w:rsidR="00F168A1" w:rsidRDefault="00F168A1">
            <w:pPr>
              <w:jc w:val="center"/>
              <w:rPr>
                <w:rFonts w:ascii="宋体" w:hAnsi="宋体" w:hint="eastAsia"/>
              </w:rPr>
            </w:pPr>
          </w:p>
        </w:tc>
      </w:tr>
      <w:tr w:rsidR="00F168A1" w14:paraId="2F93469B" w14:textId="77777777">
        <w:trPr>
          <w:cantSplit/>
          <w:trHeight w:val="510"/>
          <w:jc w:val="center"/>
        </w:trPr>
        <w:tc>
          <w:tcPr>
            <w:tcW w:w="775" w:type="dxa"/>
            <w:vAlign w:val="center"/>
          </w:tcPr>
          <w:p w14:paraId="780CEA16" w14:textId="77777777" w:rsidR="00F168A1" w:rsidRDefault="00F168A1">
            <w:pPr>
              <w:jc w:val="center"/>
              <w:rPr>
                <w:rFonts w:ascii="宋体" w:hAnsi="宋体" w:hint="eastAsia"/>
              </w:rPr>
            </w:pPr>
          </w:p>
        </w:tc>
        <w:tc>
          <w:tcPr>
            <w:tcW w:w="1526" w:type="dxa"/>
            <w:vAlign w:val="center"/>
          </w:tcPr>
          <w:p w14:paraId="227D3638" w14:textId="77777777" w:rsidR="00F168A1" w:rsidRDefault="00F168A1">
            <w:pPr>
              <w:jc w:val="center"/>
              <w:rPr>
                <w:rFonts w:ascii="宋体" w:hAnsi="宋体" w:hint="eastAsia"/>
              </w:rPr>
            </w:pPr>
          </w:p>
        </w:tc>
        <w:tc>
          <w:tcPr>
            <w:tcW w:w="4634" w:type="dxa"/>
            <w:vAlign w:val="center"/>
          </w:tcPr>
          <w:p w14:paraId="3895CF4C" w14:textId="77777777" w:rsidR="00F168A1" w:rsidRDefault="00F168A1">
            <w:pPr>
              <w:jc w:val="center"/>
              <w:rPr>
                <w:rFonts w:ascii="宋体" w:hAnsi="宋体" w:hint="eastAsia"/>
              </w:rPr>
            </w:pPr>
          </w:p>
        </w:tc>
        <w:tc>
          <w:tcPr>
            <w:tcW w:w="3762" w:type="dxa"/>
            <w:vAlign w:val="center"/>
          </w:tcPr>
          <w:p w14:paraId="663E5EFD" w14:textId="77777777" w:rsidR="00F168A1" w:rsidRDefault="00F168A1">
            <w:pPr>
              <w:jc w:val="center"/>
              <w:rPr>
                <w:rFonts w:ascii="宋体" w:hAnsi="宋体" w:hint="eastAsia"/>
              </w:rPr>
            </w:pPr>
          </w:p>
        </w:tc>
        <w:tc>
          <w:tcPr>
            <w:tcW w:w="1144" w:type="dxa"/>
            <w:vAlign w:val="center"/>
          </w:tcPr>
          <w:p w14:paraId="01CEFB96" w14:textId="77777777" w:rsidR="00F168A1" w:rsidRDefault="00F168A1">
            <w:pPr>
              <w:jc w:val="center"/>
              <w:rPr>
                <w:rFonts w:ascii="宋体" w:hAnsi="宋体" w:hint="eastAsia"/>
              </w:rPr>
            </w:pPr>
          </w:p>
        </w:tc>
        <w:tc>
          <w:tcPr>
            <w:tcW w:w="3084" w:type="dxa"/>
            <w:vAlign w:val="center"/>
          </w:tcPr>
          <w:p w14:paraId="7C965DA4" w14:textId="77777777" w:rsidR="00F168A1" w:rsidRDefault="00F168A1">
            <w:pPr>
              <w:jc w:val="center"/>
              <w:rPr>
                <w:rFonts w:ascii="宋体" w:hAnsi="宋体" w:hint="eastAsia"/>
              </w:rPr>
            </w:pPr>
          </w:p>
        </w:tc>
      </w:tr>
      <w:tr w:rsidR="00F168A1" w14:paraId="766AFFFD" w14:textId="77777777">
        <w:trPr>
          <w:cantSplit/>
          <w:trHeight w:val="510"/>
          <w:jc w:val="center"/>
        </w:trPr>
        <w:tc>
          <w:tcPr>
            <w:tcW w:w="775" w:type="dxa"/>
            <w:vAlign w:val="center"/>
          </w:tcPr>
          <w:p w14:paraId="4008739D" w14:textId="77777777" w:rsidR="00F168A1" w:rsidRDefault="00F168A1">
            <w:pPr>
              <w:jc w:val="center"/>
              <w:rPr>
                <w:rFonts w:ascii="宋体" w:hAnsi="宋体" w:hint="eastAsia"/>
              </w:rPr>
            </w:pPr>
          </w:p>
        </w:tc>
        <w:tc>
          <w:tcPr>
            <w:tcW w:w="1526" w:type="dxa"/>
            <w:vAlign w:val="center"/>
          </w:tcPr>
          <w:p w14:paraId="1F481691" w14:textId="77777777" w:rsidR="00F168A1" w:rsidRDefault="00F168A1">
            <w:pPr>
              <w:jc w:val="center"/>
              <w:rPr>
                <w:rFonts w:ascii="宋体" w:hAnsi="宋体" w:hint="eastAsia"/>
              </w:rPr>
            </w:pPr>
          </w:p>
        </w:tc>
        <w:tc>
          <w:tcPr>
            <w:tcW w:w="4634" w:type="dxa"/>
            <w:vAlign w:val="center"/>
          </w:tcPr>
          <w:p w14:paraId="2B968BEC" w14:textId="77777777" w:rsidR="00F168A1" w:rsidRDefault="00F168A1">
            <w:pPr>
              <w:jc w:val="center"/>
              <w:rPr>
                <w:rFonts w:ascii="宋体" w:hAnsi="宋体" w:hint="eastAsia"/>
              </w:rPr>
            </w:pPr>
          </w:p>
        </w:tc>
        <w:tc>
          <w:tcPr>
            <w:tcW w:w="3762" w:type="dxa"/>
            <w:vAlign w:val="center"/>
          </w:tcPr>
          <w:p w14:paraId="4982AF01" w14:textId="77777777" w:rsidR="00F168A1" w:rsidRDefault="00F168A1">
            <w:pPr>
              <w:jc w:val="center"/>
              <w:rPr>
                <w:rFonts w:ascii="宋体" w:hAnsi="宋体" w:hint="eastAsia"/>
              </w:rPr>
            </w:pPr>
          </w:p>
        </w:tc>
        <w:tc>
          <w:tcPr>
            <w:tcW w:w="1144" w:type="dxa"/>
            <w:vAlign w:val="center"/>
          </w:tcPr>
          <w:p w14:paraId="3580A423" w14:textId="77777777" w:rsidR="00F168A1" w:rsidRDefault="00F168A1">
            <w:pPr>
              <w:jc w:val="center"/>
              <w:rPr>
                <w:rFonts w:ascii="宋体" w:hAnsi="宋体" w:hint="eastAsia"/>
              </w:rPr>
            </w:pPr>
          </w:p>
        </w:tc>
        <w:tc>
          <w:tcPr>
            <w:tcW w:w="3084" w:type="dxa"/>
            <w:vAlign w:val="center"/>
          </w:tcPr>
          <w:p w14:paraId="2325A656" w14:textId="77777777" w:rsidR="00F168A1" w:rsidRDefault="00F168A1">
            <w:pPr>
              <w:jc w:val="center"/>
              <w:rPr>
                <w:rFonts w:ascii="宋体" w:hAnsi="宋体" w:hint="eastAsia"/>
              </w:rPr>
            </w:pPr>
          </w:p>
        </w:tc>
      </w:tr>
      <w:tr w:rsidR="00F168A1" w14:paraId="20E44C93" w14:textId="77777777">
        <w:trPr>
          <w:cantSplit/>
          <w:trHeight w:val="510"/>
          <w:jc w:val="center"/>
        </w:trPr>
        <w:tc>
          <w:tcPr>
            <w:tcW w:w="775" w:type="dxa"/>
            <w:vAlign w:val="center"/>
          </w:tcPr>
          <w:p w14:paraId="01EB8972" w14:textId="77777777" w:rsidR="00F168A1" w:rsidRDefault="00F168A1">
            <w:pPr>
              <w:jc w:val="center"/>
              <w:rPr>
                <w:rFonts w:ascii="宋体" w:hAnsi="宋体" w:hint="eastAsia"/>
              </w:rPr>
            </w:pPr>
          </w:p>
        </w:tc>
        <w:tc>
          <w:tcPr>
            <w:tcW w:w="1526" w:type="dxa"/>
            <w:vAlign w:val="center"/>
          </w:tcPr>
          <w:p w14:paraId="440489B2" w14:textId="77777777" w:rsidR="00F168A1" w:rsidRDefault="00F168A1">
            <w:pPr>
              <w:jc w:val="center"/>
              <w:rPr>
                <w:rFonts w:ascii="宋体" w:hAnsi="宋体" w:hint="eastAsia"/>
              </w:rPr>
            </w:pPr>
          </w:p>
        </w:tc>
        <w:tc>
          <w:tcPr>
            <w:tcW w:w="4634" w:type="dxa"/>
            <w:vAlign w:val="center"/>
          </w:tcPr>
          <w:p w14:paraId="7D233CBE" w14:textId="77777777" w:rsidR="00F168A1" w:rsidRDefault="00F168A1">
            <w:pPr>
              <w:jc w:val="center"/>
              <w:rPr>
                <w:rFonts w:ascii="宋体" w:hAnsi="宋体" w:hint="eastAsia"/>
              </w:rPr>
            </w:pPr>
          </w:p>
        </w:tc>
        <w:tc>
          <w:tcPr>
            <w:tcW w:w="3762" w:type="dxa"/>
            <w:vAlign w:val="center"/>
          </w:tcPr>
          <w:p w14:paraId="4BDE3604" w14:textId="77777777" w:rsidR="00F168A1" w:rsidRDefault="00F168A1">
            <w:pPr>
              <w:jc w:val="center"/>
              <w:rPr>
                <w:rFonts w:ascii="宋体" w:hAnsi="宋体" w:hint="eastAsia"/>
              </w:rPr>
            </w:pPr>
          </w:p>
        </w:tc>
        <w:tc>
          <w:tcPr>
            <w:tcW w:w="1144" w:type="dxa"/>
            <w:vAlign w:val="center"/>
          </w:tcPr>
          <w:p w14:paraId="26CB0DFF" w14:textId="77777777" w:rsidR="00F168A1" w:rsidRDefault="00F168A1">
            <w:pPr>
              <w:jc w:val="center"/>
              <w:rPr>
                <w:rFonts w:ascii="宋体" w:hAnsi="宋体" w:hint="eastAsia"/>
              </w:rPr>
            </w:pPr>
          </w:p>
        </w:tc>
        <w:tc>
          <w:tcPr>
            <w:tcW w:w="3084" w:type="dxa"/>
            <w:vAlign w:val="center"/>
          </w:tcPr>
          <w:p w14:paraId="56E4C19B" w14:textId="77777777" w:rsidR="00F168A1" w:rsidRDefault="00F168A1">
            <w:pPr>
              <w:jc w:val="center"/>
              <w:rPr>
                <w:rFonts w:ascii="宋体" w:hAnsi="宋体" w:hint="eastAsia"/>
              </w:rPr>
            </w:pPr>
          </w:p>
        </w:tc>
      </w:tr>
      <w:tr w:rsidR="00F168A1" w14:paraId="77DD00BF" w14:textId="77777777">
        <w:trPr>
          <w:cantSplit/>
          <w:trHeight w:val="510"/>
          <w:jc w:val="center"/>
        </w:trPr>
        <w:tc>
          <w:tcPr>
            <w:tcW w:w="775" w:type="dxa"/>
            <w:vAlign w:val="center"/>
          </w:tcPr>
          <w:p w14:paraId="715A6124" w14:textId="77777777" w:rsidR="00F168A1" w:rsidRDefault="00F168A1">
            <w:pPr>
              <w:jc w:val="center"/>
              <w:rPr>
                <w:rFonts w:ascii="宋体" w:hAnsi="宋体" w:hint="eastAsia"/>
              </w:rPr>
            </w:pPr>
          </w:p>
        </w:tc>
        <w:tc>
          <w:tcPr>
            <w:tcW w:w="1526" w:type="dxa"/>
            <w:vAlign w:val="center"/>
          </w:tcPr>
          <w:p w14:paraId="334D95B2" w14:textId="77777777" w:rsidR="00F168A1" w:rsidRDefault="00F168A1">
            <w:pPr>
              <w:jc w:val="center"/>
              <w:rPr>
                <w:rFonts w:ascii="宋体" w:hAnsi="宋体" w:hint="eastAsia"/>
              </w:rPr>
            </w:pPr>
          </w:p>
        </w:tc>
        <w:tc>
          <w:tcPr>
            <w:tcW w:w="4634" w:type="dxa"/>
            <w:vAlign w:val="center"/>
          </w:tcPr>
          <w:p w14:paraId="42748BA1" w14:textId="77777777" w:rsidR="00F168A1" w:rsidRDefault="00F168A1">
            <w:pPr>
              <w:jc w:val="center"/>
              <w:rPr>
                <w:rFonts w:ascii="宋体" w:hAnsi="宋体" w:hint="eastAsia"/>
              </w:rPr>
            </w:pPr>
          </w:p>
        </w:tc>
        <w:tc>
          <w:tcPr>
            <w:tcW w:w="3762" w:type="dxa"/>
            <w:vAlign w:val="center"/>
          </w:tcPr>
          <w:p w14:paraId="0C1D81A6" w14:textId="77777777" w:rsidR="00F168A1" w:rsidRDefault="00F168A1">
            <w:pPr>
              <w:jc w:val="center"/>
              <w:rPr>
                <w:rFonts w:ascii="宋体" w:hAnsi="宋体" w:hint="eastAsia"/>
              </w:rPr>
            </w:pPr>
          </w:p>
        </w:tc>
        <w:tc>
          <w:tcPr>
            <w:tcW w:w="1144" w:type="dxa"/>
            <w:vAlign w:val="center"/>
          </w:tcPr>
          <w:p w14:paraId="63036ED5" w14:textId="77777777" w:rsidR="00F168A1" w:rsidRDefault="00F168A1">
            <w:pPr>
              <w:jc w:val="center"/>
              <w:rPr>
                <w:rFonts w:ascii="宋体" w:hAnsi="宋体" w:hint="eastAsia"/>
              </w:rPr>
            </w:pPr>
          </w:p>
        </w:tc>
        <w:tc>
          <w:tcPr>
            <w:tcW w:w="3084" w:type="dxa"/>
            <w:vAlign w:val="center"/>
          </w:tcPr>
          <w:p w14:paraId="15BFBDB2" w14:textId="77777777" w:rsidR="00F168A1" w:rsidRDefault="00F168A1">
            <w:pPr>
              <w:jc w:val="center"/>
              <w:rPr>
                <w:rFonts w:ascii="宋体" w:hAnsi="宋体" w:hint="eastAsia"/>
              </w:rPr>
            </w:pPr>
          </w:p>
        </w:tc>
      </w:tr>
    </w:tbl>
    <w:p w14:paraId="74728A3B" w14:textId="77777777" w:rsidR="00F168A1" w:rsidRDefault="00000000">
      <w:pPr>
        <w:spacing w:line="360" w:lineRule="auto"/>
        <w:ind w:firstLineChars="1" w:firstLine="2"/>
        <w:rPr>
          <w:rFonts w:ascii="宋体" w:hAnsi="宋体" w:hint="eastAsia"/>
          <w:szCs w:val="21"/>
        </w:rPr>
      </w:pPr>
      <w:r>
        <w:rPr>
          <w:rFonts w:ascii="宋体" w:hAnsi="宋体"/>
          <w:szCs w:val="21"/>
        </w:rPr>
        <w:t>供应商：（盖单位</w:t>
      </w:r>
      <w:r>
        <w:rPr>
          <w:rFonts w:ascii="宋体" w:hAnsi="宋体" w:hint="eastAsia"/>
          <w:szCs w:val="21"/>
        </w:rPr>
        <w:t>公章</w:t>
      </w:r>
      <w:r>
        <w:rPr>
          <w:rFonts w:ascii="宋体" w:hAnsi="宋体"/>
          <w:szCs w:val="21"/>
        </w:rPr>
        <w:t>）</w:t>
      </w:r>
    </w:p>
    <w:p w14:paraId="692DFA88" w14:textId="77777777" w:rsidR="00F168A1" w:rsidRDefault="00000000">
      <w:pPr>
        <w:spacing w:line="360" w:lineRule="auto"/>
        <w:ind w:firstLineChars="1" w:firstLine="2"/>
        <w:rPr>
          <w:rFonts w:ascii="宋体" w:hAnsi="宋体" w:hint="eastAsia"/>
          <w:szCs w:val="21"/>
        </w:rPr>
      </w:pPr>
      <w:r>
        <w:rPr>
          <w:rFonts w:ascii="宋体" w:hAnsi="宋体"/>
          <w:szCs w:val="21"/>
        </w:rPr>
        <w:t>法定代表人</w:t>
      </w:r>
      <w:r>
        <w:rPr>
          <w:rFonts w:ascii="宋体" w:hAnsi="宋体" w:hint="eastAsia"/>
          <w:szCs w:val="21"/>
        </w:rPr>
        <w:t>或委托代理人</w:t>
      </w:r>
      <w:r>
        <w:rPr>
          <w:rFonts w:ascii="宋体" w:hAnsi="宋体"/>
          <w:szCs w:val="21"/>
        </w:rPr>
        <w:t>：（签名或签章）</w:t>
      </w:r>
    </w:p>
    <w:p w14:paraId="23F13269" w14:textId="77777777" w:rsidR="00F168A1" w:rsidRDefault="00000000">
      <w:pPr>
        <w:spacing w:line="360" w:lineRule="auto"/>
        <w:ind w:firstLineChars="300" w:firstLine="630"/>
        <w:rPr>
          <w:rFonts w:ascii="宋体" w:hAnsi="宋体" w:hint="eastAsia"/>
          <w:szCs w:val="21"/>
          <w:u w:val="single"/>
        </w:rPr>
      </w:pPr>
      <w:r>
        <w:rPr>
          <w:rFonts w:ascii="宋体" w:hAnsi="宋体"/>
          <w:szCs w:val="21"/>
        </w:rPr>
        <w:t>年</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日</w:t>
      </w:r>
    </w:p>
    <w:p w14:paraId="7727BB69" w14:textId="77777777" w:rsidR="00F168A1" w:rsidRDefault="00000000">
      <w:pPr>
        <w:pStyle w:val="a9"/>
        <w:spacing w:line="360" w:lineRule="auto"/>
        <w:rPr>
          <w:rFonts w:hAnsi="宋体" w:hint="eastAsia"/>
          <w:b/>
        </w:rPr>
      </w:pPr>
      <w:r>
        <w:rPr>
          <w:rFonts w:hAnsi="宋体"/>
          <w:b/>
        </w:rPr>
        <w:t>表格填写说明：</w:t>
      </w:r>
    </w:p>
    <w:p w14:paraId="4A4DA01B" w14:textId="77777777" w:rsidR="00F168A1" w:rsidRDefault="00000000">
      <w:pPr>
        <w:pStyle w:val="a9"/>
        <w:spacing w:line="360" w:lineRule="auto"/>
        <w:rPr>
          <w:rFonts w:hAnsi="宋体" w:hint="eastAsia"/>
        </w:rPr>
      </w:pPr>
      <w:r>
        <w:rPr>
          <w:rFonts w:hAnsi="宋体"/>
        </w:rPr>
        <w:t>1、表格中“货物名称”及“谈判文件技术规范、要求”可按“货物需求一览表”内容复制。</w:t>
      </w:r>
    </w:p>
    <w:p w14:paraId="1F041A7B" w14:textId="77777777" w:rsidR="00F168A1" w:rsidRDefault="00000000">
      <w:pPr>
        <w:pStyle w:val="a9"/>
        <w:spacing w:line="360" w:lineRule="auto"/>
        <w:rPr>
          <w:rFonts w:hAnsi="宋体" w:hint="eastAsia"/>
          <w:b/>
          <w:szCs w:val="21"/>
        </w:rPr>
      </w:pPr>
      <w:r>
        <w:rPr>
          <w:rFonts w:hAnsi="宋体"/>
          <w:szCs w:val="21"/>
        </w:rPr>
        <w:t>2、表格中“所报品牌、型号、技术参数及配置”请根据实际所报产品情况如实、完整、准确地填写，请勿复制、粘贴谈判文件要求。</w:t>
      </w:r>
      <w:r>
        <w:rPr>
          <w:rFonts w:hAnsi="宋体"/>
          <w:b/>
          <w:szCs w:val="21"/>
        </w:rPr>
        <w:t>若由于疏忽大意或未能完整、如实填写，导致的一切后果由参加谈判的供应商自行承担。</w:t>
      </w:r>
    </w:p>
    <w:p w14:paraId="7B789F05" w14:textId="77777777" w:rsidR="00F168A1" w:rsidRDefault="00000000">
      <w:pPr>
        <w:pStyle w:val="a9"/>
        <w:spacing w:line="360" w:lineRule="auto"/>
        <w:rPr>
          <w:rFonts w:hAnsi="宋体" w:hint="eastAsia"/>
          <w:szCs w:val="21"/>
        </w:rPr>
      </w:pPr>
      <w:r>
        <w:rPr>
          <w:rFonts w:hAnsi="宋体"/>
          <w:szCs w:val="21"/>
        </w:rPr>
        <w:lastRenderedPageBreak/>
        <w:t>3、表格中“偏离”部分，只能如实填写“有偏离”或“无偏离”。凡响应内容与谈判文件要求有区别的均按“有偏离</w:t>
      </w:r>
      <w:r>
        <w:rPr>
          <w:rFonts w:hAnsi="宋体" w:hint="eastAsia"/>
          <w:szCs w:val="21"/>
        </w:rPr>
        <w:t>”</w:t>
      </w:r>
      <w:r>
        <w:rPr>
          <w:rFonts w:hAnsi="宋体"/>
          <w:szCs w:val="21"/>
        </w:rPr>
        <w:t>填写，并在说明栏中写明技术指标。</w:t>
      </w:r>
    </w:p>
    <w:p w14:paraId="5D7987D0" w14:textId="77777777" w:rsidR="00F168A1" w:rsidRDefault="00000000">
      <w:pPr>
        <w:pStyle w:val="a9"/>
        <w:spacing w:line="360" w:lineRule="auto"/>
        <w:rPr>
          <w:rFonts w:hAnsi="宋体" w:hint="eastAsia"/>
          <w:szCs w:val="21"/>
        </w:rPr>
      </w:pPr>
      <w:r>
        <w:rPr>
          <w:rFonts w:hAnsi="宋体"/>
          <w:szCs w:val="21"/>
        </w:rPr>
        <w:t>4、表格中“说明”部分，若有偏离，则填写偏离指标。若无偏离，则不填写内容。</w:t>
      </w:r>
    </w:p>
    <w:p w14:paraId="1A5C204A" w14:textId="77777777" w:rsidR="00F168A1" w:rsidRDefault="00000000">
      <w:pPr>
        <w:pStyle w:val="a9"/>
        <w:spacing w:line="360" w:lineRule="auto"/>
        <w:rPr>
          <w:rFonts w:hAnsi="宋体" w:hint="eastAsia"/>
          <w:b/>
          <w:szCs w:val="21"/>
        </w:rPr>
      </w:pPr>
      <w:r>
        <w:rPr>
          <w:rFonts w:hAnsi="宋体"/>
          <w:szCs w:val="21"/>
        </w:rPr>
        <w:t>5、</w:t>
      </w:r>
      <w:r>
        <w:rPr>
          <w:rFonts w:hAnsi="宋体"/>
          <w:b/>
          <w:szCs w:val="21"/>
        </w:rPr>
        <w:t>本表格中内容与响应文件其余部分不一致的，以本表格为准。</w:t>
      </w:r>
    </w:p>
    <w:p w14:paraId="5B4F75AC" w14:textId="77777777" w:rsidR="00F168A1" w:rsidRDefault="00000000">
      <w:pPr>
        <w:pStyle w:val="a9"/>
        <w:spacing w:line="360" w:lineRule="auto"/>
        <w:rPr>
          <w:rFonts w:hAnsi="宋体" w:hint="eastAsia"/>
          <w:szCs w:val="21"/>
        </w:rPr>
      </w:pPr>
      <w:r>
        <w:rPr>
          <w:rFonts w:hAnsi="宋体"/>
          <w:szCs w:val="21"/>
        </w:rPr>
        <w:t>6、填表示例：</w:t>
      </w:r>
    </w:p>
    <w:tbl>
      <w:tblPr>
        <w:tblW w:w="14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
        <w:gridCol w:w="1319"/>
        <w:gridCol w:w="4587"/>
        <w:gridCol w:w="4078"/>
        <w:gridCol w:w="1235"/>
        <w:gridCol w:w="2823"/>
      </w:tblGrid>
      <w:tr w:rsidR="00F168A1" w14:paraId="09854A58" w14:textId="77777777">
        <w:trPr>
          <w:cantSplit/>
          <w:trHeight w:val="510"/>
          <w:jc w:val="center"/>
        </w:trPr>
        <w:tc>
          <w:tcPr>
            <w:tcW w:w="945" w:type="dxa"/>
            <w:vAlign w:val="center"/>
          </w:tcPr>
          <w:p w14:paraId="12622992" w14:textId="77777777" w:rsidR="00F168A1" w:rsidRDefault="00000000">
            <w:pPr>
              <w:jc w:val="center"/>
              <w:rPr>
                <w:rFonts w:ascii="宋体" w:hAnsi="宋体" w:hint="eastAsia"/>
                <w:szCs w:val="21"/>
              </w:rPr>
            </w:pPr>
            <w:r>
              <w:rPr>
                <w:rFonts w:ascii="宋体" w:hAnsi="宋体"/>
                <w:szCs w:val="21"/>
              </w:rPr>
              <w:t>序号</w:t>
            </w:r>
          </w:p>
        </w:tc>
        <w:tc>
          <w:tcPr>
            <w:tcW w:w="1319" w:type="dxa"/>
            <w:vAlign w:val="center"/>
          </w:tcPr>
          <w:p w14:paraId="5AE17099" w14:textId="77777777" w:rsidR="00F168A1" w:rsidRDefault="00000000">
            <w:pPr>
              <w:jc w:val="center"/>
              <w:rPr>
                <w:rFonts w:ascii="宋体" w:hAnsi="宋体" w:hint="eastAsia"/>
                <w:szCs w:val="21"/>
              </w:rPr>
            </w:pPr>
            <w:r>
              <w:rPr>
                <w:rFonts w:ascii="宋体" w:hAnsi="宋体"/>
                <w:szCs w:val="21"/>
              </w:rPr>
              <w:t>货物名称</w:t>
            </w:r>
          </w:p>
        </w:tc>
        <w:tc>
          <w:tcPr>
            <w:tcW w:w="4587" w:type="dxa"/>
            <w:vAlign w:val="center"/>
          </w:tcPr>
          <w:p w14:paraId="15A97E05" w14:textId="77777777" w:rsidR="00F168A1" w:rsidRDefault="00000000">
            <w:pPr>
              <w:jc w:val="center"/>
              <w:rPr>
                <w:rFonts w:ascii="宋体" w:hAnsi="宋体" w:hint="eastAsia"/>
                <w:szCs w:val="21"/>
              </w:rPr>
            </w:pPr>
            <w:r>
              <w:rPr>
                <w:rFonts w:ascii="宋体" w:hAnsi="宋体"/>
                <w:szCs w:val="21"/>
              </w:rPr>
              <w:t>谈判文件技术规范、要求</w:t>
            </w:r>
          </w:p>
        </w:tc>
        <w:tc>
          <w:tcPr>
            <w:tcW w:w="4078" w:type="dxa"/>
            <w:vAlign w:val="center"/>
          </w:tcPr>
          <w:p w14:paraId="22543087" w14:textId="77777777" w:rsidR="00F168A1" w:rsidRDefault="00000000">
            <w:pPr>
              <w:jc w:val="center"/>
              <w:rPr>
                <w:rFonts w:ascii="宋体" w:hAnsi="宋体" w:hint="eastAsia"/>
                <w:szCs w:val="21"/>
              </w:rPr>
            </w:pPr>
            <w:r>
              <w:rPr>
                <w:rFonts w:ascii="宋体" w:hAnsi="宋体"/>
                <w:szCs w:val="21"/>
              </w:rPr>
              <w:t>所报品牌、型号、技术参数及配置</w:t>
            </w:r>
          </w:p>
        </w:tc>
        <w:tc>
          <w:tcPr>
            <w:tcW w:w="1235" w:type="dxa"/>
            <w:vAlign w:val="center"/>
          </w:tcPr>
          <w:p w14:paraId="12D6730D" w14:textId="77777777" w:rsidR="00F168A1" w:rsidRDefault="00000000">
            <w:pPr>
              <w:jc w:val="center"/>
              <w:rPr>
                <w:rFonts w:ascii="宋体" w:hAnsi="宋体" w:hint="eastAsia"/>
                <w:szCs w:val="21"/>
              </w:rPr>
            </w:pPr>
            <w:r>
              <w:rPr>
                <w:rFonts w:ascii="宋体" w:hAnsi="宋体"/>
                <w:szCs w:val="21"/>
              </w:rPr>
              <w:t>偏离</w:t>
            </w:r>
          </w:p>
        </w:tc>
        <w:tc>
          <w:tcPr>
            <w:tcW w:w="2823" w:type="dxa"/>
            <w:vAlign w:val="center"/>
          </w:tcPr>
          <w:p w14:paraId="4808828E" w14:textId="77777777" w:rsidR="00F168A1" w:rsidRDefault="00000000">
            <w:pPr>
              <w:jc w:val="center"/>
              <w:rPr>
                <w:rFonts w:ascii="宋体" w:hAnsi="宋体" w:hint="eastAsia"/>
                <w:szCs w:val="21"/>
              </w:rPr>
            </w:pPr>
            <w:r>
              <w:rPr>
                <w:rFonts w:ascii="宋体" w:hAnsi="宋体"/>
                <w:szCs w:val="21"/>
              </w:rPr>
              <w:t>说明</w:t>
            </w:r>
          </w:p>
        </w:tc>
      </w:tr>
      <w:tr w:rsidR="00F168A1" w14:paraId="189F2A65" w14:textId="77777777">
        <w:trPr>
          <w:cantSplit/>
          <w:trHeight w:val="510"/>
          <w:jc w:val="center"/>
        </w:trPr>
        <w:tc>
          <w:tcPr>
            <w:tcW w:w="945" w:type="dxa"/>
            <w:vAlign w:val="center"/>
          </w:tcPr>
          <w:p w14:paraId="5981D3C1" w14:textId="77777777" w:rsidR="00F168A1" w:rsidRDefault="00000000">
            <w:pPr>
              <w:jc w:val="center"/>
              <w:rPr>
                <w:rFonts w:ascii="宋体" w:hAnsi="宋体" w:hint="eastAsia"/>
                <w:szCs w:val="21"/>
              </w:rPr>
            </w:pPr>
            <w:r>
              <w:rPr>
                <w:rFonts w:ascii="宋体" w:hAnsi="宋体"/>
                <w:szCs w:val="21"/>
              </w:rPr>
              <w:t>1</w:t>
            </w:r>
          </w:p>
        </w:tc>
        <w:tc>
          <w:tcPr>
            <w:tcW w:w="1319" w:type="dxa"/>
            <w:vAlign w:val="center"/>
          </w:tcPr>
          <w:p w14:paraId="64A57F62" w14:textId="77777777" w:rsidR="00F168A1" w:rsidRDefault="00000000">
            <w:pPr>
              <w:jc w:val="center"/>
              <w:rPr>
                <w:rFonts w:ascii="宋体" w:hAnsi="宋体" w:hint="eastAsia"/>
                <w:szCs w:val="21"/>
              </w:rPr>
            </w:pPr>
            <w:r>
              <w:rPr>
                <w:rFonts w:ascii="宋体" w:hAnsi="宋体"/>
                <w:szCs w:val="21"/>
              </w:rPr>
              <w:t>台式电脑</w:t>
            </w:r>
          </w:p>
        </w:tc>
        <w:tc>
          <w:tcPr>
            <w:tcW w:w="4587" w:type="dxa"/>
            <w:vAlign w:val="center"/>
          </w:tcPr>
          <w:p w14:paraId="3C14BE80" w14:textId="77777777" w:rsidR="00F168A1" w:rsidRDefault="00000000">
            <w:pPr>
              <w:widowControl/>
              <w:rPr>
                <w:rFonts w:ascii="宋体"/>
                <w:szCs w:val="21"/>
              </w:rPr>
            </w:pPr>
            <w:r>
              <w:rPr>
                <w:kern w:val="0"/>
                <w:szCs w:val="21"/>
              </w:rPr>
              <w:t xml:space="preserve"> Intel</w:t>
            </w:r>
            <w:r>
              <w:rPr>
                <w:rFonts w:ascii="宋体" w:hAnsi="宋体" w:hint="eastAsia"/>
                <w:kern w:val="0"/>
                <w:szCs w:val="21"/>
              </w:rPr>
              <w:t>酷</w:t>
            </w:r>
            <w:proofErr w:type="gramStart"/>
            <w:r>
              <w:rPr>
                <w:rFonts w:ascii="宋体" w:hAnsi="宋体" w:hint="eastAsia"/>
                <w:kern w:val="0"/>
                <w:szCs w:val="21"/>
              </w:rPr>
              <w:t>睿</w:t>
            </w:r>
            <w:proofErr w:type="gramEnd"/>
            <w:r>
              <w:rPr>
                <w:rFonts w:ascii="宋体" w:hAnsi="宋体" w:hint="eastAsia"/>
                <w:kern w:val="0"/>
                <w:szCs w:val="21"/>
              </w:rPr>
              <w:t>双核</w:t>
            </w:r>
            <w:r>
              <w:rPr>
                <w:kern w:val="0"/>
                <w:szCs w:val="21"/>
              </w:rPr>
              <w:t xml:space="preserve"> E7400/Intel </w:t>
            </w:r>
            <w:r>
              <w:rPr>
                <w:rFonts w:ascii="宋体" w:hAnsi="宋体" w:hint="eastAsia"/>
                <w:kern w:val="0"/>
                <w:szCs w:val="21"/>
              </w:rPr>
              <w:t>芯片组</w:t>
            </w:r>
            <w:r>
              <w:rPr>
                <w:kern w:val="0"/>
                <w:szCs w:val="21"/>
              </w:rPr>
              <w:t xml:space="preserve">/2*1G DDR2/320G SATA/256M </w:t>
            </w:r>
            <w:r>
              <w:rPr>
                <w:rFonts w:ascii="宋体" w:hAnsi="宋体" w:hint="eastAsia"/>
                <w:kern w:val="0"/>
                <w:szCs w:val="21"/>
              </w:rPr>
              <w:t>双头独立显卡</w:t>
            </w:r>
            <w:r>
              <w:rPr>
                <w:kern w:val="0"/>
                <w:szCs w:val="21"/>
              </w:rPr>
              <w:t>/DVD</w:t>
            </w:r>
            <w:r>
              <w:rPr>
                <w:rFonts w:ascii="宋体" w:hAnsi="宋体" w:hint="eastAsia"/>
                <w:kern w:val="0"/>
                <w:szCs w:val="21"/>
              </w:rPr>
              <w:t>刻录</w:t>
            </w:r>
            <w:r>
              <w:rPr>
                <w:kern w:val="0"/>
                <w:szCs w:val="21"/>
              </w:rPr>
              <w:t>/</w:t>
            </w:r>
            <w:r>
              <w:rPr>
                <w:rFonts w:ascii="宋体" w:hAnsi="宋体" w:hint="eastAsia"/>
                <w:kern w:val="0"/>
                <w:szCs w:val="21"/>
              </w:rPr>
              <w:t>主板集成声卡网卡</w:t>
            </w:r>
            <w:r>
              <w:rPr>
                <w:kern w:val="0"/>
                <w:szCs w:val="21"/>
              </w:rPr>
              <w:t>/</w:t>
            </w:r>
            <w:r>
              <w:rPr>
                <w:rFonts w:ascii="宋体" w:hAnsi="宋体" w:hint="eastAsia"/>
                <w:kern w:val="0"/>
                <w:szCs w:val="21"/>
              </w:rPr>
              <w:t>机箱电源</w:t>
            </w:r>
            <w:r>
              <w:rPr>
                <w:kern w:val="0"/>
                <w:szCs w:val="21"/>
              </w:rPr>
              <w:t>/</w:t>
            </w:r>
            <w:r>
              <w:rPr>
                <w:rFonts w:ascii="宋体" w:hAnsi="宋体" w:hint="eastAsia"/>
                <w:kern w:val="0"/>
                <w:szCs w:val="21"/>
              </w:rPr>
              <w:t>鼠标</w:t>
            </w:r>
            <w:r>
              <w:rPr>
                <w:kern w:val="0"/>
                <w:szCs w:val="21"/>
              </w:rPr>
              <w:t>/</w:t>
            </w:r>
            <w:r>
              <w:rPr>
                <w:rFonts w:ascii="宋体" w:hAnsi="宋体" w:hint="eastAsia"/>
                <w:kern w:val="0"/>
                <w:szCs w:val="21"/>
              </w:rPr>
              <w:t>键盘</w:t>
            </w:r>
            <w:r>
              <w:rPr>
                <w:kern w:val="0"/>
                <w:szCs w:val="21"/>
              </w:rPr>
              <w:t>/</w:t>
            </w:r>
            <w:r>
              <w:rPr>
                <w:rFonts w:ascii="宋体" w:hAnsi="宋体" w:hint="eastAsia"/>
                <w:kern w:val="0"/>
                <w:szCs w:val="21"/>
              </w:rPr>
              <w:t>硬盘保护卡</w:t>
            </w:r>
            <w:r>
              <w:rPr>
                <w:kern w:val="0"/>
                <w:szCs w:val="21"/>
              </w:rPr>
              <w:t>/ 22</w:t>
            </w:r>
            <w:r>
              <w:rPr>
                <w:rFonts w:ascii="宋体" w:hAnsi="宋体" w:hint="eastAsia"/>
                <w:kern w:val="0"/>
                <w:szCs w:val="21"/>
              </w:rPr>
              <w:t>″</w:t>
            </w:r>
            <w:r>
              <w:rPr>
                <w:kern w:val="0"/>
                <w:szCs w:val="21"/>
              </w:rPr>
              <w:t xml:space="preserve">LCD </w:t>
            </w:r>
            <w:r>
              <w:rPr>
                <w:rFonts w:hint="eastAsia"/>
                <w:kern w:val="0"/>
                <w:szCs w:val="21"/>
              </w:rPr>
              <w:t>1</w:t>
            </w:r>
            <w:r>
              <w:rPr>
                <w:rFonts w:ascii="宋体" w:hAnsi="宋体" w:hint="eastAsia"/>
                <w:kern w:val="0"/>
                <w:szCs w:val="21"/>
              </w:rPr>
              <w:t>台</w:t>
            </w:r>
          </w:p>
        </w:tc>
        <w:tc>
          <w:tcPr>
            <w:tcW w:w="4078" w:type="dxa"/>
            <w:vAlign w:val="center"/>
          </w:tcPr>
          <w:p w14:paraId="02DCFD8F" w14:textId="77777777" w:rsidR="00F168A1" w:rsidRDefault="00000000">
            <w:pPr>
              <w:widowControl/>
              <w:jc w:val="left"/>
              <w:rPr>
                <w:rFonts w:ascii="宋体" w:hAnsi="宋体" w:hint="eastAsia"/>
                <w:kern w:val="0"/>
                <w:szCs w:val="21"/>
              </w:rPr>
            </w:pPr>
            <w:r>
              <w:rPr>
                <w:rFonts w:hint="eastAsia"/>
                <w:kern w:val="0"/>
                <w:szCs w:val="21"/>
              </w:rPr>
              <w:t>联想扬天</w:t>
            </w:r>
            <w:r>
              <w:rPr>
                <w:rFonts w:hint="eastAsia"/>
                <w:kern w:val="0"/>
                <w:szCs w:val="21"/>
              </w:rPr>
              <w:t xml:space="preserve"> M5300N</w:t>
            </w:r>
            <w:r>
              <w:rPr>
                <w:rFonts w:hint="eastAsia"/>
                <w:kern w:val="0"/>
                <w:szCs w:val="21"/>
              </w:rPr>
              <w:t>；</w:t>
            </w:r>
            <w:r>
              <w:rPr>
                <w:rFonts w:hint="eastAsia"/>
                <w:kern w:val="0"/>
                <w:szCs w:val="21"/>
              </w:rPr>
              <w:t xml:space="preserve">AMD Athlon64 X2 7750 2.7G </w:t>
            </w:r>
            <w:r>
              <w:rPr>
                <w:rFonts w:hint="eastAsia"/>
                <w:kern w:val="0"/>
                <w:szCs w:val="21"/>
              </w:rPr>
              <w:t>；</w:t>
            </w:r>
            <w:r>
              <w:rPr>
                <w:rFonts w:hint="eastAsia"/>
                <w:kern w:val="0"/>
                <w:szCs w:val="21"/>
              </w:rPr>
              <w:t>RS690V</w:t>
            </w:r>
            <w:r>
              <w:rPr>
                <w:rFonts w:hint="eastAsia"/>
                <w:kern w:val="0"/>
                <w:szCs w:val="21"/>
              </w:rPr>
              <w:t>芯片组；</w:t>
            </w:r>
            <w:r>
              <w:rPr>
                <w:rFonts w:hint="eastAsia"/>
                <w:kern w:val="0"/>
                <w:szCs w:val="21"/>
              </w:rPr>
              <w:t>DDR2 2GB</w:t>
            </w:r>
            <w:r>
              <w:rPr>
                <w:rFonts w:hint="eastAsia"/>
                <w:kern w:val="0"/>
                <w:szCs w:val="21"/>
              </w:rPr>
              <w:t>；</w:t>
            </w:r>
            <w:r>
              <w:rPr>
                <w:rFonts w:hint="eastAsia"/>
                <w:kern w:val="0"/>
                <w:szCs w:val="21"/>
              </w:rPr>
              <w:t>SATA</w:t>
            </w:r>
            <w:r>
              <w:rPr>
                <w:rFonts w:hint="eastAsia"/>
                <w:kern w:val="0"/>
                <w:szCs w:val="21"/>
              </w:rPr>
              <w:t>硬盘</w:t>
            </w:r>
            <w:r>
              <w:rPr>
                <w:rFonts w:hint="eastAsia"/>
                <w:kern w:val="0"/>
                <w:szCs w:val="21"/>
              </w:rPr>
              <w:t xml:space="preserve"> 7200</w:t>
            </w:r>
            <w:r>
              <w:rPr>
                <w:rFonts w:hint="eastAsia"/>
                <w:kern w:val="0"/>
                <w:szCs w:val="21"/>
              </w:rPr>
              <w:t>转、</w:t>
            </w:r>
            <w:r>
              <w:rPr>
                <w:rFonts w:hint="eastAsia"/>
                <w:kern w:val="0"/>
                <w:szCs w:val="21"/>
              </w:rPr>
              <w:t>320GB</w:t>
            </w:r>
            <w:r>
              <w:rPr>
                <w:rFonts w:hint="eastAsia"/>
                <w:kern w:val="0"/>
                <w:szCs w:val="21"/>
              </w:rPr>
              <w:t>；</w:t>
            </w:r>
            <w:r>
              <w:rPr>
                <w:rFonts w:ascii="宋体" w:hAnsi="宋体" w:hint="eastAsia"/>
                <w:kern w:val="0"/>
                <w:szCs w:val="21"/>
              </w:rPr>
              <w:t>硬盘保护卡；</w:t>
            </w:r>
            <w:r>
              <w:rPr>
                <w:rFonts w:hint="eastAsia"/>
                <w:kern w:val="0"/>
                <w:szCs w:val="21"/>
              </w:rPr>
              <w:t>光驱</w:t>
            </w:r>
            <w:r>
              <w:rPr>
                <w:rFonts w:hint="eastAsia"/>
                <w:kern w:val="0"/>
                <w:szCs w:val="21"/>
              </w:rPr>
              <w:t xml:space="preserve"> DVD</w:t>
            </w:r>
            <w:r>
              <w:rPr>
                <w:rFonts w:hint="eastAsia"/>
                <w:kern w:val="0"/>
                <w:szCs w:val="21"/>
              </w:rPr>
              <w:t>刻录；</w:t>
            </w:r>
            <w:r>
              <w:rPr>
                <w:rFonts w:hint="eastAsia"/>
                <w:kern w:val="0"/>
                <w:szCs w:val="21"/>
              </w:rPr>
              <w:t>22</w:t>
            </w:r>
            <w:r>
              <w:rPr>
                <w:rFonts w:hint="eastAsia"/>
                <w:kern w:val="0"/>
                <w:szCs w:val="21"/>
              </w:rPr>
              <w:t>寸液晶</w:t>
            </w:r>
            <w:r>
              <w:rPr>
                <w:rFonts w:hint="eastAsia"/>
                <w:kern w:val="0"/>
                <w:szCs w:val="21"/>
              </w:rPr>
              <w:t xml:space="preserve"> 1</w:t>
            </w:r>
            <w:r>
              <w:rPr>
                <w:rFonts w:hint="eastAsia"/>
                <w:kern w:val="0"/>
                <w:szCs w:val="21"/>
              </w:rPr>
              <w:t>台；显卡</w:t>
            </w:r>
            <w:r>
              <w:rPr>
                <w:rFonts w:hint="eastAsia"/>
                <w:kern w:val="0"/>
                <w:szCs w:val="21"/>
              </w:rPr>
              <w:t xml:space="preserve"> ATI Radeon HD 4350 </w:t>
            </w:r>
            <w:r>
              <w:rPr>
                <w:rFonts w:hint="eastAsia"/>
                <w:kern w:val="0"/>
                <w:szCs w:val="21"/>
              </w:rPr>
              <w:t>显存</w:t>
            </w:r>
            <w:r>
              <w:rPr>
                <w:rFonts w:hint="eastAsia"/>
                <w:kern w:val="0"/>
                <w:szCs w:val="21"/>
              </w:rPr>
              <w:t xml:space="preserve">512M </w:t>
            </w:r>
            <w:r>
              <w:rPr>
                <w:rFonts w:hint="eastAsia"/>
                <w:kern w:val="0"/>
                <w:szCs w:val="21"/>
              </w:rPr>
              <w:t>支持</w:t>
            </w:r>
            <w:r>
              <w:rPr>
                <w:rFonts w:hint="eastAsia"/>
                <w:kern w:val="0"/>
                <w:szCs w:val="21"/>
              </w:rPr>
              <w:t>DirectX 10</w:t>
            </w:r>
            <w:r>
              <w:rPr>
                <w:rFonts w:hint="eastAsia"/>
                <w:kern w:val="0"/>
                <w:szCs w:val="21"/>
              </w:rPr>
              <w:t>；</w:t>
            </w:r>
            <w:proofErr w:type="gramStart"/>
            <w:r>
              <w:rPr>
                <w:rFonts w:hint="eastAsia"/>
                <w:kern w:val="0"/>
                <w:szCs w:val="21"/>
              </w:rPr>
              <w:t>板载声卡</w:t>
            </w:r>
            <w:proofErr w:type="gramEnd"/>
            <w:r>
              <w:rPr>
                <w:rFonts w:hint="eastAsia"/>
                <w:kern w:val="0"/>
                <w:szCs w:val="21"/>
              </w:rPr>
              <w:t>；</w:t>
            </w:r>
            <w:proofErr w:type="gramStart"/>
            <w:r>
              <w:rPr>
                <w:rFonts w:hint="eastAsia"/>
                <w:kern w:val="0"/>
                <w:szCs w:val="21"/>
              </w:rPr>
              <w:t>网卡板载</w:t>
            </w:r>
            <w:proofErr w:type="gramEnd"/>
            <w:r>
              <w:rPr>
                <w:rFonts w:hint="eastAsia"/>
                <w:kern w:val="0"/>
                <w:szCs w:val="21"/>
              </w:rPr>
              <w:t>10-100M</w:t>
            </w:r>
            <w:r>
              <w:rPr>
                <w:rFonts w:hint="eastAsia"/>
                <w:kern w:val="0"/>
                <w:szCs w:val="21"/>
              </w:rPr>
              <w:t>网卡；键盘</w:t>
            </w:r>
            <w:r>
              <w:rPr>
                <w:rFonts w:hint="eastAsia"/>
                <w:kern w:val="0"/>
                <w:szCs w:val="21"/>
              </w:rPr>
              <w:t>/</w:t>
            </w:r>
            <w:r>
              <w:rPr>
                <w:rFonts w:hint="eastAsia"/>
                <w:kern w:val="0"/>
                <w:szCs w:val="21"/>
              </w:rPr>
              <w:t>光电鼠标；操作系统</w:t>
            </w:r>
            <w:r>
              <w:rPr>
                <w:rFonts w:hint="eastAsia"/>
                <w:kern w:val="0"/>
                <w:szCs w:val="21"/>
              </w:rPr>
              <w:t xml:space="preserve"> Windows XP Home</w:t>
            </w:r>
            <w:r>
              <w:rPr>
                <w:rFonts w:hint="eastAsia"/>
                <w:kern w:val="0"/>
                <w:szCs w:val="21"/>
              </w:rPr>
              <w:t>。</w:t>
            </w:r>
          </w:p>
        </w:tc>
        <w:tc>
          <w:tcPr>
            <w:tcW w:w="1235" w:type="dxa"/>
            <w:vAlign w:val="center"/>
          </w:tcPr>
          <w:p w14:paraId="72F80E3E" w14:textId="77777777" w:rsidR="00F168A1" w:rsidRDefault="00000000">
            <w:pPr>
              <w:jc w:val="center"/>
              <w:rPr>
                <w:rFonts w:ascii="宋体" w:hAnsi="宋体" w:hint="eastAsia"/>
                <w:szCs w:val="21"/>
              </w:rPr>
            </w:pPr>
            <w:r>
              <w:rPr>
                <w:rFonts w:ascii="宋体" w:hAnsi="宋体"/>
                <w:szCs w:val="21"/>
              </w:rPr>
              <w:t>有偏离</w:t>
            </w:r>
          </w:p>
        </w:tc>
        <w:tc>
          <w:tcPr>
            <w:tcW w:w="2823" w:type="dxa"/>
            <w:vAlign w:val="center"/>
          </w:tcPr>
          <w:p w14:paraId="314762AD" w14:textId="77777777" w:rsidR="00F168A1" w:rsidRDefault="00000000">
            <w:pPr>
              <w:rPr>
                <w:rFonts w:ascii="宋体" w:hAnsi="宋体" w:hint="eastAsia"/>
                <w:kern w:val="0"/>
                <w:szCs w:val="21"/>
              </w:rPr>
            </w:pPr>
            <w:r>
              <w:rPr>
                <w:rFonts w:ascii="宋体" w:hAnsi="宋体"/>
                <w:kern w:val="0"/>
                <w:szCs w:val="21"/>
              </w:rPr>
              <w:t>1、AMD Athlon64 X2 7750 2.7G；</w:t>
            </w:r>
          </w:p>
          <w:p w14:paraId="1AA164E3" w14:textId="77777777" w:rsidR="00F168A1" w:rsidRDefault="00000000">
            <w:pPr>
              <w:rPr>
                <w:rFonts w:ascii="宋体" w:hAnsi="宋体" w:hint="eastAsia"/>
                <w:szCs w:val="21"/>
              </w:rPr>
            </w:pPr>
            <w:r>
              <w:rPr>
                <w:rFonts w:ascii="宋体" w:hAnsi="宋体"/>
                <w:szCs w:val="21"/>
              </w:rPr>
              <w:t>2、</w:t>
            </w:r>
            <w:r>
              <w:rPr>
                <w:rFonts w:ascii="宋体" w:hAnsi="宋体"/>
                <w:kern w:val="0"/>
                <w:szCs w:val="21"/>
              </w:rPr>
              <w:t>RS690V芯片组</w:t>
            </w:r>
          </w:p>
          <w:p w14:paraId="3CA80A5E" w14:textId="77777777" w:rsidR="00F168A1" w:rsidRDefault="00000000">
            <w:pPr>
              <w:rPr>
                <w:rFonts w:ascii="宋体" w:hAnsi="宋体" w:hint="eastAsia"/>
                <w:szCs w:val="21"/>
              </w:rPr>
            </w:pPr>
            <w:r>
              <w:rPr>
                <w:rFonts w:ascii="宋体" w:hAnsi="宋体"/>
                <w:szCs w:val="21"/>
              </w:rPr>
              <w:t>3、显卡 ATI HD 4350 显存512M 支持DirectX 10</w:t>
            </w:r>
          </w:p>
          <w:p w14:paraId="15A290F1" w14:textId="77777777" w:rsidR="00F168A1" w:rsidRDefault="00000000">
            <w:pPr>
              <w:rPr>
                <w:rFonts w:ascii="宋体" w:hAnsi="宋体" w:hint="eastAsia"/>
                <w:szCs w:val="21"/>
              </w:rPr>
            </w:pPr>
            <w:r>
              <w:rPr>
                <w:rFonts w:ascii="宋体" w:hAnsi="宋体"/>
                <w:szCs w:val="21"/>
              </w:rPr>
              <w:t>4、</w:t>
            </w:r>
            <w:r>
              <w:rPr>
                <w:rFonts w:ascii="宋体" w:hAnsi="宋体"/>
                <w:kern w:val="0"/>
                <w:szCs w:val="21"/>
              </w:rPr>
              <w:t>操作系统 Windows XP Home</w:t>
            </w:r>
          </w:p>
        </w:tc>
      </w:tr>
      <w:tr w:rsidR="00F168A1" w14:paraId="43567B5E" w14:textId="77777777">
        <w:trPr>
          <w:cantSplit/>
          <w:trHeight w:val="510"/>
          <w:jc w:val="center"/>
        </w:trPr>
        <w:tc>
          <w:tcPr>
            <w:tcW w:w="945" w:type="dxa"/>
            <w:vAlign w:val="center"/>
          </w:tcPr>
          <w:p w14:paraId="2D2A2B0D" w14:textId="77777777" w:rsidR="00F168A1" w:rsidRDefault="00000000">
            <w:pPr>
              <w:jc w:val="center"/>
              <w:rPr>
                <w:rFonts w:ascii="宋体" w:hAnsi="宋体" w:hint="eastAsia"/>
                <w:szCs w:val="21"/>
              </w:rPr>
            </w:pPr>
            <w:r>
              <w:rPr>
                <w:rFonts w:ascii="宋体" w:hAnsi="宋体"/>
                <w:szCs w:val="21"/>
              </w:rPr>
              <w:t>2</w:t>
            </w:r>
          </w:p>
        </w:tc>
        <w:tc>
          <w:tcPr>
            <w:tcW w:w="1319" w:type="dxa"/>
            <w:vAlign w:val="center"/>
          </w:tcPr>
          <w:p w14:paraId="45C25AB4" w14:textId="77777777" w:rsidR="00F168A1" w:rsidRDefault="00000000">
            <w:pPr>
              <w:jc w:val="center"/>
              <w:rPr>
                <w:rFonts w:ascii="宋体" w:hAnsi="宋体" w:hint="eastAsia"/>
                <w:szCs w:val="21"/>
              </w:rPr>
            </w:pPr>
            <w:r>
              <w:rPr>
                <w:rFonts w:ascii="宋体" w:hAnsi="宋体"/>
                <w:szCs w:val="21"/>
              </w:rPr>
              <w:t>打印机</w:t>
            </w:r>
          </w:p>
        </w:tc>
        <w:tc>
          <w:tcPr>
            <w:tcW w:w="4587" w:type="dxa"/>
            <w:vAlign w:val="center"/>
          </w:tcPr>
          <w:p w14:paraId="4C1E8215" w14:textId="77777777" w:rsidR="00F168A1" w:rsidRDefault="00000000">
            <w:pPr>
              <w:rPr>
                <w:rFonts w:ascii="宋体" w:hAnsi="宋体" w:hint="eastAsia"/>
                <w:szCs w:val="21"/>
              </w:rPr>
            </w:pPr>
            <w:r>
              <w:rPr>
                <w:rFonts w:ascii="宋体" w:hAnsi="宋体"/>
                <w:szCs w:val="21"/>
              </w:rPr>
              <w:t>黑白23/1200*1200（有效输出）/2MB/USB2.0接口/嵌入式网络打印服务器/纸张、信封、投影胶片、标签、卡片、明信片、硫酸纸//A4幅面，采用零秒预热技术；</w:t>
            </w:r>
          </w:p>
        </w:tc>
        <w:tc>
          <w:tcPr>
            <w:tcW w:w="4078" w:type="dxa"/>
            <w:vAlign w:val="center"/>
          </w:tcPr>
          <w:p w14:paraId="49713F89" w14:textId="77777777" w:rsidR="00F168A1" w:rsidRDefault="00000000">
            <w:pPr>
              <w:rPr>
                <w:rFonts w:ascii="宋体" w:hAnsi="宋体" w:hint="eastAsia"/>
                <w:szCs w:val="21"/>
              </w:rPr>
            </w:pPr>
            <w:r>
              <w:rPr>
                <w:rFonts w:ascii="宋体" w:hAnsi="宋体"/>
                <w:szCs w:val="21"/>
              </w:rPr>
              <w:t>爱普生Aculaser M8000N激光打印机；黑白23/1200*1200（有效输出）/2MB/USB2.0接口/嵌入式网络打印服务器/纸张、信封、投影胶片、标签、卡片、明信片、硫酸纸/A4幅面，零秒预热。</w:t>
            </w:r>
          </w:p>
        </w:tc>
        <w:tc>
          <w:tcPr>
            <w:tcW w:w="1235" w:type="dxa"/>
            <w:vAlign w:val="center"/>
          </w:tcPr>
          <w:p w14:paraId="189F57CB" w14:textId="77777777" w:rsidR="00F168A1" w:rsidRDefault="00000000">
            <w:pPr>
              <w:jc w:val="center"/>
              <w:rPr>
                <w:rFonts w:ascii="宋体" w:hAnsi="宋体" w:hint="eastAsia"/>
                <w:szCs w:val="21"/>
              </w:rPr>
            </w:pPr>
            <w:r>
              <w:rPr>
                <w:rFonts w:ascii="宋体" w:hAnsi="宋体"/>
                <w:szCs w:val="21"/>
              </w:rPr>
              <w:t>无偏离</w:t>
            </w:r>
          </w:p>
        </w:tc>
        <w:tc>
          <w:tcPr>
            <w:tcW w:w="2823" w:type="dxa"/>
            <w:vAlign w:val="center"/>
          </w:tcPr>
          <w:p w14:paraId="33F7C53D" w14:textId="77777777" w:rsidR="00F168A1" w:rsidRDefault="00F168A1">
            <w:pPr>
              <w:jc w:val="center"/>
              <w:rPr>
                <w:rFonts w:ascii="宋体" w:hAnsi="宋体" w:hint="eastAsia"/>
                <w:szCs w:val="21"/>
              </w:rPr>
            </w:pPr>
          </w:p>
        </w:tc>
      </w:tr>
    </w:tbl>
    <w:p w14:paraId="67C7A68E" w14:textId="77777777" w:rsidR="00F168A1" w:rsidRDefault="00F168A1">
      <w:pPr>
        <w:pStyle w:val="a9"/>
        <w:rPr>
          <w:rFonts w:hAnsi="宋体" w:cs="宋体" w:hint="eastAsia"/>
          <w:b/>
          <w:szCs w:val="21"/>
        </w:rPr>
        <w:sectPr w:rsidR="00F168A1">
          <w:footerReference w:type="default" r:id="rId16"/>
          <w:pgSz w:w="16838" w:h="11906" w:orient="landscape"/>
          <w:pgMar w:top="1153" w:right="1418" w:bottom="1134" w:left="1134" w:header="936" w:footer="720" w:gutter="0"/>
          <w:cols w:space="720"/>
          <w:docGrid w:type="linesAndChars" w:linePitch="331"/>
        </w:sectPr>
      </w:pPr>
    </w:p>
    <w:p w14:paraId="714D7484" w14:textId="77777777" w:rsidR="00F168A1" w:rsidRDefault="00000000">
      <w:pPr>
        <w:numPr>
          <w:ilvl w:val="1"/>
          <w:numId w:val="0"/>
        </w:numPr>
        <w:tabs>
          <w:tab w:val="left" w:pos="360"/>
          <w:tab w:val="left" w:pos="1021"/>
        </w:tabs>
        <w:ind w:left="425"/>
        <w:jc w:val="left"/>
        <w:rPr>
          <w:rFonts w:ascii="宋体" w:hAnsi="宋体" w:cs="宋体" w:hint="eastAsia"/>
          <w:b/>
          <w:kern w:val="0"/>
          <w:sz w:val="28"/>
          <w:szCs w:val="28"/>
        </w:rPr>
      </w:pPr>
      <w:bookmarkStart w:id="291" w:name="_Toc23262"/>
      <w:bookmarkStart w:id="292" w:name="_Toc337822256"/>
      <w:bookmarkStart w:id="293" w:name="_Toc54095519"/>
      <w:r>
        <w:rPr>
          <w:rFonts w:ascii="宋体" w:hAnsi="宋体" w:cs="宋体" w:hint="eastAsia"/>
          <w:b/>
          <w:kern w:val="0"/>
          <w:sz w:val="28"/>
          <w:szCs w:val="28"/>
        </w:rPr>
        <w:lastRenderedPageBreak/>
        <w:t>格式3-2质量保证书</w:t>
      </w:r>
      <w:bookmarkEnd w:id="291"/>
      <w:bookmarkEnd w:id="292"/>
      <w:bookmarkEnd w:id="293"/>
    </w:p>
    <w:p w14:paraId="437BF17A" w14:textId="77777777" w:rsidR="00F168A1" w:rsidRDefault="00000000">
      <w:pPr>
        <w:spacing w:line="360" w:lineRule="auto"/>
        <w:rPr>
          <w:rFonts w:ascii="宋体" w:hAnsi="宋体" w:hint="eastAsia"/>
          <w:szCs w:val="21"/>
        </w:rPr>
      </w:pPr>
      <w:r>
        <w:rPr>
          <w:rFonts w:ascii="宋体" w:hAnsi="宋体"/>
          <w:szCs w:val="21"/>
        </w:rPr>
        <w:t>致：</w:t>
      </w:r>
      <w:r>
        <w:rPr>
          <w:rFonts w:ascii="宋体" w:hAnsi="宋体"/>
          <w:szCs w:val="21"/>
          <w:u w:val="single"/>
        </w:rPr>
        <w:t>（采购人）</w:t>
      </w:r>
    </w:p>
    <w:p w14:paraId="04EBA32D" w14:textId="77777777" w:rsidR="00F168A1" w:rsidRDefault="00000000">
      <w:pPr>
        <w:spacing w:line="360" w:lineRule="auto"/>
        <w:ind w:firstLineChars="200" w:firstLine="420"/>
        <w:rPr>
          <w:rFonts w:ascii="宋体" w:hAnsi="宋体" w:hint="eastAsia"/>
          <w:szCs w:val="21"/>
        </w:rPr>
      </w:pPr>
      <w:r>
        <w:rPr>
          <w:rFonts w:ascii="宋体" w:hAnsi="宋体"/>
          <w:szCs w:val="21"/>
        </w:rPr>
        <w:t>本保证书作为</w:t>
      </w:r>
      <w:r>
        <w:rPr>
          <w:rFonts w:ascii="宋体" w:hAnsi="宋体"/>
          <w:szCs w:val="21"/>
          <w:u w:val="single"/>
        </w:rPr>
        <w:t>（供应商名称）</w:t>
      </w:r>
      <w:r>
        <w:rPr>
          <w:rFonts w:ascii="宋体" w:hAnsi="宋体"/>
          <w:szCs w:val="21"/>
        </w:rPr>
        <w:t>对_______________项目（项目编号：__________）竞争性谈判提供的质量和服务的保证。</w:t>
      </w:r>
    </w:p>
    <w:p w14:paraId="5EDF9E42" w14:textId="77777777" w:rsidR="00F168A1" w:rsidRDefault="00000000">
      <w:pPr>
        <w:spacing w:line="360" w:lineRule="auto"/>
        <w:ind w:firstLineChars="200" w:firstLine="420"/>
        <w:rPr>
          <w:rFonts w:ascii="宋体" w:hAnsi="宋体" w:hint="eastAsia"/>
          <w:szCs w:val="21"/>
        </w:rPr>
      </w:pPr>
      <w:r>
        <w:rPr>
          <w:rFonts w:ascii="宋体" w:hAnsi="宋体"/>
          <w:szCs w:val="21"/>
        </w:rPr>
        <w:t>我方承诺提供以下质量保证并承担相应的法律责任：</w:t>
      </w:r>
    </w:p>
    <w:p w14:paraId="43C72A8F" w14:textId="77777777" w:rsidR="00F168A1" w:rsidRDefault="00000000">
      <w:pPr>
        <w:spacing w:line="360" w:lineRule="auto"/>
        <w:ind w:firstLineChars="200" w:firstLine="420"/>
        <w:rPr>
          <w:rFonts w:ascii="宋体" w:hAnsi="宋体" w:hint="eastAsia"/>
          <w:szCs w:val="21"/>
        </w:rPr>
      </w:pPr>
      <w:r>
        <w:rPr>
          <w:rFonts w:ascii="宋体" w:hAnsi="宋体"/>
          <w:szCs w:val="21"/>
        </w:rPr>
        <w:t>1. 提供的货物是全新的、符合国家质量标准、国家有关部门手续完备、具有生产厂家质量保证书（或合格证明）的设备；</w:t>
      </w:r>
    </w:p>
    <w:p w14:paraId="4AB88EF5" w14:textId="77777777" w:rsidR="00F168A1" w:rsidRDefault="00000000">
      <w:pPr>
        <w:spacing w:line="360" w:lineRule="auto"/>
        <w:ind w:firstLineChars="200" w:firstLine="420"/>
        <w:rPr>
          <w:rFonts w:ascii="宋体" w:hAnsi="宋体" w:hint="eastAsia"/>
          <w:szCs w:val="21"/>
        </w:rPr>
      </w:pPr>
      <w:r>
        <w:rPr>
          <w:rFonts w:ascii="宋体" w:hAnsi="宋体"/>
          <w:szCs w:val="21"/>
        </w:rPr>
        <w:t>2. 提供的货物符合响应文件承诺和所签合同规定的技术要求；</w:t>
      </w:r>
    </w:p>
    <w:p w14:paraId="25513322" w14:textId="77777777" w:rsidR="00F168A1" w:rsidRDefault="00000000">
      <w:pPr>
        <w:spacing w:line="360" w:lineRule="auto"/>
        <w:ind w:firstLineChars="200" w:firstLine="420"/>
        <w:rPr>
          <w:rFonts w:ascii="宋体" w:hAnsi="宋体" w:hint="eastAsia"/>
          <w:szCs w:val="21"/>
        </w:rPr>
      </w:pPr>
      <w:r>
        <w:rPr>
          <w:rFonts w:ascii="宋体" w:hAnsi="宋体"/>
          <w:szCs w:val="21"/>
        </w:rPr>
        <w:t>3. 保证“售后服务承诺”全部内容的满足；</w:t>
      </w:r>
    </w:p>
    <w:p w14:paraId="372368EF" w14:textId="77777777" w:rsidR="00F168A1" w:rsidRDefault="00000000">
      <w:pPr>
        <w:spacing w:line="360" w:lineRule="auto"/>
        <w:ind w:firstLineChars="200" w:firstLine="420"/>
      </w:pPr>
      <w:r>
        <w:rPr>
          <w:rFonts w:ascii="宋体" w:hAnsi="宋体"/>
          <w:szCs w:val="21"/>
        </w:rPr>
        <w:t>4. 我单位承诺的性能保证如下：（请详细列明）</w:t>
      </w:r>
    </w:p>
    <w:p w14:paraId="647D5A89" w14:textId="77777777" w:rsidR="00F168A1" w:rsidRDefault="00000000">
      <w:pPr>
        <w:spacing w:line="360" w:lineRule="auto"/>
        <w:ind w:firstLineChars="200" w:firstLine="420"/>
        <w:rPr>
          <w:rFonts w:ascii="宋体" w:hAnsi="宋体" w:hint="eastAsia"/>
          <w:szCs w:val="21"/>
        </w:rPr>
      </w:pPr>
      <w:r>
        <w:rPr>
          <w:rFonts w:ascii="宋体" w:hAnsi="宋体"/>
          <w:szCs w:val="21"/>
        </w:rPr>
        <w:t>_______________________________________________________________________</w:t>
      </w:r>
    </w:p>
    <w:p w14:paraId="38071F13" w14:textId="77777777" w:rsidR="00F168A1" w:rsidRDefault="00000000">
      <w:pPr>
        <w:spacing w:line="360" w:lineRule="auto"/>
        <w:ind w:firstLineChars="200" w:firstLine="420"/>
        <w:rPr>
          <w:rFonts w:ascii="宋体" w:hAnsi="宋体" w:hint="eastAsia"/>
          <w:szCs w:val="21"/>
        </w:rPr>
      </w:pPr>
      <w:r>
        <w:rPr>
          <w:rFonts w:ascii="宋体" w:hAnsi="宋体"/>
          <w:szCs w:val="21"/>
        </w:rPr>
        <w:t>_______________________________________________________________________</w:t>
      </w:r>
    </w:p>
    <w:p w14:paraId="043FE590" w14:textId="77777777" w:rsidR="00F168A1" w:rsidRDefault="00000000">
      <w:pPr>
        <w:spacing w:line="360" w:lineRule="auto"/>
        <w:ind w:firstLineChars="200" w:firstLine="420"/>
        <w:rPr>
          <w:rFonts w:ascii="宋体" w:hAnsi="宋体" w:hint="eastAsia"/>
          <w:szCs w:val="21"/>
        </w:rPr>
      </w:pPr>
      <w:r>
        <w:rPr>
          <w:rFonts w:ascii="宋体" w:hAnsi="宋体"/>
          <w:szCs w:val="21"/>
        </w:rPr>
        <w:t>本保证书自谈判之日起有效，如我方成交，则至货物保质期满为止有效。</w:t>
      </w:r>
    </w:p>
    <w:p w14:paraId="225667A2" w14:textId="77777777" w:rsidR="00F168A1" w:rsidRDefault="00F168A1">
      <w:pPr>
        <w:spacing w:line="360" w:lineRule="auto"/>
        <w:ind w:firstLineChars="200" w:firstLine="420"/>
        <w:rPr>
          <w:rFonts w:ascii="宋体" w:hAnsi="宋体" w:hint="eastAsia"/>
          <w:szCs w:val="21"/>
        </w:rPr>
      </w:pPr>
    </w:p>
    <w:p w14:paraId="67D26CAB" w14:textId="77777777" w:rsidR="00F168A1" w:rsidRDefault="00F168A1">
      <w:pPr>
        <w:spacing w:line="360" w:lineRule="auto"/>
        <w:ind w:firstLineChars="200" w:firstLine="420"/>
        <w:rPr>
          <w:rFonts w:ascii="宋体" w:hAnsi="宋体" w:hint="eastAsia"/>
          <w:szCs w:val="21"/>
        </w:rPr>
      </w:pPr>
    </w:p>
    <w:p w14:paraId="0E9FCC84" w14:textId="77777777" w:rsidR="00F168A1" w:rsidRDefault="00000000">
      <w:pPr>
        <w:spacing w:line="360" w:lineRule="auto"/>
        <w:ind w:leftChars="1028" w:left="2159" w:firstLineChars="1" w:firstLine="2"/>
        <w:rPr>
          <w:rFonts w:ascii="宋体" w:hAnsi="宋体" w:hint="eastAsia"/>
          <w:szCs w:val="21"/>
        </w:rPr>
      </w:pPr>
      <w:r>
        <w:rPr>
          <w:rFonts w:ascii="宋体" w:hAnsi="宋体"/>
          <w:szCs w:val="21"/>
        </w:rPr>
        <w:t>供应商：（盖单位</w:t>
      </w:r>
      <w:r>
        <w:rPr>
          <w:rFonts w:ascii="宋体" w:hAnsi="宋体" w:hint="eastAsia"/>
          <w:szCs w:val="21"/>
        </w:rPr>
        <w:t>公章</w:t>
      </w:r>
      <w:r>
        <w:rPr>
          <w:rFonts w:ascii="宋体" w:hAnsi="宋体"/>
          <w:szCs w:val="21"/>
        </w:rPr>
        <w:t>）</w:t>
      </w:r>
    </w:p>
    <w:p w14:paraId="2375A91D" w14:textId="77777777" w:rsidR="00F168A1" w:rsidRDefault="00000000">
      <w:pPr>
        <w:spacing w:line="360" w:lineRule="auto"/>
        <w:ind w:leftChars="1028" w:left="2159" w:firstLineChars="1" w:firstLine="2"/>
        <w:rPr>
          <w:rFonts w:ascii="宋体" w:hAnsi="宋体" w:hint="eastAsia"/>
          <w:szCs w:val="21"/>
        </w:rPr>
      </w:pPr>
      <w:r>
        <w:rPr>
          <w:rFonts w:ascii="宋体" w:hAnsi="宋体"/>
          <w:szCs w:val="21"/>
        </w:rPr>
        <w:t>法定代表人</w:t>
      </w:r>
      <w:r>
        <w:rPr>
          <w:rFonts w:ascii="宋体" w:hAnsi="宋体" w:hint="eastAsia"/>
          <w:szCs w:val="21"/>
        </w:rPr>
        <w:t>或委托代理人</w:t>
      </w:r>
      <w:r>
        <w:rPr>
          <w:rFonts w:ascii="宋体" w:hAnsi="宋体"/>
          <w:szCs w:val="21"/>
        </w:rPr>
        <w:t>：（</w:t>
      </w:r>
      <w:r>
        <w:rPr>
          <w:rFonts w:ascii="宋体" w:hAnsi="宋体" w:hint="eastAsia"/>
        </w:rPr>
        <w:t>签名或盖章</w:t>
      </w:r>
      <w:r>
        <w:rPr>
          <w:rFonts w:ascii="宋体" w:hAnsi="宋体"/>
          <w:szCs w:val="21"/>
        </w:rPr>
        <w:t>）</w:t>
      </w:r>
    </w:p>
    <w:p w14:paraId="73E58A1C" w14:textId="77777777" w:rsidR="00F168A1" w:rsidRDefault="00000000">
      <w:pPr>
        <w:spacing w:line="360" w:lineRule="auto"/>
        <w:ind w:left="1739" w:firstLine="420"/>
        <w:rPr>
          <w:rFonts w:ascii="宋体" w:hAnsi="宋体" w:hint="eastAsia"/>
          <w:szCs w:val="21"/>
          <w:u w:val="single"/>
        </w:rPr>
      </w:pPr>
      <w:r>
        <w:rPr>
          <w:rFonts w:ascii="宋体" w:hAnsi="宋体"/>
          <w:szCs w:val="21"/>
        </w:rPr>
        <w:t>年</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日</w:t>
      </w:r>
    </w:p>
    <w:p w14:paraId="47F04670" w14:textId="77777777" w:rsidR="00F168A1" w:rsidRDefault="00F168A1">
      <w:pPr>
        <w:spacing w:line="360" w:lineRule="auto"/>
        <w:ind w:firstLineChars="200" w:firstLine="480"/>
        <w:rPr>
          <w:rFonts w:ascii="宋体" w:hAnsi="宋体" w:hint="eastAsia"/>
          <w:sz w:val="24"/>
        </w:rPr>
      </w:pPr>
    </w:p>
    <w:p w14:paraId="67CB10AD" w14:textId="77777777" w:rsidR="00F168A1" w:rsidRDefault="00000000">
      <w:pPr>
        <w:numPr>
          <w:ilvl w:val="1"/>
          <w:numId w:val="0"/>
        </w:numPr>
        <w:tabs>
          <w:tab w:val="left" w:pos="360"/>
          <w:tab w:val="left" w:pos="1021"/>
        </w:tabs>
        <w:ind w:left="425"/>
        <w:rPr>
          <w:rFonts w:ascii="宋体" w:hAnsi="宋体" w:hint="eastAsia"/>
          <w:sz w:val="32"/>
        </w:rPr>
      </w:pPr>
      <w:r>
        <w:rPr>
          <w:rFonts w:ascii="宋体" w:hAnsi="宋体"/>
          <w:sz w:val="32"/>
        </w:rPr>
        <w:br w:type="page"/>
      </w:r>
      <w:bookmarkStart w:id="294" w:name="_Toc337822257"/>
      <w:bookmarkStart w:id="295" w:name="_Toc8585"/>
      <w:bookmarkStart w:id="296" w:name="_Toc54095520"/>
      <w:r>
        <w:rPr>
          <w:rFonts w:ascii="宋体" w:hAnsi="宋体" w:cs="宋体" w:hint="eastAsia"/>
          <w:b/>
          <w:kern w:val="0"/>
          <w:sz w:val="28"/>
          <w:szCs w:val="28"/>
        </w:rPr>
        <w:lastRenderedPageBreak/>
        <w:t>格式3-3售后服务承诺书</w:t>
      </w:r>
      <w:bookmarkEnd w:id="294"/>
      <w:bookmarkEnd w:id="295"/>
      <w:bookmarkEnd w:id="296"/>
    </w:p>
    <w:p w14:paraId="744B9C74" w14:textId="77777777" w:rsidR="00F168A1" w:rsidRDefault="00F168A1">
      <w:pPr>
        <w:spacing w:line="360" w:lineRule="auto"/>
        <w:rPr>
          <w:rFonts w:ascii="宋体" w:hAnsi="宋体" w:hint="eastAsia"/>
        </w:rPr>
      </w:pPr>
    </w:p>
    <w:p w14:paraId="13BE05A7" w14:textId="77777777" w:rsidR="00F168A1" w:rsidRDefault="00000000">
      <w:pPr>
        <w:spacing w:line="360" w:lineRule="auto"/>
        <w:jc w:val="center"/>
        <w:rPr>
          <w:rFonts w:ascii="宋体" w:hAnsi="宋体" w:hint="eastAsia"/>
          <w:szCs w:val="21"/>
        </w:rPr>
      </w:pPr>
      <w:r>
        <w:rPr>
          <w:rFonts w:ascii="宋体" w:hAnsi="宋体"/>
          <w:szCs w:val="21"/>
        </w:rPr>
        <w:t>（由供应商按第五章“</w:t>
      </w:r>
      <w:r>
        <w:rPr>
          <w:rFonts w:ascii="宋体" w:hAnsi="宋体"/>
          <w:b/>
          <w:bCs/>
          <w:szCs w:val="21"/>
        </w:rPr>
        <w:t>货物需求一览表</w:t>
      </w:r>
      <w:r>
        <w:rPr>
          <w:rFonts w:ascii="宋体" w:hAnsi="宋体"/>
          <w:szCs w:val="21"/>
        </w:rPr>
        <w:t>”中售后服务及要求自行编写）</w:t>
      </w:r>
    </w:p>
    <w:p w14:paraId="7BEBA6B7" w14:textId="77777777" w:rsidR="00F168A1" w:rsidRDefault="00F168A1">
      <w:pPr>
        <w:pStyle w:val="a9"/>
        <w:spacing w:line="360" w:lineRule="auto"/>
        <w:rPr>
          <w:rFonts w:ascii="Times New Roman"/>
          <w:sz w:val="21"/>
          <w:szCs w:val="21"/>
        </w:rPr>
      </w:pPr>
    </w:p>
    <w:p w14:paraId="1A67AC86" w14:textId="77777777" w:rsidR="00F168A1" w:rsidRDefault="00F168A1">
      <w:pPr>
        <w:pStyle w:val="a9"/>
        <w:spacing w:line="360" w:lineRule="auto"/>
        <w:rPr>
          <w:rFonts w:ascii="Times New Roman"/>
          <w:sz w:val="21"/>
          <w:szCs w:val="21"/>
        </w:rPr>
      </w:pPr>
    </w:p>
    <w:p w14:paraId="165255D7" w14:textId="77777777" w:rsidR="00F168A1" w:rsidRDefault="00F168A1">
      <w:pPr>
        <w:pStyle w:val="a9"/>
        <w:spacing w:line="360" w:lineRule="auto"/>
        <w:rPr>
          <w:rFonts w:ascii="Times New Roman"/>
          <w:sz w:val="21"/>
          <w:szCs w:val="21"/>
        </w:rPr>
      </w:pPr>
    </w:p>
    <w:p w14:paraId="6FB3E5AE" w14:textId="77777777" w:rsidR="00F168A1" w:rsidRDefault="00F168A1">
      <w:pPr>
        <w:pStyle w:val="a9"/>
        <w:spacing w:line="360" w:lineRule="auto"/>
        <w:rPr>
          <w:rFonts w:ascii="Times New Roman"/>
          <w:sz w:val="21"/>
          <w:szCs w:val="21"/>
        </w:rPr>
      </w:pPr>
    </w:p>
    <w:p w14:paraId="637F367A" w14:textId="77777777" w:rsidR="00F168A1" w:rsidRDefault="00000000">
      <w:pPr>
        <w:spacing w:line="360" w:lineRule="auto"/>
        <w:ind w:firstLineChars="1" w:firstLine="2"/>
        <w:rPr>
          <w:szCs w:val="21"/>
        </w:rPr>
      </w:pPr>
      <w:r>
        <w:rPr>
          <w:szCs w:val="21"/>
        </w:rPr>
        <w:t>供应商：（盖单位</w:t>
      </w:r>
      <w:r>
        <w:rPr>
          <w:rFonts w:hint="eastAsia"/>
          <w:szCs w:val="21"/>
        </w:rPr>
        <w:t>公章</w:t>
      </w:r>
      <w:r>
        <w:rPr>
          <w:szCs w:val="21"/>
        </w:rPr>
        <w:t>）</w:t>
      </w:r>
    </w:p>
    <w:p w14:paraId="2259C050" w14:textId="77777777" w:rsidR="00F168A1" w:rsidRDefault="00000000">
      <w:pPr>
        <w:spacing w:line="360" w:lineRule="auto"/>
        <w:ind w:firstLineChars="1" w:firstLine="2"/>
        <w:rPr>
          <w:szCs w:val="21"/>
        </w:rPr>
      </w:pPr>
      <w:r>
        <w:rPr>
          <w:szCs w:val="21"/>
        </w:rPr>
        <w:t>法定代表人</w:t>
      </w:r>
      <w:r>
        <w:rPr>
          <w:rFonts w:hint="eastAsia"/>
          <w:szCs w:val="21"/>
        </w:rPr>
        <w:t>或委托代理人</w:t>
      </w:r>
      <w:r>
        <w:rPr>
          <w:szCs w:val="21"/>
        </w:rPr>
        <w:t>：（</w:t>
      </w:r>
      <w:r>
        <w:rPr>
          <w:rFonts w:ascii="宋体" w:hint="eastAsia"/>
        </w:rPr>
        <w:t>签名或盖章</w:t>
      </w:r>
      <w:r>
        <w:rPr>
          <w:szCs w:val="21"/>
        </w:rPr>
        <w:t>）</w:t>
      </w:r>
    </w:p>
    <w:p w14:paraId="6833764E" w14:textId="77777777" w:rsidR="00F168A1" w:rsidRDefault="00000000">
      <w:pPr>
        <w:spacing w:line="360" w:lineRule="auto"/>
        <w:rPr>
          <w:rFonts w:ascii="宋体" w:hAnsi="宋体" w:hint="eastAsia"/>
          <w:szCs w:val="21"/>
          <w:u w:val="single"/>
        </w:rPr>
      </w:pPr>
      <w:r>
        <w:rPr>
          <w:rFonts w:ascii="宋体" w:hAnsi="宋体"/>
          <w:szCs w:val="21"/>
        </w:rPr>
        <w:t>年</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日</w:t>
      </w:r>
    </w:p>
    <w:p w14:paraId="194E85D9" w14:textId="77777777" w:rsidR="00F168A1" w:rsidRDefault="00F168A1">
      <w:pPr>
        <w:spacing w:line="360" w:lineRule="auto"/>
        <w:rPr>
          <w:rFonts w:ascii="宋体" w:hAnsi="Arial"/>
          <w:b/>
          <w:bCs/>
          <w:sz w:val="28"/>
          <w:szCs w:val="21"/>
        </w:rPr>
      </w:pPr>
    </w:p>
    <w:p w14:paraId="7471A4CE" w14:textId="77777777" w:rsidR="00F168A1" w:rsidRDefault="00F168A1">
      <w:pPr>
        <w:spacing w:line="360" w:lineRule="auto"/>
        <w:rPr>
          <w:rFonts w:ascii="宋体" w:hAnsi="Arial"/>
          <w:b/>
          <w:bCs/>
          <w:sz w:val="28"/>
          <w:szCs w:val="21"/>
        </w:rPr>
      </w:pPr>
    </w:p>
    <w:p w14:paraId="46CC5DE9" w14:textId="77777777" w:rsidR="00F168A1" w:rsidRDefault="00F168A1">
      <w:pPr>
        <w:spacing w:line="360" w:lineRule="auto"/>
        <w:rPr>
          <w:rFonts w:ascii="宋体" w:hAnsi="Arial"/>
          <w:b/>
          <w:bCs/>
          <w:sz w:val="28"/>
          <w:szCs w:val="21"/>
        </w:rPr>
      </w:pPr>
    </w:p>
    <w:p w14:paraId="293B7CDA" w14:textId="77777777" w:rsidR="00F168A1" w:rsidRDefault="00F168A1">
      <w:pPr>
        <w:spacing w:line="360" w:lineRule="auto"/>
        <w:rPr>
          <w:rFonts w:ascii="宋体" w:hAnsi="Arial"/>
          <w:b/>
          <w:bCs/>
          <w:sz w:val="28"/>
          <w:szCs w:val="21"/>
        </w:rPr>
      </w:pPr>
    </w:p>
    <w:p w14:paraId="6A317C6D" w14:textId="77777777" w:rsidR="00F168A1" w:rsidRDefault="00000000">
      <w:pPr>
        <w:spacing w:line="360" w:lineRule="auto"/>
        <w:rPr>
          <w:rFonts w:ascii="宋体" w:hAnsi="宋体" w:hint="eastAsia"/>
          <w:sz w:val="24"/>
        </w:rPr>
      </w:pPr>
      <w:r>
        <w:rPr>
          <w:rFonts w:ascii="宋体" w:hAnsi="Arial" w:hint="eastAsia"/>
          <w:b/>
          <w:bCs/>
          <w:sz w:val="28"/>
          <w:szCs w:val="21"/>
        </w:rPr>
        <w:t>格式3-4构成响应文件技术部分的其它资料</w:t>
      </w:r>
    </w:p>
    <w:p w14:paraId="077F5B82" w14:textId="77777777" w:rsidR="00F168A1" w:rsidRDefault="00000000">
      <w:pPr>
        <w:spacing w:line="360" w:lineRule="auto"/>
        <w:jc w:val="center"/>
        <w:rPr>
          <w:rFonts w:ascii="宋体" w:hAnsi="宋体" w:cs="宋体" w:hint="eastAsia"/>
          <w:kern w:val="0"/>
          <w:szCs w:val="21"/>
        </w:rPr>
      </w:pPr>
      <w:r>
        <w:rPr>
          <w:rFonts w:ascii="宋体" w:hAnsi="宋体" w:cs="宋体" w:hint="eastAsia"/>
          <w:kern w:val="0"/>
          <w:szCs w:val="21"/>
        </w:rPr>
        <w:t>（如采购需求或供应商认为所须的其他资料）</w:t>
      </w:r>
    </w:p>
    <w:p w14:paraId="3BE65202" w14:textId="77777777" w:rsidR="00F168A1" w:rsidRDefault="00F168A1">
      <w:pPr>
        <w:spacing w:line="360" w:lineRule="auto"/>
        <w:rPr>
          <w:rFonts w:ascii="宋体" w:hAnsi="宋体" w:hint="eastAsia"/>
          <w:sz w:val="24"/>
        </w:rPr>
      </w:pPr>
    </w:p>
    <w:p w14:paraId="0DE4F105" w14:textId="77777777" w:rsidR="00F168A1" w:rsidRDefault="00000000">
      <w:pPr>
        <w:rPr>
          <w:rFonts w:ascii="宋体" w:hAnsi="宋体" w:hint="eastAsia"/>
          <w:sz w:val="36"/>
        </w:rPr>
      </w:pPr>
      <w:bookmarkStart w:id="297" w:name="_Toc337822261"/>
      <w:bookmarkStart w:id="298" w:name="_Toc14658"/>
      <w:bookmarkStart w:id="299" w:name="_Toc54095525"/>
      <w:bookmarkEnd w:id="286"/>
      <w:r>
        <w:rPr>
          <w:rFonts w:ascii="宋体" w:hAnsi="宋体"/>
          <w:sz w:val="36"/>
        </w:rPr>
        <w:br w:type="page"/>
      </w:r>
    </w:p>
    <w:p w14:paraId="22FEFB93" w14:textId="77777777" w:rsidR="00F168A1" w:rsidRDefault="00000000">
      <w:pPr>
        <w:pStyle w:val="1"/>
        <w:numPr>
          <w:ilvl w:val="0"/>
          <w:numId w:val="0"/>
        </w:numPr>
        <w:spacing w:line="360" w:lineRule="auto"/>
        <w:jc w:val="center"/>
        <w:rPr>
          <w:rFonts w:ascii="宋体" w:eastAsia="宋体" w:hAnsi="宋体" w:hint="eastAsia"/>
          <w:color w:val="auto"/>
          <w:sz w:val="36"/>
        </w:rPr>
      </w:pPr>
      <w:bookmarkStart w:id="300" w:name="_Toc228265883"/>
      <w:r>
        <w:rPr>
          <w:rFonts w:ascii="宋体" w:eastAsia="宋体" w:hAnsi="宋体"/>
          <w:color w:val="auto"/>
          <w:sz w:val="36"/>
        </w:rPr>
        <w:lastRenderedPageBreak/>
        <w:t>第五章</w:t>
      </w:r>
      <w:r>
        <w:rPr>
          <w:rFonts w:ascii="宋体" w:eastAsia="宋体" w:hAnsi="宋体" w:hint="eastAsia"/>
          <w:color w:val="auto"/>
          <w:sz w:val="36"/>
        </w:rPr>
        <w:t xml:space="preserve">  </w:t>
      </w:r>
      <w:r>
        <w:rPr>
          <w:rFonts w:ascii="宋体" w:eastAsia="宋体" w:hAnsi="宋体"/>
          <w:color w:val="auto"/>
          <w:sz w:val="36"/>
        </w:rPr>
        <w:t>货物需求一览表</w:t>
      </w:r>
      <w:bookmarkEnd w:id="271"/>
      <w:bookmarkEnd w:id="297"/>
      <w:bookmarkEnd w:id="298"/>
      <w:bookmarkEnd w:id="299"/>
      <w:bookmarkEnd w:id="300"/>
    </w:p>
    <w:p w14:paraId="2B05F711" w14:textId="77777777" w:rsidR="00F168A1" w:rsidRDefault="00000000">
      <w:pPr>
        <w:adjustRightInd w:val="0"/>
        <w:spacing w:line="360" w:lineRule="auto"/>
        <w:rPr>
          <w:rFonts w:ascii="宋体" w:hAnsi="宋体" w:hint="eastAsia"/>
          <w:b/>
          <w:bCs/>
          <w:sz w:val="24"/>
        </w:rPr>
      </w:pPr>
      <w:r>
        <w:rPr>
          <w:rFonts w:ascii="宋体" w:hAnsi="宋体"/>
          <w:b/>
          <w:bCs/>
          <w:sz w:val="24"/>
        </w:rPr>
        <w:t>说明：</w:t>
      </w:r>
    </w:p>
    <w:p w14:paraId="1EE417A7" w14:textId="77777777" w:rsidR="00F168A1" w:rsidRDefault="00000000">
      <w:pPr>
        <w:adjustRightInd w:val="0"/>
        <w:spacing w:line="360" w:lineRule="auto"/>
        <w:ind w:leftChars="3" w:left="6" w:firstLineChars="200" w:firstLine="480"/>
        <w:rPr>
          <w:rFonts w:ascii="宋体" w:hAnsi="宋体" w:hint="eastAsia"/>
          <w:sz w:val="24"/>
        </w:rPr>
      </w:pPr>
      <w:r>
        <w:rPr>
          <w:rFonts w:ascii="宋体" w:hAnsi="宋体" w:hint="eastAsia"/>
          <w:sz w:val="24"/>
        </w:rPr>
        <w:t>1.本一览表中的各项技术参数和规格要求如出现引用某一特定的专利技术、商标、名称、设计、原产地或供应者等情况，则仅起参考作用。供应商可选用实质上“相当于”或“优于”该参考技术规格要求的产品。同时填写技术规格偏离表。</w:t>
      </w:r>
    </w:p>
    <w:p w14:paraId="2F6C184B" w14:textId="77777777" w:rsidR="00F168A1" w:rsidRDefault="00000000">
      <w:pPr>
        <w:adjustRightInd w:val="0"/>
        <w:spacing w:line="360" w:lineRule="auto"/>
        <w:ind w:leftChars="3" w:left="6" w:firstLineChars="200" w:firstLine="480"/>
        <w:rPr>
          <w:rFonts w:ascii="宋体" w:hAnsi="宋体" w:hint="eastAsia"/>
          <w:sz w:val="24"/>
        </w:rPr>
      </w:pPr>
      <w:r>
        <w:rPr>
          <w:rFonts w:ascii="宋体" w:hAnsi="宋体" w:hint="eastAsia"/>
          <w:sz w:val="24"/>
        </w:rPr>
        <w:t>2.凡在“</w:t>
      </w:r>
      <w:r>
        <w:rPr>
          <w:rFonts w:ascii="宋体" w:hAnsi="宋体" w:hint="eastAsia"/>
          <w:b/>
          <w:bCs/>
          <w:sz w:val="24"/>
        </w:rPr>
        <w:t>技术参数要求</w:t>
      </w:r>
      <w:r>
        <w:rPr>
          <w:rFonts w:ascii="宋体" w:hAnsi="宋体" w:hint="eastAsia"/>
          <w:sz w:val="24"/>
        </w:rPr>
        <w:t>”中表述为“标配”或“标准配置”的设备，供应商应在报价表中将其标配参数详细列明。</w:t>
      </w:r>
    </w:p>
    <w:p w14:paraId="60ECB8AE" w14:textId="77777777" w:rsidR="00F168A1" w:rsidRDefault="00000000">
      <w:pPr>
        <w:adjustRightInd w:val="0"/>
        <w:spacing w:line="360" w:lineRule="auto"/>
        <w:ind w:leftChars="3" w:left="6" w:firstLineChars="200" w:firstLine="480"/>
        <w:rPr>
          <w:rFonts w:ascii="宋体" w:hAnsi="宋体" w:hint="eastAsia"/>
          <w:sz w:val="24"/>
        </w:rPr>
      </w:pPr>
      <w:r>
        <w:rPr>
          <w:rFonts w:ascii="宋体" w:hAnsi="宋体" w:hint="eastAsia"/>
          <w:sz w:val="24"/>
        </w:rPr>
        <w:t>3.本货物需求一览表中标注★号的部分为实质性要求和条件，供应商应必须</w:t>
      </w:r>
      <w:proofErr w:type="gramStart"/>
      <w:r>
        <w:rPr>
          <w:rFonts w:ascii="宋体" w:hAnsi="宋体" w:hint="eastAsia"/>
          <w:sz w:val="24"/>
        </w:rPr>
        <w:t>作出</w:t>
      </w:r>
      <w:proofErr w:type="gramEnd"/>
      <w:r>
        <w:rPr>
          <w:rFonts w:ascii="宋体" w:hAnsi="宋体" w:hint="eastAsia"/>
          <w:sz w:val="24"/>
        </w:rPr>
        <w:t>满足或者优于原要求和条件的承诺。</w:t>
      </w:r>
    </w:p>
    <w:p w14:paraId="7475D754" w14:textId="77777777" w:rsidR="00F168A1" w:rsidRDefault="00F168A1">
      <w:pPr>
        <w:adjustRightInd w:val="0"/>
        <w:spacing w:line="360" w:lineRule="auto"/>
        <w:rPr>
          <w:rFonts w:asciiTheme="minorEastAsia" w:eastAsiaTheme="minorEastAsia" w:hAnsiTheme="minorEastAsia" w:cstheme="minorEastAsia" w:hint="eastAsia"/>
          <w:sz w:val="24"/>
        </w:rPr>
      </w:pPr>
    </w:p>
    <w:p w14:paraId="67D2B5D6" w14:textId="77777777" w:rsidR="00F168A1" w:rsidRDefault="00000000">
      <w:pPr>
        <w:pStyle w:val="2"/>
        <w:numPr>
          <w:ilvl w:val="0"/>
          <w:numId w:val="0"/>
        </w:numPr>
        <w:adjustRightInd w:val="0"/>
        <w:snapToGrid w:val="0"/>
        <w:spacing w:before="0" w:after="0"/>
        <w:jc w:val="both"/>
        <w:rPr>
          <w:rFonts w:ascii="宋体" w:hAnsi="宋体" w:hint="eastAsia"/>
          <w:szCs w:val="28"/>
        </w:rPr>
      </w:pPr>
      <w:bookmarkStart w:id="301" w:name="_Toc228265884"/>
      <w:bookmarkStart w:id="302" w:name="_Toc86124092"/>
      <w:bookmarkStart w:id="303" w:name="_Toc337822264"/>
      <w:bookmarkStart w:id="304" w:name="_Toc5628"/>
      <w:bookmarkStart w:id="305" w:name="_Toc54095526"/>
      <w:r>
        <w:rPr>
          <w:rFonts w:ascii="宋体" w:hAnsi="宋体" w:hint="eastAsia"/>
          <w:szCs w:val="28"/>
        </w:rPr>
        <w:t>一、项目概况</w:t>
      </w:r>
      <w:bookmarkEnd w:id="301"/>
    </w:p>
    <w:p w14:paraId="1996CA8E" w14:textId="77777777" w:rsidR="00F168A1" w:rsidRDefault="00000000">
      <w:pPr>
        <w:pStyle w:val="p0"/>
        <w:spacing w:line="560" w:lineRule="exact"/>
        <w:ind w:firstLineChars="200" w:firstLine="480"/>
      </w:pPr>
      <w:r>
        <w:rPr>
          <w:rFonts w:asciiTheme="minorEastAsia" w:eastAsiaTheme="minorEastAsia" w:hAnsiTheme="minorEastAsia" w:cstheme="minorEastAsia"/>
          <w:sz w:val="24"/>
        </w:rPr>
        <w:t>为有效应对生物安全风险与生物恐怖威胁，进一步提升反恐怖防范能力，全面提升安全防护水平，依据国家及行业相关标准，云南省地方病防治所于2025年12月启动了生物安全领域反恐怖防范系统建设项目。而本项目为该反恐怖防范系统平台的配套服务器，包含平台服务器、应用软件服务器、智能分析服务器及NTP授时服务器</w:t>
      </w:r>
      <w:r>
        <w:rPr>
          <w:rFonts w:asciiTheme="minorEastAsia" w:eastAsiaTheme="minorEastAsia" w:hAnsiTheme="minorEastAsia" w:cstheme="minorEastAsia" w:hint="eastAsia"/>
          <w:sz w:val="24"/>
        </w:rPr>
        <w:t>。</w:t>
      </w:r>
    </w:p>
    <w:p w14:paraId="48E56E12" w14:textId="77777777" w:rsidR="00F168A1" w:rsidRDefault="00000000">
      <w:pPr>
        <w:pStyle w:val="2"/>
        <w:numPr>
          <w:ilvl w:val="0"/>
          <w:numId w:val="0"/>
        </w:numPr>
        <w:adjustRightInd w:val="0"/>
        <w:snapToGrid w:val="0"/>
        <w:spacing w:before="0" w:after="0"/>
        <w:jc w:val="both"/>
        <w:rPr>
          <w:rFonts w:ascii="宋体" w:hAnsi="宋体" w:hint="eastAsia"/>
          <w:szCs w:val="28"/>
        </w:rPr>
      </w:pPr>
      <w:bookmarkStart w:id="306" w:name="_Toc228265885"/>
      <w:r>
        <w:rPr>
          <w:rFonts w:ascii="宋体" w:hAnsi="宋体" w:hint="eastAsia"/>
          <w:szCs w:val="28"/>
        </w:rPr>
        <w:t>二、需执行的国家相关标准、行业标准及规范</w:t>
      </w:r>
      <w:bookmarkEnd w:id="306"/>
    </w:p>
    <w:p w14:paraId="24BC8321" w14:textId="77777777" w:rsidR="00F168A1" w:rsidRDefault="00000000">
      <w:pPr>
        <w:pStyle w:val="p0"/>
        <w:spacing w:line="560" w:lineRule="exact"/>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sz w:val="24"/>
          <w:szCs w:val="24"/>
        </w:rPr>
        <w:t>《通用服务器政府采购需求标准（2023年版）》、《GA1802.1-2022生物安全领域反恐怖防范要求第1部分：高等级病原微生物实验室》及《GA1802.2-2022 生物安全领域反恐怖防范要求第2部分：病原微生物菌（毒）种保藏中心》等相关国家及行业标准。</w:t>
      </w:r>
    </w:p>
    <w:p w14:paraId="6EFF539D" w14:textId="77777777" w:rsidR="00F168A1" w:rsidRDefault="00000000">
      <w:pPr>
        <w:pStyle w:val="2"/>
        <w:numPr>
          <w:ilvl w:val="0"/>
          <w:numId w:val="0"/>
        </w:numPr>
        <w:adjustRightInd w:val="0"/>
        <w:snapToGrid w:val="0"/>
        <w:spacing w:before="0" w:after="0"/>
        <w:jc w:val="both"/>
        <w:rPr>
          <w:rFonts w:ascii="宋体" w:hAnsi="宋体" w:hint="eastAsia"/>
          <w:szCs w:val="28"/>
        </w:rPr>
      </w:pPr>
      <w:bookmarkStart w:id="307" w:name="_Toc228265886"/>
      <w:r>
        <w:rPr>
          <w:rFonts w:ascii="宋体" w:hAnsi="宋体" w:hint="eastAsia"/>
          <w:szCs w:val="28"/>
        </w:rPr>
        <w:t>三、质量及售后服务要求</w:t>
      </w:r>
      <w:bookmarkEnd w:id="307"/>
    </w:p>
    <w:p w14:paraId="5437AAF1" w14:textId="77777777" w:rsidR="00F168A1" w:rsidRDefault="00000000">
      <w:pPr>
        <w:pStyle w:val="FirstParagraph"/>
        <w:adjustRightInd/>
        <w:spacing w:after="0" w:line="560" w:lineRule="exact"/>
        <w:ind w:firstLineChars="200" w:firstLine="480"/>
        <w:rPr>
          <w:rFonts w:asciiTheme="minorEastAsia" w:eastAsiaTheme="minorEastAsia" w:hAnsiTheme="minorEastAsia" w:cstheme="minorEastAsia" w:hint="eastAsia"/>
          <w:b/>
          <w:bCs w:val="0"/>
          <w:color w:val="auto"/>
          <w:sz w:val="24"/>
          <w:szCs w:val="24"/>
          <w:lang w:val="en-US"/>
        </w:rPr>
      </w:pPr>
      <w:r>
        <w:rPr>
          <w:rFonts w:asciiTheme="minorEastAsia" w:eastAsiaTheme="minorEastAsia" w:hAnsiTheme="minorEastAsia" w:cstheme="minorEastAsia"/>
          <w:color w:val="auto"/>
          <w:sz w:val="24"/>
          <w:szCs w:val="24"/>
          <w:lang w:val="en-US"/>
        </w:rPr>
        <w:t>供应商免费到用户处安装调试，定期维护，负责终身维修，软件终身免费升级，免费培训用户3批次。售后服务应在1小时内响应，48小时内到达现场。项目质保期≥36个月，从设备安装调试验收合格之日算起，在质保期内属产品质量问题所发生的一切费用由供应商负担。项目完成后5年内，在国家及行业标准没有变更的情况下，各级防恐评审若发现不符合项，由供应商负责免费整改。</w:t>
      </w:r>
    </w:p>
    <w:p w14:paraId="76A5B198" w14:textId="77777777" w:rsidR="00F168A1" w:rsidRDefault="00F168A1">
      <w:pPr>
        <w:pStyle w:val="a7"/>
        <w:rPr>
          <w:color w:val="auto"/>
        </w:rPr>
      </w:pPr>
    </w:p>
    <w:p w14:paraId="4D9B1073" w14:textId="77777777" w:rsidR="00F168A1" w:rsidRDefault="00000000">
      <w:pPr>
        <w:pStyle w:val="2"/>
        <w:numPr>
          <w:ilvl w:val="0"/>
          <w:numId w:val="0"/>
        </w:numPr>
        <w:adjustRightInd w:val="0"/>
        <w:snapToGrid w:val="0"/>
        <w:spacing w:before="0" w:after="0"/>
        <w:jc w:val="both"/>
        <w:rPr>
          <w:rFonts w:ascii="宋体" w:hAnsi="宋体" w:hint="eastAsia"/>
          <w:szCs w:val="28"/>
        </w:rPr>
      </w:pPr>
      <w:bookmarkStart w:id="308" w:name="_Toc228265887"/>
      <w:r>
        <w:rPr>
          <w:rFonts w:ascii="宋体" w:hAnsi="宋体" w:hint="eastAsia"/>
          <w:szCs w:val="28"/>
        </w:rPr>
        <w:lastRenderedPageBreak/>
        <w:t>四、验收要求</w:t>
      </w:r>
      <w:bookmarkEnd w:id="308"/>
    </w:p>
    <w:p w14:paraId="50D2EBE9" w14:textId="77777777" w:rsidR="00F168A1" w:rsidRDefault="00000000">
      <w:pPr>
        <w:pStyle w:val="p0"/>
        <w:spacing w:line="560" w:lineRule="exact"/>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为保证业务持续性、使用便捷性、资源集中充分统一管理的要求，要求供应商提供关于本次投标的产品与采购人现有平台的无缝对接承诺函，并保障技术支持。</w:t>
      </w:r>
    </w:p>
    <w:p w14:paraId="46B12535" w14:textId="77777777" w:rsidR="00F168A1" w:rsidRDefault="00000000">
      <w:pPr>
        <w:pStyle w:val="p0"/>
        <w:spacing w:line="560" w:lineRule="exact"/>
        <w:ind w:firstLineChars="200" w:firstLine="480"/>
        <w:rPr>
          <w:rFonts w:asciiTheme="minorEastAsia" w:eastAsiaTheme="minorEastAsia" w:hAnsiTheme="minorEastAsia" w:cstheme="minorEastAsia" w:hint="eastAsia"/>
          <w:b/>
          <w:bCs/>
          <w:sz w:val="24"/>
          <w:szCs w:val="24"/>
          <w:u w:val="single"/>
        </w:rPr>
      </w:pPr>
      <w:r>
        <w:rPr>
          <w:rFonts w:asciiTheme="minorEastAsia" w:eastAsiaTheme="minorEastAsia" w:hAnsiTheme="minorEastAsia" w:cstheme="minorEastAsia" w:hint="eastAsia"/>
          <w:sz w:val="24"/>
          <w:szCs w:val="24"/>
        </w:rPr>
        <w:t>验收</w:t>
      </w:r>
      <w:proofErr w:type="gramStart"/>
      <w:r>
        <w:rPr>
          <w:rFonts w:asciiTheme="minorEastAsia" w:eastAsiaTheme="minorEastAsia" w:hAnsiTheme="minorEastAsia" w:cstheme="minorEastAsia" w:hint="eastAsia"/>
          <w:sz w:val="24"/>
          <w:szCs w:val="24"/>
        </w:rPr>
        <w:t>由成交人</w:t>
      </w:r>
      <w:proofErr w:type="gramEnd"/>
      <w:r>
        <w:rPr>
          <w:rFonts w:asciiTheme="minorEastAsia" w:eastAsiaTheme="minorEastAsia" w:hAnsiTheme="minorEastAsia" w:cstheme="minorEastAsia" w:hint="eastAsia"/>
          <w:sz w:val="24"/>
          <w:szCs w:val="24"/>
        </w:rPr>
        <w:t>邀请有认可资质的第三方完成，验收、评测以《GA 1802.1-2022 生物安全领域反恐怖防范要求第1部分：高等级病原微生物实验室》、《GA 1802.2-2022 生物安全领域反恐怖防范要求 第2部分：病原微生物菌（毒）种保藏中心》等相关国家及行业标准为依据，以采购</w:t>
      </w:r>
      <w:proofErr w:type="gramStart"/>
      <w:r>
        <w:rPr>
          <w:rFonts w:asciiTheme="minorEastAsia" w:eastAsiaTheme="minorEastAsia" w:hAnsiTheme="minorEastAsia" w:cstheme="minorEastAsia" w:hint="eastAsia"/>
          <w:sz w:val="24"/>
          <w:szCs w:val="24"/>
        </w:rPr>
        <w:t>方最终</w:t>
      </w:r>
      <w:proofErr w:type="gramEnd"/>
      <w:r>
        <w:rPr>
          <w:rFonts w:asciiTheme="minorEastAsia" w:eastAsiaTheme="minorEastAsia" w:hAnsiTheme="minorEastAsia" w:cstheme="minorEastAsia" w:hint="eastAsia"/>
          <w:sz w:val="24"/>
          <w:szCs w:val="24"/>
        </w:rPr>
        <w:t>获得系统检测合格报告为验收合格的标准。</w:t>
      </w:r>
    </w:p>
    <w:p w14:paraId="14ED3ABF" w14:textId="77777777" w:rsidR="00F168A1" w:rsidRDefault="00F168A1">
      <w:pPr>
        <w:pStyle w:val="20"/>
        <w:snapToGrid w:val="0"/>
        <w:ind w:firstLineChars="150" w:firstLine="349"/>
        <w:rPr>
          <w:rFonts w:asciiTheme="minorEastAsia" w:eastAsiaTheme="minorEastAsia" w:hAnsiTheme="minorEastAsia" w:cstheme="minorEastAsia" w:hint="eastAsia"/>
          <w:b/>
          <w:bCs/>
          <w:sz w:val="24"/>
        </w:rPr>
      </w:pPr>
    </w:p>
    <w:p w14:paraId="6BF378B7" w14:textId="77777777" w:rsidR="00F168A1" w:rsidRDefault="00000000">
      <w:pPr>
        <w:pStyle w:val="20"/>
        <w:ind w:firstLineChars="0" w:firstLine="0"/>
        <w:sectPr w:rsidR="00F168A1">
          <w:pgSz w:w="11906" w:h="16838"/>
          <w:pgMar w:top="720" w:right="720" w:bottom="720" w:left="720" w:header="851" w:footer="992" w:gutter="0"/>
          <w:cols w:space="720"/>
          <w:docGrid w:type="lines" w:linePitch="312"/>
        </w:sectPr>
      </w:pPr>
      <w:r>
        <w:rPr>
          <w:rFonts w:hint="eastAsia"/>
        </w:rPr>
        <w:t xml:space="preserve"> </w:t>
      </w:r>
    </w:p>
    <w:p w14:paraId="766B01AF" w14:textId="77777777" w:rsidR="00F168A1" w:rsidRDefault="00000000">
      <w:pPr>
        <w:pStyle w:val="2"/>
        <w:numPr>
          <w:ilvl w:val="1"/>
          <w:numId w:val="0"/>
        </w:numPr>
        <w:adjustRightInd w:val="0"/>
        <w:snapToGrid w:val="0"/>
        <w:spacing w:before="0" w:after="0"/>
        <w:jc w:val="both"/>
        <w:rPr>
          <w:rFonts w:ascii="宋体" w:hAnsi="宋体" w:hint="eastAsia"/>
          <w:szCs w:val="28"/>
        </w:rPr>
      </w:pPr>
      <w:bookmarkStart w:id="309" w:name="_Toc228265888"/>
      <w:r>
        <w:rPr>
          <w:rFonts w:ascii="宋体" w:hAnsi="宋体" w:hint="eastAsia"/>
          <w:szCs w:val="28"/>
        </w:rPr>
        <w:lastRenderedPageBreak/>
        <w:t>五、需求及参数表</w:t>
      </w:r>
      <w:bookmarkEnd w:id="309"/>
    </w:p>
    <w:p w14:paraId="022C8480" w14:textId="77777777" w:rsidR="00F168A1" w:rsidRDefault="00F168A1">
      <w:pPr>
        <w:ind w:firstLineChars="200" w:firstLine="464"/>
        <w:rPr>
          <w:rFonts w:ascii="宋体" w:hAnsi="宋体" w:cs="宋体" w:hint="eastAsia"/>
          <w:spacing w:val="-4"/>
          <w:sz w:val="24"/>
        </w:rPr>
      </w:pPr>
    </w:p>
    <w:tbl>
      <w:tblPr>
        <w:tblW w:w="14393" w:type="dxa"/>
        <w:tblInd w:w="-20" w:type="dxa"/>
        <w:tblLayout w:type="fixed"/>
        <w:tblCellMar>
          <w:left w:w="0" w:type="dxa"/>
          <w:right w:w="0" w:type="dxa"/>
        </w:tblCellMar>
        <w:tblLook w:val="04A0" w:firstRow="1" w:lastRow="0" w:firstColumn="1" w:lastColumn="0" w:noHBand="0" w:noVBand="1"/>
      </w:tblPr>
      <w:tblGrid>
        <w:gridCol w:w="582"/>
        <w:gridCol w:w="1843"/>
        <w:gridCol w:w="567"/>
        <w:gridCol w:w="567"/>
        <w:gridCol w:w="1418"/>
        <w:gridCol w:w="8221"/>
        <w:gridCol w:w="1195"/>
      </w:tblGrid>
      <w:tr w:rsidR="00F168A1" w14:paraId="670487FA" w14:textId="77777777">
        <w:trPr>
          <w:trHeight w:val="245"/>
        </w:trPr>
        <w:tc>
          <w:tcPr>
            <w:tcW w:w="582"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0E3C199" w14:textId="77777777" w:rsidR="00F168A1" w:rsidRDefault="00000000">
            <w:pPr>
              <w:widowControl/>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序号</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C86CCAC" w14:textId="77777777" w:rsidR="00F168A1" w:rsidRDefault="00000000">
            <w:pPr>
              <w:widowControl/>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产品（标的）名称</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A66B4E7" w14:textId="77777777" w:rsidR="00F168A1" w:rsidRDefault="00000000">
            <w:pPr>
              <w:widowControl/>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数量</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136C128" w14:textId="77777777" w:rsidR="00F168A1" w:rsidRDefault="00000000">
            <w:pPr>
              <w:widowControl/>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计量单位</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C9D010F" w14:textId="77777777" w:rsidR="00F168A1" w:rsidRDefault="00000000">
            <w:pPr>
              <w:widowControl/>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须控制的预算单价</w:t>
            </w:r>
          </w:p>
        </w:tc>
        <w:tc>
          <w:tcPr>
            <w:tcW w:w="8221"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E3E7B16" w14:textId="77777777" w:rsidR="00F168A1" w:rsidRDefault="00000000">
            <w:pPr>
              <w:widowControl/>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配置要求及参数</w:t>
            </w:r>
          </w:p>
        </w:tc>
        <w:tc>
          <w:tcPr>
            <w:tcW w:w="119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E04BE48" w14:textId="77777777" w:rsidR="00F168A1" w:rsidRDefault="00000000">
            <w:pPr>
              <w:widowControl/>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交货地点（备注）</w:t>
            </w:r>
          </w:p>
        </w:tc>
      </w:tr>
      <w:tr w:rsidR="00F168A1" w14:paraId="70C2C5E0" w14:textId="77777777">
        <w:trPr>
          <w:trHeight w:val="245"/>
        </w:trPr>
        <w:tc>
          <w:tcPr>
            <w:tcW w:w="582"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3E16806" w14:textId="77777777" w:rsidR="00F168A1" w:rsidRDefault="00F168A1">
            <w:pPr>
              <w:jc w:val="center"/>
              <w:rPr>
                <w:rFonts w:ascii="宋体" w:hAnsi="宋体" w:cs="宋体" w:hint="eastAsia"/>
                <w:b/>
                <w:color w:val="000000"/>
                <w:szCs w:val="21"/>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9607EBA" w14:textId="77777777" w:rsidR="00F168A1" w:rsidRDefault="00F168A1">
            <w:pPr>
              <w:jc w:val="center"/>
              <w:rPr>
                <w:rFonts w:ascii="宋体" w:hAnsi="宋体" w:cs="宋体" w:hint="eastAsia"/>
                <w:b/>
                <w:color w:val="000000"/>
                <w:szCs w:val="21"/>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5EA8987" w14:textId="77777777" w:rsidR="00F168A1" w:rsidRDefault="00F168A1">
            <w:pPr>
              <w:jc w:val="center"/>
              <w:rPr>
                <w:rFonts w:ascii="宋体" w:hAnsi="宋体" w:cs="宋体" w:hint="eastAsia"/>
                <w:b/>
                <w:color w:val="000000"/>
                <w:szCs w:val="21"/>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1AABF5D" w14:textId="77777777" w:rsidR="00F168A1" w:rsidRDefault="00F168A1">
            <w:pPr>
              <w:jc w:val="center"/>
              <w:rPr>
                <w:rFonts w:ascii="宋体" w:hAnsi="宋体" w:cs="宋体" w:hint="eastAsia"/>
                <w:b/>
                <w:color w:val="000000"/>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E7BF28F" w14:textId="77777777" w:rsidR="00F168A1" w:rsidRDefault="00000000">
            <w:pPr>
              <w:widowControl/>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（单位：元）</w:t>
            </w:r>
          </w:p>
        </w:tc>
        <w:tc>
          <w:tcPr>
            <w:tcW w:w="8221"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4150C07" w14:textId="77777777" w:rsidR="00F168A1" w:rsidRDefault="00F168A1">
            <w:pPr>
              <w:jc w:val="center"/>
              <w:rPr>
                <w:rFonts w:ascii="宋体" w:hAnsi="宋体" w:cs="宋体" w:hint="eastAsia"/>
                <w:b/>
                <w:color w:val="000000"/>
                <w:szCs w:val="21"/>
              </w:rPr>
            </w:pPr>
          </w:p>
        </w:tc>
        <w:tc>
          <w:tcPr>
            <w:tcW w:w="119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67B3C3C" w14:textId="77777777" w:rsidR="00F168A1" w:rsidRDefault="00F168A1">
            <w:pPr>
              <w:jc w:val="center"/>
              <w:rPr>
                <w:rFonts w:ascii="宋体" w:hAnsi="宋体" w:cs="宋体" w:hint="eastAsia"/>
                <w:b/>
                <w:color w:val="000000"/>
                <w:szCs w:val="21"/>
              </w:rPr>
            </w:pPr>
          </w:p>
        </w:tc>
      </w:tr>
      <w:tr w:rsidR="00F168A1" w14:paraId="61A3C3A3" w14:textId="77777777">
        <w:trPr>
          <w:trHeight w:val="285"/>
        </w:trPr>
        <w:tc>
          <w:tcPr>
            <w:tcW w:w="58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B2E1AC8"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2C666F7" w14:textId="77777777" w:rsidR="00F168A1" w:rsidRDefault="00000000">
            <w:pPr>
              <w:widowControl/>
              <w:spacing w:line="360"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平台服务器</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0068D266"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505C3D2A"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台</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7DA3513E" w14:textId="77777777" w:rsidR="00F168A1" w:rsidRDefault="00000000">
            <w:pPr>
              <w:jc w:val="center"/>
              <w:rPr>
                <w:rFonts w:ascii="宋体" w:hAnsi="宋体" w:cs="宋体" w:hint="eastAsia"/>
                <w:color w:val="000000"/>
                <w:szCs w:val="21"/>
              </w:rPr>
            </w:pPr>
            <w:r>
              <w:rPr>
                <w:rFonts w:ascii="宋体" w:hAnsi="宋体" w:cs="宋体"/>
                <w:color w:val="000000"/>
                <w:szCs w:val="21"/>
              </w:rPr>
              <w:t>48000</w:t>
            </w:r>
          </w:p>
        </w:tc>
        <w:tc>
          <w:tcPr>
            <w:tcW w:w="8221" w:type="dxa"/>
            <w:tcBorders>
              <w:top w:val="single" w:sz="4" w:space="0" w:color="000000"/>
              <w:left w:val="single" w:sz="4" w:space="0" w:color="000000"/>
              <w:bottom w:val="single" w:sz="4" w:space="0" w:color="000000"/>
              <w:right w:val="single" w:sz="4" w:space="0" w:color="000000"/>
            </w:tcBorders>
            <w:shd w:val="clear" w:color="000000" w:fill="FFFFFF"/>
            <w:noWrap/>
            <w:tcMar>
              <w:top w:w="15" w:type="dxa"/>
              <w:left w:w="15" w:type="dxa"/>
              <w:right w:w="15" w:type="dxa"/>
            </w:tcMar>
            <w:vAlign w:val="bottom"/>
          </w:tcPr>
          <w:p w14:paraId="7D70AFB4"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1.CPU：配置≥2颗</w:t>
            </w:r>
            <w:proofErr w:type="spellStart"/>
            <w:r>
              <w:rPr>
                <w:rFonts w:ascii="宋体" w:hAnsi="宋体" w:cs="宋体" w:hint="eastAsia"/>
                <w:b/>
                <w:bCs/>
                <w:color w:val="000000"/>
                <w:kern w:val="0"/>
                <w:szCs w:val="21"/>
                <w:u w:val="single"/>
                <w:lang w:bidi="ar"/>
              </w:rPr>
              <w:t>intelCPU</w:t>
            </w:r>
            <w:proofErr w:type="spellEnd"/>
            <w:r>
              <w:rPr>
                <w:rFonts w:ascii="宋体" w:hAnsi="宋体" w:cs="宋体" w:hint="eastAsia"/>
                <w:b/>
                <w:bCs/>
                <w:color w:val="000000"/>
                <w:kern w:val="0"/>
                <w:szCs w:val="21"/>
                <w:u w:val="single"/>
                <w:lang w:bidi="ar"/>
              </w:rPr>
              <w:t>，，单颗核数≥12核，主频≥2.4GHz。</w:t>
            </w:r>
          </w:p>
          <w:p w14:paraId="67119A14"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2.内存：≥4条，配置≥64G DDR5，16个内存插槽，最大支持扩展至2TB内存。</w:t>
            </w:r>
          </w:p>
          <w:p w14:paraId="2950DDB0"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3.硬盘：配置4块≥1.2T 10K 2.5寸 SAS硬盘，默认支持≥8个3.5寸/2.5寸硬盘，可选最大支持12个3.5寸/2.5寸硬盘，可选兼容4个</w:t>
            </w:r>
            <w:proofErr w:type="spellStart"/>
            <w:r>
              <w:rPr>
                <w:rFonts w:ascii="宋体" w:hAnsi="宋体" w:cs="宋体" w:hint="eastAsia"/>
                <w:b/>
                <w:bCs/>
                <w:color w:val="000000"/>
                <w:kern w:val="0"/>
                <w:szCs w:val="21"/>
                <w:u w:val="single"/>
                <w:lang w:bidi="ar"/>
              </w:rPr>
              <w:t>NVMe</w:t>
            </w:r>
            <w:proofErr w:type="spellEnd"/>
            <w:r>
              <w:rPr>
                <w:rFonts w:ascii="宋体" w:hAnsi="宋体" w:cs="宋体" w:hint="eastAsia"/>
                <w:b/>
                <w:bCs/>
                <w:color w:val="000000"/>
                <w:kern w:val="0"/>
                <w:szCs w:val="21"/>
                <w:u w:val="single"/>
                <w:lang w:bidi="ar"/>
              </w:rPr>
              <w:t>硬盘。</w:t>
            </w:r>
          </w:p>
          <w:p w14:paraId="1E557C69" w14:textId="77777777" w:rsidR="00F168A1" w:rsidRDefault="00000000">
            <w:pPr>
              <w:spacing w:line="360" w:lineRule="auto"/>
              <w:rPr>
                <w:rFonts w:ascii="宋体" w:hAnsi="宋体" w:cs="宋体" w:hint="eastAsia"/>
                <w:color w:val="000000"/>
                <w:kern w:val="0"/>
                <w:szCs w:val="21"/>
                <w:lang w:bidi="ar"/>
              </w:rPr>
            </w:pPr>
            <w:r>
              <w:rPr>
                <w:rFonts w:ascii="宋体" w:hAnsi="宋体" w:cs="宋体" w:hint="eastAsia"/>
                <w:color w:val="000000"/>
                <w:kern w:val="0"/>
                <w:szCs w:val="21"/>
                <w:lang w:bidi="ar"/>
              </w:rPr>
              <w:t>4.阵列卡：配置SAS+HBA卡，支持RAID 0/1/10。</w:t>
            </w:r>
          </w:p>
          <w:p w14:paraId="509288F5" w14:textId="77777777" w:rsidR="00F168A1" w:rsidRDefault="00000000">
            <w:pPr>
              <w:spacing w:line="360" w:lineRule="auto"/>
              <w:rPr>
                <w:rFonts w:ascii="宋体" w:hAnsi="宋体" w:cs="宋体" w:hint="eastAsia"/>
                <w:color w:val="000000"/>
                <w:kern w:val="0"/>
                <w:szCs w:val="21"/>
                <w:lang w:bidi="ar"/>
              </w:rPr>
            </w:pPr>
            <w:r>
              <w:rPr>
                <w:rFonts w:ascii="宋体" w:hAnsi="宋体" w:cs="宋体" w:hint="eastAsia"/>
                <w:color w:val="000000"/>
                <w:kern w:val="0"/>
                <w:szCs w:val="21"/>
                <w:lang w:bidi="ar"/>
              </w:rPr>
              <w:t>5.PCIe扩展：支持≥7个PCIe扩展插槽（包括1个OCP 插槽），其中≥5个PCIe 5.0。</w:t>
            </w:r>
          </w:p>
          <w:p w14:paraId="209CFD6A"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6.网口：≥2个</w:t>
            </w:r>
            <w:proofErr w:type="gramStart"/>
            <w:r>
              <w:rPr>
                <w:rFonts w:ascii="宋体" w:hAnsi="宋体" w:cs="宋体" w:hint="eastAsia"/>
                <w:b/>
                <w:bCs/>
                <w:color w:val="000000"/>
                <w:kern w:val="0"/>
                <w:szCs w:val="21"/>
                <w:u w:val="single"/>
                <w:lang w:bidi="ar"/>
              </w:rPr>
              <w:t>千兆电口</w:t>
            </w:r>
            <w:proofErr w:type="gramEnd"/>
            <w:r>
              <w:rPr>
                <w:rFonts w:ascii="宋体" w:hAnsi="宋体" w:cs="宋体" w:hint="eastAsia"/>
                <w:b/>
                <w:bCs/>
                <w:color w:val="000000"/>
                <w:kern w:val="0"/>
                <w:szCs w:val="21"/>
                <w:u w:val="single"/>
                <w:lang w:bidi="ar"/>
              </w:rPr>
              <w:t>，≥2个万兆光口（含</w:t>
            </w:r>
            <w:proofErr w:type="gramStart"/>
            <w:r>
              <w:rPr>
                <w:rFonts w:ascii="宋体" w:hAnsi="宋体" w:cs="宋体" w:hint="eastAsia"/>
                <w:b/>
                <w:bCs/>
                <w:color w:val="000000"/>
                <w:kern w:val="0"/>
                <w:szCs w:val="21"/>
                <w:u w:val="single"/>
                <w:lang w:bidi="ar"/>
              </w:rPr>
              <w:t>多模光模块</w:t>
            </w:r>
            <w:proofErr w:type="gramEnd"/>
            <w:r>
              <w:rPr>
                <w:rFonts w:ascii="宋体" w:hAnsi="宋体" w:cs="宋体" w:hint="eastAsia"/>
                <w:b/>
                <w:bCs/>
                <w:color w:val="000000"/>
                <w:kern w:val="0"/>
                <w:szCs w:val="21"/>
                <w:u w:val="single"/>
                <w:lang w:bidi="ar"/>
              </w:rPr>
              <w:t>）；支持选配10GbE、25GbE SFP+等多种网络接口。</w:t>
            </w:r>
          </w:p>
          <w:p w14:paraId="41B2A040"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7.其他接口：≥1个RJ45管理接口，后置≥2个USB 3.0接口，前置≥2个USB2.0接口，1个VGA接口。</w:t>
            </w:r>
          </w:p>
          <w:p w14:paraId="7CBAA1CB"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szCs w:val="21"/>
                <w:u w:val="single"/>
              </w:rPr>
              <w:t>8.</w:t>
            </w:r>
            <w:r>
              <w:rPr>
                <w:rFonts w:ascii="宋体" w:hAnsi="宋体" w:cs="宋体" w:hint="eastAsia"/>
                <w:b/>
                <w:bCs/>
                <w:color w:val="000000"/>
                <w:kern w:val="0"/>
                <w:szCs w:val="21"/>
                <w:u w:val="single"/>
                <w:lang w:bidi="ar"/>
              </w:rPr>
              <w:t>电源：</w:t>
            </w:r>
            <w:proofErr w:type="gramStart"/>
            <w:r>
              <w:rPr>
                <w:rFonts w:ascii="宋体" w:hAnsi="宋体" w:cs="宋体" w:hint="eastAsia"/>
                <w:b/>
                <w:bCs/>
                <w:color w:val="000000"/>
                <w:kern w:val="0"/>
                <w:szCs w:val="21"/>
                <w:u w:val="single"/>
                <w:lang w:bidi="ar"/>
              </w:rPr>
              <w:t>标配</w:t>
            </w:r>
            <w:proofErr w:type="gramEnd"/>
            <w:r>
              <w:rPr>
                <w:rFonts w:ascii="宋体" w:hAnsi="宋体" w:cs="宋体" w:hint="eastAsia"/>
                <w:b/>
                <w:bCs/>
                <w:color w:val="000000"/>
                <w:kern w:val="0"/>
                <w:szCs w:val="21"/>
                <w:u w:val="single"/>
                <w:lang w:bidi="ar"/>
              </w:rPr>
              <w:t>550W（1+1）高效白金热插</w:t>
            </w:r>
            <w:proofErr w:type="gramStart"/>
            <w:r>
              <w:rPr>
                <w:rFonts w:ascii="宋体" w:hAnsi="宋体" w:cs="宋体" w:hint="eastAsia"/>
                <w:b/>
                <w:bCs/>
                <w:color w:val="000000"/>
                <w:kern w:val="0"/>
                <w:szCs w:val="21"/>
                <w:u w:val="single"/>
                <w:lang w:bidi="ar"/>
              </w:rPr>
              <w:t>拔冗</w:t>
            </w:r>
            <w:proofErr w:type="gramEnd"/>
            <w:r>
              <w:rPr>
                <w:rFonts w:ascii="宋体" w:hAnsi="宋体" w:cs="宋体" w:hint="eastAsia"/>
                <w:b/>
                <w:bCs/>
                <w:color w:val="000000"/>
                <w:kern w:val="0"/>
                <w:szCs w:val="21"/>
                <w:u w:val="single"/>
                <w:lang w:bidi="ar"/>
              </w:rPr>
              <w:t>余电源。</w:t>
            </w:r>
          </w:p>
          <w:p w14:paraId="1EDDF431"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★9.</w:t>
            </w:r>
            <w:r>
              <w:rPr>
                <w:rFonts w:ascii="宋体" w:hAnsi="宋体" w:cs="宋体"/>
                <w:b/>
                <w:bCs/>
                <w:szCs w:val="21"/>
                <w:u w:val="single"/>
              </w:rPr>
              <w:t>提供同城4小时、异地12小时</w:t>
            </w:r>
            <w:r>
              <w:rPr>
                <w:rFonts w:ascii="宋体" w:hAnsi="宋体" w:cs="宋体" w:hint="eastAsia"/>
                <w:b/>
                <w:bCs/>
                <w:szCs w:val="21"/>
                <w:u w:val="single"/>
              </w:rPr>
              <w:t>技术</w:t>
            </w:r>
            <w:r>
              <w:rPr>
                <w:rFonts w:ascii="宋体" w:hAnsi="宋体" w:cs="宋体"/>
                <w:b/>
                <w:bCs/>
                <w:szCs w:val="21"/>
                <w:u w:val="single"/>
              </w:rPr>
              <w:t>响应</w:t>
            </w:r>
            <w:r>
              <w:rPr>
                <w:rFonts w:ascii="宋体" w:hAnsi="宋体" w:cs="宋体" w:hint="eastAsia"/>
                <w:b/>
                <w:bCs/>
                <w:szCs w:val="21"/>
                <w:u w:val="single"/>
              </w:rPr>
              <w:t>服务。</w:t>
            </w:r>
          </w:p>
          <w:p w14:paraId="43EDB0A0" w14:textId="77777777" w:rsidR="00F168A1" w:rsidRDefault="00000000">
            <w:pPr>
              <w:spacing w:line="360" w:lineRule="auto"/>
              <w:rPr>
                <w:rFonts w:ascii="宋体" w:hAnsi="宋体" w:cs="宋体" w:hint="eastAsia"/>
                <w:color w:val="000000"/>
                <w:kern w:val="0"/>
                <w:szCs w:val="21"/>
                <w:lang w:bidi="ar"/>
              </w:rPr>
            </w:pPr>
            <w:r>
              <w:rPr>
                <w:rFonts w:ascii="宋体" w:hAnsi="宋体" w:cs="宋体" w:hint="eastAsia"/>
                <w:b/>
                <w:bCs/>
                <w:szCs w:val="21"/>
                <w:u w:val="single"/>
              </w:rPr>
              <w:t>★10.</w:t>
            </w:r>
            <w:r>
              <w:rPr>
                <w:rFonts w:ascii="宋体" w:hAnsi="宋体" w:cs="宋体"/>
                <w:b/>
                <w:bCs/>
                <w:szCs w:val="21"/>
                <w:u w:val="single"/>
              </w:rPr>
              <w:t>免费服务周期≥3年（含换件和维修）</w:t>
            </w:r>
            <w:r>
              <w:rPr>
                <w:rFonts w:ascii="宋体" w:hAnsi="宋体" w:cs="宋体" w:hint="eastAsia"/>
                <w:b/>
                <w:bCs/>
                <w:szCs w:val="21"/>
                <w:u w:val="single"/>
              </w:rPr>
              <w:t>。</w:t>
            </w:r>
          </w:p>
        </w:tc>
        <w:tc>
          <w:tcPr>
            <w:tcW w:w="119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09DC624" w14:textId="77777777" w:rsidR="00F168A1" w:rsidRDefault="00000000">
            <w:pPr>
              <w:jc w:val="center"/>
              <w:rPr>
                <w:rFonts w:ascii="宋体" w:hAnsi="宋体" w:cs="宋体" w:hint="eastAsia"/>
                <w:color w:val="000000"/>
                <w:szCs w:val="21"/>
              </w:rPr>
            </w:pPr>
            <w:r>
              <w:rPr>
                <w:rFonts w:ascii="宋体" w:hAnsi="宋体" w:cs="宋体" w:hint="eastAsia"/>
                <w:color w:val="000000"/>
                <w:szCs w:val="21"/>
              </w:rPr>
              <w:t>云南省地方病防治所</w:t>
            </w:r>
          </w:p>
          <w:p w14:paraId="0FC708A8" w14:textId="77777777" w:rsidR="00F168A1" w:rsidRDefault="00F168A1">
            <w:pPr>
              <w:jc w:val="center"/>
              <w:rPr>
                <w:rFonts w:ascii="宋体" w:hAnsi="宋体" w:cs="宋体" w:hint="eastAsia"/>
                <w:color w:val="000000"/>
                <w:szCs w:val="21"/>
              </w:rPr>
            </w:pPr>
          </w:p>
        </w:tc>
      </w:tr>
      <w:tr w:rsidR="00F168A1" w14:paraId="3AF8185B" w14:textId="77777777">
        <w:trPr>
          <w:trHeight w:val="285"/>
        </w:trPr>
        <w:tc>
          <w:tcPr>
            <w:tcW w:w="58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2951D4E"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D92120E" w14:textId="77777777" w:rsidR="00F168A1" w:rsidRDefault="00000000">
            <w:pPr>
              <w:widowControl/>
              <w:spacing w:line="360"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应用软件服务器</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37CB58F6"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0F209FD9"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台</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71A1106F" w14:textId="77777777" w:rsidR="00F168A1" w:rsidRDefault="00000000">
            <w:pPr>
              <w:jc w:val="center"/>
              <w:rPr>
                <w:rFonts w:ascii="宋体" w:hAnsi="宋体" w:cs="宋体" w:hint="eastAsia"/>
                <w:color w:val="000000"/>
                <w:szCs w:val="21"/>
              </w:rPr>
            </w:pPr>
            <w:r>
              <w:rPr>
                <w:rFonts w:ascii="宋体" w:hAnsi="宋体" w:cs="宋体" w:hint="eastAsia"/>
                <w:color w:val="000000"/>
                <w:szCs w:val="21"/>
              </w:rPr>
              <w:t>33000</w:t>
            </w:r>
          </w:p>
        </w:tc>
        <w:tc>
          <w:tcPr>
            <w:tcW w:w="8221" w:type="dxa"/>
            <w:tcBorders>
              <w:top w:val="single" w:sz="4" w:space="0" w:color="000000"/>
              <w:left w:val="single" w:sz="4" w:space="0" w:color="000000"/>
              <w:bottom w:val="single" w:sz="4" w:space="0" w:color="000000"/>
              <w:right w:val="single" w:sz="4" w:space="0" w:color="000000"/>
            </w:tcBorders>
            <w:shd w:val="clear" w:color="000000" w:fill="FFFFFF"/>
            <w:noWrap/>
            <w:tcMar>
              <w:top w:w="15" w:type="dxa"/>
              <w:left w:w="15" w:type="dxa"/>
              <w:right w:w="15" w:type="dxa"/>
            </w:tcMar>
            <w:vAlign w:val="bottom"/>
          </w:tcPr>
          <w:p w14:paraId="4B0072E7"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1.CPU：配置≥2颗C86 HYGON CPU，单处理器物理核心数≥8核，主频≥3.0 GHz，末级缓存容量≥16 MB，</w:t>
            </w:r>
            <w:proofErr w:type="gramStart"/>
            <w:r>
              <w:rPr>
                <w:rFonts w:ascii="宋体" w:hAnsi="宋体" w:cs="宋体" w:hint="eastAsia"/>
                <w:b/>
                <w:bCs/>
                <w:color w:val="000000"/>
                <w:kern w:val="0"/>
                <w:szCs w:val="21"/>
                <w:u w:val="single"/>
                <w:lang w:bidi="ar"/>
              </w:rPr>
              <w:t>线程数</w:t>
            </w:r>
            <w:proofErr w:type="gramEnd"/>
            <w:r>
              <w:rPr>
                <w:rFonts w:ascii="宋体" w:hAnsi="宋体" w:cs="宋体" w:hint="eastAsia"/>
                <w:b/>
                <w:bCs/>
                <w:color w:val="000000"/>
                <w:kern w:val="0"/>
                <w:szCs w:val="21"/>
                <w:u w:val="single"/>
                <w:lang w:bidi="ar"/>
              </w:rPr>
              <w:t>≥16线程，支持内存的最高速率≥3200 MHz，通道数≥2，</w:t>
            </w:r>
            <w:proofErr w:type="gramStart"/>
            <w:r>
              <w:rPr>
                <w:rFonts w:ascii="宋体" w:hAnsi="宋体" w:cs="宋体" w:hint="eastAsia"/>
                <w:b/>
                <w:bCs/>
                <w:color w:val="000000"/>
                <w:kern w:val="0"/>
                <w:szCs w:val="21"/>
                <w:u w:val="single"/>
                <w:lang w:bidi="ar"/>
              </w:rPr>
              <w:t>位宽</w:t>
            </w:r>
            <w:proofErr w:type="gramEnd"/>
            <w:r>
              <w:rPr>
                <w:rFonts w:ascii="宋体" w:hAnsi="宋体" w:cs="宋体" w:hint="eastAsia"/>
                <w:b/>
                <w:bCs/>
                <w:color w:val="000000"/>
                <w:kern w:val="0"/>
                <w:szCs w:val="21"/>
                <w:u w:val="single"/>
                <w:lang w:bidi="ar"/>
              </w:rPr>
              <w:t>≥64。</w:t>
            </w:r>
          </w:p>
          <w:p w14:paraId="6B44D611"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lastRenderedPageBreak/>
              <w:t>★</w:t>
            </w:r>
            <w:r>
              <w:rPr>
                <w:rFonts w:ascii="宋体" w:hAnsi="宋体" w:cs="宋体" w:hint="eastAsia"/>
                <w:b/>
                <w:bCs/>
                <w:color w:val="000000"/>
                <w:kern w:val="0"/>
                <w:szCs w:val="21"/>
                <w:u w:val="single"/>
                <w:lang w:bidi="ar"/>
              </w:rPr>
              <w:t>2.内存：配置≥64G DDR4，≥8根内存插槽。</w:t>
            </w:r>
          </w:p>
          <w:p w14:paraId="4AD53553"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3.硬盘：2块≥1.2T 10K SAS 硬盘（Raid1），前置最大可选支持12块3.5寸(兼容2.5寸)热插拔SATA/SAS硬盘，</w:t>
            </w:r>
            <w:proofErr w:type="gramStart"/>
            <w:r>
              <w:rPr>
                <w:rFonts w:ascii="宋体" w:hAnsi="宋体" w:cs="宋体" w:hint="eastAsia"/>
                <w:b/>
                <w:bCs/>
                <w:color w:val="000000"/>
                <w:kern w:val="0"/>
                <w:szCs w:val="21"/>
                <w:u w:val="single"/>
                <w:lang w:bidi="ar"/>
              </w:rPr>
              <w:t>板载最大</w:t>
            </w:r>
            <w:proofErr w:type="gramEnd"/>
            <w:r>
              <w:rPr>
                <w:rFonts w:ascii="宋体" w:hAnsi="宋体" w:cs="宋体" w:hint="eastAsia"/>
                <w:b/>
                <w:bCs/>
                <w:color w:val="000000"/>
                <w:kern w:val="0"/>
                <w:szCs w:val="21"/>
                <w:u w:val="single"/>
                <w:lang w:bidi="ar"/>
              </w:rPr>
              <w:t>可选支持1个SATA M.2硬盘。</w:t>
            </w:r>
          </w:p>
          <w:p w14:paraId="706B8166" w14:textId="77777777" w:rsidR="00F168A1" w:rsidRDefault="00000000">
            <w:pPr>
              <w:spacing w:line="360" w:lineRule="auto"/>
              <w:rPr>
                <w:rFonts w:ascii="宋体" w:hAnsi="宋体" w:cs="宋体" w:hint="eastAsia"/>
                <w:color w:val="000000"/>
                <w:kern w:val="0"/>
                <w:szCs w:val="21"/>
                <w:lang w:bidi="ar"/>
              </w:rPr>
            </w:pPr>
            <w:r>
              <w:rPr>
                <w:rFonts w:ascii="宋体" w:hAnsi="宋体" w:cs="宋体" w:hint="eastAsia"/>
                <w:color w:val="000000"/>
                <w:kern w:val="0"/>
                <w:szCs w:val="21"/>
                <w:lang w:bidi="ar"/>
              </w:rPr>
              <w:t>4.阵列卡：配置SAS_HBA卡（支持RAID 0/1/10）。</w:t>
            </w:r>
          </w:p>
          <w:p w14:paraId="6750147F" w14:textId="77777777" w:rsidR="00F168A1" w:rsidRDefault="00000000">
            <w:pPr>
              <w:spacing w:line="360" w:lineRule="auto"/>
              <w:rPr>
                <w:rFonts w:ascii="宋体" w:hAnsi="宋体" w:cs="宋体" w:hint="eastAsia"/>
                <w:color w:val="000000"/>
                <w:kern w:val="0"/>
                <w:szCs w:val="21"/>
                <w:lang w:bidi="ar"/>
              </w:rPr>
            </w:pPr>
            <w:r>
              <w:rPr>
                <w:rFonts w:ascii="宋体" w:hAnsi="宋体" w:cs="宋体" w:hint="eastAsia"/>
                <w:color w:val="000000"/>
                <w:kern w:val="0"/>
                <w:szCs w:val="21"/>
                <w:lang w:bidi="ar"/>
              </w:rPr>
              <w:t>5.PCIE扩展：最大支持4个标准PCIE插槽。</w:t>
            </w:r>
          </w:p>
          <w:p w14:paraId="062F4274"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6.网口：</w:t>
            </w:r>
            <w:proofErr w:type="gramStart"/>
            <w:r>
              <w:rPr>
                <w:rFonts w:ascii="宋体" w:hAnsi="宋体" w:cs="宋体" w:hint="eastAsia"/>
                <w:b/>
                <w:bCs/>
                <w:color w:val="000000"/>
                <w:kern w:val="0"/>
                <w:szCs w:val="21"/>
                <w:u w:val="single"/>
                <w:lang w:bidi="ar"/>
              </w:rPr>
              <w:t>标配板载</w:t>
            </w:r>
            <w:proofErr w:type="gramEnd"/>
            <w:r>
              <w:rPr>
                <w:rFonts w:ascii="宋体" w:hAnsi="宋体" w:cs="宋体" w:hint="eastAsia"/>
                <w:b/>
                <w:bCs/>
                <w:color w:val="000000"/>
                <w:kern w:val="0"/>
                <w:szCs w:val="21"/>
                <w:u w:val="single"/>
                <w:lang w:bidi="ar"/>
              </w:rPr>
              <w:t>≥2个</w:t>
            </w:r>
            <w:proofErr w:type="gramStart"/>
            <w:r>
              <w:rPr>
                <w:rFonts w:ascii="宋体" w:hAnsi="宋体" w:cs="宋体" w:hint="eastAsia"/>
                <w:b/>
                <w:bCs/>
                <w:color w:val="000000"/>
                <w:kern w:val="0"/>
                <w:szCs w:val="21"/>
                <w:u w:val="single"/>
                <w:lang w:bidi="ar"/>
              </w:rPr>
              <w:t>千兆电口</w:t>
            </w:r>
            <w:proofErr w:type="gramEnd"/>
            <w:r>
              <w:rPr>
                <w:rFonts w:ascii="宋体" w:hAnsi="宋体" w:cs="宋体" w:hint="eastAsia"/>
                <w:b/>
                <w:bCs/>
                <w:color w:val="000000"/>
                <w:kern w:val="0"/>
                <w:szCs w:val="21"/>
                <w:u w:val="single"/>
                <w:lang w:bidi="ar"/>
              </w:rPr>
              <w:t>，支持选配10GbE SFP+等多种网络接口。</w:t>
            </w:r>
          </w:p>
          <w:p w14:paraId="5E150859"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7.其他接口：</w:t>
            </w:r>
            <w:proofErr w:type="gramStart"/>
            <w:r>
              <w:rPr>
                <w:rFonts w:ascii="宋体" w:hAnsi="宋体" w:cs="宋体" w:hint="eastAsia"/>
                <w:b/>
                <w:bCs/>
                <w:color w:val="000000"/>
                <w:kern w:val="0"/>
                <w:szCs w:val="21"/>
                <w:u w:val="single"/>
                <w:lang w:bidi="ar"/>
              </w:rPr>
              <w:t>标配</w:t>
            </w:r>
            <w:proofErr w:type="gramEnd"/>
            <w:r>
              <w:rPr>
                <w:rFonts w:ascii="宋体" w:hAnsi="宋体" w:cs="宋体" w:hint="eastAsia"/>
                <w:b/>
                <w:bCs/>
                <w:color w:val="000000"/>
                <w:kern w:val="0"/>
                <w:szCs w:val="21"/>
                <w:u w:val="single"/>
                <w:lang w:bidi="ar"/>
              </w:rPr>
              <w:t>≥1个IPMI RJ-45管理接口；≥7个USB 3.0接口。</w:t>
            </w:r>
          </w:p>
          <w:p w14:paraId="67EE1E9D" w14:textId="77777777" w:rsidR="00F168A1" w:rsidRDefault="00000000">
            <w:pPr>
              <w:spacing w:line="360" w:lineRule="auto"/>
              <w:rPr>
                <w:rFonts w:ascii="宋体" w:hAnsi="宋体" w:cs="宋体" w:hint="eastAsia"/>
                <w:b/>
                <w:bCs/>
                <w:color w:val="000000"/>
                <w:kern w:val="0"/>
                <w:szCs w:val="21"/>
                <w:u w:val="single"/>
                <w:lang w:bidi="ar"/>
              </w:rPr>
            </w:pPr>
            <w:r>
              <w:rPr>
                <w:rFonts w:ascii="宋体" w:hAnsi="宋体" w:cs="宋体" w:hint="eastAsia"/>
                <w:b/>
                <w:bCs/>
                <w:szCs w:val="21"/>
                <w:u w:val="single"/>
              </w:rPr>
              <w:t>★</w:t>
            </w:r>
            <w:r>
              <w:rPr>
                <w:rFonts w:ascii="宋体" w:hAnsi="宋体" w:cs="宋体" w:hint="eastAsia"/>
                <w:b/>
                <w:bCs/>
                <w:color w:val="000000"/>
                <w:kern w:val="0"/>
                <w:szCs w:val="21"/>
                <w:u w:val="single"/>
                <w:lang w:bidi="ar"/>
              </w:rPr>
              <w:t>8.电源：配置550W（1+1）高效铂金CRPS冗余电源。</w:t>
            </w:r>
          </w:p>
          <w:p w14:paraId="35195689"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★9.</w:t>
            </w:r>
            <w:r>
              <w:rPr>
                <w:rFonts w:ascii="宋体" w:hAnsi="宋体" w:cs="宋体"/>
                <w:b/>
                <w:bCs/>
                <w:szCs w:val="21"/>
                <w:u w:val="single"/>
              </w:rPr>
              <w:t>提供同城4小时、异地12小时</w:t>
            </w:r>
            <w:r>
              <w:rPr>
                <w:rFonts w:ascii="宋体" w:hAnsi="宋体" w:cs="宋体" w:hint="eastAsia"/>
                <w:b/>
                <w:bCs/>
                <w:szCs w:val="21"/>
                <w:u w:val="single"/>
              </w:rPr>
              <w:t>技术</w:t>
            </w:r>
            <w:r>
              <w:rPr>
                <w:rFonts w:ascii="宋体" w:hAnsi="宋体" w:cs="宋体"/>
                <w:b/>
                <w:bCs/>
                <w:szCs w:val="21"/>
                <w:u w:val="single"/>
              </w:rPr>
              <w:t>响应</w:t>
            </w:r>
            <w:r>
              <w:rPr>
                <w:rFonts w:ascii="宋体" w:hAnsi="宋体" w:cs="宋体" w:hint="eastAsia"/>
                <w:b/>
                <w:bCs/>
                <w:szCs w:val="21"/>
                <w:u w:val="single"/>
              </w:rPr>
              <w:t>服务。</w:t>
            </w:r>
          </w:p>
          <w:p w14:paraId="28199605" w14:textId="77777777" w:rsidR="00F168A1" w:rsidRDefault="00000000">
            <w:pPr>
              <w:spacing w:line="360" w:lineRule="auto"/>
              <w:rPr>
                <w:rFonts w:ascii="宋体" w:hAnsi="宋体" w:cs="宋体" w:hint="eastAsia"/>
                <w:color w:val="000000"/>
                <w:kern w:val="0"/>
                <w:szCs w:val="21"/>
                <w:lang w:bidi="ar"/>
              </w:rPr>
            </w:pPr>
            <w:r>
              <w:rPr>
                <w:rFonts w:ascii="宋体" w:hAnsi="宋体" w:cs="宋体" w:hint="eastAsia"/>
                <w:b/>
                <w:bCs/>
                <w:szCs w:val="21"/>
                <w:u w:val="single"/>
              </w:rPr>
              <w:t>★10.</w:t>
            </w:r>
            <w:r>
              <w:rPr>
                <w:rFonts w:ascii="宋体" w:hAnsi="宋体" w:cs="宋体"/>
                <w:b/>
                <w:bCs/>
                <w:szCs w:val="21"/>
                <w:u w:val="single"/>
              </w:rPr>
              <w:t>免费服务周期≥3年（含换件和维修）</w:t>
            </w:r>
            <w:r>
              <w:rPr>
                <w:rFonts w:ascii="宋体" w:hAnsi="宋体" w:cs="宋体" w:hint="eastAsia"/>
                <w:b/>
                <w:bCs/>
                <w:szCs w:val="21"/>
                <w:u w:val="single"/>
              </w:rPr>
              <w:t>。</w:t>
            </w:r>
          </w:p>
        </w:tc>
        <w:tc>
          <w:tcPr>
            <w:tcW w:w="119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89D05E5" w14:textId="77777777" w:rsidR="00F168A1" w:rsidRDefault="00000000">
            <w:pPr>
              <w:jc w:val="center"/>
              <w:rPr>
                <w:rFonts w:ascii="宋体" w:hAnsi="宋体" w:cs="宋体" w:hint="eastAsia"/>
                <w:color w:val="000000"/>
                <w:szCs w:val="21"/>
              </w:rPr>
            </w:pPr>
            <w:r>
              <w:rPr>
                <w:rFonts w:ascii="宋体" w:hAnsi="宋体" w:cs="宋体" w:hint="eastAsia"/>
                <w:color w:val="000000"/>
                <w:szCs w:val="21"/>
              </w:rPr>
              <w:lastRenderedPageBreak/>
              <w:t>云南省地方病防治所</w:t>
            </w:r>
          </w:p>
        </w:tc>
      </w:tr>
      <w:tr w:rsidR="00F168A1" w14:paraId="258F3473" w14:textId="77777777">
        <w:trPr>
          <w:trHeight w:val="285"/>
        </w:trPr>
        <w:tc>
          <w:tcPr>
            <w:tcW w:w="58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ACB1FC4"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D8E91B2" w14:textId="77777777" w:rsidR="00F168A1" w:rsidRDefault="00000000">
            <w:pPr>
              <w:widowControl/>
              <w:spacing w:line="360"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智能分析服务器</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21783E4C"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1CFA9AEA"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台</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5515CA6A" w14:textId="77777777" w:rsidR="00F168A1" w:rsidRDefault="00000000">
            <w:pPr>
              <w:jc w:val="center"/>
              <w:rPr>
                <w:rFonts w:ascii="宋体" w:hAnsi="宋体" w:cs="宋体" w:hint="eastAsia"/>
                <w:color w:val="000000"/>
                <w:szCs w:val="21"/>
              </w:rPr>
            </w:pPr>
            <w:r>
              <w:rPr>
                <w:rFonts w:ascii="宋体" w:hAnsi="宋体" w:cs="宋体" w:hint="eastAsia"/>
                <w:color w:val="000000"/>
                <w:szCs w:val="21"/>
              </w:rPr>
              <w:t>138800</w:t>
            </w:r>
          </w:p>
        </w:tc>
        <w:tc>
          <w:tcPr>
            <w:tcW w:w="8221" w:type="dxa"/>
            <w:tcBorders>
              <w:top w:val="single" w:sz="4" w:space="0" w:color="000000"/>
              <w:left w:val="single" w:sz="4" w:space="0" w:color="000000"/>
              <w:bottom w:val="single" w:sz="4" w:space="0" w:color="000000"/>
              <w:right w:val="single" w:sz="4" w:space="0" w:color="000000"/>
            </w:tcBorders>
            <w:shd w:val="clear" w:color="000000" w:fill="FFFFFF"/>
            <w:noWrap/>
            <w:tcMar>
              <w:top w:w="15" w:type="dxa"/>
              <w:left w:w="15" w:type="dxa"/>
              <w:right w:w="15" w:type="dxa"/>
            </w:tcMar>
            <w:vAlign w:val="bottom"/>
          </w:tcPr>
          <w:p w14:paraId="40032251" w14:textId="77777777" w:rsidR="00F168A1" w:rsidRDefault="00000000">
            <w:pPr>
              <w:spacing w:line="360" w:lineRule="auto"/>
              <w:rPr>
                <w:rFonts w:ascii="宋体" w:hAnsi="宋体" w:cs="宋体" w:hint="eastAsia"/>
                <w:szCs w:val="21"/>
              </w:rPr>
            </w:pPr>
            <w:r>
              <w:rPr>
                <w:rFonts w:ascii="宋体" w:hAnsi="宋体" w:cs="宋体" w:hint="eastAsia"/>
                <w:szCs w:val="21"/>
              </w:rPr>
              <w:t>一、智能应用功能</w:t>
            </w:r>
          </w:p>
          <w:p w14:paraId="53486726" w14:textId="77777777" w:rsidR="00F168A1" w:rsidRDefault="00000000">
            <w:pPr>
              <w:spacing w:line="360" w:lineRule="auto"/>
              <w:rPr>
                <w:rFonts w:ascii="宋体" w:hAnsi="宋体" w:cs="宋体" w:hint="eastAsia"/>
                <w:szCs w:val="21"/>
              </w:rPr>
            </w:pPr>
            <w:r>
              <w:rPr>
                <w:rFonts w:ascii="宋体" w:hAnsi="宋体" w:cs="宋体" w:hint="eastAsia"/>
                <w:szCs w:val="21"/>
              </w:rPr>
              <w:t>1. 基于人、车通行数据，提供人员人脸比对数据的一人一档查询功能，以及人员、车辆的完整通行数据及运行轨迹查询功能。</w:t>
            </w:r>
          </w:p>
          <w:p w14:paraId="1BAA01F6" w14:textId="77777777" w:rsidR="00F168A1" w:rsidRDefault="00000000">
            <w:pPr>
              <w:spacing w:line="360" w:lineRule="auto"/>
              <w:rPr>
                <w:rFonts w:ascii="宋体" w:hAnsi="宋体" w:cs="宋体" w:hint="eastAsia"/>
                <w:szCs w:val="21"/>
              </w:rPr>
            </w:pPr>
            <w:r>
              <w:rPr>
                <w:rFonts w:ascii="宋体" w:hAnsi="宋体" w:cs="宋体" w:hint="eastAsia"/>
                <w:szCs w:val="21"/>
              </w:rPr>
              <w:t>2. 支持通过人脸图片查询人员身份档案，档案信息至少包括人员姓名、所属组织、证件号码、联系方式、所属人脸库分组，并可通过档案快速查询对应抓拍记录及运行轨迹信息。</w:t>
            </w:r>
          </w:p>
          <w:p w14:paraId="6419F615" w14:textId="77777777" w:rsidR="00F168A1" w:rsidRDefault="00000000">
            <w:pPr>
              <w:spacing w:line="360" w:lineRule="auto"/>
              <w:rPr>
                <w:rFonts w:ascii="宋体" w:hAnsi="宋体" w:cs="宋体" w:hint="eastAsia"/>
                <w:szCs w:val="21"/>
              </w:rPr>
            </w:pPr>
            <w:r>
              <w:rPr>
                <w:rFonts w:ascii="宋体" w:hAnsi="宋体" w:cs="宋体" w:hint="eastAsia"/>
                <w:szCs w:val="21"/>
              </w:rPr>
              <w:t>3. 支持根据人员档案查询归档的人脸事件，并支持查询运行轨迹。内部人员及</w:t>
            </w:r>
            <w:proofErr w:type="gramStart"/>
            <w:r>
              <w:rPr>
                <w:rFonts w:ascii="宋体" w:hAnsi="宋体" w:cs="宋体" w:hint="eastAsia"/>
                <w:szCs w:val="21"/>
              </w:rPr>
              <w:t>访客需</w:t>
            </w:r>
            <w:proofErr w:type="gramEnd"/>
            <w:r>
              <w:rPr>
                <w:rFonts w:ascii="宋体" w:hAnsi="宋体" w:cs="宋体" w:hint="eastAsia"/>
                <w:szCs w:val="21"/>
              </w:rPr>
              <w:t>融合展示门禁、可视对讲、视频人脸比对事件，陌生人仅支持人脸事件。</w:t>
            </w:r>
          </w:p>
          <w:p w14:paraId="53027AEA" w14:textId="77777777" w:rsidR="00F168A1" w:rsidRDefault="00000000">
            <w:pPr>
              <w:spacing w:line="360" w:lineRule="auto"/>
              <w:rPr>
                <w:rFonts w:ascii="宋体" w:hAnsi="宋体" w:cs="宋体" w:hint="eastAsia"/>
                <w:szCs w:val="21"/>
              </w:rPr>
            </w:pPr>
            <w:r>
              <w:rPr>
                <w:rFonts w:ascii="宋体" w:hAnsi="宋体" w:cs="宋体" w:hint="eastAsia"/>
                <w:szCs w:val="21"/>
              </w:rPr>
              <w:t>4. 支持按照车辆结构化数据、车辆图片进行车辆抓拍事件查询，并支持融合展示出入口、园区卡口事件及运行轨迹。</w:t>
            </w:r>
          </w:p>
          <w:p w14:paraId="21324371" w14:textId="0EF77ECB" w:rsidR="00F168A1" w:rsidRDefault="00000000">
            <w:pPr>
              <w:spacing w:line="360" w:lineRule="auto"/>
              <w:rPr>
                <w:rFonts w:ascii="宋体" w:hAnsi="宋体" w:cs="宋体" w:hint="eastAsia"/>
                <w:szCs w:val="21"/>
              </w:rPr>
            </w:pPr>
            <w:r>
              <w:rPr>
                <w:rFonts w:ascii="宋体" w:hAnsi="宋体" w:cs="宋体" w:hint="eastAsia"/>
                <w:b/>
                <w:bCs/>
                <w:szCs w:val="21"/>
                <w:u w:val="single"/>
              </w:rPr>
              <w:t>★5.目前已建设运行一套视频管理平台。为保证业务持续性、使用便捷性、资源集中统一</w:t>
            </w:r>
            <w:r>
              <w:rPr>
                <w:rFonts w:ascii="宋体" w:hAnsi="宋体" w:cs="宋体" w:hint="eastAsia"/>
                <w:b/>
                <w:bCs/>
                <w:szCs w:val="21"/>
                <w:u w:val="single"/>
              </w:rPr>
              <w:lastRenderedPageBreak/>
              <w:t>管理，要求供应商提供关于本次投标</w:t>
            </w:r>
            <w:r w:rsidR="00DA02B1">
              <w:rPr>
                <w:rFonts w:ascii="宋体" w:hAnsi="宋体" w:cs="宋体" w:hint="eastAsia"/>
                <w:b/>
                <w:bCs/>
                <w:szCs w:val="21"/>
                <w:u w:val="single"/>
              </w:rPr>
              <w:t>产品</w:t>
            </w:r>
            <w:r>
              <w:rPr>
                <w:rFonts w:ascii="宋体" w:hAnsi="宋体" w:cs="宋体" w:hint="eastAsia"/>
                <w:b/>
                <w:bCs/>
                <w:szCs w:val="21"/>
                <w:u w:val="single"/>
              </w:rPr>
              <w:t>与现有平台（品牌：海康威视；型号：</w:t>
            </w:r>
            <w:proofErr w:type="spellStart"/>
            <w:r>
              <w:rPr>
                <w:rFonts w:ascii="宋体" w:hAnsi="宋体" w:cs="宋体" w:hint="eastAsia"/>
                <w:b/>
                <w:bCs/>
                <w:szCs w:val="21"/>
                <w:u w:val="single"/>
              </w:rPr>
              <w:t>iSecure</w:t>
            </w:r>
            <w:proofErr w:type="spellEnd"/>
            <w:r>
              <w:rPr>
                <w:rFonts w:ascii="宋体" w:hAnsi="宋体" w:cs="宋体" w:hint="eastAsia"/>
                <w:b/>
                <w:bCs/>
                <w:szCs w:val="21"/>
                <w:u w:val="single"/>
              </w:rPr>
              <w:t xml:space="preserve"> Center综合安防管理平台(DS)）实现无缝对接的承诺函，并保障技术支持。</w:t>
            </w:r>
          </w:p>
          <w:p w14:paraId="20521720" w14:textId="2871C052" w:rsidR="00F168A1" w:rsidRDefault="00000000">
            <w:pPr>
              <w:spacing w:line="360" w:lineRule="auto"/>
              <w:rPr>
                <w:rFonts w:ascii="宋体" w:hAnsi="宋体" w:cs="宋体" w:hint="eastAsia"/>
                <w:szCs w:val="21"/>
              </w:rPr>
            </w:pPr>
            <w:r>
              <w:rPr>
                <w:rFonts w:ascii="宋体" w:hAnsi="宋体" w:cs="宋体" w:hint="eastAsia"/>
                <w:szCs w:val="21"/>
              </w:rPr>
              <w:t>二、硬件配置</w:t>
            </w:r>
          </w:p>
          <w:p w14:paraId="084DEEA3" w14:textId="77777777" w:rsidR="00F168A1" w:rsidRDefault="00000000">
            <w:pPr>
              <w:spacing w:line="360" w:lineRule="auto"/>
              <w:rPr>
                <w:rFonts w:ascii="宋体" w:hAnsi="宋体" w:cs="宋体" w:hint="eastAsia"/>
                <w:szCs w:val="21"/>
              </w:rPr>
            </w:pPr>
            <w:r>
              <w:rPr>
                <w:rFonts w:ascii="宋体" w:hAnsi="宋体" w:cs="宋体" w:hint="eastAsia"/>
                <w:szCs w:val="21"/>
              </w:rPr>
              <w:t>1. 搭载GPU卡数量：≥1张。</w:t>
            </w:r>
          </w:p>
          <w:p w14:paraId="30C885AF" w14:textId="77777777" w:rsidR="00F168A1" w:rsidRDefault="00000000">
            <w:pPr>
              <w:spacing w:line="360" w:lineRule="auto"/>
              <w:rPr>
                <w:rFonts w:ascii="宋体" w:hAnsi="宋体" w:cs="宋体" w:hint="eastAsia"/>
                <w:szCs w:val="21"/>
              </w:rPr>
            </w:pPr>
            <w:r>
              <w:rPr>
                <w:rFonts w:ascii="宋体" w:hAnsi="宋体" w:cs="宋体" w:hint="eastAsia"/>
                <w:szCs w:val="21"/>
              </w:rPr>
              <w:t>2. 引擎数量：≥4个，每个引擎可自定义配置算法类型。</w:t>
            </w:r>
          </w:p>
          <w:p w14:paraId="17BD5355" w14:textId="77777777" w:rsidR="00F168A1" w:rsidRDefault="00000000">
            <w:pPr>
              <w:spacing w:line="360" w:lineRule="auto"/>
              <w:rPr>
                <w:rFonts w:ascii="宋体" w:hAnsi="宋体" w:cs="宋体" w:hint="eastAsia"/>
                <w:szCs w:val="21"/>
              </w:rPr>
            </w:pPr>
            <w:r>
              <w:rPr>
                <w:rFonts w:ascii="宋体" w:hAnsi="宋体" w:cs="宋体" w:hint="eastAsia"/>
                <w:szCs w:val="21"/>
              </w:rPr>
              <w:t xml:space="preserve"> 三、算法能力</w:t>
            </w:r>
          </w:p>
          <w:p w14:paraId="5532A5AA" w14:textId="77777777" w:rsidR="00F168A1" w:rsidRDefault="00000000">
            <w:pPr>
              <w:spacing w:line="360" w:lineRule="auto"/>
              <w:rPr>
                <w:rFonts w:ascii="宋体" w:hAnsi="宋体" w:cs="宋体" w:hint="eastAsia"/>
                <w:szCs w:val="21"/>
              </w:rPr>
            </w:pPr>
            <w:r>
              <w:rPr>
                <w:rFonts w:ascii="宋体" w:hAnsi="宋体" w:cs="宋体" w:hint="eastAsia"/>
                <w:szCs w:val="21"/>
              </w:rPr>
              <w:t>支持以下7大类算法：人脸算法、结构化算法、AI开放平台算法、身份证OCR识别算法、街面行为、室内行为、周界防范。</w:t>
            </w:r>
          </w:p>
          <w:p w14:paraId="130A5708" w14:textId="77777777" w:rsidR="00F168A1" w:rsidRDefault="00000000">
            <w:pPr>
              <w:spacing w:line="360" w:lineRule="auto"/>
              <w:rPr>
                <w:rFonts w:ascii="宋体" w:hAnsi="宋体" w:cs="宋体" w:hint="eastAsia"/>
                <w:szCs w:val="21"/>
              </w:rPr>
            </w:pPr>
            <w:r>
              <w:rPr>
                <w:rFonts w:ascii="宋体" w:hAnsi="宋体" w:cs="宋体" w:hint="eastAsia"/>
                <w:szCs w:val="21"/>
              </w:rPr>
              <w:t>（一）人脸算法</w:t>
            </w:r>
          </w:p>
          <w:p w14:paraId="0EB99371" w14:textId="77777777" w:rsidR="00F168A1" w:rsidRDefault="00000000">
            <w:pPr>
              <w:spacing w:line="360" w:lineRule="auto"/>
              <w:rPr>
                <w:rFonts w:ascii="宋体" w:hAnsi="宋体" w:cs="宋体" w:hint="eastAsia"/>
                <w:szCs w:val="21"/>
              </w:rPr>
            </w:pPr>
            <w:r>
              <w:rPr>
                <w:rFonts w:ascii="宋体" w:hAnsi="宋体" w:cs="宋体" w:hint="eastAsia"/>
                <w:szCs w:val="21"/>
              </w:rPr>
              <w:t>1. 支持人脸和人体关联、人体和非机动车关联检测；支持对关联的人脸图片进行以图搜图、身份确认功能（以公安部检测报告为准）。</w:t>
            </w:r>
          </w:p>
          <w:p w14:paraId="005A1F1C" w14:textId="77777777" w:rsidR="00F168A1" w:rsidRDefault="00000000">
            <w:pPr>
              <w:spacing w:line="360" w:lineRule="auto"/>
              <w:rPr>
                <w:rFonts w:ascii="宋体" w:hAnsi="宋体" w:cs="宋体" w:hint="eastAsia"/>
                <w:szCs w:val="21"/>
              </w:rPr>
            </w:pPr>
            <w:r>
              <w:rPr>
                <w:rFonts w:ascii="宋体" w:hAnsi="宋体" w:cs="宋体" w:hint="eastAsia"/>
                <w:szCs w:val="21"/>
              </w:rPr>
              <w:t>2. 人脸应用功能：支持目标抓拍、比对报警、以图搜图、属性检索、高频报警、1V1比对、人员档案。</w:t>
            </w:r>
          </w:p>
          <w:p w14:paraId="1C682C79" w14:textId="77777777" w:rsidR="00F168A1" w:rsidRDefault="00000000">
            <w:pPr>
              <w:spacing w:line="360" w:lineRule="auto"/>
              <w:rPr>
                <w:rFonts w:ascii="宋体" w:hAnsi="宋体" w:cs="宋体" w:hint="eastAsia"/>
                <w:szCs w:val="21"/>
              </w:rPr>
            </w:pPr>
            <w:r>
              <w:rPr>
                <w:rFonts w:ascii="宋体" w:hAnsi="宋体" w:cs="宋体" w:hint="eastAsia"/>
                <w:szCs w:val="21"/>
              </w:rPr>
              <w:t>3. 实时视频流/历史视频流分析能力：最大支持32路分析（32路2MP / 16路4MP / 8路8MP 视频流）。</w:t>
            </w:r>
          </w:p>
          <w:p w14:paraId="637ED361" w14:textId="77777777" w:rsidR="00F168A1" w:rsidRDefault="00000000">
            <w:pPr>
              <w:spacing w:line="360" w:lineRule="auto"/>
              <w:rPr>
                <w:rFonts w:ascii="宋体" w:hAnsi="宋体" w:cs="宋体" w:hint="eastAsia"/>
                <w:szCs w:val="21"/>
              </w:rPr>
            </w:pPr>
            <w:r>
              <w:rPr>
                <w:rFonts w:ascii="宋体" w:hAnsi="宋体" w:cs="宋体" w:hint="eastAsia"/>
                <w:szCs w:val="21"/>
              </w:rPr>
              <w:t>4. 图片流分析能力：最大支持110张/秒（建模+比对+聚类）。</w:t>
            </w:r>
          </w:p>
          <w:p w14:paraId="13802C06" w14:textId="77777777" w:rsidR="00F168A1" w:rsidRDefault="00000000">
            <w:pPr>
              <w:spacing w:line="360" w:lineRule="auto"/>
              <w:rPr>
                <w:rFonts w:ascii="宋体" w:hAnsi="宋体" w:cs="宋体" w:hint="eastAsia"/>
                <w:szCs w:val="21"/>
              </w:rPr>
            </w:pPr>
            <w:r>
              <w:rPr>
                <w:rFonts w:ascii="宋体" w:hAnsi="宋体" w:cs="宋体" w:hint="eastAsia"/>
                <w:szCs w:val="21"/>
              </w:rPr>
              <w:t>5. 离线录像导入：支持100GB空间，最大支持32倍速分析（32倍速2MP / 16倍速4MP / 8倍速8MP 视频文件）。</w:t>
            </w:r>
          </w:p>
          <w:p w14:paraId="3725985B" w14:textId="77777777" w:rsidR="00F168A1" w:rsidRDefault="00000000">
            <w:pPr>
              <w:spacing w:line="360" w:lineRule="auto"/>
              <w:rPr>
                <w:rFonts w:ascii="宋体" w:hAnsi="宋体" w:cs="宋体" w:hint="eastAsia"/>
                <w:szCs w:val="21"/>
              </w:rPr>
            </w:pPr>
            <w:r>
              <w:rPr>
                <w:rFonts w:ascii="宋体" w:hAnsi="宋体" w:cs="宋体" w:hint="eastAsia"/>
                <w:szCs w:val="21"/>
              </w:rPr>
              <w:t>6. 人脸库容量：支持300万人脸静态库，300万人脸名单库比对报警，128个名单库，1000万抓拍数据秒级检索。</w:t>
            </w:r>
          </w:p>
          <w:p w14:paraId="38529B0C" w14:textId="77777777" w:rsidR="00F168A1" w:rsidRDefault="00000000">
            <w:pPr>
              <w:spacing w:line="360" w:lineRule="auto"/>
              <w:rPr>
                <w:rFonts w:ascii="宋体" w:hAnsi="宋体" w:cs="宋体" w:hint="eastAsia"/>
                <w:szCs w:val="21"/>
              </w:rPr>
            </w:pPr>
            <w:r>
              <w:rPr>
                <w:rFonts w:ascii="宋体" w:hAnsi="宋体" w:cs="宋体" w:hint="eastAsia"/>
                <w:szCs w:val="21"/>
              </w:rPr>
              <w:lastRenderedPageBreak/>
              <w:t>7. 每个引擎分析能力：8路2MP视频流，27张/</w:t>
            </w:r>
            <w:proofErr w:type="gramStart"/>
            <w:r>
              <w:rPr>
                <w:rFonts w:ascii="宋体" w:hAnsi="宋体" w:cs="宋体" w:hint="eastAsia"/>
                <w:szCs w:val="21"/>
              </w:rPr>
              <w:t>秒图片流</w:t>
            </w:r>
            <w:proofErr w:type="gramEnd"/>
            <w:r>
              <w:rPr>
                <w:rFonts w:ascii="宋体" w:hAnsi="宋体" w:cs="宋体" w:hint="eastAsia"/>
                <w:szCs w:val="21"/>
              </w:rPr>
              <w:t>。</w:t>
            </w:r>
          </w:p>
          <w:p w14:paraId="5412F9D8" w14:textId="77777777" w:rsidR="00F168A1" w:rsidRDefault="00000000">
            <w:pPr>
              <w:spacing w:line="360" w:lineRule="auto"/>
              <w:rPr>
                <w:rFonts w:ascii="宋体" w:hAnsi="宋体" w:cs="宋体" w:hint="eastAsia"/>
                <w:szCs w:val="21"/>
              </w:rPr>
            </w:pPr>
            <w:r>
              <w:rPr>
                <w:rFonts w:ascii="宋体" w:hAnsi="宋体" w:cs="宋体" w:hint="eastAsia"/>
                <w:szCs w:val="21"/>
              </w:rPr>
              <w:t>（二）结构化算法</w:t>
            </w:r>
          </w:p>
          <w:p w14:paraId="7707AF2E" w14:textId="77777777" w:rsidR="00F168A1" w:rsidRDefault="00000000">
            <w:pPr>
              <w:spacing w:line="360" w:lineRule="auto"/>
              <w:rPr>
                <w:rFonts w:ascii="宋体" w:hAnsi="宋体" w:cs="宋体" w:hint="eastAsia"/>
                <w:szCs w:val="21"/>
              </w:rPr>
            </w:pPr>
            <w:r>
              <w:rPr>
                <w:rFonts w:ascii="宋体" w:hAnsi="宋体" w:cs="宋体" w:hint="eastAsia"/>
                <w:szCs w:val="21"/>
              </w:rPr>
              <w:t>1. 结构化应用功能：支持人体/车辆/非机动车抓拍、建模、以图搜图、属性检索。</w:t>
            </w:r>
          </w:p>
          <w:p w14:paraId="7CD85E22" w14:textId="77777777" w:rsidR="00F168A1" w:rsidRDefault="00000000">
            <w:pPr>
              <w:spacing w:line="360" w:lineRule="auto"/>
              <w:rPr>
                <w:rFonts w:ascii="宋体" w:hAnsi="宋体" w:cs="宋体" w:hint="eastAsia"/>
                <w:szCs w:val="21"/>
              </w:rPr>
            </w:pPr>
            <w:r>
              <w:rPr>
                <w:rFonts w:ascii="宋体" w:hAnsi="宋体" w:cs="宋体" w:hint="eastAsia"/>
                <w:szCs w:val="21"/>
              </w:rPr>
              <w:t>2. 实时视频流/历史视频流分析能力：最大支持32路分析（32路2MP / 16路4MP / 8路8MP 视频流）。</w:t>
            </w:r>
          </w:p>
          <w:p w14:paraId="13A04A3F" w14:textId="77777777" w:rsidR="00F168A1" w:rsidRDefault="00000000">
            <w:pPr>
              <w:spacing w:line="360" w:lineRule="auto"/>
              <w:rPr>
                <w:rFonts w:ascii="宋体" w:hAnsi="宋体" w:cs="宋体" w:hint="eastAsia"/>
                <w:szCs w:val="21"/>
              </w:rPr>
            </w:pPr>
            <w:r>
              <w:rPr>
                <w:rFonts w:ascii="宋体" w:hAnsi="宋体" w:cs="宋体" w:hint="eastAsia"/>
                <w:szCs w:val="21"/>
              </w:rPr>
              <w:t>3. 图片流分析能力：整机最大支持80张/秒。</w:t>
            </w:r>
          </w:p>
          <w:p w14:paraId="074D0B29" w14:textId="77777777" w:rsidR="00F168A1" w:rsidRDefault="00000000">
            <w:pPr>
              <w:spacing w:line="360" w:lineRule="auto"/>
              <w:rPr>
                <w:rFonts w:ascii="宋体" w:hAnsi="宋体" w:cs="宋体" w:hint="eastAsia"/>
                <w:szCs w:val="21"/>
              </w:rPr>
            </w:pPr>
            <w:r>
              <w:rPr>
                <w:rFonts w:ascii="宋体" w:hAnsi="宋体" w:cs="宋体" w:hint="eastAsia"/>
                <w:szCs w:val="21"/>
              </w:rPr>
              <w:t>4. 离线录像导入：支持100GB空间，最大支持32倍速分析（32倍速2MP / 16倍速4MP / 8倍速8MP 视频文件）。</w:t>
            </w:r>
          </w:p>
          <w:p w14:paraId="31B1E72E" w14:textId="77777777" w:rsidR="00F168A1" w:rsidRDefault="00000000">
            <w:pPr>
              <w:spacing w:line="360" w:lineRule="auto"/>
              <w:rPr>
                <w:rFonts w:ascii="宋体" w:hAnsi="宋体" w:cs="宋体" w:hint="eastAsia"/>
                <w:szCs w:val="21"/>
              </w:rPr>
            </w:pPr>
            <w:r>
              <w:rPr>
                <w:rFonts w:ascii="宋体" w:hAnsi="宋体" w:cs="宋体" w:hint="eastAsia"/>
                <w:szCs w:val="21"/>
              </w:rPr>
              <w:t>5. 每个引擎分析能力：8路2MP视频流，20张/</w:t>
            </w:r>
            <w:proofErr w:type="gramStart"/>
            <w:r>
              <w:rPr>
                <w:rFonts w:ascii="宋体" w:hAnsi="宋体" w:cs="宋体" w:hint="eastAsia"/>
                <w:szCs w:val="21"/>
              </w:rPr>
              <w:t>秒图片流</w:t>
            </w:r>
            <w:proofErr w:type="gramEnd"/>
            <w:r>
              <w:rPr>
                <w:rFonts w:ascii="宋体" w:hAnsi="宋体" w:cs="宋体" w:hint="eastAsia"/>
                <w:szCs w:val="21"/>
              </w:rPr>
              <w:t>。</w:t>
            </w:r>
          </w:p>
          <w:p w14:paraId="10FEADE6" w14:textId="77777777" w:rsidR="00F168A1" w:rsidRDefault="00000000">
            <w:pPr>
              <w:spacing w:line="360" w:lineRule="auto"/>
              <w:rPr>
                <w:rFonts w:ascii="宋体" w:hAnsi="宋体" w:cs="宋体" w:hint="eastAsia"/>
                <w:szCs w:val="21"/>
              </w:rPr>
            </w:pPr>
            <w:r>
              <w:rPr>
                <w:rFonts w:ascii="宋体" w:hAnsi="宋体" w:cs="宋体" w:hint="eastAsia"/>
                <w:szCs w:val="21"/>
              </w:rPr>
              <w:t>6. 存储能力：支持4000万条抓拍图片、结构化属性、模型存储（人脸+结构化）。</w:t>
            </w:r>
          </w:p>
          <w:p w14:paraId="15621066" w14:textId="77777777" w:rsidR="00F168A1" w:rsidRDefault="00000000">
            <w:pPr>
              <w:spacing w:line="360" w:lineRule="auto"/>
              <w:rPr>
                <w:rFonts w:ascii="宋体" w:hAnsi="宋体" w:cs="宋体" w:hint="eastAsia"/>
                <w:szCs w:val="21"/>
              </w:rPr>
            </w:pPr>
            <w:r>
              <w:rPr>
                <w:rFonts w:ascii="宋体" w:hAnsi="宋体" w:cs="宋体" w:hint="eastAsia"/>
                <w:szCs w:val="21"/>
              </w:rPr>
              <w:t>（三）AI开放平台算法</w:t>
            </w:r>
          </w:p>
          <w:p w14:paraId="6E1BC33D" w14:textId="77777777" w:rsidR="00F168A1" w:rsidRDefault="00000000">
            <w:pPr>
              <w:spacing w:line="360" w:lineRule="auto"/>
              <w:rPr>
                <w:rFonts w:ascii="宋体" w:hAnsi="宋体" w:cs="宋体" w:hint="eastAsia"/>
                <w:szCs w:val="21"/>
              </w:rPr>
            </w:pPr>
            <w:r>
              <w:rPr>
                <w:rFonts w:ascii="宋体" w:hAnsi="宋体" w:cs="宋体" w:hint="eastAsia"/>
                <w:szCs w:val="21"/>
              </w:rPr>
              <w:t>1. 支持视频流的人脸、人体、机动车、非机动车（二轮车、三轮车）、行为、AI开放平台算法目标抓拍和分析功能（以公安部检测报告为准）。</w:t>
            </w:r>
          </w:p>
          <w:p w14:paraId="3A1DDF1D" w14:textId="77777777" w:rsidR="00F168A1" w:rsidRDefault="00000000">
            <w:pPr>
              <w:spacing w:line="360" w:lineRule="auto"/>
              <w:rPr>
                <w:rFonts w:ascii="宋体" w:hAnsi="宋体" w:cs="宋体" w:hint="eastAsia"/>
                <w:szCs w:val="21"/>
              </w:rPr>
            </w:pPr>
            <w:r>
              <w:rPr>
                <w:rFonts w:ascii="宋体" w:hAnsi="宋体" w:cs="宋体" w:hint="eastAsia"/>
                <w:szCs w:val="21"/>
              </w:rPr>
              <w:t>2. 支持物体检测、图像单标签分类、混合、视频行为异常分析、OCR图像文字识别。</w:t>
            </w:r>
          </w:p>
          <w:p w14:paraId="2705415D" w14:textId="77777777" w:rsidR="00F168A1" w:rsidRDefault="00000000">
            <w:pPr>
              <w:spacing w:line="360" w:lineRule="auto"/>
              <w:rPr>
                <w:rFonts w:ascii="宋体" w:hAnsi="宋体" w:cs="宋体" w:hint="eastAsia"/>
                <w:szCs w:val="21"/>
              </w:rPr>
            </w:pPr>
            <w:r>
              <w:rPr>
                <w:rFonts w:ascii="宋体" w:hAnsi="宋体" w:cs="宋体" w:hint="eastAsia"/>
                <w:szCs w:val="21"/>
              </w:rPr>
              <w:t>3. 实时视频流/历史视频流分析能力：整机最大支持16路（16路2MP / 8路4MP / 4路8MP 视频流）。</w:t>
            </w:r>
          </w:p>
          <w:p w14:paraId="0FA960DC" w14:textId="77777777" w:rsidR="00F168A1" w:rsidRDefault="00000000">
            <w:pPr>
              <w:spacing w:line="360" w:lineRule="auto"/>
              <w:rPr>
                <w:rFonts w:ascii="宋体" w:hAnsi="宋体" w:cs="宋体" w:hint="eastAsia"/>
                <w:szCs w:val="21"/>
              </w:rPr>
            </w:pPr>
            <w:r>
              <w:rPr>
                <w:rFonts w:ascii="宋体" w:hAnsi="宋体" w:cs="宋体" w:hint="eastAsia"/>
                <w:szCs w:val="21"/>
              </w:rPr>
              <w:t>4. 图片流分析能力：整机最大支持64张/秒。</w:t>
            </w:r>
          </w:p>
          <w:p w14:paraId="6FF583C1" w14:textId="77777777" w:rsidR="00F168A1" w:rsidRDefault="00000000">
            <w:pPr>
              <w:spacing w:line="360" w:lineRule="auto"/>
              <w:rPr>
                <w:rFonts w:ascii="宋体" w:hAnsi="宋体" w:cs="宋体" w:hint="eastAsia"/>
                <w:szCs w:val="21"/>
              </w:rPr>
            </w:pPr>
            <w:r>
              <w:rPr>
                <w:rFonts w:ascii="宋体" w:hAnsi="宋体" w:cs="宋体" w:hint="eastAsia"/>
                <w:szCs w:val="21"/>
              </w:rPr>
              <w:t>5. 每个引擎分析能力：4路2MP视频流，16张/</w:t>
            </w:r>
            <w:proofErr w:type="gramStart"/>
            <w:r>
              <w:rPr>
                <w:rFonts w:ascii="宋体" w:hAnsi="宋体" w:cs="宋体" w:hint="eastAsia"/>
                <w:szCs w:val="21"/>
              </w:rPr>
              <w:t>秒图片流</w:t>
            </w:r>
            <w:proofErr w:type="gramEnd"/>
            <w:r>
              <w:rPr>
                <w:rFonts w:ascii="宋体" w:hAnsi="宋体" w:cs="宋体" w:hint="eastAsia"/>
                <w:szCs w:val="21"/>
              </w:rPr>
              <w:t>。</w:t>
            </w:r>
          </w:p>
          <w:p w14:paraId="38CC66EB" w14:textId="77777777" w:rsidR="00F168A1" w:rsidRDefault="00000000">
            <w:pPr>
              <w:spacing w:line="360" w:lineRule="auto"/>
              <w:rPr>
                <w:rFonts w:ascii="宋体" w:hAnsi="宋体" w:cs="宋体" w:hint="eastAsia"/>
                <w:szCs w:val="21"/>
              </w:rPr>
            </w:pPr>
            <w:r>
              <w:rPr>
                <w:rFonts w:ascii="宋体" w:hAnsi="宋体" w:cs="宋体" w:hint="eastAsia"/>
                <w:szCs w:val="21"/>
              </w:rPr>
              <w:t>（四）身份证OCR识别算法</w:t>
            </w:r>
          </w:p>
          <w:p w14:paraId="14951D1D" w14:textId="77777777" w:rsidR="00F168A1" w:rsidRDefault="00000000">
            <w:pPr>
              <w:spacing w:line="360" w:lineRule="auto"/>
              <w:rPr>
                <w:rFonts w:ascii="宋体" w:hAnsi="宋体" w:cs="宋体" w:hint="eastAsia"/>
                <w:szCs w:val="21"/>
              </w:rPr>
            </w:pPr>
            <w:r>
              <w:rPr>
                <w:rFonts w:ascii="宋体" w:hAnsi="宋体" w:cs="宋体" w:hint="eastAsia"/>
                <w:szCs w:val="21"/>
              </w:rPr>
              <w:t>1. 图片流分析能力：整机最大支持32张/秒。</w:t>
            </w:r>
          </w:p>
          <w:p w14:paraId="378AAFE9" w14:textId="77777777" w:rsidR="00F168A1" w:rsidRDefault="00000000">
            <w:pPr>
              <w:spacing w:line="360" w:lineRule="auto"/>
              <w:rPr>
                <w:rFonts w:ascii="宋体" w:hAnsi="宋体" w:cs="宋体" w:hint="eastAsia"/>
                <w:szCs w:val="21"/>
              </w:rPr>
            </w:pPr>
            <w:r>
              <w:rPr>
                <w:rFonts w:ascii="宋体" w:hAnsi="宋体" w:cs="宋体" w:hint="eastAsia"/>
                <w:szCs w:val="21"/>
              </w:rPr>
              <w:lastRenderedPageBreak/>
              <w:t>2 每个引擎分析能力：8张/</w:t>
            </w:r>
            <w:proofErr w:type="gramStart"/>
            <w:r>
              <w:rPr>
                <w:rFonts w:ascii="宋体" w:hAnsi="宋体" w:cs="宋体" w:hint="eastAsia"/>
                <w:szCs w:val="21"/>
              </w:rPr>
              <w:t>秒图片流</w:t>
            </w:r>
            <w:proofErr w:type="gramEnd"/>
            <w:r>
              <w:rPr>
                <w:rFonts w:ascii="宋体" w:hAnsi="宋体" w:cs="宋体" w:hint="eastAsia"/>
                <w:szCs w:val="21"/>
              </w:rPr>
              <w:t>。</w:t>
            </w:r>
          </w:p>
          <w:p w14:paraId="5E8B5755" w14:textId="77777777" w:rsidR="00F168A1" w:rsidRDefault="00000000">
            <w:pPr>
              <w:spacing w:line="360" w:lineRule="auto"/>
              <w:rPr>
                <w:rFonts w:ascii="宋体" w:hAnsi="宋体" w:cs="宋体" w:hint="eastAsia"/>
                <w:szCs w:val="21"/>
              </w:rPr>
            </w:pPr>
            <w:r>
              <w:rPr>
                <w:rFonts w:ascii="宋体" w:hAnsi="宋体" w:cs="宋体" w:hint="eastAsia"/>
                <w:szCs w:val="21"/>
              </w:rPr>
              <w:t>（五）街面行为</w:t>
            </w:r>
          </w:p>
          <w:p w14:paraId="22A241FB" w14:textId="77777777" w:rsidR="00F168A1" w:rsidRDefault="00000000">
            <w:pPr>
              <w:spacing w:line="360" w:lineRule="auto"/>
              <w:rPr>
                <w:rFonts w:ascii="宋体" w:hAnsi="宋体" w:cs="宋体" w:hint="eastAsia"/>
                <w:szCs w:val="21"/>
              </w:rPr>
            </w:pPr>
            <w:r>
              <w:rPr>
                <w:rFonts w:ascii="宋体" w:hAnsi="宋体" w:cs="宋体" w:hint="eastAsia"/>
                <w:szCs w:val="21"/>
              </w:rPr>
              <w:t>1. 支持肢体冲突、人群聚集、人员倒地检测。</w:t>
            </w:r>
          </w:p>
          <w:p w14:paraId="45C9F574" w14:textId="77777777" w:rsidR="00F168A1" w:rsidRDefault="00000000">
            <w:pPr>
              <w:spacing w:line="360" w:lineRule="auto"/>
              <w:rPr>
                <w:rFonts w:ascii="宋体" w:hAnsi="宋体" w:cs="宋体" w:hint="eastAsia"/>
                <w:szCs w:val="21"/>
              </w:rPr>
            </w:pPr>
            <w:r>
              <w:rPr>
                <w:rFonts w:ascii="宋体" w:hAnsi="宋体" w:cs="宋体" w:hint="eastAsia"/>
                <w:szCs w:val="21"/>
              </w:rPr>
              <w:t>2. 实时视频流/历史视频流分析能力：整机最大支持16路（2MP / 4MP / 8MP 视频流）。</w:t>
            </w:r>
          </w:p>
          <w:p w14:paraId="6FDA309D" w14:textId="77777777" w:rsidR="00F168A1" w:rsidRDefault="00000000">
            <w:pPr>
              <w:spacing w:line="360" w:lineRule="auto"/>
              <w:rPr>
                <w:rFonts w:ascii="宋体" w:hAnsi="宋体" w:cs="宋体" w:hint="eastAsia"/>
                <w:szCs w:val="21"/>
              </w:rPr>
            </w:pPr>
            <w:r>
              <w:rPr>
                <w:rFonts w:ascii="宋体" w:hAnsi="宋体" w:cs="宋体" w:hint="eastAsia"/>
                <w:szCs w:val="21"/>
              </w:rPr>
              <w:t>3. 每个引擎分析能力：4路2MP / 4MP / 8MP 视频流。</w:t>
            </w:r>
          </w:p>
          <w:p w14:paraId="2087F032" w14:textId="77777777" w:rsidR="00F168A1" w:rsidRDefault="00000000">
            <w:pPr>
              <w:spacing w:line="360" w:lineRule="auto"/>
              <w:rPr>
                <w:rFonts w:ascii="宋体" w:hAnsi="宋体" w:cs="宋体" w:hint="eastAsia"/>
                <w:szCs w:val="21"/>
              </w:rPr>
            </w:pPr>
            <w:r>
              <w:rPr>
                <w:rFonts w:ascii="宋体" w:hAnsi="宋体" w:cs="宋体" w:hint="eastAsia"/>
                <w:szCs w:val="21"/>
              </w:rPr>
              <w:t>（六）室内行为</w:t>
            </w:r>
          </w:p>
          <w:p w14:paraId="1A167D11" w14:textId="77777777" w:rsidR="00F168A1" w:rsidRDefault="00000000">
            <w:pPr>
              <w:spacing w:line="360" w:lineRule="auto"/>
              <w:rPr>
                <w:rFonts w:ascii="宋体" w:hAnsi="宋体" w:cs="宋体" w:hint="eastAsia"/>
                <w:szCs w:val="21"/>
              </w:rPr>
            </w:pPr>
            <w:r>
              <w:rPr>
                <w:rFonts w:ascii="宋体" w:hAnsi="宋体" w:cs="宋体" w:hint="eastAsia"/>
                <w:szCs w:val="21"/>
              </w:rPr>
              <w:t>1. 支持室内人数统计、室内人数异常检测、岗位值守情况检测、室内人员倒地检测、室内肢体冲突检测、室内玩手机检测。</w:t>
            </w:r>
          </w:p>
          <w:p w14:paraId="6BC8B2EA" w14:textId="77777777" w:rsidR="00F168A1" w:rsidRDefault="00000000">
            <w:pPr>
              <w:spacing w:line="360" w:lineRule="auto"/>
              <w:rPr>
                <w:rFonts w:ascii="宋体" w:hAnsi="宋体" w:cs="宋体" w:hint="eastAsia"/>
                <w:szCs w:val="21"/>
              </w:rPr>
            </w:pPr>
            <w:r>
              <w:rPr>
                <w:rFonts w:ascii="宋体" w:hAnsi="宋体" w:cs="宋体" w:hint="eastAsia"/>
                <w:szCs w:val="21"/>
              </w:rPr>
              <w:t>2. 实时视频流/历史视频流分析能力：整机最大支持16路（2MP / 4MP / 8MP 视频流）。</w:t>
            </w:r>
          </w:p>
          <w:p w14:paraId="0D84AEA0" w14:textId="77777777" w:rsidR="00F168A1" w:rsidRDefault="00000000">
            <w:pPr>
              <w:spacing w:line="360" w:lineRule="auto"/>
              <w:rPr>
                <w:rFonts w:ascii="宋体" w:hAnsi="宋体" w:cs="宋体" w:hint="eastAsia"/>
                <w:szCs w:val="21"/>
              </w:rPr>
            </w:pPr>
            <w:r>
              <w:rPr>
                <w:rFonts w:ascii="宋体" w:hAnsi="宋体" w:cs="宋体" w:hint="eastAsia"/>
                <w:szCs w:val="21"/>
              </w:rPr>
              <w:t>3. 每个引擎分析能力：4路2MP / 4MP / 8MP 视频流。</w:t>
            </w:r>
          </w:p>
          <w:p w14:paraId="362BEE17" w14:textId="77777777" w:rsidR="00F168A1" w:rsidRDefault="00000000">
            <w:pPr>
              <w:spacing w:line="360" w:lineRule="auto"/>
              <w:rPr>
                <w:rFonts w:ascii="宋体" w:hAnsi="宋体" w:cs="宋体" w:hint="eastAsia"/>
                <w:szCs w:val="21"/>
              </w:rPr>
            </w:pPr>
            <w:r>
              <w:rPr>
                <w:rFonts w:ascii="宋体" w:hAnsi="宋体" w:cs="宋体" w:hint="eastAsia"/>
                <w:szCs w:val="21"/>
              </w:rPr>
              <w:t>（七）周界防范</w:t>
            </w:r>
          </w:p>
          <w:p w14:paraId="4E59CA83" w14:textId="77777777" w:rsidR="00F168A1" w:rsidRDefault="00000000">
            <w:pPr>
              <w:spacing w:line="360" w:lineRule="auto"/>
              <w:rPr>
                <w:rFonts w:ascii="宋体" w:hAnsi="宋体" w:cs="宋体" w:hint="eastAsia"/>
                <w:szCs w:val="21"/>
              </w:rPr>
            </w:pPr>
            <w:r>
              <w:rPr>
                <w:rFonts w:ascii="宋体" w:hAnsi="宋体" w:cs="宋体" w:hint="eastAsia"/>
                <w:szCs w:val="21"/>
              </w:rPr>
              <w:t>1. 支持进入区域检测、离开区域检测、区域入侵、徘徊侦测。</w:t>
            </w:r>
          </w:p>
          <w:p w14:paraId="65BADB7B" w14:textId="77777777" w:rsidR="00F168A1" w:rsidRDefault="00000000">
            <w:pPr>
              <w:spacing w:line="360" w:lineRule="auto"/>
              <w:rPr>
                <w:rFonts w:ascii="宋体" w:hAnsi="宋体" w:cs="宋体" w:hint="eastAsia"/>
                <w:szCs w:val="21"/>
              </w:rPr>
            </w:pPr>
            <w:r>
              <w:rPr>
                <w:rFonts w:ascii="宋体" w:hAnsi="宋体" w:cs="宋体" w:hint="eastAsia"/>
                <w:szCs w:val="21"/>
              </w:rPr>
              <w:t>2. 实时视频流/历史视频流分析能力：整机最大支持16路（2MP / 4MP / 8MP 视频流）。</w:t>
            </w:r>
          </w:p>
          <w:p w14:paraId="4C82D9FF" w14:textId="77777777" w:rsidR="00F168A1" w:rsidRDefault="00000000">
            <w:pPr>
              <w:spacing w:line="360" w:lineRule="auto"/>
              <w:rPr>
                <w:rFonts w:ascii="宋体" w:hAnsi="宋体" w:cs="宋体" w:hint="eastAsia"/>
                <w:szCs w:val="21"/>
              </w:rPr>
            </w:pPr>
            <w:r>
              <w:rPr>
                <w:rFonts w:ascii="宋体" w:hAnsi="宋体" w:cs="宋体" w:hint="eastAsia"/>
                <w:szCs w:val="21"/>
              </w:rPr>
              <w:t>3. 每个引擎分析能力：4路2MP / 4MP / 8MP 视频流。</w:t>
            </w:r>
          </w:p>
          <w:p w14:paraId="52F1DD15" w14:textId="77777777" w:rsidR="00F168A1" w:rsidRDefault="00000000">
            <w:pPr>
              <w:spacing w:line="360" w:lineRule="auto"/>
              <w:rPr>
                <w:rFonts w:ascii="宋体" w:hAnsi="宋体" w:cs="宋体" w:hint="eastAsia"/>
                <w:szCs w:val="21"/>
              </w:rPr>
            </w:pPr>
            <w:r>
              <w:rPr>
                <w:rFonts w:ascii="宋体" w:hAnsi="宋体" w:cs="宋体" w:hint="eastAsia"/>
                <w:szCs w:val="21"/>
              </w:rPr>
              <w:t xml:space="preserve"> 四、硬件规格</w:t>
            </w:r>
          </w:p>
          <w:p w14:paraId="23BB597B"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★1. CPU：≥1颗64位多核处理器。</w:t>
            </w:r>
          </w:p>
          <w:p w14:paraId="656477E8"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★2. GPU：≥1张GPU卡。</w:t>
            </w:r>
          </w:p>
          <w:p w14:paraId="5A58F046"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★3. 系统内存：≥64GB DDR4内存。</w:t>
            </w:r>
          </w:p>
          <w:p w14:paraId="210683F9"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★4. 系统盘：≥2×240GB SSD。</w:t>
            </w:r>
          </w:p>
          <w:p w14:paraId="1201B96F"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★5. 数据盘：≥1×480GB SSD，≥4×8TB SATA盘，≥1×4TB SATA盘。</w:t>
            </w:r>
          </w:p>
          <w:p w14:paraId="67337FDC"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lastRenderedPageBreak/>
              <w:t>★6. 网络接口：≥4个千兆网口。</w:t>
            </w:r>
          </w:p>
          <w:p w14:paraId="3DBCFF07"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★7. 其它接口：≥1个VGA接口，≥4个USB接口。</w:t>
            </w:r>
          </w:p>
          <w:p w14:paraId="16907CCC" w14:textId="77777777" w:rsidR="00F168A1" w:rsidRDefault="00000000">
            <w:pPr>
              <w:rPr>
                <w:rFonts w:ascii="宋体" w:hAnsi="宋体" w:cs="宋体" w:hint="eastAsia"/>
                <w:b/>
                <w:bCs/>
                <w:szCs w:val="21"/>
                <w:u w:val="single"/>
              </w:rPr>
            </w:pPr>
            <w:r>
              <w:rPr>
                <w:rFonts w:ascii="宋体" w:hAnsi="宋体" w:cs="宋体" w:hint="eastAsia"/>
                <w:b/>
                <w:bCs/>
                <w:szCs w:val="21"/>
                <w:u w:val="single"/>
              </w:rPr>
              <w:t>★8. 整机电源：800W，1+1冗余电源。</w:t>
            </w:r>
          </w:p>
          <w:p w14:paraId="40105C00" w14:textId="77777777" w:rsidR="00F168A1" w:rsidRDefault="00000000">
            <w:pPr>
              <w:numPr>
                <w:ilvl w:val="0"/>
                <w:numId w:val="4"/>
              </w:numPr>
              <w:spacing w:line="360" w:lineRule="auto"/>
              <w:rPr>
                <w:rFonts w:ascii="宋体" w:hAnsi="宋体" w:cs="宋体" w:hint="eastAsia"/>
                <w:szCs w:val="21"/>
              </w:rPr>
            </w:pPr>
            <w:r>
              <w:rPr>
                <w:rFonts w:ascii="宋体" w:hAnsi="宋体" w:cs="宋体" w:hint="eastAsia"/>
                <w:szCs w:val="21"/>
              </w:rPr>
              <w:t>技术服务</w:t>
            </w:r>
          </w:p>
          <w:p w14:paraId="4EA64730"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★1.</w:t>
            </w:r>
            <w:r>
              <w:rPr>
                <w:rFonts w:ascii="宋体" w:hAnsi="宋体" w:cs="宋体"/>
                <w:b/>
                <w:bCs/>
                <w:szCs w:val="21"/>
                <w:u w:val="single"/>
              </w:rPr>
              <w:t>提供同城4小时、异地12小时</w:t>
            </w:r>
            <w:r>
              <w:rPr>
                <w:rFonts w:ascii="宋体" w:hAnsi="宋体" w:cs="宋体" w:hint="eastAsia"/>
                <w:b/>
                <w:bCs/>
                <w:szCs w:val="21"/>
                <w:u w:val="single"/>
              </w:rPr>
              <w:t>技术</w:t>
            </w:r>
            <w:r>
              <w:rPr>
                <w:rFonts w:ascii="宋体" w:hAnsi="宋体" w:cs="宋体"/>
                <w:b/>
                <w:bCs/>
                <w:szCs w:val="21"/>
                <w:u w:val="single"/>
              </w:rPr>
              <w:t>响应</w:t>
            </w:r>
            <w:r>
              <w:rPr>
                <w:rFonts w:ascii="宋体" w:hAnsi="宋体" w:cs="宋体" w:hint="eastAsia"/>
                <w:b/>
                <w:bCs/>
                <w:szCs w:val="21"/>
                <w:u w:val="single"/>
              </w:rPr>
              <w:t>服务。</w:t>
            </w:r>
          </w:p>
          <w:p w14:paraId="5C05D873" w14:textId="77777777" w:rsidR="00F168A1" w:rsidRDefault="00000000">
            <w:pPr>
              <w:spacing w:line="360" w:lineRule="auto"/>
              <w:rPr>
                <w:rFonts w:ascii="宋体" w:hAnsi="宋体" w:cs="宋体" w:hint="eastAsia"/>
                <w:szCs w:val="21"/>
              </w:rPr>
            </w:pPr>
            <w:r>
              <w:rPr>
                <w:rFonts w:ascii="宋体" w:hAnsi="宋体" w:cs="宋体" w:hint="eastAsia"/>
                <w:b/>
                <w:bCs/>
                <w:szCs w:val="21"/>
                <w:u w:val="single"/>
              </w:rPr>
              <w:t>★2.</w:t>
            </w:r>
            <w:r>
              <w:rPr>
                <w:rFonts w:ascii="宋体" w:hAnsi="宋体" w:cs="宋体"/>
                <w:b/>
                <w:bCs/>
                <w:szCs w:val="21"/>
                <w:u w:val="single"/>
              </w:rPr>
              <w:t>免费服务周期≥3年（含换件和维修）</w:t>
            </w:r>
            <w:r>
              <w:rPr>
                <w:rFonts w:ascii="宋体" w:hAnsi="宋体" w:cs="宋体" w:hint="eastAsia"/>
                <w:b/>
                <w:bCs/>
                <w:szCs w:val="21"/>
                <w:u w:val="single"/>
              </w:rPr>
              <w:t>。</w:t>
            </w:r>
          </w:p>
        </w:tc>
        <w:tc>
          <w:tcPr>
            <w:tcW w:w="119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74D8FB6" w14:textId="77777777" w:rsidR="00F168A1" w:rsidRDefault="00000000">
            <w:pPr>
              <w:jc w:val="center"/>
              <w:rPr>
                <w:rFonts w:ascii="宋体" w:hAnsi="宋体" w:cs="宋体" w:hint="eastAsia"/>
                <w:color w:val="000000"/>
                <w:szCs w:val="21"/>
              </w:rPr>
            </w:pPr>
            <w:r>
              <w:rPr>
                <w:rFonts w:ascii="宋体" w:hAnsi="宋体" w:cs="宋体" w:hint="eastAsia"/>
                <w:color w:val="000000"/>
                <w:szCs w:val="21"/>
              </w:rPr>
              <w:lastRenderedPageBreak/>
              <w:t>云南省地方病防治所</w:t>
            </w:r>
          </w:p>
        </w:tc>
      </w:tr>
      <w:tr w:rsidR="00F168A1" w14:paraId="14AA9E25" w14:textId="77777777">
        <w:trPr>
          <w:trHeight w:val="285"/>
        </w:trPr>
        <w:tc>
          <w:tcPr>
            <w:tcW w:w="58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1DBF8DF"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lastRenderedPageBreak/>
              <w:t>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EE7355C" w14:textId="77777777" w:rsidR="00F168A1" w:rsidRDefault="00000000">
            <w:pPr>
              <w:widowControl/>
              <w:spacing w:line="360"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NTP授时服务器</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36F70D06"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3EBB80A9" w14:textId="77777777" w:rsidR="00F168A1" w:rsidRDefault="00000000">
            <w:pPr>
              <w:spacing w:line="360" w:lineRule="auto"/>
              <w:jc w:val="center"/>
              <w:rPr>
                <w:rFonts w:ascii="宋体" w:hAnsi="宋体" w:cs="宋体" w:hint="eastAsia"/>
                <w:color w:val="000000"/>
                <w:szCs w:val="21"/>
              </w:rPr>
            </w:pPr>
            <w:r>
              <w:rPr>
                <w:rFonts w:ascii="宋体" w:hAnsi="宋体" w:cs="宋体" w:hint="eastAsia"/>
                <w:color w:val="000000"/>
                <w:szCs w:val="21"/>
              </w:rPr>
              <w:t>台</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right w:w="15" w:type="dxa"/>
            </w:tcMar>
            <w:vAlign w:val="center"/>
          </w:tcPr>
          <w:p w14:paraId="3A43B94C" w14:textId="77777777" w:rsidR="00F168A1" w:rsidRDefault="00000000">
            <w:pPr>
              <w:jc w:val="center"/>
              <w:rPr>
                <w:rFonts w:ascii="宋体" w:hAnsi="宋体" w:cs="宋体" w:hint="eastAsia"/>
                <w:color w:val="000000"/>
                <w:szCs w:val="21"/>
              </w:rPr>
            </w:pPr>
            <w:r>
              <w:rPr>
                <w:rFonts w:ascii="宋体" w:hAnsi="宋体" w:cs="宋体" w:hint="eastAsia"/>
                <w:color w:val="000000"/>
                <w:szCs w:val="21"/>
              </w:rPr>
              <w:t>32000</w:t>
            </w:r>
          </w:p>
        </w:tc>
        <w:tc>
          <w:tcPr>
            <w:tcW w:w="8221" w:type="dxa"/>
            <w:tcBorders>
              <w:top w:val="single" w:sz="4" w:space="0" w:color="000000"/>
              <w:left w:val="single" w:sz="4" w:space="0" w:color="000000"/>
              <w:bottom w:val="single" w:sz="4" w:space="0" w:color="000000"/>
              <w:right w:val="single" w:sz="4" w:space="0" w:color="000000"/>
            </w:tcBorders>
            <w:shd w:val="clear" w:color="000000" w:fill="FFFFFF"/>
            <w:noWrap/>
            <w:tcMar>
              <w:top w:w="15" w:type="dxa"/>
              <w:left w:w="15" w:type="dxa"/>
              <w:right w:w="15" w:type="dxa"/>
            </w:tcMar>
            <w:vAlign w:val="bottom"/>
          </w:tcPr>
          <w:p w14:paraId="532873A5" w14:textId="77777777" w:rsidR="00F168A1" w:rsidRDefault="00000000">
            <w:pPr>
              <w:spacing w:line="360" w:lineRule="auto"/>
              <w:rPr>
                <w:rFonts w:ascii="宋体" w:hAnsi="宋体" w:cs="宋体" w:hint="eastAsia"/>
                <w:szCs w:val="21"/>
              </w:rPr>
            </w:pPr>
            <w:r>
              <w:rPr>
                <w:rFonts w:ascii="宋体" w:hAnsi="宋体" w:cs="宋体" w:hint="eastAsia"/>
                <w:szCs w:val="21"/>
              </w:rPr>
              <w:t>1.支持北斗、上级NTP校时，可选配支持CDMA校时。</w:t>
            </w:r>
          </w:p>
          <w:p w14:paraId="51E97561" w14:textId="77777777" w:rsidR="00F168A1" w:rsidRDefault="00000000">
            <w:pPr>
              <w:spacing w:line="360" w:lineRule="auto"/>
              <w:rPr>
                <w:rFonts w:ascii="宋体" w:hAnsi="宋体" w:cs="宋体" w:hint="eastAsia"/>
                <w:szCs w:val="21"/>
              </w:rPr>
            </w:pPr>
            <w:r>
              <w:rPr>
                <w:rFonts w:ascii="宋体" w:hAnsi="宋体" w:cs="宋体" w:hint="eastAsia"/>
                <w:szCs w:val="21"/>
              </w:rPr>
              <w:t>2.支持</w:t>
            </w:r>
            <w:proofErr w:type="gramStart"/>
            <w:r>
              <w:rPr>
                <w:rFonts w:ascii="宋体" w:hAnsi="宋体" w:cs="宋体" w:hint="eastAsia"/>
                <w:szCs w:val="21"/>
              </w:rPr>
              <w:t>多网域校</w:t>
            </w:r>
            <w:proofErr w:type="gramEnd"/>
            <w:r>
              <w:rPr>
                <w:rFonts w:ascii="宋体" w:hAnsi="宋体" w:cs="宋体" w:hint="eastAsia"/>
                <w:szCs w:val="21"/>
              </w:rPr>
              <w:t>时。</w:t>
            </w:r>
          </w:p>
          <w:p w14:paraId="0448EE6C" w14:textId="77777777" w:rsidR="00F168A1" w:rsidRDefault="00000000">
            <w:pPr>
              <w:spacing w:line="360" w:lineRule="auto"/>
              <w:rPr>
                <w:rFonts w:ascii="宋体" w:hAnsi="宋体" w:cs="宋体" w:hint="eastAsia"/>
                <w:szCs w:val="21"/>
              </w:rPr>
            </w:pPr>
            <w:r>
              <w:rPr>
                <w:rFonts w:ascii="宋体" w:hAnsi="宋体" w:cs="宋体" w:hint="eastAsia"/>
                <w:szCs w:val="21"/>
              </w:rPr>
              <w:t>3.支持双</w:t>
            </w:r>
            <w:proofErr w:type="gramStart"/>
            <w:r>
              <w:rPr>
                <w:rFonts w:ascii="宋体" w:hAnsi="宋体" w:cs="宋体" w:hint="eastAsia"/>
                <w:szCs w:val="21"/>
              </w:rPr>
              <w:t>机热备</w:t>
            </w:r>
            <w:proofErr w:type="gramEnd"/>
            <w:r>
              <w:rPr>
                <w:rFonts w:ascii="宋体" w:hAnsi="宋体" w:cs="宋体" w:hint="eastAsia"/>
                <w:szCs w:val="21"/>
              </w:rPr>
              <w:t>、级联方案。</w:t>
            </w:r>
          </w:p>
          <w:p w14:paraId="7CEF5316" w14:textId="77777777" w:rsidR="00F168A1" w:rsidRDefault="00000000">
            <w:pPr>
              <w:spacing w:line="360" w:lineRule="auto"/>
              <w:rPr>
                <w:rFonts w:ascii="宋体" w:hAnsi="宋体" w:cs="宋体" w:hint="eastAsia"/>
                <w:szCs w:val="21"/>
              </w:rPr>
            </w:pPr>
            <w:r>
              <w:rPr>
                <w:rFonts w:ascii="宋体" w:hAnsi="宋体" w:cs="宋体" w:hint="eastAsia"/>
                <w:szCs w:val="21"/>
              </w:rPr>
              <w:t>4.处理器：嵌入式ARM处理器。</w:t>
            </w:r>
          </w:p>
          <w:p w14:paraId="0453797E" w14:textId="77777777" w:rsidR="00F168A1" w:rsidRDefault="00000000">
            <w:pPr>
              <w:spacing w:line="360" w:lineRule="auto"/>
              <w:rPr>
                <w:rFonts w:ascii="宋体" w:hAnsi="宋体" w:cs="宋体" w:hint="eastAsia"/>
                <w:szCs w:val="21"/>
              </w:rPr>
            </w:pPr>
            <w:r>
              <w:rPr>
                <w:rFonts w:ascii="宋体" w:hAnsi="宋体" w:cs="宋体" w:hint="eastAsia"/>
                <w:szCs w:val="21"/>
              </w:rPr>
              <w:t>5.同步精度：卫星同步精度＜20ns。</w:t>
            </w:r>
          </w:p>
          <w:p w14:paraId="11688C0D" w14:textId="77777777" w:rsidR="00F168A1" w:rsidRDefault="00000000">
            <w:pPr>
              <w:spacing w:line="360" w:lineRule="auto"/>
              <w:rPr>
                <w:rFonts w:ascii="宋体" w:hAnsi="宋体" w:cs="宋体" w:hint="eastAsia"/>
                <w:szCs w:val="21"/>
              </w:rPr>
            </w:pPr>
            <w:r>
              <w:rPr>
                <w:rFonts w:ascii="宋体" w:hAnsi="宋体" w:cs="宋体" w:hint="eastAsia"/>
                <w:szCs w:val="21"/>
              </w:rPr>
              <w:t>6.存储容量：≥512M。</w:t>
            </w:r>
          </w:p>
          <w:p w14:paraId="72D187D1" w14:textId="77777777" w:rsidR="00F168A1" w:rsidRDefault="00000000">
            <w:pPr>
              <w:spacing w:line="360" w:lineRule="auto"/>
              <w:rPr>
                <w:rFonts w:ascii="宋体" w:hAnsi="宋体" w:cs="宋体" w:hint="eastAsia"/>
                <w:szCs w:val="21"/>
              </w:rPr>
            </w:pPr>
            <w:r>
              <w:rPr>
                <w:rFonts w:ascii="宋体" w:hAnsi="宋体" w:cs="宋体" w:hint="eastAsia"/>
                <w:szCs w:val="21"/>
              </w:rPr>
              <w:t>7.守时精度：≤28μs。</w:t>
            </w:r>
          </w:p>
          <w:p w14:paraId="6B54467F" w14:textId="77777777" w:rsidR="00F168A1" w:rsidRDefault="00000000">
            <w:pPr>
              <w:spacing w:line="360" w:lineRule="auto"/>
              <w:rPr>
                <w:rFonts w:ascii="宋体" w:hAnsi="宋体" w:cs="宋体" w:hint="eastAsia"/>
                <w:szCs w:val="21"/>
              </w:rPr>
            </w:pPr>
            <w:r>
              <w:rPr>
                <w:rFonts w:ascii="宋体" w:hAnsi="宋体" w:cs="宋体" w:hint="eastAsia"/>
                <w:szCs w:val="21"/>
              </w:rPr>
              <w:t>8.跟踪通道数：≥32。</w:t>
            </w:r>
          </w:p>
          <w:p w14:paraId="1B2173CB" w14:textId="77777777" w:rsidR="00F168A1" w:rsidRDefault="00000000">
            <w:pPr>
              <w:spacing w:line="360" w:lineRule="auto"/>
              <w:rPr>
                <w:rFonts w:ascii="宋体" w:hAnsi="宋体" w:cs="宋体" w:hint="eastAsia"/>
                <w:szCs w:val="21"/>
              </w:rPr>
            </w:pPr>
            <w:r>
              <w:rPr>
                <w:rFonts w:ascii="宋体" w:hAnsi="宋体" w:cs="宋体" w:hint="eastAsia"/>
                <w:szCs w:val="21"/>
              </w:rPr>
              <w:t>9.捕获通道数：≥128。</w:t>
            </w:r>
          </w:p>
          <w:p w14:paraId="6D63FDBF" w14:textId="77777777" w:rsidR="00F168A1" w:rsidRDefault="00000000">
            <w:pPr>
              <w:spacing w:line="360" w:lineRule="auto"/>
              <w:rPr>
                <w:rFonts w:ascii="宋体" w:hAnsi="宋体" w:cs="宋体" w:hint="eastAsia"/>
                <w:szCs w:val="21"/>
              </w:rPr>
            </w:pPr>
            <w:r>
              <w:rPr>
                <w:rFonts w:ascii="宋体" w:hAnsi="宋体" w:cs="宋体" w:hint="eastAsia"/>
                <w:szCs w:val="21"/>
              </w:rPr>
              <w:t>10.冷启动捕获灵敏度：≤-148dBm。</w:t>
            </w:r>
          </w:p>
          <w:p w14:paraId="300A81C6" w14:textId="77777777" w:rsidR="00F168A1" w:rsidRDefault="00000000">
            <w:pPr>
              <w:spacing w:line="360" w:lineRule="auto"/>
              <w:rPr>
                <w:rFonts w:ascii="宋体" w:hAnsi="宋体" w:cs="宋体" w:hint="eastAsia"/>
                <w:szCs w:val="21"/>
              </w:rPr>
            </w:pPr>
            <w:r>
              <w:rPr>
                <w:rFonts w:ascii="宋体" w:hAnsi="宋体" w:cs="宋体" w:hint="eastAsia"/>
                <w:szCs w:val="21"/>
              </w:rPr>
              <w:t>11.热启动捕获灵敏度：≤-156dBm。</w:t>
            </w:r>
          </w:p>
          <w:p w14:paraId="1E21464C" w14:textId="77777777" w:rsidR="00F168A1" w:rsidRDefault="00000000">
            <w:pPr>
              <w:spacing w:line="360" w:lineRule="auto"/>
              <w:rPr>
                <w:rFonts w:ascii="宋体" w:hAnsi="宋体" w:cs="宋体" w:hint="eastAsia"/>
                <w:szCs w:val="21"/>
              </w:rPr>
            </w:pPr>
            <w:r>
              <w:rPr>
                <w:rFonts w:ascii="宋体" w:hAnsi="宋体" w:cs="宋体" w:hint="eastAsia"/>
                <w:szCs w:val="21"/>
              </w:rPr>
              <w:t>12.热启动时间：＜2分钟；冷启动时间：＜20分钟。</w:t>
            </w:r>
          </w:p>
          <w:p w14:paraId="7D92A261" w14:textId="77777777" w:rsidR="00F168A1" w:rsidRDefault="00000000">
            <w:pPr>
              <w:spacing w:line="360" w:lineRule="auto"/>
              <w:rPr>
                <w:rFonts w:ascii="宋体" w:hAnsi="宋体" w:cs="宋体" w:hint="eastAsia"/>
                <w:szCs w:val="21"/>
              </w:rPr>
            </w:pPr>
            <w:r>
              <w:rPr>
                <w:rFonts w:ascii="宋体" w:hAnsi="宋体" w:cs="宋体" w:hint="eastAsia"/>
                <w:szCs w:val="21"/>
              </w:rPr>
              <w:t>13.授时容量：≥10000次/秒（单千兆网口）。</w:t>
            </w:r>
          </w:p>
          <w:p w14:paraId="7D6C5C18" w14:textId="77777777" w:rsidR="00F168A1" w:rsidRDefault="00000000">
            <w:pPr>
              <w:spacing w:line="360" w:lineRule="auto"/>
              <w:rPr>
                <w:rFonts w:ascii="宋体" w:hAnsi="宋体" w:cs="宋体" w:hint="eastAsia"/>
                <w:szCs w:val="21"/>
              </w:rPr>
            </w:pPr>
            <w:r>
              <w:rPr>
                <w:rFonts w:ascii="宋体" w:hAnsi="宋体" w:cs="宋体" w:hint="eastAsia"/>
                <w:szCs w:val="21"/>
              </w:rPr>
              <w:t>14.授时精度：≤5μs。</w:t>
            </w:r>
          </w:p>
          <w:p w14:paraId="41160479" w14:textId="77777777" w:rsidR="00F168A1" w:rsidRDefault="00000000">
            <w:pPr>
              <w:spacing w:line="360" w:lineRule="auto"/>
              <w:rPr>
                <w:rFonts w:ascii="宋体" w:hAnsi="宋体" w:cs="宋体" w:hint="eastAsia"/>
                <w:szCs w:val="21"/>
              </w:rPr>
            </w:pPr>
            <w:r>
              <w:rPr>
                <w:rFonts w:ascii="宋体" w:hAnsi="宋体" w:cs="宋体" w:hint="eastAsia"/>
                <w:szCs w:val="21"/>
              </w:rPr>
              <w:lastRenderedPageBreak/>
              <w:t>15.授时频段：北斗：1561.098±2.046MHz。</w:t>
            </w:r>
          </w:p>
          <w:p w14:paraId="04B66443"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★16.接口采用可插拔模块化输出卡，不少于4个。</w:t>
            </w:r>
          </w:p>
          <w:p w14:paraId="64310AB2" w14:textId="77777777" w:rsidR="00F168A1" w:rsidRDefault="00000000">
            <w:pPr>
              <w:spacing w:line="360" w:lineRule="auto"/>
              <w:rPr>
                <w:rFonts w:ascii="宋体" w:hAnsi="宋体" w:cs="宋体" w:hint="eastAsia"/>
                <w:szCs w:val="21"/>
              </w:rPr>
            </w:pPr>
            <w:r>
              <w:rPr>
                <w:rFonts w:ascii="宋体" w:hAnsi="宋体" w:cs="宋体" w:hint="eastAsia"/>
                <w:szCs w:val="21"/>
              </w:rPr>
              <w:t>17.NTP</w:t>
            </w:r>
            <w:proofErr w:type="gramStart"/>
            <w:r>
              <w:rPr>
                <w:rFonts w:ascii="宋体" w:hAnsi="宋体" w:cs="宋体" w:hint="eastAsia"/>
                <w:szCs w:val="21"/>
              </w:rPr>
              <w:t>输出卡</w:t>
            </w:r>
            <w:proofErr w:type="gramEnd"/>
            <w:r>
              <w:rPr>
                <w:rFonts w:ascii="宋体" w:hAnsi="宋体" w:cs="宋体" w:hint="eastAsia"/>
                <w:szCs w:val="21"/>
              </w:rPr>
              <w:t>1（RJ45）：支持NTP1～NTP4，支持端口绑定、双卡绑定。</w:t>
            </w:r>
          </w:p>
          <w:p w14:paraId="48743CE2" w14:textId="77777777" w:rsidR="00F168A1" w:rsidRDefault="00000000">
            <w:pPr>
              <w:spacing w:line="360" w:lineRule="auto"/>
              <w:rPr>
                <w:rFonts w:ascii="宋体" w:hAnsi="宋体" w:cs="宋体" w:hint="eastAsia"/>
                <w:szCs w:val="21"/>
              </w:rPr>
            </w:pPr>
            <w:r>
              <w:rPr>
                <w:rFonts w:ascii="宋体" w:hAnsi="宋体" w:cs="宋体" w:hint="eastAsia"/>
                <w:szCs w:val="21"/>
              </w:rPr>
              <w:t>18.NTP</w:t>
            </w:r>
            <w:proofErr w:type="gramStart"/>
            <w:r>
              <w:rPr>
                <w:rFonts w:ascii="宋体" w:hAnsi="宋体" w:cs="宋体" w:hint="eastAsia"/>
                <w:szCs w:val="21"/>
              </w:rPr>
              <w:t>输出卡</w:t>
            </w:r>
            <w:proofErr w:type="gramEnd"/>
            <w:r>
              <w:rPr>
                <w:rFonts w:ascii="宋体" w:hAnsi="宋体" w:cs="宋体" w:hint="eastAsia"/>
                <w:szCs w:val="21"/>
              </w:rPr>
              <w:t>2（RJ45）：支持NTP5～NTP8，支持端口绑定、双卡绑定。</w:t>
            </w:r>
          </w:p>
          <w:p w14:paraId="2E508B5C"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★19.光</w:t>
            </w:r>
            <w:proofErr w:type="gramStart"/>
            <w:r>
              <w:rPr>
                <w:rFonts w:ascii="宋体" w:hAnsi="宋体" w:cs="宋体" w:hint="eastAsia"/>
                <w:b/>
                <w:bCs/>
                <w:szCs w:val="21"/>
                <w:u w:val="single"/>
              </w:rPr>
              <w:t>输出卡</w:t>
            </w:r>
            <w:proofErr w:type="gramEnd"/>
            <w:r>
              <w:rPr>
                <w:rFonts w:ascii="宋体" w:hAnsi="宋体" w:cs="宋体" w:hint="eastAsia"/>
                <w:b/>
                <w:bCs/>
                <w:szCs w:val="21"/>
                <w:u w:val="single"/>
              </w:rPr>
              <w:t>1（ST）：1～4路。</w:t>
            </w:r>
          </w:p>
          <w:p w14:paraId="62FF196B" w14:textId="77777777" w:rsidR="00F168A1" w:rsidRDefault="00000000">
            <w:pPr>
              <w:spacing w:line="360" w:lineRule="auto"/>
              <w:rPr>
                <w:rFonts w:ascii="宋体" w:hAnsi="宋体" w:cs="宋体" w:hint="eastAsia"/>
                <w:szCs w:val="21"/>
              </w:rPr>
            </w:pPr>
            <w:r>
              <w:rPr>
                <w:rFonts w:ascii="宋体" w:hAnsi="宋体" w:cs="宋体" w:hint="eastAsia"/>
                <w:szCs w:val="21"/>
              </w:rPr>
              <w:t>20.RS422/485</w:t>
            </w:r>
            <w:proofErr w:type="gramStart"/>
            <w:r>
              <w:rPr>
                <w:rFonts w:ascii="宋体" w:hAnsi="宋体" w:cs="宋体" w:hint="eastAsia"/>
                <w:szCs w:val="21"/>
              </w:rPr>
              <w:t>输出卡</w:t>
            </w:r>
            <w:proofErr w:type="gramEnd"/>
            <w:r>
              <w:rPr>
                <w:rFonts w:ascii="宋体" w:hAnsi="宋体" w:cs="宋体" w:hint="eastAsia"/>
                <w:szCs w:val="21"/>
              </w:rPr>
              <w:t>1：1～5路。</w:t>
            </w:r>
          </w:p>
          <w:p w14:paraId="6F7F0545"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★21.网络管理端口（RJ45）：提供管理口。</w:t>
            </w:r>
          </w:p>
          <w:p w14:paraId="76FA1B61"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★22.NTP输入端口（RJ45）：提供NTP INP接口。</w:t>
            </w:r>
          </w:p>
          <w:p w14:paraId="73F9470E"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★23.PPS授时端口（SMA）：提供1PPS接口。</w:t>
            </w:r>
          </w:p>
          <w:p w14:paraId="3D27D6CD"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★24.10M授时端口（SMA）：提供10MHZ接口。</w:t>
            </w:r>
          </w:p>
          <w:p w14:paraId="3C6853E9"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★25.串行管理端口（RS232）：提供串口。</w:t>
            </w:r>
          </w:p>
          <w:p w14:paraId="0967D888"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★26.  BD线接口：不少于1路，可选配支持2路。</w:t>
            </w:r>
          </w:p>
          <w:p w14:paraId="6FEA8670" w14:textId="77777777" w:rsidR="00F168A1" w:rsidRDefault="00000000">
            <w:pPr>
              <w:spacing w:line="360" w:lineRule="auto"/>
              <w:rPr>
                <w:rFonts w:ascii="宋体" w:hAnsi="宋体" w:cs="宋体" w:hint="eastAsia"/>
                <w:szCs w:val="21"/>
              </w:rPr>
            </w:pPr>
            <w:r>
              <w:rPr>
                <w:rFonts w:ascii="宋体" w:hAnsi="宋体" w:cs="宋体" w:hint="eastAsia"/>
                <w:szCs w:val="21"/>
              </w:rPr>
              <w:t>27.电源电压：90～240V，55Hz±8Hz，功耗≤65W，支持1+1冗余电源。</w:t>
            </w:r>
          </w:p>
          <w:p w14:paraId="133456E6" w14:textId="77777777" w:rsidR="00F168A1" w:rsidRDefault="00000000">
            <w:pPr>
              <w:spacing w:line="360" w:lineRule="auto"/>
              <w:rPr>
                <w:rFonts w:ascii="宋体" w:hAnsi="宋体" w:cs="宋体" w:hint="eastAsia"/>
                <w:szCs w:val="21"/>
              </w:rPr>
            </w:pPr>
            <w:r>
              <w:rPr>
                <w:rFonts w:ascii="宋体" w:hAnsi="宋体" w:cs="宋体" w:hint="eastAsia"/>
                <w:szCs w:val="21"/>
              </w:rPr>
              <w:t>28.工作温度：-10℃～+60℃。</w:t>
            </w:r>
          </w:p>
          <w:p w14:paraId="59F671B9" w14:textId="77777777" w:rsidR="00F168A1" w:rsidRDefault="00000000">
            <w:pPr>
              <w:spacing w:line="360" w:lineRule="auto"/>
              <w:rPr>
                <w:rFonts w:ascii="宋体" w:hAnsi="宋体" w:cs="宋体" w:hint="eastAsia"/>
                <w:szCs w:val="21"/>
              </w:rPr>
            </w:pPr>
            <w:r>
              <w:rPr>
                <w:rFonts w:ascii="宋体" w:hAnsi="宋体" w:cs="宋体" w:hint="eastAsia"/>
                <w:szCs w:val="21"/>
              </w:rPr>
              <w:t>29.软件功能：支持Web管理、设备级联、双</w:t>
            </w:r>
            <w:proofErr w:type="gramStart"/>
            <w:r>
              <w:rPr>
                <w:rFonts w:ascii="宋体" w:hAnsi="宋体" w:cs="宋体" w:hint="eastAsia"/>
                <w:szCs w:val="21"/>
              </w:rPr>
              <w:t>机热备</w:t>
            </w:r>
            <w:proofErr w:type="gramEnd"/>
            <w:r>
              <w:rPr>
                <w:rFonts w:ascii="宋体" w:hAnsi="宋体" w:cs="宋体" w:hint="eastAsia"/>
                <w:szCs w:val="21"/>
              </w:rPr>
              <w:t>、双卡绑定、用户列表、告警等功能。</w:t>
            </w:r>
          </w:p>
          <w:p w14:paraId="5E759A93" w14:textId="77777777" w:rsidR="00F168A1" w:rsidRDefault="00000000">
            <w:pPr>
              <w:spacing w:line="360" w:lineRule="auto"/>
              <w:rPr>
                <w:rFonts w:ascii="宋体" w:hAnsi="宋体" w:cs="宋体" w:hint="eastAsia"/>
                <w:b/>
                <w:bCs/>
                <w:szCs w:val="21"/>
                <w:u w:val="single"/>
              </w:rPr>
            </w:pPr>
            <w:r>
              <w:rPr>
                <w:rFonts w:ascii="宋体" w:hAnsi="宋体" w:cs="宋体" w:hint="eastAsia"/>
                <w:b/>
                <w:bCs/>
                <w:szCs w:val="21"/>
                <w:u w:val="single"/>
              </w:rPr>
              <w:t>★30.</w:t>
            </w:r>
            <w:r>
              <w:rPr>
                <w:rFonts w:ascii="宋体" w:hAnsi="宋体" w:cs="宋体"/>
                <w:b/>
                <w:bCs/>
                <w:szCs w:val="21"/>
                <w:u w:val="single"/>
              </w:rPr>
              <w:t>提供同城4小时、异地12小时</w:t>
            </w:r>
            <w:r>
              <w:rPr>
                <w:rFonts w:ascii="宋体" w:hAnsi="宋体" w:cs="宋体" w:hint="eastAsia"/>
                <w:b/>
                <w:bCs/>
                <w:szCs w:val="21"/>
                <w:u w:val="single"/>
              </w:rPr>
              <w:t>技术</w:t>
            </w:r>
            <w:r>
              <w:rPr>
                <w:rFonts w:ascii="宋体" w:hAnsi="宋体" w:cs="宋体"/>
                <w:b/>
                <w:bCs/>
                <w:szCs w:val="21"/>
                <w:u w:val="single"/>
              </w:rPr>
              <w:t>响应</w:t>
            </w:r>
            <w:r>
              <w:rPr>
                <w:rFonts w:ascii="宋体" w:hAnsi="宋体" w:cs="宋体" w:hint="eastAsia"/>
                <w:b/>
                <w:bCs/>
                <w:szCs w:val="21"/>
                <w:u w:val="single"/>
              </w:rPr>
              <w:t>服务。</w:t>
            </w:r>
          </w:p>
          <w:p w14:paraId="60B7E778" w14:textId="77777777" w:rsidR="00F168A1" w:rsidRDefault="00000000">
            <w:pPr>
              <w:spacing w:line="360" w:lineRule="auto"/>
              <w:rPr>
                <w:rFonts w:ascii="宋体" w:hAnsi="宋体" w:cs="宋体" w:hint="eastAsia"/>
                <w:szCs w:val="21"/>
              </w:rPr>
            </w:pPr>
            <w:r>
              <w:rPr>
                <w:rFonts w:ascii="宋体" w:hAnsi="宋体" w:cs="宋体" w:hint="eastAsia"/>
                <w:b/>
                <w:bCs/>
                <w:szCs w:val="21"/>
                <w:u w:val="single"/>
              </w:rPr>
              <w:t>★31.</w:t>
            </w:r>
            <w:r>
              <w:rPr>
                <w:rFonts w:ascii="宋体" w:hAnsi="宋体" w:cs="宋体"/>
                <w:b/>
                <w:bCs/>
                <w:szCs w:val="21"/>
                <w:u w:val="single"/>
              </w:rPr>
              <w:t>免费服务周期≥3年（含换件和维修）</w:t>
            </w:r>
            <w:r>
              <w:rPr>
                <w:rFonts w:ascii="宋体" w:hAnsi="宋体" w:cs="宋体" w:hint="eastAsia"/>
                <w:b/>
                <w:bCs/>
                <w:szCs w:val="21"/>
                <w:u w:val="single"/>
              </w:rPr>
              <w:t>。</w:t>
            </w:r>
          </w:p>
        </w:tc>
        <w:tc>
          <w:tcPr>
            <w:tcW w:w="119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A37E048" w14:textId="77777777" w:rsidR="00F168A1" w:rsidRDefault="00000000">
            <w:pPr>
              <w:jc w:val="center"/>
              <w:rPr>
                <w:rFonts w:ascii="宋体" w:hAnsi="宋体" w:cs="宋体" w:hint="eastAsia"/>
                <w:color w:val="000000"/>
                <w:szCs w:val="21"/>
              </w:rPr>
            </w:pPr>
            <w:r>
              <w:rPr>
                <w:rFonts w:ascii="宋体" w:hAnsi="宋体" w:cs="宋体" w:hint="eastAsia"/>
                <w:color w:val="000000"/>
                <w:szCs w:val="21"/>
              </w:rPr>
              <w:lastRenderedPageBreak/>
              <w:t>云南省地方病防治所</w:t>
            </w:r>
          </w:p>
          <w:p w14:paraId="1CA3DD09" w14:textId="77777777" w:rsidR="00F168A1" w:rsidRDefault="00F168A1">
            <w:pPr>
              <w:jc w:val="center"/>
              <w:rPr>
                <w:rFonts w:ascii="宋体" w:hAnsi="宋体" w:cs="宋体" w:hint="eastAsia"/>
                <w:color w:val="000000"/>
                <w:szCs w:val="21"/>
              </w:rPr>
            </w:pPr>
          </w:p>
          <w:p w14:paraId="5563628F" w14:textId="77777777" w:rsidR="00F168A1" w:rsidRDefault="00F168A1">
            <w:pPr>
              <w:jc w:val="center"/>
              <w:rPr>
                <w:rFonts w:ascii="宋体" w:hAnsi="宋体" w:cs="宋体" w:hint="eastAsia"/>
                <w:color w:val="000000"/>
                <w:szCs w:val="21"/>
              </w:rPr>
            </w:pPr>
          </w:p>
          <w:p w14:paraId="60C8DBF1" w14:textId="77777777" w:rsidR="00F168A1" w:rsidRDefault="00F168A1">
            <w:pPr>
              <w:jc w:val="center"/>
              <w:rPr>
                <w:rFonts w:ascii="宋体" w:hAnsi="宋体" w:cs="宋体" w:hint="eastAsia"/>
                <w:color w:val="000000"/>
                <w:szCs w:val="21"/>
              </w:rPr>
            </w:pPr>
          </w:p>
        </w:tc>
      </w:tr>
    </w:tbl>
    <w:p w14:paraId="7081B300" w14:textId="77777777" w:rsidR="00F168A1" w:rsidRDefault="00F168A1">
      <w:pPr>
        <w:rPr>
          <w:sz w:val="20"/>
          <w:szCs w:val="22"/>
        </w:rPr>
      </w:pPr>
    </w:p>
    <w:p w14:paraId="3ABD04BB" w14:textId="77777777" w:rsidR="00F168A1" w:rsidRDefault="00F168A1">
      <w:pPr>
        <w:pStyle w:val="20"/>
        <w:ind w:firstLineChars="0" w:firstLine="0"/>
      </w:pPr>
    </w:p>
    <w:p w14:paraId="006B4BFC" w14:textId="77777777" w:rsidR="00F168A1" w:rsidRDefault="00F168A1">
      <w:pPr>
        <w:pStyle w:val="20"/>
        <w:ind w:firstLineChars="0" w:firstLine="0"/>
        <w:rPr>
          <w:rFonts w:asciiTheme="minorEastAsia" w:eastAsiaTheme="minorEastAsia" w:hAnsiTheme="minorEastAsia" w:cstheme="minorEastAsia" w:hint="eastAsia"/>
          <w:b/>
          <w:iCs/>
          <w:spacing w:val="0"/>
          <w:kern w:val="44"/>
          <w:sz w:val="24"/>
        </w:rPr>
        <w:sectPr w:rsidR="00F168A1">
          <w:footerReference w:type="default" r:id="rId17"/>
          <w:pgSz w:w="16838" w:h="11906" w:orient="landscape"/>
          <w:pgMar w:top="720" w:right="720" w:bottom="720" w:left="720" w:header="850" w:footer="992" w:gutter="0"/>
          <w:cols w:space="720"/>
          <w:docGrid w:type="lines" w:linePitch="314"/>
        </w:sectPr>
      </w:pPr>
    </w:p>
    <w:p w14:paraId="2F4EB20E" w14:textId="77777777" w:rsidR="00F168A1" w:rsidRDefault="00F168A1"/>
    <w:p w14:paraId="79117CB4" w14:textId="77777777" w:rsidR="00F168A1" w:rsidRDefault="00000000">
      <w:pPr>
        <w:pStyle w:val="1"/>
        <w:numPr>
          <w:ilvl w:val="0"/>
          <w:numId w:val="0"/>
        </w:numPr>
        <w:jc w:val="center"/>
        <w:rPr>
          <w:rFonts w:ascii="宋体" w:eastAsia="宋体" w:hAnsi="宋体" w:hint="eastAsia"/>
          <w:color w:val="auto"/>
          <w:sz w:val="36"/>
        </w:rPr>
      </w:pPr>
      <w:bookmarkStart w:id="310" w:name="_Toc228265889"/>
      <w:r>
        <w:rPr>
          <w:rFonts w:ascii="宋体" w:eastAsia="宋体" w:hAnsi="宋体"/>
          <w:color w:val="auto"/>
          <w:sz w:val="36"/>
        </w:rPr>
        <w:t>第六章  评审</w:t>
      </w:r>
      <w:bookmarkEnd w:id="302"/>
      <w:bookmarkEnd w:id="303"/>
      <w:r>
        <w:rPr>
          <w:rFonts w:ascii="宋体" w:eastAsia="宋体" w:hAnsi="宋体" w:hint="eastAsia"/>
          <w:color w:val="auto"/>
          <w:sz w:val="36"/>
        </w:rPr>
        <w:t>办法（最低评标价法）</w:t>
      </w:r>
      <w:bookmarkEnd w:id="304"/>
      <w:bookmarkEnd w:id="305"/>
      <w:bookmarkEnd w:id="310"/>
    </w:p>
    <w:p w14:paraId="2EEA04E2" w14:textId="77777777" w:rsidR="00F168A1" w:rsidRDefault="00000000">
      <w:pPr>
        <w:pStyle w:val="2"/>
        <w:numPr>
          <w:ilvl w:val="1"/>
          <w:numId w:val="0"/>
        </w:numPr>
        <w:spacing w:before="0"/>
        <w:ind w:left="425"/>
        <w:rPr>
          <w:rFonts w:ascii="宋体" w:hAnsi="宋体" w:hint="eastAsia"/>
          <w:szCs w:val="28"/>
        </w:rPr>
      </w:pPr>
      <w:bookmarkStart w:id="311" w:name="_Toc337822265"/>
      <w:bookmarkStart w:id="312" w:name="_Toc86124093"/>
      <w:bookmarkStart w:id="313" w:name="_Toc191374457"/>
      <w:bookmarkStart w:id="314" w:name="_Toc228265890"/>
      <w:bookmarkStart w:id="315" w:name="_Toc54095527"/>
      <w:bookmarkStart w:id="316" w:name="_Toc30381"/>
      <w:r>
        <w:rPr>
          <w:rFonts w:ascii="宋体" w:hAnsi="宋体" w:hint="eastAsia"/>
          <w:szCs w:val="28"/>
        </w:rPr>
        <w:t>评审办法</w:t>
      </w:r>
      <w:r>
        <w:rPr>
          <w:rFonts w:ascii="宋体" w:hAnsi="宋体"/>
          <w:szCs w:val="28"/>
        </w:rPr>
        <w:t>前附表</w:t>
      </w:r>
      <w:bookmarkEnd w:id="311"/>
      <w:bookmarkEnd w:id="312"/>
      <w:bookmarkEnd w:id="313"/>
      <w:bookmarkEnd w:id="314"/>
      <w:bookmarkEnd w:id="315"/>
      <w:bookmarkEnd w:id="316"/>
    </w:p>
    <w:tbl>
      <w:tblPr>
        <w:tblW w:w="10206"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812"/>
        <w:gridCol w:w="966"/>
        <w:gridCol w:w="1915"/>
        <w:gridCol w:w="6513"/>
      </w:tblGrid>
      <w:tr w:rsidR="00F168A1" w14:paraId="575131F6" w14:textId="77777777">
        <w:trPr>
          <w:trHeight w:val="293"/>
          <w:tblHeader/>
          <w:jc w:val="center"/>
        </w:trPr>
        <w:tc>
          <w:tcPr>
            <w:tcW w:w="1778" w:type="dxa"/>
            <w:gridSpan w:val="2"/>
            <w:vAlign w:val="center"/>
          </w:tcPr>
          <w:p w14:paraId="62CA1B28" w14:textId="77777777" w:rsidR="00F168A1" w:rsidRDefault="00000000">
            <w:pPr>
              <w:jc w:val="center"/>
              <w:rPr>
                <w:rFonts w:ascii="宋体" w:hAnsi="宋体" w:hint="eastAsia"/>
                <w:b/>
                <w:szCs w:val="21"/>
              </w:rPr>
            </w:pPr>
            <w:r>
              <w:rPr>
                <w:rFonts w:ascii="宋体" w:hAnsi="宋体"/>
                <w:b/>
                <w:szCs w:val="21"/>
              </w:rPr>
              <w:t>条款号</w:t>
            </w:r>
          </w:p>
        </w:tc>
        <w:tc>
          <w:tcPr>
            <w:tcW w:w="1915" w:type="dxa"/>
            <w:vAlign w:val="center"/>
          </w:tcPr>
          <w:p w14:paraId="7E80AB30" w14:textId="77777777" w:rsidR="00F168A1" w:rsidRDefault="00000000">
            <w:pPr>
              <w:jc w:val="center"/>
              <w:rPr>
                <w:rFonts w:ascii="宋体" w:hAnsi="宋体" w:hint="eastAsia"/>
                <w:b/>
                <w:szCs w:val="21"/>
              </w:rPr>
            </w:pPr>
            <w:r>
              <w:rPr>
                <w:rFonts w:ascii="宋体" w:hAnsi="宋体"/>
                <w:b/>
                <w:szCs w:val="21"/>
              </w:rPr>
              <w:t>评审因素</w:t>
            </w:r>
          </w:p>
        </w:tc>
        <w:tc>
          <w:tcPr>
            <w:tcW w:w="6513" w:type="dxa"/>
            <w:vAlign w:val="center"/>
          </w:tcPr>
          <w:p w14:paraId="29345297" w14:textId="77777777" w:rsidR="00F168A1" w:rsidRDefault="00000000">
            <w:pPr>
              <w:jc w:val="center"/>
              <w:rPr>
                <w:rFonts w:ascii="宋体" w:hAnsi="宋体" w:hint="eastAsia"/>
                <w:b/>
                <w:szCs w:val="21"/>
              </w:rPr>
            </w:pPr>
            <w:r>
              <w:rPr>
                <w:rFonts w:ascii="宋体" w:hAnsi="宋体"/>
                <w:b/>
                <w:szCs w:val="21"/>
              </w:rPr>
              <w:t>评审标准</w:t>
            </w:r>
          </w:p>
        </w:tc>
      </w:tr>
      <w:tr w:rsidR="00F168A1" w14:paraId="2C177FA3" w14:textId="77777777">
        <w:trPr>
          <w:trHeight w:val="481"/>
          <w:jc w:val="center"/>
        </w:trPr>
        <w:tc>
          <w:tcPr>
            <w:tcW w:w="812" w:type="dxa"/>
            <w:vMerge w:val="restart"/>
            <w:vAlign w:val="center"/>
          </w:tcPr>
          <w:p w14:paraId="60F692AA" w14:textId="77777777" w:rsidR="00F168A1" w:rsidRDefault="00000000">
            <w:pPr>
              <w:jc w:val="center"/>
              <w:rPr>
                <w:rFonts w:ascii="宋体" w:hAnsi="宋体" w:hint="eastAsia"/>
                <w:szCs w:val="21"/>
              </w:rPr>
            </w:pPr>
            <w:r>
              <w:rPr>
                <w:rFonts w:ascii="宋体" w:hAnsi="宋体"/>
                <w:szCs w:val="21"/>
              </w:rPr>
              <w:t>2.1</w:t>
            </w:r>
          </w:p>
        </w:tc>
        <w:tc>
          <w:tcPr>
            <w:tcW w:w="966" w:type="dxa"/>
            <w:vMerge w:val="restart"/>
            <w:vAlign w:val="center"/>
          </w:tcPr>
          <w:p w14:paraId="6E657DF7" w14:textId="77777777" w:rsidR="00F168A1" w:rsidRDefault="00000000">
            <w:pPr>
              <w:jc w:val="center"/>
              <w:rPr>
                <w:rFonts w:ascii="宋体" w:hAnsi="宋体" w:hint="eastAsia"/>
                <w:szCs w:val="21"/>
              </w:rPr>
            </w:pPr>
            <w:r>
              <w:rPr>
                <w:rFonts w:ascii="宋体" w:hAnsi="宋体" w:hint="eastAsia"/>
                <w:szCs w:val="21"/>
              </w:rPr>
              <w:t>资格</w:t>
            </w:r>
          </w:p>
          <w:p w14:paraId="469E5063" w14:textId="77777777" w:rsidR="00F168A1" w:rsidRDefault="00000000">
            <w:pPr>
              <w:jc w:val="center"/>
              <w:rPr>
                <w:rFonts w:ascii="宋体" w:hAnsi="宋体" w:hint="eastAsia"/>
                <w:szCs w:val="21"/>
              </w:rPr>
            </w:pPr>
            <w:r>
              <w:rPr>
                <w:rFonts w:ascii="宋体" w:hAnsi="宋体" w:hint="eastAsia"/>
                <w:szCs w:val="21"/>
              </w:rPr>
              <w:t>审查</w:t>
            </w:r>
          </w:p>
          <w:p w14:paraId="427EAFEB" w14:textId="77777777" w:rsidR="00F168A1" w:rsidRDefault="00000000">
            <w:pPr>
              <w:jc w:val="center"/>
              <w:rPr>
                <w:rFonts w:ascii="宋体" w:hAnsi="宋体" w:hint="eastAsia"/>
                <w:szCs w:val="21"/>
              </w:rPr>
            </w:pPr>
            <w:r>
              <w:rPr>
                <w:rFonts w:ascii="宋体" w:hAnsi="宋体" w:hint="eastAsia"/>
                <w:szCs w:val="21"/>
              </w:rPr>
              <w:t>标准</w:t>
            </w:r>
          </w:p>
        </w:tc>
        <w:tc>
          <w:tcPr>
            <w:tcW w:w="1915" w:type="dxa"/>
            <w:vAlign w:val="center"/>
          </w:tcPr>
          <w:p w14:paraId="112FAEEE" w14:textId="77777777" w:rsidR="00F168A1" w:rsidRDefault="00000000">
            <w:pPr>
              <w:jc w:val="center"/>
              <w:rPr>
                <w:rFonts w:ascii="宋体" w:hAnsi="宋体" w:hint="eastAsia"/>
                <w:szCs w:val="21"/>
              </w:rPr>
            </w:pPr>
            <w:r>
              <w:rPr>
                <w:rFonts w:ascii="宋体" w:hAnsi="宋体"/>
                <w:szCs w:val="21"/>
              </w:rPr>
              <w:t>资格条件</w:t>
            </w:r>
          </w:p>
        </w:tc>
        <w:tc>
          <w:tcPr>
            <w:tcW w:w="6513" w:type="dxa"/>
            <w:vAlign w:val="center"/>
          </w:tcPr>
          <w:p w14:paraId="6D568ACB" w14:textId="77777777" w:rsidR="00F168A1" w:rsidRDefault="00000000">
            <w:pPr>
              <w:rPr>
                <w:rFonts w:ascii="宋体" w:hAnsi="宋体" w:hint="eastAsia"/>
                <w:szCs w:val="21"/>
              </w:rPr>
            </w:pPr>
            <w:r>
              <w:rPr>
                <w:rFonts w:ascii="宋体" w:hAnsi="宋体"/>
                <w:szCs w:val="21"/>
              </w:rPr>
              <w:t>符合第二章“谈判供应商须知”第4条的规定</w:t>
            </w:r>
          </w:p>
        </w:tc>
      </w:tr>
      <w:tr w:rsidR="00F168A1" w14:paraId="2546E7D7" w14:textId="77777777">
        <w:trPr>
          <w:trHeight w:val="429"/>
          <w:jc w:val="center"/>
        </w:trPr>
        <w:tc>
          <w:tcPr>
            <w:tcW w:w="812" w:type="dxa"/>
            <w:vMerge/>
            <w:vAlign w:val="center"/>
          </w:tcPr>
          <w:p w14:paraId="1C886DA7" w14:textId="77777777" w:rsidR="00F168A1" w:rsidRDefault="00F168A1">
            <w:pPr>
              <w:rPr>
                <w:rFonts w:ascii="宋体" w:hAnsi="宋体" w:hint="eastAsia"/>
                <w:szCs w:val="21"/>
              </w:rPr>
            </w:pPr>
          </w:p>
        </w:tc>
        <w:tc>
          <w:tcPr>
            <w:tcW w:w="966" w:type="dxa"/>
            <w:vMerge/>
            <w:vAlign w:val="center"/>
          </w:tcPr>
          <w:p w14:paraId="38E3668D" w14:textId="77777777" w:rsidR="00F168A1" w:rsidRDefault="00F168A1">
            <w:pPr>
              <w:rPr>
                <w:rFonts w:ascii="宋体" w:hAnsi="宋体" w:hint="eastAsia"/>
                <w:szCs w:val="21"/>
              </w:rPr>
            </w:pPr>
          </w:p>
        </w:tc>
        <w:tc>
          <w:tcPr>
            <w:tcW w:w="1915" w:type="dxa"/>
            <w:vAlign w:val="center"/>
          </w:tcPr>
          <w:p w14:paraId="06E2029F" w14:textId="77777777" w:rsidR="00F168A1" w:rsidRDefault="00000000">
            <w:pPr>
              <w:jc w:val="center"/>
              <w:rPr>
                <w:rFonts w:ascii="宋体" w:hAnsi="宋体" w:hint="eastAsia"/>
                <w:szCs w:val="21"/>
              </w:rPr>
            </w:pPr>
            <w:r>
              <w:rPr>
                <w:rFonts w:ascii="宋体" w:hAnsi="宋体"/>
                <w:szCs w:val="21"/>
              </w:rPr>
              <w:t>保证金</w:t>
            </w:r>
          </w:p>
        </w:tc>
        <w:tc>
          <w:tcPr>
            <w:tcW w:w="6513" w:type="dxa"/>
            <w:vAlign w:val="center"/>
          </w:tcPr>
          <w:p w14:paraId="278B479C" w14:textId="77777777" w:rsidR="00F168A1" w:rsidRDefault="00000000">
            <w:pPr>
              <w:rPr>
                <w:rFonts w:ascii="宋体" w:hAnsi="宋体" w:hint="eastAsia"/>
                <w:szCs w:val="21"/>
              </w:rPr>
            </w:pPr>
            <w:r>
              <w:rPr>
                <w:rFonts w:ascii="宋体" w:hAnsi="宋体" w:hint="eastAsia"/>
                <w:szCs w:val="21"/>
              </w:rPr>
              <w:t>无</w:t>
            </w:r>
          </w:p>
        </w:tc>
      </w:tr>
      <w:tr w:rsidR="00F168A1" w14:paraId="64334BDE" w14:textId="77777777">
        <w:trPr>
          <w:trHeight w:val="563"/>
          <w:jc w:val="center"/>
        </w:trPr>
        <w:tc>
          <w:tcPr>
            <w:tcW w:w="812" w:type="dxa"/>
            <w:vMerge w:val="restart"/>
            <w:vAlign w:val="center"/>
          </w:tcPr>
          <w:p w14:paraId="2C38F77A" w14:textId="77777777" w:rsidR="00F168A1" w:rsidRDefault="00000000">
            <w:pPr>
              <w:jc w:val="center"/>
              <w:rPr>
                <w:rFonts w:ascii="宋体" w:hAnsi="宋体" w:hint="eastAsia"/>
                <w:szCs w:val="21"/>
              </w:rPr>
            </w:pPr>
            <w:r>
              <w:rPr>
                <w:rFonts w:ascii="宋体" w:hAnsi="宋体"/>
                <w:szCs w:val="21"/>
              </w:rPr>
              <w:t>2.2</w:t>
            </w:r>
          </w:p>
        </w:tc>
        <w:tc>
          <w:tcPr>
            <w:tcW w:w="966" w:type="dxa"/>
            <w:vMerge w:val="restart"/>
            <w:vAlign w:val="center"/>
          </w:tcPr>
          <w:p w14:paraId="207ACB07" w14:textId="77777777" w:rsidR="00F168A1" w:rsidRDefault="00000000">
            <w:pPr>
              <w:jc w:val="center"/>
              <w:rPr>
                <w:rFonts w:ascii="宋体" w:hAnsi="宋体" w:hint="eastAsia"/>
                <w:szCs w:val="21"/>
              </w:rPr>
            </w:pPr>
            <w:r>
              <w:rPr>
                <w:rFonts w:ascii="宋体" w:hAnsi="宋体" w:hint="eastAsia"/>
                <w:szCs w:val="21"/>
              </w:rPr>
              <w:t>符合</w:t>
            </w:r>
          </w:p>
          <w:p w14:paraId="21CB9EDE" w14:textId="77777777" w:rsidR="00F168A1" w:rsidRDefault="00000000">
            <w:pPr>
              <w:jc w:val="center"/>
              <w:rPr>
                <w:rFonts w:ascii="宋体" w:hAnsi="宋体" w:hint="eastAsia"/>
                <w:szCs w:val="21"/>
              </w:rPr>
            </w:pPr>
            <w:r>
              <w:rPr>
                <w:rFonts w:ascii="宋体" w:hAnsi="宋体" w:hint="eastAsia"/>
                <w:szCs w:val="21"/>
              </w:rPr>
              <w:t>性审</w:t>
            </w:r>
          </w:p>
          <w:p w14:paraId="1B9A5D87" w14:textId="77777777" w:rsidR="00F168A1" w:rsidRDefault="00000000">
            <w:pPr>
              <w:jc w:val="center"/>
              <w:rPr>
                <w:rFonts w:ascii="宋体" w:hAnsi="宋体" w:hint="eastAsia"/>
                <w:szCs w:val="21"/>
              </w:rPr>
            </w:pPr>
            <w:r>
              <w:rPr>
                <w:rFonts w:ascii="宋体" w:hAnsi="宋体" w:hint="eastAsia"/>
                <w:szCs w:val="21"/>
              </w:rPr>
              <w:t>查标</w:t>
            </w:r>
          </w:p>
          <w:p w14:paraId="0C02C456" w14:textId="77777777" w:rsidR="00F168A1" w:rsidRDefault="00000000">
            <w:pPr>
              <w:jc w:val="center"/>
              <w:rPr>
                <w:rFonts w:ascii="宋体" w:hAnsi="宋体" w:hint="eastAsia"/>
                <w:szCs w:val="21"/>
              </w:rPr>
            </w:pPr>
            <w:r>
              <w:rPr>
                <w:rFonts w:ascii="宋体" w:hAnsi="宋体" w:hint="eastAsia"/>
                <w:szCs w:val="21"/>
              </w:rPr>
              <w:t>准</w:t>
            </w:r>
          </w:p>
        </w:tc>
        <w:tc>
          <w:tcPr>
            <w:tcW w:w="1915" w:type="dxa"/>
            <w:vAlign w:val="center"/>
          </w:tcPr>
          <w:p w14:paraId="6132C4DF" w14:textId="77777777" w:rsidR="00F168A1" w:rsidRDefault="00000000">
            <w:pPr>
              <w:jc w:val="center"/>
              <w:rPr>
                <w:rFonts w:ascii="宋体" w:hAnsi="宋体" w:hint="eastAsia"/>
                <w:szCs w:val="21"/>
              </w:rPr>
            </w:pPr>
            <w:r>
              <w:rPr>
                <w:rFonts w:ascii="宋体" w:hAnsi="宋体" w:hint="eastAsia"/>
                <w:szCs w:val="21"/>
              </w:rPr>
              <w:t>响应文件格式</w:t>
            </w:r>
          </w:p>
        </w:tc>
        <w:tc>
          <w:tcPr>
            <w:tcW w:w="6513" w:type="dxa"/>
            <w:vAlign w:val="center"/>
          </w:tcPr>
          <w:p w14:paraId="73B7909A" w14:textId="77777777" w:rsidR="00F168A1" w:rsidRDefault="00000000">
            <w:pPr>
              <w:rPr>
                <w:rFonts w:ascii="宋体" w:hAnsi="宋体" w:hint="eastAsia"/>
                <w:szCs w:val="21"/>
              </w:rPr>
            </w:pPr>
            <w:r>
              <w:rPr>
                <w:rFonts w:ascii="宋体" w:hAnsi="宋体" w:hint="eastAsia"/>
                <w:szCs w:val="21"/>
              </w:rPr>
              <w:t>响应文件按谈判文件格式及内容要求签署、盖章</w:t>
            </w:r>
          </w:p>
        </w:tc>
      </w:tr>
      <w:tr w:rsidR="00F168A1" w14:paraId="7B83BDDD" w14:textId="77777777">
        <w:trPr>
          <w:trHeight w:val="284"/>
          <w:jc w:val="center"/>
        </w:trPr>
        <w:tc>
          <w:tcPr>
            <w:tcW w:w="812" w:type="dxa"/>
            <w:vMerge/>
            <w:vAlign w:val="center"/>
          </w:tcPr>
          <w:p w14:paraId="1EF28175" w14:textId="77777777" w:rsidR="00F168A1" w:rsidRDefault="00F168A1">
            <w:pPr>
              <w:rPr>
                <w:rFonts w:ascii="宋体" w:hAnsi="宋体" w:hint="eastAsia"/>
                <w:szCs w:val="21"/>
              </w:rPr>
            </w:pPr>
          </w:p>
        </w:tc>
        <w:tc>
          <w:tcPr>
            <w:tcW w:w="966" w:type="dxa"/>
            <w:vMerge/>
            <w:vAlign w:val="center"/>
          </w:tcPr>
          <w:p w14:paraId="585D1801" w14:textId="77777777" w:rsidR="00F168A1" w:rsidRDefault="00F168A1">
            <w:pPr>
              <w:rPr>
                <w:rFonts w:ascii="宋体" w:hAnsi="宋体" w:hint="eastAsia"/>
                <w:szCs w:val="21"/>
              </w:rPr>
            </w:pPr>
          </w:p>
        </w:tc>
        <w:tc>
          <w:tcPr>
            <w:tcW w:w="1915" w:type="dxa"/>
            <w:vAlign w:val="center"/>
          </w:tcPr>
          <w:p w14:paraId="066EC88A" w14:textId="77777777" w:rsidR="00F168A1" w:rsidRDefault="00000000">
            <w:pPr>
              <w:jc w:val="center"/>
              <w:rPr>
                <w:rFonts w:ascii="宋体" w:hAnsi="宋体" w:hint="eastAsia"/>
                <w:szCs w:val="21"/>
              </w:rPr>
            </w:pPr>
            <w:r>
              <w:rPr>
                <w:rFonts w:ascii="宋体" w:hAnsi="宋体"/>
                <w:szCs w:val="21"/>
              </w:rPr>
              <w:t>谈判响应承诺</w:t>
            </w:r>
            <w:r>
              <w:rPr>
                <w:rFonts w:ascii="宋体" w:hAnsi="宋体" w:hint="eastAsia"/>
                <w:szCs w:val="21"/>
              </w:rPr>
              <w:t>函</w:t>
            </w:r>
          </w:p>
        </w:tc>
        <w:tc>
          <w:tcPr>
            <w:tcW w:w="6513" w:type="dxa"/>
            <w:vAlign w:val="center"/>
          </w:tcPr>
          <w:p w14:paraId="6310185E" w14:textId="77777777" w:rsidR="00F168A1" w:rsidRDefault="00000000">
            <w:pPr>
              <w:rPr>
                <w:rFonts w:ascii="宋体" w:hAnsi="宋体" w:hint="eastAsia"/>
                <w:szCs w:val="21"/>
              </w:rPr>
            </w:pPr>
            <w:r>
              <w:rPr>
                <w:rFonts w:ascii="宋体" w:hAnsi="宋体" w:hint="eastAsia"/>
              </w:rPr>
              <w:t>有法定代表人签字或盖章，并加盖单位公章；符合谈判文件给定格式及内容；</w:t>
            </w:r>
          </w:p>
        </w:tc>
      </w:tr>
      <w:tr w:rsidR="00F168A1" w14:paraId="6BCF3750" w14:textId="77777777">
        <w:trPr>
          <w:trHeight w:val="284"/>
          <w:jc w:val="center"/>
        </w:trPr>
        <w:tc>
          <w:tcPr>
            <w:tcW w:w="812" w:type="dxa"/>
            <w:vMerge/>
            <w:vAlign w:val="center"/>
          </w:tcPr>
          <w:p w14:paraId="0817C0D3" w14:textId="77777777" w:rsidR="00F168A1" w:rsidRDefault="00F168A1">
            <w:pPr>
              <w:rPr>
                <w:rFonts w:ascii="宋体" w:hAnsi="宋体" w:hint="eastAsia"/>
                <w:szCs w:val="21"/>
              </w:rPr>
            </w:pPr>
          </w:p>
        </w:tc>
        <w:tc>
          <w:tcPr>
            <w:tcW w:w="966" w:type="dxa"/>
            <w:vMerge/>
            <w:vAlign w:val="center"/>
          </w:tcPr>
          <w:p w14:paraId="124D03BF" w14:textId="77777777" w:rsidR="00F168A1" w:rsidRDefault="00F168A1">
            <w:pPr>
              <w:rPr>
                <w:rFonts w:ascii="宋体" w:hAnsi="宋体" w:hint="eastAsia"/>
                <w:szCs w:val="21"/>
              </w:rPr>
            </w:pPr>
          </w:p>
        </w:tc>
        <w:tc>
          <w:tcPr>
            <w:tcW w:w="1915" w:type="dxa"/>
            <w:vAlign w:val="center"/>
          </w:tcPr>
          <w:p w14:paraId="2F95667E" w14:textId="77777777" w:rsidR="00F168A1" w:rsidRDefault="00000000">
            <w:pPr>
              <w:jc w:val="center"/>
              <w:rPr>
                <w:rFonts w:ascii="宋体" w:hAnsi="宋体" w:hint="eastAsia"/>
                <w:szCs w:val="21"/>
              </w:rPr>
            </w:pPr>
            <w:r>
              <w:rPr>
                <w:rFonts w:ascii="宋体" w:hAnsi="宋体"/>
                <w:szCs w:val="21"/>
              </w:rPr>
              <w:t>法定代表人资格证明书</w:t>
            </w:r>
          </w:p>
        </w:tc>
        <w:tc>
          <w:tcPr>
            <w:tcW w:w="6513" w:type="dxa"/>
            <w:vAlign w:val="center"/>
          </w:tcPr>
          <w:p w14:paraId="1189BAC8" w14:textId="77777777" w:rsidR="00F168A1" w:rsidRDefault="00000000">
            <w:pPr>
              <w:rPr>
                <w:rFonts w:ascii="宋体" w:hAnsi="宋体" w:hint="eastAsia"/>
              </w:rPr>
            </w:pPr>
            <w:r>
              <w:rPr>
                <w:rFonts w:ascii="宋体" w:hAnsi="宋体" w:hint="eastAsia"/>
              </w:rPr>
              <w:t>符合谈判文件给定格式及内容,并加盖单位公章；</w:t>
            </w:r>
          </w:p>
        </w:tc>
      </w:tr>
      <w:tr w:rsidR="00F168A1" w14:paraId="01E7FA47" w14:textId="77777777">
        <w:trPr>
          <w:trHeight w:val="284"/>
          <w:jc w:val="center"/>
        </w:trPr>
        <w:tc>
          <w:tcPr>
            <w:tcW w:w="812" w:type="dxa"/>
            <w:vMerge/>
            <w:vAlign w:val="center"/>
          </w:tcPr>
          <w:p w14:paraId="0789DBCC" w14:textId="77777777" w:rsidR="00F168A1" w:rsidRDefault="00F168A1">
            <w:pPr>
              <w:rPr>
                <w:rFonts w:ascii="宋体" w:hAnsi="宋体" w:hint="eastAsia"/>
                <w:szCs w:val="21"/>
              </w:rPr>
            </w:pPr>
          </w:p>
        </w:tc>
        <w:tc>
          <w:tcPr>
            <w:tcW w:w="966" w:type="dxa"/>
            <w:vMerge/>
            <w:vAlign w:val="center"/>
          </w:tcPr>
          <w:p w14:paraId="4EC1CB98" w14:textId="77777777" w:rsidR="00F168A1" w:rsidRDefault="00F168A1">
            <w:pPr>
              <w:rPr>
                <w:rFonts w:ascii="宋体" w:hAnsi="宋体" w:hint="eastAsia"/>
                <w:szCs w:val="21"/>
              </w:rPr>
            </w:pPr>
          </w:p>
        </w:tc>
        <w:tc>
          <w:tcPr>
            <w:tcW w:w="1915" w:type="dxa"/>
            <w:vMerge w:val="restart"/>
            <w:vAlign w:val="center"/>
          </w:tcPr>
          <w:p w14:paraId="7BAC5FAE" w14:textId="77777777" w:rsidR="00F168A1" w:rsidRDefault="00000000">
            <w:pPr>
              <w:jc w:val="center"/>
              <w:rPr>
                <w:rFonts w:ascii="宋体" w:hAnsi="宋体" w:hint="eastAsia"/>
                <w:szCs w:val="21"/>
              </w:rPr>
            </w:pPr>
            <w:r>
              <w:rPr>
                <w:rFonts w:ascii="宋体" w:hAnsi="宋体"/>
                <w:szCs w:val="21"/>
              </w:rPr>
              <w:t>法定代表人授权委托书</w:t>
            </w:r>
          </w:p>
        </w:tc>
        <w:tc>
          <w:tcPr>
            <w:tcW w:w="6513" w:type="dxa"/>
            <w:vAlign w:val="center"/>
          </w:tcPr>
          <w:p w14:paraId="1EDF91C5" w14:textId="77777777" w:rsidR="00F168A1" w:rsidRDefault="00000000">
            <w:pPr>
              <w:rPr>
                <w:rFonts w:ascii="宋体" w:hAnsi="宋体" w:hint="eastAsia"/>
              </w:rPr>
            </w:pPr>
            <w:r>
              <w:rPr>
                <w:rFonts w:ascii="宋体" w:hAnsi="宋体" w:hint="eastAsia"/>
              </w:rPr>
              <w:t>有法定代表人签字或盖章，并加盖单位公章；符合谈判文件给定格式及内容；</w:t>
            </w:r>
          </w:p>
        </w:tc>
      </w:tr>
      <w:tr w:rsidR="00F168A1" w14:paraId="2EC18E5D" w14:textId="77777777">
        <w:trPr>
          <w:trHeight w:val="284"/>
          <w:jc w:val="center"/>
        </w:trPr>
        <w:tc>
          <w:tcPr>
            <w:tcW w:w="812" w:type="dxa"/>
            <w:vMerge/>
            <w:vAlign w:val="center"/>
          </w:tcPr>
          <w:p w14:paraId="3B7922C0" w14:textId="77777777" w:rsidR="00F168A1" w:rsidRDefault="00F168A1">
            <w:pPr>
              <w:rPr>
                <w:rFonts w:ascii="宋体" w:hAnsi="宋体" w:hint="eastAsia"/>
                <w:szCs w:val="21"/>
              </w:rPr>
            </w:pPr>
          </w:p>
        </w:tc>
        <w:tc>
          <w:tcPr>
            <w:tcW w:w="966" w:type="dxa"/>
            <w:vMerge/>
            <w:vAlign w:val="center"/>
          </w:tcPr>
          <w:p w14:paraId="3136F8FE" w14:textId="77777777" w:rsidR="00F168A1" w:rsidRDefault="00F168A1">
            <w:pPr>
              <w:rPr>
                <w:rFonts w:ascii="宋体" w:hAnsi="宋体" w:hint="eastAsia"/>
                <w:szCs w:val="21"/>
              </w:rPr>
            </w:pPr>
          </w:p>
        </w:tc>
        <w:tc>
          <w:tcPr>
            <w:tcW w:w="1915" w:type="dxa"/>
            <w:vMerge/>
            <w:vAlign w:val="center"/>
          </w:tcPr>
          <w:p w14:paraId="24FAFF91" w14:textId="77777777" w:rsidR="00F168A1" w:rsidRDefault="00F168A1">
            <w:pPr>
              <w:jc w:val="center"/>
              <w:rPr>
                <w:rFonts w:ascii="宋体" w:hAnsi="宋体" w:hint="eastAsia"/>
                <w:szCs w:val="21"/>
              </w:rPr>
            </w:pPr>
          </w:p>
        </w:tc>
        <w:tc>
          <w:tcPr>
            <w:tcW w:w="6513" w:type="dxa"/>
            <w:vAlign w:val="center"/>
          </w:tcPr>
          <w:p w14:paraId="4C2B289B" w14:textId="77777777" w:rsidR="00F168A1" w:rsidRDefault="00000000">
            <w:pPr>
              <w:rPr>
                <w:rFonts w:ascii="宋体" w:hAnsi="宋体" w:hint="eastAsia"/>
              </w:rPr>
            </w:pPr>
            <w:r>
              <w:rPr>
                <w:rFonts w:ascii="宋体" w:hAnsi="宋体" w:hint="eastAsia"/>
              </w:rPr>
              <w:t>注：响应文件（包括谈判过程中的澄清、说明或者补正）由法定代表人签署的，不审查该项。</w:t>
            </w:r>
          </w:p>
        </w:tc>
      </w:tr>
      <w:tr w:rsidR="00F168A1" w14:paraId="13995567" w14:textId="77777777">
        <w:trPr>
          <w:trHeight w:val="522"/>
          <w:jc w:val="center"/>
        </w:trPr>
        <w:tc>
          <w:tcPr>
            <w:tcW w:w="812" w:type="dxa"/>
            <w:vMerge/>
            <w:vAlign w:val="center"/>
          </w:tcPr>
          <w:p w14:paraId="527F4746" w14:textId="77777777" w:rsidR="00F168A1" w:rsidRDefault="00F168A1">
            <w:pPr>
              <w:rPr>
                <w:rFonts w:ascii="宋体" w:hAnsi="宋体" w:hint="eastAsia"/>
                <w:szCs w:val="21"/>
              </w:rPr>
            </w:pPr>
          </w:p>
        </w:tc>
        <w:tc>
          <w:tcPr>
            <w:tcW w:w="966" w:type="dxa"/>
            <w:vMerge/>
            <w:vAlign w:val="center"/>
          </w:tcPr>
          <w:p w14:paraId="77DE18D3" w14:textId="77777777" w:rsidR="00F168A1" w:rsidRDefault="00F168A1">
            <w:pPr>
              <w:rPr>
                <w:rFonts w:ascii="宋体" w:hAnsi="宋体" w:hint="eastAsia"/>
                <w:szCs w:val="21"/>
              </w:rPr>
            </w:pPr>
          </w:p>
        </w:tc>
        <w:tc>
          <w:tcPr>
            <w:tcW w:w="1915" w:type="dxa"/>
            <w:vAlign w:val="center"/>
          </w:tcPr>
          <w:p w14:paraId="1E6B5309" w14:textId="77777777" w:rsidR="00F168A1" w:rsidRDefault="00000000">
            <w:pPr>
              <w:jc w:val="center"/>
              <w:rPr>
                <w:rFonts w:ascii="宋体" w:hAnsi="宋体" w:hint="eastAsia"/>
                <w:szCs w:val="21"/>
              </w:rPr>
            </w:pPr>
            <w:r>
              <w:rPr>
                <w:rFonts w:ascii="宋体" w:hAnsi="宋体"/>
                <w:szCs w:val="21"/>
              </w:rPr>
              <w:t>报价</w:t>
            </w:r>
          </w:p>
        </w:tc>
        <w:tc>
          <w:tcPr>
            <w:tcW w:w="6513" w:type="dxa"/>
            <w:vAlign w:val="center"/>
          </w:tcPr>
          <w:p w14:paraId="165D47D4" w14:textId="77777777" w:rsidR="00F168A1" w:rsidRDefault="00000000">
            <w:pPr>
              <w:rPr>
                <w:rFonts w:ascii="宋体" w:hAnsi="宋体" w:hint="eastAsia"/>
                <w:szCs w:val="21"/>
              </w:rPr>
            </w:pPr>
            <w:r>
              <w:rPr>
                <w:rFonts w:ascii="宋体" w:hAnsi="宋体"/>
                <w:szCs w:val="21"/>
              </w:rPr>
              <w:t>完整且只有一个有效报价</w:t>
            </w:r>
            <w:r>
              <w:rPr>
                <w:rFonts w:ascii="宋体" w:hAnsi="宋体" w:hint="eastAsia"/>
                <w:szCs w:val="21"/>
              </w:rPr>
              <w:t>且</w:t>
            </w:r>
            <w:r>
              <w:rPr>
                <w:rFonts w:ascii="宋体" w:hAnsi="宋体"/>
                <w:szCs w:val="21"/>
              </w:rPr>
              <w:t>不</w:t>
            </w:r>
            <w:r>
              <w:rPr>
                <w:rFonts w:ascii="宋体" w:hAnsi="宋体" w:hint="eastAsia"/>
                <w:szCs w:val="21"/>
              </w:rPr>
              <w:t>超过须控制的预算</w:t>
            </w:r>
          </w:p>
        </w:tc>
      </w:tr>
      <w:tr w:rsidR="00F168A1" w14:paraId="04EC6F4C" w14:textId="77777777">
        <w:trPr>
          <w:trHeight w:val="544"/>
          <w:jc w:val="center"/>
        </w:trPr>
        <w:tc>
          <w:tcPr>
            <w:tcW w:w="812" w:type="dxa"/>
            <w:vMerge/>
            <w:vAlign w:val="center"/>
          </w:tcPr>
          <w:p w14:paraId="7C6E0B88" w14:textId="77777777" w:rsidR="00F168A1" w:rsidRDefault="00F168A1">
            <w:pPr>
              <w:rPr>
                <w:rFonts w:ascii="宋体" w:hAnsi="宋体" w:hint="eastAsia"/>
                <w:szCs w:val="21"/>
              </w:rPr>
            </w:pPr>
          </w:p>
        </w:tc>
        <w:tc>
          <w:tcPr>
            <w:tcW w:w="966" w:type="dxa"/>
            <w:vMerge/>
            <w:vAlign w:val="center"/>
          </w:tcPr>
          <w:p w14:paraId="24BD6CAD" w14:textId="77777777" w:rsidR="00F168A1" w:rsidRDefault="00F168A1">
            <w:pPr>
              <w:rPr>
                <w:rFonts w:ascii="宋体" w:hAnsi="宋体" w:hint="eastAsia"/>
                <w:szCs w:val="21"/>
              </w:rPr>
            </w:pPr>
          </w:p>
        </w:tc>
        <w:tc>
          <w:tcPr>
            <w:tcW w:w="1915" w:type="dxa"/>
            <w:vAlign w:val="center"/>
          </w:tcPr>
          <w:p w14:paraId="11FEDD86" w14:textId="77777777" w:rsidR="00F168A1" w:rsidRDefault="00000000">
            <w:pPr>
              <w:jc w:val="center"/>
              <w:rPr>
                <w:rFonts w:ascii="宋体" w:hAnsi="宋体" w:hint="eastAsia"/>
                <w:szCs w:val="21"/>
              </w:rPr>
            </w:pPr>
            <w:r>
              <w:rPr>
                <w:rFonts w:ascii="宋体" w:hAnsi="宋体"/>
                <w:szCs w:val="21"/>
              </w:rPr>
              <w:t>有效期</w:t>
            </w:r>
          </w:p>
        </w:tc>
        <w:tc>
          <w:tcPr>
            <w:tcW w:w="6513" w:type="dxa"/>
            <w:vAlign w:val="center"/>
          </w:tcPr>
          <w:p w14:paraId="79852BC0" w14:textId="77777777" w:rsidR="00F168A1" w:rsidRDefault="00000000">
            <w:pPr>
              <w:rPr>
                <w:rFonts w:ascii="宋体" w:hAnsi="宋体" w:hint="eastAsia"/>
                <w:szCs w:val="21"/>
              </w:rPr>
            </w:pPr>
            <w:r>
              <w:rPr>
                <w:rFonts w:ascii="宋体" w:hAnsi="宋体"/>
                <w:szCs w:val="21"/>
              </w:rPr>
              <w:t>符合第二章“谈判供应商须知”第11条的规定</w:t>
            </w:r>
          </w:p>
        </w:tc>
      </w:tr>
      <w:tr w:rsidR="00F168A1" w14:paraId="25F18381" w14:textId="77777777">
        <w:trPr>
          <w:trHeight w:val="544"/>
          <w:jc w:val="center"/>
        </w:trPr>
        <w:tc>
          <w:tcPr>
            <w:tcW w:w="812" w:type="dxa"/>
            <w:vMerge/>
            <w:vAlign w:val="center"/>
          </w:tcPr>
          <w:p w14:paraId="7D766489" w14:textId="77777777" w:rsidR="00F168A1" w:rsidRDefault="00F168A1">
            <w:pPr>
              <w:rPr>
                <w:rFonts w:ascii="宋体" w:hAnsi="宋体" w:hint="eastAsia"/>
                <w:szCs w:val="21"/>
              </w:rPr>
            </w:pPr>
          </w:p>
        </w:tc>
        <w:tc>
          <w:tcPr>
            <w:tcW w:w="966" w:type="dxa"/>
            <w:vMerge/>
            <w:vAlign w:val="center"/>
          </w:tcPr>
          <w:p w14:paraId="41FBE93C" w14:textId="77777777" w:rsidR="00F168A1" w:rsidRDefault="00F168A1">
            <w:pPr>
              <w:rPr>
                <w:rFonts w:ascii="宋体" w:hAnsi="宋体" w:hint="eastAsia"/>
                <w:szCs w:val="21"/>
              </w:rPr>
            </w:pPr>
          </w:p>
        </w:tc>
        <w:tc>
          <w:tcPr>
            <w:tcW w:w="1915" w:type="dxa"/>
            <w:vAlign w:val="center"/>
          </w:tcPr>
          <w:p w14:paraId="782F7A3C" w14:textId="77777777" w:rsidR="00F168A1" w:rsidRDefault="00000000">
            <w:pPr>
              <w:jc w:val="center"/>
              <w:rPr>
                <w:rFonts w:ascii="宋体" w:hAnsi="宋体" w:hint="eastAsia"/>
                <w:szCs w:val="21"/>
              </w:rPr>
            </w:pPr>
            <w:r>
              <w:rPr>
                <w:rFonts w:ascii="宋体" w:hAnsi="宋体"/>
                <w:szCs w:val="21"/>
              </w:rPr>
              <w:t>实质性</w:t>
            </w:r>
            <w:r>
              <w:rPr>
                <w:rFonts w:ascii="宋体" w:hAnsi="宋体" w:hint="eastAsia"/>
                <w:szCs w:val="21"/>
              </w:rPr>
              <w:t>条件</w:t>
            </w:r>
          </w:p>
        </w:tc>
        <w:tc>
          <w:tcPr>
            <w:tcW w:w="6513" w:type="dxa"/>
            <w:vAlign w:val="center"/>
          </w:tcPr>
          <w:p w14:paraId="50714F06" w14:textId="77777777" w:rsidR="00F168A1" w:rsidRDefault="00000000">
            <w:pPr>
              <w:rPr>
                <w:rFonts w:ascii="宋体" w:hAnsi="宋体" w:hint="eastAsia"/>
                <w:szCs w:val="21"/>
              </w:rPr>
            </w:pPr>
            <w:r>
              <w:rPr>
                <w:rFonts w:ascii="宋体" w:hAnsi="宋体"/>
                <w:szCs w:val="21"/>
              </w:rPr>
              <w:t>实质性响应谈判文件中标注</w:t>
            </w:r>
            <w:r>
              <w:rPr>
                <w:rFonts w:ascii="宋体" w:hAnsi="宋体" w:cs="宋体" w:hint="eastAsia"/>
                <w:szCs w:val="21"/>
              </w:rPr>
              <w:t>★</w:t>
            </w:r>
            <w:r>
              <w:rPr>
                <w:rFonts w:ascii="宋体" w:hAnsi="宋体"/>
                <w:szCs w:val="21"/>
              </w:rPr>
              <w:t>条款</w:t>
            </w:r>
            <w:r>
              <w:rPr>
                <w:rFonts w:ascii="宋体" w:hAnsi="宋体" w:hint="eastAsia"/>
                <w:szCs w:val="21"/>
              </w:rPr>
              <w:t>要求</w:t>
            </w:r>
          </w:p>
        </w:tc>
      </w:tr>
      <w:tr w:rsidR="00F168A1" w14:paraId="78A29C0C" w14:textId="77777777">
        <w:trPr>
          <w:trHeight w:val="552"/>
          <w:jc w:val="center"/>
        </w:trPr>
        <w:tc>
          <w:tcPr>
            <w:tcW w:w="812" w:type="dxa"/>
            <w:vMerge/>
            <w:vAlign w:val="center"/>
          </w:tcPr>
          <w:p w14:paraId="3D4EBC09" w14:textId="77777777" w:rsidR="00F168A1" w:rsidRDefault="00F168A1">
            <w:pPr>
              <w:rPr>
                <w:rFonts w:ascii="宋体" w:hAnsi="宋体" w:hint="eastAsia"/>
                <w:szCs w:val="21"/>
              </w:rPr>
            </w:pPr>
          </w:p>
        </w:tc>
        <w:tc>
          <w:tcPr>
            <w:tcW w:w="966" w:type="dxa"/>
            <w:vMerge/>
            <w:vAlign w:val="center"/>
          </w:tcPr>
          <w:p w14:paraId="10908CC0" w14:textId="77777777" w:rsidR="00F168A1" w:rsidRDefault="00F168A1">
            <w:pPr>
              <w:rPr>
                <w:rFonts w:ascii="宋体" w:hAnsi="宋体" w:hint="eastAsia"/>
                <w:szCs w:val="21"/>
              </w:rPr>
            </w:pPr>
          </w:p>
        </w:tc>
        <w:tc>
          <w:tcPr>
            <w:tcW w:w="1915" w:type="dxa"/>
            <w:vAlign w:val="center"/>
          </w:tcPr>
          <w:p w14:paraId="14744F4F" w14:textId="77777777" w:rsidR="00F168A1" w:rsidRDefault="00000000">
            <w:pPr>
              <w:jc w:val="center"/>
              <w:rPr>
                <w:rFonts w:ascii="宋体" w:hAnsi="宋体" w:hint="eastAsia"/>
                <w:szCs w:val="21"/>
              </w:rPr>
            </w:pPr>
            <w:r>
              <w:rPr>
                <w:rFonts w:ascii="宋体" w:hAnsi="宋体" w:hint="eastAsia"/>
                <w:szCs w:val="21"/>
              </w:rPr>
              <w:t>响应文件无效</w:t>
            </w:r>
          </w:p>
        </w:tc>
        <w:tc>
          <w:tcPr>
            <w:tcW w:w="6513" w:type="dxa"/>
            <w:vAlign w:val="center"/>
          </w:tcPr>
          <w:p w14:paraId="4D134DF5" w14:textId="77777777" w:rsidR="00F168A1" w:rsidRDefault="00000000">
            <w:pPr>
              <w:rPr>
                <w:rFonts w:ascii="宋体" w:hAnsi="宋体" w:hint="eastAsia"/>
                <w:szCs w:val="21"/>
              </w:rPr>
            </w:pPr>
            <w:r>
              <w:rPr>
                <w:rFonts w:ascii="宋体" w:hAnsi="宋体" w:hint="eastAsia"/>
                <w:szCs w:val="21"/>
              </w:rPr>
              <w:t>无谈判文件规定的其他响应文件无效情形</w:t>
            </w:r>
          </w:p>
        </w:tc>
      </w:tr>
      <w:tr w:rsidR="00F168A1" w14:paraId="1FEC964C" w14:textId="77777777">
        <w:trPr>
          <w:trHeight w:val="552"/>
          <w:jc w:val="center"/>
        </w:trPr>
        <w:tc>
          <w:tcPr>
            <w:tcW w:w="812" w:type="dxa"/>
            <w:vAlign w:val="center"/>
          </w:tcPr>
          <w:p w14:paraId="114975B8" w14:textId="77777777" w:rsidR="00F168A1" w:rsidRDefault="00000000">
            <w:pPr>
              <w:jc w:val="center"/>
              <w:rPr>
                <w:rFonts w:ascii="宋体" w:hAnsi="宋体" w:hint="eastAsia"/>
                <w:szCs w:val="21"/>
              </w:rPr>
            </w:pPr>
            <w:r>
              <w:rPr>
                <w:rFonts w:ascii="宋体" w:hAnsi="宋体" w:hint="eastAsia"/>
                <w:szCs w:val="21"/>
              </w:rPr>
              <w:t>2.3</w:t>
            </w:r>
          </w:p>
        </w:tc>
        <w:tc>
          <w:tcPr>
            <w:tcW w:w="966" w:type="dxa"/>
            <w:vAlign w:val="center"/>
          </w:tcPr>
          <w:p w14:paraId="4A35C2F9" w14:textId="77777777" w:rsidR="00F168A1" w:rsidRDefault="00000000">
            <w:pPr>
              <w:jc w:val="center"/>
              <w:rPr>
                <w:rFonts w:ascii="宋体" w:hAnsi="宋体" w:hint="eastAsia"/>
              </w:rPr>
            </w:pPr>
            <w:r>
              <w:rPr>
                <w:rFonts w:ascii="宋体" w:hint="eastAsia"/>
                <w:szCs w:val="21"/>
              </w:rPr>
              <w:t>最后报价价格扣除标准</w:t>
            </w:r>
          </w:p>
        </w:tc>
        <w:tc>
          <w:tcPr>
            <w:tcW w:w="8428" w:type="dxa"/>
            <w:gridSpan w:val="2"/>
            <w:vAlign w:val="center"/>
          </w:tcPr>
          <w:p w14:paraId="0B85ADF7" w14:textId="77777777" w:rsidR="00F168A1" w:rsidRDefault="00000000">
            <w:pPr>
              <w:numPr>
                <w:ilvl w:val="0"/>
                <w:numId w:val="5"/>
              </w:numPr>
              <w:rPr>
                <w:rFonts w:ascii="宋体" w:hAnsi="宋体" w:hint="eastAsia"/>
                <w:szCs w:val="21"/>
              </w:rPr>
            </w:pPr>
            <w:r>
              <w:rPr>
                <w:rFonts w:ascii="宋体" w:hAnsi="宋体" w:hint="eastAsia"/>
                <w:szCs w:val="21"/>
              </w:rPr>
              <w:t>因落实政府采购政策进行价格调整的，以调整后的价格计算最后报价</w:t>
            </w:r>
          </w:p>
          <w:p w14:paraId="226F989A" w14:textId="77777777" w:rsidR="00F168A1" w:rsidRDefault="00000000">
            <w:pPr>
              <w:numPr>
                <w:ilvl w:val="0"/>
                <w:numId w:val="5"/>
              </w:numPr>
              <w:rPr>
                <w:rFonts w:ascii="宋体" w:hAnsi="宋体" w:hint="eastAsia"/>
                <w:szCs w:val="21"/>
              </w:rPr>
            </w:pPr>
            <w:r>
              <w:rPr>
                <w:rFonts w:ascii="宋体" w:hAnsi="宋体" w:hint="eastAsia"/>
                <w:szCs w:val="21"/>
              </w:rPr>
              <w:t>若货物为小微型企业（残疾人福利性单位、监狱企业）产品、服务，请按响应文件要求格式提供中小企业声明函（详见第四章响应文件格式），经评标委员会核实方可获得价格扣除；</w:t>
            </w:r>
          </w:p>
          <w:p w14:paraId="2E3E0471" w14:textId="77777777" w:rsidR="00F168A1" w:rsidRDefault="00000000">
            <w:pPr>
              <w:numPr>
                <w:ilvl w:val="0"/>
                <w:numId w:val="5"/>
              </w:numPr>
              <w:rPr>
                <w:rFonts w:ascii="宋体" w:hAnsi="宋体" w:hint="eastAsia"/>
                <w:szCs w:val="21"/>
              </w:rPr>
            </w:pPr>
            <w:r>
              <w:rPr>
                <w:rFonts w:ascii="宋体" w:hAnsi="宋体" w:hint="eastAsia"/>
                <w:szCs w:val="21"/>
              </w:rPr>
              <w:t>对小型和微型企业产品、服务的价格给予10%的扣除，用扣除后的价格参与评审（如为联合体，联合协议中约定，小型、微型企业的协议合同金额占到联合体协议合同总金额30%以上的，可给予联合体4%的价格扣除）；</w:t>
            </w:r>
          </w:p>
          <w:p w14:paraId="1C3D3B3E" w14:textId="77777777" w:rsidR="00F168A1" w:rsidRDefault="00000000">
            <w:pPr>
              <w:numPr>
                <w:ilvl w:val="0"/>
                <w:numId w:val="5"/>
              </w:numPr>
            </w:pPr>
            <w:r>
              <w:rPr>
                <w:rFonts w:ascii="宋体" w:hAnsi="宋体" w:hint="eastAsia"/>
                <w:szCs w:val="21"/>
              </w:rPr>
              <w:t>残疾人福利性单位（监狱企业）产品、服务视同小型、微型企业产品、服务，享受同等价格扣除；</w:t>
            </w:r>
          </w:p>
          <w:p w14:paraId="74168B58" w14:textId="77777777" w:rsidR="00F168A1" w:rsidRDefault="00000000">
            <w:r>
              <w:rPr>
                <w:rFonts w:hAnsi="宋体" w:hint="eastAsia"/>
                <w:szCs w:val="21"/>
              </w:rPr>
              <w:t>5</w:t>
            </w:r>
            <w:r>
              <w:rPr>
                <w:rFonts w:hAnsi="宋体" w:hint="eastAsia"/>
                <w:szCs w:val="21"/>
              </w:rPr>
              <w:t>、</w:t>
            </w:r>
            <w:r>
              <w:rPr>
                <w:rFonts w:hAnsi="宋体"/>
                <w:szCs w:val="21"/>
              </w:rPr>
              <w:t>政府采购活动中既有本国产品又有非本国产品参与竞争的，依法对本国产品给予价格评审优惠，对本国产品的报价给予</w:t>
            </w:r>
            <w:r>
              <w:rPr>
                <w:rFonts w:hAnsi="宋体"/>
                <w:szCs w:val="21"/>
              </w:rPr>
              <w:t>20%</w:t>
            </w:r>
            <w:r>
              <w:rPr>
                <w:rFonts w:hAnsi="宋体"/>
                <w:szCs w:val="21"/>
              </w:rPr>
              <w:t>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hAnsi="宋体"/>
                <w:szCs w:val="21"/>
              </w:rPr>
              <w:t>80%</w:t>
            </w:r>
            <w:r>
              <w:rPr>
                <w:rFonts w:hAnsi="宋体"/>
                <w:szCs w:val="21"/>
              </w:rPr>
              <w:t>以上时，依法对该供应商提供的全部产品给予价格评审优惠，即对该供应商提供的全部产品的总报价给予</w:t>
            </w:r>
            <w:r>
              <w:rPr>
                <w:rFonts w:hAnsi="宋体"/>
                <w:szCs w:val="21"/>
              </w:rPr>
              <w:t>20%</w:t>
            </w:r>
            <w:r>
              <w:rPr>
                <w:rFonts w:hAnsi="宋体"/>
                <w:szCs w:val="21"/>
              </w:rPr>
              <w:t>的价格扣除，用扣除后的价格参与评审，未达到</w:t>
            </w:r>
            <w:r>
              <w:rPr>
                <w:rFonts w:hAnsi="宋体"/>
                <w:szCs w:val="21"/>
              </w:rPr>
              <w:t>80%</w:t>
            </w:r>
            <w:r>
              <w:rPr>
                <w:rFonts w:hAnsi="宋体"/>
                <w:szCs w:val="21"/>
              </w:rPr>
              <w:t>，不享受价格评审优惠</w:t>
            </w:r>
            <w:r>
              <w:rPr>
                <w:rFonts w:hAnsi="宋体" w:hint="eastAsia"/>
                <w:szCs w:val="21"/>
              </w:rPr>
              <w:t>。</w:t>
            </w:r>
          </w:p>
        </w:tc>
      </w:tr>
    </w:tbl>
    <w:p w14:paraId="524EA7AB" w14:textId="77777777" w:rsidR="00F168A1" w:rsidRDefault="00F168A1">
      <w:bookmarkStart w:id="317" w:name="_Toc86124094"/>
      <w:bookmarkStart w:id="318" w:name="_Toc446494209"/>
      <w:bookmarkStart w:id="319" w:name="_Toc337822266"/>
    </w:p>
    <w:p w14:paraId="2E831E98" w14:textId="77777777" w:rsidR="00F168A1" w:rsidRDefault="00000000">
      <w:pPr>
        <w:pStyle w:val="2"/>
        <w:numPr>
          <w:ilvl w:val="0"/>
          <w:numId w:val="0"/>
        </w:numPr>
        <w:adjustRightInd w:val="0"/>
        <w:snapToGrid w:val="0"/>
        <w:spacing w:before="0" w:after="0"/>
        <w:jc w:val="both"/>
        <w:rPr>
          <w:rFonts w:ascii="宋体" w:hAnsi="宋体" w:hint="eastAsia"/>
          <w:szCs w:val="28"/>
        </w:rPr>
      </w:pPr>
      <w:bookmarkStart w:id="320" w:name="_Toc10304"/>
      <w:bookmarkStart w:id="321" w:name="_Toc228265891"/>
      <w:bookmarkStart w:id="322" w:name="_Toc54095528"/>
      <w:r>
        <w:rPr>
          <w:rFonts w:ascii="宋体" w:hAnsi="宋体"/>
          <w:szCs w:val="28"/>
        </w:rPr>
        <w:t xml:space="preserve">1. </w:t>
      </w:r>
      <w:bookmarkEnd w:id="317"/>
      <w:r>
        <w:rPr>
          <w:rFonts w:ascii="宋体" w:hAnsi="宋体"/>
          <w:szCs w:val="28"/>
        </w:rPr>
        <w:t>评审方法</w:t>
      </w:r>
      <w:bookmarkEnd w:id="318"/>
      <w:bookmarkEnd w:id="319"/>
      <w:bookmarkEnd w:id="320"/>
      <w:bookmarkEnd w:id="321"/>
      <w:bookmarkEnd w:id="322"/>
    </w:p>
    <w:p w14:paraId="77396E07" w14:textId="77777777" w:rsidR="00F168A1" w:rsidRDefault="00000000">
      <w:pPr>
        <w:adjustRightInd w:val="0"/>
        <w:snapToGrid w:val="0"/>
        <w:spacing w:line="360" w:lineRule="auto"/>
        <w:ind w:firstLineChars="200" w:firstLine="420"/>
        <w:rPr>
          <w:rFonts w:ascii="宋体" w:hAnsi="宋体" w:hint="eastAsia"/>
          <w:szCs w:val="21"/>
        </w:rPr>
      </w:pPr>
      <w:r>
        <w:rPr>
          <w:rFonts w:ascii="宋体" w:hAnsi="宋体" w:hint="eastAsia"/>
          <w:szCs w:val="21"/>
        </w:rPr>
        <w:t>谈判小组对通过资格审查、符合性审查的响应文件按最后报价由低到高顺序排列推荐成交候选人；最后报价相</w:t>
      </w:r>
      <w:r>
        <w:rPr>
          <w:rFonts w:ascii="宋体" w:hAnsi="宋体" w:hint="eastAsia"/>
          <w:szCs w:val="21"/>
        </w:rPr>
        <w:lastRenderedPageBreak/>
        <w:t>同的并列。响应文件满足谈判文件全部实质性要求且最后报价最低的供应商为排名第一的成交候选人。</w:t>
      </w:r>
    </w:p>
    <w:p w14:paraId="713F0750" w14:textId="77777777" w:rsidR="00F168A1" w:rsidRDefault="00000000">
      <w:pPr>
        <w:adjustRightInd w:val="0"/>
        <w:snapToGrid w:val="0"/>
        <w:spacing w:line="360" w:lineRule="auto"/>
        <w:ind w:firstLineChars="200" w:firstLine="422"/>
        <w:rPr>
          <w:rFonts w:ascii="宋体" w:hAnsi="宋体" w:hint="eastAsia"/>
          <w:b/>
          <w:szCs w:val="21"/>
          <w:u w:val="single"/>
        </w:rPr>
      </w:pPr>
      <w:r>
        <w:rPr>
          <w:rFonts w:ascii="宋体" w:hAnsi="宋体" w:hint="eastAsia"/>
          <w:b/>
          <w:szCs w:val="21"/>
          <w:u w:val="single"/>
        </w:rPr>
        <w:t>注：本办法所述价格排序使用的最后报价为落实政府采购政策进行价格扣除后的供应</w:t>
      </w:r>
      <w:proofErr w:type="gramStart"/>
      <w:r>
        <w:rPr>
          <w:rFonts w:ascii="宋体" w:hAnsi="宋体" w:hint="eastAsia"/>
          <w:b/>
          <w:szCs w:val="21"/>
          <w:u w:val="single"/>
        </w:rPr>
        <w:t>商最后</w:t>
      </w:r>
      <w:proofErr w:type="gramEnd"/>
      <w:r>
        <w:rPr>
          <w:rFonts w:ascii="宋体" w:hAnsi="宋体" w:hint="eastAsia"/>
          <w:b/>
          <w:szCs w:val="21"/>
          <w:u w:val="single"/>
        </w:rPr>
        <w:t>报价。</w:t>
      </w:r>
    </w:p>
    <w:p w14:paraId="1A08832C" w14:textId="77777777" w:rsidR="00F168A1" w:rsidRDefault="00000000">
      <w:pPr>
        <w:pStyle w:val="2"/>
        <w:numPr>
          <w:ilvl w:val="0"/>
          <w:numId w:val="0"/>
        </w:numPr>
        <w:adjustRightInd w:val="0"/>
        <w:snapToGrid w:val="0"/>
        <w:spacing w:before="0" w:after="0"/>
        <w:jc w:val="both"/>
        <w:rPr>
          <w:rFonts w:ascii="宋体" w:hAnsi="宋体" w:hint="eastAsia"/>
          <w:szCs w:val="28"/>
        </w:rPr>
      </w:pPr>
      <w:bookmarkStart w:id="323" w:name="_Toc9792"/>
      <w:bookmarkStart w:id="324" w:name="_Toc228265892"/>
      <w:bookmarkStart w:id="325" w:name="_Toc54095529"/>
      <w:r>
        <w:rPr>
          <w:rFonts w:ascii="宋体" w:hAnsi="宋体" w:hint="eastAsia"/>
          <w:szCs w:val="28"/>
        </w:rPr>
        <w:t>2. 评审标准</w:t>
      </w:r>
      <w:bookmarkEnd w:id="323"/>
      <w:bookmarkEnd w:id="324"/>
      <w:bookmarkEnd w:id="325"/>
    </w:p>
    <w:p w14:paraId="539CF33E" w14:textId="77777777" w:rsidR="00F168A1" w:rsidRDefault="00000000">
      <w:pPr>
        <w:pStyle w:val="NewNew"/>
        <w:snapToGrid w:val="0"/>
        <w:spacing w:line="360" w:lineRule="auto"/>
        <w:rPr>
          <w:rFonts w:hAnsi="宋体" w:hint="eastAsia"/>
          <w:b/>
          <w:sz w:val="24"/>
        </w:rPr>
      </w:pPr>
      <w:bookmarkStart w:id="326" w:name="_Toc482351221"/>
      <w:r>
        <w:rPr>
          <w:rFonts w:hAnsi="宋体" w:hint="eastAsia"/>
          <w:b/>
          <w:sz w:val="24"/>
        </w:rPr>
        <w:t>2.1 资格审查标准</w:t>
      </w:r>
    </w:p>
    <w:p w14:paraId="472C7D92" w14:textId="77777777" w:rsidR="00F168A1" w:rsidRDefault="00000000">
      <w:pPr>
        <w:adjustRightInd w:val="0"/>
        <w:snapToGrid w:val="0"/>
        <w:spacing w:line="360" w:lineRule="auto"/>
        <w:ind w:firstLineChars="200" w:firstLine="420"/>
        <w:jc w:val="left"/>
        <w:rPr>
          <w:rFonts w:ascii="宋体" w:hAnsi="宋体" w:hint="eastAsia"/>
          <w:szCs w:val="21"/>
        </w:rPr>
      </w:pPr>
      <w:r>
        <w:rPr>
          <w:rFonts w:ascii="宋体" w:hAnsi="宋体" w:hint="eastAsia"/>
          <w:szCs w:val="21"/>
        </w:rPr>
        <w:t>资格审查标准：</w:t>
      </w:r>
      <w:r>
        <w:rPr>
          <w:rFonts w:ascii="宋体" w:hAnsi="宋体"/>
          <w:szCs w:val="21"/>
        </w:rPr>
        <w:t>依据法律法规和</w:t>
      </w:r>
      <w:r>
        <w:rPr>
          <w:rFonts w:ascii="宋体" w:hAnsi="宋体" w:hint="eastAsia"/>
          <w:szCs w:val="21"/>
        </w:rPr>
        <w:t>谈判</w:t>
      </w:r>
      <w:r>
        <w:rPr>
          <w:rFonts w:ascii="宋体" w:hAnsi="宋体"/>
          <w:szCs w:val="21"/>
        </w:rPr>
        <w:t>文件的规定，对</w:t>
      </w:r>
      <w:r>
        <w:rPr>
          <w:rFonts w:ascii="宋体" w:hAnsi="宋体" w:hint="eastAsia"/>
          <w:szCs w:val="21"/>
        </w:rPr>
        <w:t>响应</w:t>
      </w:r>
      <w:r>
        <w:rPr>
          <w:rFonts w:ascii="宋体" w:hAnsi="宋体"/>
          <w:szCs w:val="21"/>
        </w:rPr>
        <w:t>文件中的资格证明</w:t>
      </w:r>
      <w:r>
        <w:rPr>
          <w:rFonts w:ascii="宋体" w:hAnsi="宋体" w:hint="eastAsia"/>
          <w:szCs w:val="21"/>
        </w:rPr>
        <w:t>文件</w:t>
      </w:r>
      <w:r>
        <w:rPr>
          <w:rFonts w:ascii="宋体" w:hAnsi="宋体"/>
          <w:szCs w:val="21"/>
        </w:rPr>
        <w:t>、保证金等进行审查，以确定</w:t>
      </w:r>
      <w:r>
        <w:rPr>
          <w:rFonts w:ascii="宋体" w:hAnsi="宋体" w:hint="eastAsia"/>
          <w:szCs w:val="21"/>
        </w:rPr>
        <w:t>供应商</w:t>
      </w:r>
      <w:r>
        <w:rPr>
          <w:rFonts w:ascii="宋体" w:hAnsi="宋体"/>
          <w:szCs w:val="21"/>
        </w:rPr>
        <w:t>是否具备</w:t>
      </w:r>
      <w:r>
        <w:rPr>
          <w:rFonts w:ascii="宋体" w:hAnsi="宋体" w:hint="eastAsia"/>
          <w:szCs w:val="21"/>
        </w:rPr>
        <w:t>谈判</w:t>
      </w:r>
      <w:r>
        <w:rPr>
          <w:rFonts w:ascii="宋体" w:hAnsi="宋体"/>
          <w:szCs w:val="21"/>
        </w:rPr>
        <w:t>资格</w:t>
      </w:r>
      <w:r>
        <w:rPr>
          <w:rFonts w:ascii="宋体" w:hAnsi="宋体" w:hint="eastAsia"/>
          <w:szCs w:val="21"/>
        </w:rPr>
        <w:t>；见评审办法前附表。</w:t>
      </w:r>
    </w:p>
    <w:p w14:paraId="10DA2109" w14:textId="77777777" w:rsidR="00F168A1" w:rsidRDefault="00000000">
      <w:pPr>
        <w:pStyle w:val="NewNew"/>
        <w:snapToGrid w:val="0"/>
        <w:spacing w:line="360" w:lineRule="auto"/>
        <w:rPr>
          <w:rFonts w:hAnsi="宋体" w:hint="eastAsia"/>
          <w:b/>
          <w:sz w:val="24"/>
        </w:rPr>
      </w:pPr>
      <w:r>
        <w:rPr>
          <w:rFonts w:hAnsi="宋体" w:hint="eastAsia"/>
          <w:b/>
          <w:sz w:val="24"/>
        </w:rPr>
        <w:t>2.2 符合性审查标准</w:t>
      </w:r>
    </w:p>
    <w:p w14:paraId="1B320554" w14:textId="77777777" w:rsidR="00F168A1" w:rsidRDefault="00000000">
      <w:pPr>
        <w:pStyle w:val="a9"/>
        <w:tabs>
          <w:tab w:val="left" w:pos="2472"/>
        </w:tabs>
        <w:snapToGrid w:val="0"/>
        <w:spacing w:line="360" w:lineRule="auto"/>
        <w:ind w:firstLineChars="200" w:firstLine="420"/>
        <w:rPr>
          <w:rFonts w:hAnsi="宋体" w:hint="eastAsia"/>
          <w:sz w:val="21"/>
          <w:szCs w:val="21"/>
        </w:rPr>
      </w:pPr>
      <w:r>
        <w:rPr>
          <w:rFonts w:hAnsi="宋体" w:hint="eastAsia"/>
          <w:sz w:val="21"/>
          <w:szCs w:val="21"/>
        </w:rPr>
        <w:t>符合性审查标准：</w:t>
      </w:r>
      <w:r>
        <w:rPr>
          <w:rFonts w:hAnsi="宋体"/>
          <w:sz w:val="21"/>
          <w:szCs w:val="21"/>
        </w:rPr>
        <w:t>依据</w:t>
      </w:r>
      <w:r>
        <w:rPr>
          <w:rFonts w:hAnsi="宋体" w:hint="eastAsia"/>
          <w:sz w:val="21"/>
          <w:szCs w:val="21"/>
        </w:rPr>
        <w:t>谈判</w:t>
      </w:r>
      <w:r>
        <w:rPr>
          <w:rFonts w:hAnsi="宋体"/>
          <w:sz w:val="21"/>
          <w:szCs w:val="21"/>
        </w:rPr>
        <w:t>文件的规定，从</w:t>
      </w:r>
      <w:r>
        <w:rPr>
          <w:rFonts w:hAnsi="宋体" w:hint="eastAsia"/>
          <w:sz w:val="21"/>
          <w:szCs w:val="21"/>
        </w:rPr>
        <w:t>响应</w:t>
      </w:r>
      <w:r>
        <w:rPr>
          <w:rFonts w:hAnsi="宋体"/>
          <w:sz w:val="21"/>
          <w:szCs w:val="21"/>
        </w:rPr>
        <w:t>文件的有效性、完整性和对</w:t>
      </w:r>
      <w:r>
        <w:rPr>
          <w:rFonts w:hAnsi="宋体" w:hint="eastAsia"/>
          <w:sz w:val="21"/>
          <w:szCs w:val="21"/>
        </w:rPr>
        <w:t>谈判</w:t>
      </w:r>
      <w:r>
        <w:rPr>
          <w:rFonts w:hAnsi="宋体"/>
          <w:sz w:val="21"/>
          <w:szCs w:val="21"/>
        </w:rPr>
        <w:t>文件的响应程度进行审查，以确定是否对</w:t>
      </w:r>
      <w:r>
        <w:rPr>
          <w:rFonts w:hAnsi="宋体" w:hint="eastAsia"/>
          <w:sz w:val="21"/>
          <w:szCs w:val="21"/>
        </w:rPr>
        <w:t>谈判</w:t>
      </w:r>
      <w:r>
        <w:rPr>
          <w:rFonts w:hAnsi="宋体"/>
          <w:sz w:val="21"/>
          <w:szCs w:val="21"/>
        </w:rPr>
        <w:t>文件的实质性要求</w:t>
      </w:r>
      <w:proofErr w:type="gramStart"/>
      <w:r>
        <w:rPr>
          <w:rFonts w:hAnsi="宋体"/>
          <w:sz w:val="21"/>
          <w:szCs w:val="21"/>
        </w:rPr>
        <w:t>作出</w:t>
      </w:r>
      <w:proofErr w:type="gramEnd"/>
      <w:r>
        <w:rPr>
          <w:rFonts w:hAnsi="宋体"/>
          <w:sz w:val="21"/>
          <w:szCs w:val="21"/>
        </w:rPr>
        <w:t>响应</w:t>
      </w:r>
      <w:r>
        <w:rPr>
          <w:rFonts w:hAnsi="宋体" w:hint="eastAsia"/>
          <w:sz w:val="21"/>
          <w:szCs w:val="21"/>
        </w:rPr>
        <w:t>；见评审办法前附表。</w:t>
      </w:r>
    </w:p>
    <w:bookmarkEnd w:id="326"/>
    <w:p w14:paraId="69031DB0" w14:textId="77777777" w:rsidR="00F168A1" w:rsidRDefault="00000000">
      <w:pPr>
        <w:pStyle w:val="NewNew"/>
        <w:snapToGrid w:val="0"/>
        <w:spacing w:line="360" w:lineRule="auto"/>
        <w:rPr>
          <w:rFonts w:hAnsi="宋体" w:hint="eastAsia"/>
          <w:b/>
          <w:sz w:val="24"/>
        </w:rPr>
      </w:pPr>
      <w:r>
        <w:rPr>
          <w:rFonts w:hAnsi="宋体" w:hint="eastAsia"/>
          <w:b/>
          <w:sz w:val="24"/>
        </w:rPr>
        <w:t>2.3 最后报价价格扣除标准</w:t>
      </w:r>
    </w:p>
    <w:p w14:paraId="3796CF4A" w14:textId="77777777" w:rsidR="00F168A1" w:rsidRDefault="00000000">
      <w:pPr>
        <w:pStyle w:val="a9"/>
        <w:tabs>
          <w:tab w:val="left" w:pos="2472"/>
        </w:tabs>
        <w:snapToGrid w:val="0"/>
        <w:spacing w:line="360" w:lineRule="auto"/>
        <w:ind w:firstLineChars="200" w:firstLine="420"/>
        <w:rPr>
          <w:rFonts w:hAnsi="宋体" w:hint="eastAsia"/>
          <w:sz w:val="21"/>
          <w:szCs w:val="21"/>
        </w:rPr>
      </w:pPr>
      <w:r>
        <w:rPr>
          <w:rFonts w:hAnsi="宋体" w:hint="eastAsia"/>
          <w:sz w:val="21"/>
          <w:szCs w:val="21"/>
        </w:rPr>
        <w:t>最后报价价格扣除标准：依据法律法规和谈判文件的规定，</w:t>
      </w:r>
      <w:r>
        <w:rPr>
          <w:rFonts w:hAnsi="宋体" w:hint="eastAsia"/>
          <w:b/>
          <w:sz w:val="21"/>
          <w:szCs w:val="21"/>
          <w:u w:val="single"/>
        </w:rPr>
        <w:t>对符合价格扣除条件的供应</w:t>
      </w:r>
      <w:proofErr w:type="gramStart"/>
      <w:r>
        <w:rPr>
          <w:rFonts w:hAnsi="宋体" w:hint="eastAsia"/>
          <w:b/>
          <w:sz w:val="21"/>
          <w:szCs w:val="21"/>
          <w:u w:val="single"/>
        </w:rPr>
        <w:t>商最后</w:t>
      </w:r>
      <w:proofErr w:type="gramEnd"/>
      <w:r>
        <w:rPr>
          <w:rFonts w:hAnsi="宋体" w:hint="eastAsia"/>
          <w:b/>
          <w:sz w:val="21"/>
          <w:szCs w:val="21"/>
          <w:u w:val="single"/>
        </w:rPr>
        <w:t>报价进行价格扣除，经价格扣除后的最后报价作为谈判小组排序推荐成交候选人的依据。</w:t>
      </w:r>
    </w:p>
    <w:p w14:paraId="2F9B285E" w14:textId="77777777" w:rsidR="00F168A1" w:rsidRDefault="00000000">
      <w:pPr>
        <w:pStyle w:val="2"/>
        <w:numPr>
          <w:ilvl w:val="0"/>
          <w:numId w:val="0"/>
        </w:numPr>
        <w:adjustRightInd w:val="0"/>
        <w:snapToGrid w:val="0"/>
        <w:spacing w:before="0" w:after="0"/>
        <w:jc w:val="both"/>
        <w:rPr>
          <w:rFonts w:ascii="宋体" w:hAnsi="宋体" w:hint="eastAsia"/>
          <w:szCs w:val="28"/>
        </w:rPr>
      </w:pPr>
      <w:bookmarkStart w:id="327" w:name="_Toc228265893"/>
      <w:bookmarkStart w:id="328" w:name="_Toc191374451"/>
      <w:bookmarkStart w:id="329" w:name="_Toc337822270"/>
      <w:bookmarkStart w:id="330" w:name="_Toc2821"/>
      <w:bookmarkStart w:id="331" w:name="_Toc446494211"/>
      <w:bookmarkStart w:id="332" w:name="_Toc54095530"/>
      <w:bookmarkStart w:id="333" w:name="_Toc86124098"/>
      <w:r>
        <w:rPr>
          <w:rFonts w:ascii="宋体" w:hAnsi="宋体"/>
          <w:szCs w:val="28"/>
        </w:rPr>
        <w:t>3. 评审程序</w:t>
      </w:r>
      <w:bookmarkEnd w:id="327"/>
      <w:bookmarkEnd w:id="328"/>
      <w:bookmarkEnd w:id="329"/>
      <w:bookmarkEnd w:id="330"/>
      <w:bookmarkEnd w:id="331"/>
      <w:bookmarkEnd w:id="332"/>
      <w:bookmarkEnd w:id="333"/>
    </w:p>
    <w:p w14:paraId="6E6879DC" w14:textId="77777777" w:rsidR="00F168A1" w:rsidRDefault="00000000">
      <w:pPr>
        <w:pStyle w:val="NewNew"/>
        <w:snapToGrid w:val="0"/>
        <w:spacing w:line="360" w:lineRule="auto"/>
        <w:rPr>
          <w:rFonts w:hAnsi="宋体" w:hint="eastAsia"/>
          <w:b/>
          <w:sz w:val="24"/>
        </w:rPr>
      </w:pPr>
      <w:r>
        <w:rPr>
          <w:rFonts w:hAnsi="宋体" w:hint="eastAsia"/>
          <w:b/>
          <w:sz w:val="24"/>
        </w:rPr>
        <w:t>3.1 资格审查</w:t>
      </w:r>
    </w:p>
    <w:p w14:paraId="3917D359" w14:textId="77777777" w:rsidR="00F168A1" w:rsidRDefault="00000000">
      <w:pPr>
        <w:pStyle w:val="a9"/>
        <w:tabs>
          <w:tab w:val="left" w:pos="2472"/>
        </w:tabs>
        <w:snapToGrid w:val="0"/>
        <w:spacing w:line="360" w:lineRule="auto"/>
        <w:ind w:firstLineChars="200" w:firstLine="420"/>
        <w:rPr>
          <w:rFonts w:hAnsi="宋体" w:hint="eastAsia"/>
          <w:sz w:val="21"/>
          <w:szCs w:val="21"/>
        </w:rPr>
      </w:pPr>
      <w:r>
        <w:rPr>
          <w:rFonts w:hAnsi="宋体" w:hint="eastAsia"/>
          <w:sz w:val="21"/>
          <w:szCs w:val="21"/>
        </w:rPr>
        <w:t>谈判小组依据本章第2.1项规定的标准对响应文件进行资格审查。有一项不符合评审标准的，响应文件无效。</w:t>
      </w:r>
    </w:p>
    <w:p w14:paraId="6213E2DC" w14:textId="77777777" w:rsidR="00F168A1" w:rsidRDefault="00000000">
      <w:pPr>
        <w:pStyle w:val="a9"/>
        <w:tabs>
          <w:tab w:val="left" w:pos="2472"/>
        </w:tabs>
        <w:snapToGrid w:val="0"/>
        <w:spacing w:line="360" w:lineRule="auto"/>
        <w:ind w:firstLineChars="200" w:firstLine="420"/>
        <w:rPr>
          <w:rFonts w:hAnsi="宋体" w:hint="eastAsia"/>
          <w:sz w:val="21"/>
          <w:szCs w:val="21"/>
        </w:rPr>
      </w:pPr>
      <w:r>
        <w:rPr>
          <w:rFonts w:hAnsi="宋体" w:hint="eastAsia"/>
          <w:sz w:val="21"/>
          <w:szCs w:val="21"/>
        </w:rPr>
        <w:t>注：合格供应商不足3家的，不再进入下一评审程序，项目终止。</w:t>
      </w:r>
    </w:p>
    <w:p w14:paraId="2FF2F07C" w14:textId="77777777" w:rsidR="00F168A1" w:rsidRDefault="00000000">
      <w:pPr>
        <w:pStyle w:val="NewNew"/>
        <w:snapToGrid w:val="0"/>
        <w:spacing w:line="360" w:lineRule="auto"/>
        <w:rPr>
          <w:rFonts w:hAnsi="宋体" w:hint="eastAsia"/>
          <w:b/>
          <w:sz w:val="24"/>
        </w:rPr>
      </w:pPr>
      <w:r>
        <w:rPr>
          <w:rFonts w:hAnsi="宋体" w:hint="eastAsia"/>
          <w:b/>
          <w:sz w:val="24"/>
        </w:rPr>
        <w:t>3.2 符合性审查</w:t>
      </w:r>
    </w:p>
    <w:p w14:paraId="1600815E" w14:textId="77777777" w:rsidR="00F168A1" w:rsidRDefault="00000000">
      <w:pPr>
        <w:pStyle w:val="a9"/>
        <w:tabs>
          <w:tab w:val="left" w:pos="2472"/>
        </w:tabs>
        <w:snapToGrid w:val="0"/>
        <w:spacing w:line="360" w:lineRule="auto"/>
        <w:ind w:firstLineChars="200" w:firstLine="420"/>
        <w:rPr>
          <w:rFonts w:hAnsi="宋体" w:hint="eastAsia"/>
          <w:sz w:val="21"/>
          <w:szCs w:val="21"/>
        </w:rPr>
      </w:pPr>
      <w:r>
        <w:rPr>
          <w:rFonts w:hAnsi="宋体" w:hint="eastAsia"/>
          <w:sz w:val="21"/>
          <w:szCs w:val="21"/>
        </w:rPr>
        <w:t>谈判小组依据本章第2.2项规定的标准对资格审查合格的响应文件进行符合性审查。有一项不符合评审标准的，响应文件无效。</w:t>
      </w:r>
    </w:p>
    <w:p w14:paraId="2C6FAF18" w14:textId="77777777" w:rsidR="00F168A1" w:rsidRDefault="00000000">
      <w:pPr>
        <w:pStyle w:val="NewNew"/>
        <w:snapToGrid w:val="0"/>
        <w:spacing w:line="360" w:lineRule="auto"/>
        <w:rPr>
          <w:rFonts w:hAnsi="宋体" w:hint="eastAsia"/>
          <w:b/>
          <w:sz w:val="24"/>
        </w:rPr>
      </w:pPr>
      <w:r>
        <w:rPr>
          <w:rFonts w:hAnsi="宋体" w:hint="eastAsia"/>
          <w:b/>
          <w:sz w:val="24"/>
        </w:rPr>
        <w:t>3.3</w:t>
      </w:r>
      <w:r>
        <w:rPr>
          <w:rFonts w:hAnsi="宋体"/>
          <w:b/>
          <w:sz w:val="24"/>
        </w:rPr>
        <w:t>供应商有以下情形之一的，取消其谈判资格：</w:t>
      </w:r>
    </w:p>
    <w:p w14:paraId="539CEB2F" w14:textId="77777777" w:rsidR="00F168A1" w:rsidRDefault="00000000">
      <w:pPr>
        <w:adjustRightInd w:val="0"/>
        <w:snapToGrid w:val="0"/>
        <w:spacing w:line="360" w:lineRule="auto"/>
        <w:ind w:firstLineChars="200" w:firstLine="420"/>
        <w:jc w:val="left"/>
        <w:rPr>
          <w:rFonts w:ascii="宋体" w:hAnsi="宋体" w:hint="eastAsia"/>
          <w:szCs w:val="21"/>
        </w:rPr>
      </w:pPr>
      <w:r>
        <w:rPr>
          <w:rFonts w:ascii="宋体" w:hAnsi="宋体"/>
          <w:szCs w:val="21"/>
        </w:rPr>
        <w:t>（1）串通报价或弄虚作假或有其他违法行为的；</w:t>
      </w:r>
    </w:p>
    <w:p w14:paraId="45F73E25" w14:textId="77777777" w:rsidR="00F168A1" w:rsidRDefault="00000000">
      <w:pPr>
        <w:adjustRightInd w:val="0"/>
        <w:snapToGrid w:val="0"/>
        <w:spacing w:line="360" w:lineRule="auto"/>
        <w:ind w:firstLineChars="200" w:firstLine="420"/>
        <w:jc w:val="left"/>
        <w:rPr>
          <w:rFonts w:ascii="宋体" w:hAnsi="宋体" w:hint="eastAsia"/>
          <w:szCs w:val="21"/>
        </w:rPr>
      </w:pPr>
      <w:r>
        <w:rPr>
          <w:rFonts w:ascii="宋体" w:hAnsi="宋体"/>
          <w:szCs w:val="21"/>
        </w:rPr>
        <w:t>（2）不按谈判小组要求澄清、说明或补正的。</w:t>
      </w:r>
    </w:p>
    <w:p w14:paraId="3917E3A3" w14:textId="77777777" w:rsidR="00F168A1" w:rsidRDefault="00000000">
      <w:pPr>
        <w:pStyle w:val="NewNew"/>
        <w:snapToGrid w:val="0"/>
        <w:spacing w:line="360" w:lineRule="auto"/>
        <w:rPr>
          <w:rFonts w:hAnsi="宋体" w:hint="eastAsia"/>
          <w:b/>
          <w:sz w:val="24"/>
        </w:rPr>
      </w:pPr>
      <w:r>
        <w:rPr>
          <w:rFonts w:hAnsi="宋体" w:hint="eastAsia"/>
          <w:b/>
          <w:sz w:val="24"/>
        </w:rPr>
        <w:t>3.4</w:t>
      </w:r>
      <w:r>
        <w:rPr>
          <w:rFonts w:hAnsi="宋体"/>
          <w:b/>
          <w:sz w:val="24"/>
        </w:rPr>
        <w:t xml:space="preserve"> 响应文件如果出现计算或表达上的错误，修正错误的原则如下：</w:t>
      </w:r>
    </w:p>
    <w:p w14:paraId="6484C804" w14:textId="77777777" w:rsidR="00F168A1" w:rsidRDefault="00000000">
      <w:pPr>
        <w:pStyle w:val="a9"/>
        <w:tabs>
          <w:tab w:val="left" w:pos="2472"/>
        </w:tabs>
        <w:snapToGrid w:val="0"/>
        <w:spacing w:line="360" w:lineRule="auto"/>
        <w:ind w:firstLineChars="200" w:firstLine="420"/>
        <w:rPr>
          <w:sz w:val="21"/>
          <w:szCs w:val="21"/>
        </w:rPr>
      </w:pPr>
      <w:r>
        <w:rPr>
          <w:rFonts w:hint="eastAsia"/>
          <w:sz w:val="21"/>
          <w:szCs w:val="21"/>
        </w:rPr>
        <w:t>（1）响应文件中报价表内容与响应文件中相应内容不一致的，以报价表为准。</w:t>
      </w:r>
    </w:p>
    <w:p w14:paraId="54FA3F8E" w14:textId="77777777" w:rsidR="00F168A1" w:rsidRDefault="00000000">
      <w:pPr>
        <w:pStyle w:val="a9"/>
        <w:tabs>
          <w:tab w:val="left" w:pos="2472"/>
        </w:tabs>
        <w:snapToGrid w:val="0"/>
        <w:spacing w:line="360" w:lineRule="auto"/>
        <w:ind w:firstLineChars="200" w:firstLine="420"/>
        <w:rPr>
          <w:sz w:val="21"/>
          <w:szCs w:val="21"/>
        </w:rPr>
      </w:pPr>
      <w:r>
        <w:rPr>
          <w:rFonts w:hint="eastAsia"/>
          <w:sz w:val="21"/>
          <w:szCs w:val="21"/>
        </w:rPr>
        <w:t>（2）大写金额和小写金额不一致的，以大写金额为准；</w:t>
      </w:r>
    </w:p>
    <w:p w14:paraId="1F651F54" w14:textId="77777777" w:rsidR="00F168A1" w:rsidRDefault="00000000">
      <w:pPr>
        <w:pStyle w:val="a9"/>
        <w:tabs>
          <w:tab w:val="left" w:pos="2472"/>
        </w:tabs>
        <w:snapToGrid w:val="0"/>
        <w:spacing w:line="360" w:lineRule="auto"/>
        <w:ind w:firstLineChars="200" w:firstLine="420"/>
        <w:rPr>
          <w:sz w:val="21"/>
          <w:szCs w:val="21"/>
        </w:rPr>
      </w:pPr>
      <w:r>
        <w:rPr>
          <w:rFonts w:hint="eastAsia"/>
          <w:sz w:val="21"/>
          <w:szCs w:val="21"/>
        </w:rPr>
        <w:t>（3）单价金额小数点或者百分比有明显错位的，以报价表的总价为准，并修改单价；</w:t>
      </w:r>
    </w:p>
    <w:p w14:paraId="056F8CD8" w14:textId="77777777" w:rsidR="00F168A1" w:rsidRDefault="00000000">
      <w:pPr>
        <w:pStyle w:val="a9"/>
        <w:tabs>
          <w:tab w:val="left" w:pos="2472"/>
        </w:tabs>
        <w:snapToGrid w:val="0"/>
        <w:spacing w:line="360" w:lineRule="auto"/>
        <w:ind w:firstLineChars="200" w:firstLine="420"/>
        <w:rPr>
          <w:sz w:val="21"/>
          <w:szCs w:val="21"/>
        </w:rPr>
      </w:pPr>
      <w:r>
        <w:rPr>
          <w:rFonts w:hint="eastAsia"/>
          <w:sz w:val="21"/>
          <w:szCs w:val="21"/>
        </w:rPr>
        <w:t>（4）总价金额与按单价汇总金额不一致的，以单价金额计算结果为准；</w:t>
      </w:r>
    </w:p>
    <w:p w14:paraId="237AFE35" w14:textId="77777777" w:rsidR="00F168A1" w:rsidRDefault="00000000">
      <w:pPr>
        <w:pStyle w:val="a9"/>
        <w:tabs>
          <w:tab w:val="left" w:pos="2472"/>
        </w:tabs>
        <w:snapToGrid w:val="0"/>
        <w:spacing w:line="360" w:lineRule="auto"/>
        <w:ind w:firstLineChars="200" w:firstLine="420"/>
        <w:rPr>
          <w:sz w:val="21"/>
          <w:szCs w:val="21"/>
        </w:rPr>
      </w:pPr>
      <w:r>
        <w:rPr>
          <w:rFonts w:hint="eastAsia"/>
          <w:sz w:val="21"/>
          <w:szCs w:val="21"/>
        </w:rPr>
        <w:t>（5）对不同文字文本响应文件的解释发生异议的，以中文文本为准。</w:t>
      </w:r>
    </w:p>
    <w:p w14:paraId="4076F286" w14:textId="77777777" w:rsidR="00F168A1" w:rsidRDefault="00000000">
      <w:pPr>
        <w:pStyle w:val="a9"/>
        <w:tabs>
          <w:tab w:val="left" w:pos="2472"/>
        </w:tabs>
        <w:snapToGrid w:val="0"/>
        <w:spacing w:line="360" w:lineRule="auto"/>
        <w:ind w:firstLineChars="200" w:firstLine="420"/>
        <w:rPr>
          <w:sz w:val="21"/>
          <w:szCs w:val="21"/>
        </w:rPr>
      </w:pPr>
      <w:r>
        <w:rPr>
          <w:rFonts w:hint="eastAsia"/>
          <w:sz w:val="21"/>
          <w:szCs w:val="21"/>
        </w:rPr>
        <w:t>（6）同时出现两种以上不一致的，按照前款规定的顺序修正。按上述规定修正后的报价</w:t>
      </w:r>
      <w:proofErr w:type="gramStart"/>
      <w:r>
        <w:rPr>
          <w:rFonts w:hint="eastAsia"/>
          <w:sz w:val="21"/>
          <w:szCs w:val="21"/>
        </w:rPr>
        <w:t>经供应</w:t>
      </w:r>
      <w:proofErr w:type="gramEnd"/>
      <w:r>
        <w:rPr>
          <w:rFonts w:hint="eastAsia"/>
          <w:sz w:val="21"/>
          <w:szCs w:val="21"/>
        </w:rPr>
        <w:t>商确认后对</w:t>
      </w:r>
      <w:proofErr w:type="gramStart"/>
      <w:r>
        <w:rPr>
          <w:rFonts w:hint="eastAsia"/>
          <w:sz w:val="21"/>
          <w:szCs w:val="21"/>
        </w:rPr>
        <w:t>供应商起约束</w:t>
      </w:r>
      <w:proofErr w:type="gramEnd"/>
      <w:r>
        <w:rPr>
          <w:rFonts w:hint="eastAsia"/>
          <w:sz w:val="21"/>
          <w:szCs w:val="21"/>
        </w:rPr>
        <w:t>作用。如果供应商不确认修正后的报价，则其响应文件无效。</w:t>
      </w:r>
    </w:p>
    <w:p w14:paraId="2E42CC28" w14:textId="77777777" w:rsidR="00F168A1" w:rsidRDefault="00000000">
      <w:pPr>
        <w:pStyle w:val="NewNew"/>
        <w:snapToGrid w:val="0"/>
        <w:spacing w:line="360" w:lineRule="auto"/>
        <w:rPr>
          <w:rFonts w:hAnsi="宋体" w:hint="eastAsia"/>
          <w:b/>
          <w:sz w:val="24"/>
        </w:rPr>
      </w:pPr>
      <w:bookmarkStart w:id="334" w:name="_Toc86124100"/>
      <w:bookmarkStart w:id="335" w:name="_Toc446494213"/>
      <w:bookmarkStart w:id="336" w:name="_Toc48271433"/>
      <w:bookmarkStart w:id="337" w:name="_Toc337822272"/>
      <w:bookmarkStart w:id="338" w:name="_Toc191374453"/>
      <w:r>
        <w:rPr>
          <w:rFonts w:hAnsi="宋体"/>
          <w:b/>
          <w:sz w:val="24"/>
        </w:rPr>
        <w:t>3.</w:t>
      </w:r>
      <w:r>
        <w:rPr>
          <w:rFonts w:hAnsi="宋体" w:hint="eastAsia"/>
          <w:b/>
          <w:sz w:val="24"/>
        </w:rPr>
        <w:t>5</w:t>
      </w:r>
      <w:bookmarkStart w:id="339" w:name="_Toc86124101"/>
      <w:bookmarkStart w:id="340" w:name="_Toc191374454"/>
      <w:bookmarkEnd w:id="334"/>
      <w:bookmarkEnd w:id="335"/>
      <w:bookmarkEnd w:id="336"/>
      <w:bookmarkEnd w:id="337"/>
      <w:bookmarkEnd w:id="338"/>
      <w:r>
        <w:rPr>
          <w:rFonts w:hAnsi="宋体"/>
          <w:b/>
          <w:sz w:val="24"/>
        </w:rPr>
        <w:t xml:space="preserve"> 谈判及最后报价</w:t>
      </w:r>
    </w:p>
    <w:p w14:paraId="539EED53" w14:textId="77777777" w:rsidR="00F168A1" w:rsidRDefault="00000000">
      <w:pPr>
        <w:adjustRightInd w:val="0"/>
        <w:snapToGrid w:val="0"/>
        <w:spacing w:line="360" w:lineRule="auto"/>
        <w:ind w:firstLineChars="200" w:firstLine="420"/>
        <w:rPr>
          <w:rFonts w:ascii="宋体" w:hAnsi="宋体" w:hint="eastAsia"/>
          <w:szCs w:val="21"/>
        </w:rPr>
      </w:pPr>
      <w:r>
        <w:rPr>
          <w:rFonts w:ascii="宋体" w:hAnsi="宋体"/>
          <w:szCs w:val="21"/>
        </w:rPr>
        <w:t>3.</w:t>
      </w:r>
      <w:r>
        <w:rPr>
          <w:rFonts w:ascii="宋体" w:hAnsi="宋体" w:hint="eastAsia"/>
          <w:szCs w:val="21"/>
        </w:rPr>
        <w:t>5</w:t>
      </w:r>
      <w:r>
        <w:rPr>
          <w:rFonts w:ascii="宋体" w:hAnsi="宋体"/>
          <w:szCs w:val="21"/>
        </w:rPr>
        <w:t>.1谈判小组所有成员集中与通过资格审查、符合性审查的单一供应商分别进行谈判。符合谈判资格的供应商必须在接到谈判通知后规定时间内参加谈判，未在规定时间内参加谈判的，视同放弃参加谈判权利，其响应文件按无效处理。在谈判中，谈判的任何一方不得透露与谈判有关的其他供应商的技术资料、价格、折扣和其他信息。</w:t>
      </w:r>
    </w:p>
    <w:p w14:paraId="13037E58" w14:textId="77777777" w:rsidR="00F168A1" w:rsidRDefault="00000000">
      <w:pPr>
        <w:adjustRightInd w:val="0"/>
        <w:snapToGrid w:val="0"/>
        <w:spacing w:line="360" w:lineRule="auto"/>
        <w:ind w:firstLineChars="200" w:firstLine="420"/>
        <w:rPr>
          <w:rFonts w:ascii="宋体" w:hAnsi="宋体" w:hint="eastAsia"/>
          <w:szCs w:val="21"/>
        </w:rPr>
      </w:pPr>
      <w:r>
        <w:rPr>
          <w:rFonts w:ascii="宋体" w:hAnsi="宋体"/>
          <w:szCs w:val="21"/>
        </w:rPr>
        <w:lastRenderedPageBreak/>
        <w:t>3.</w:t>
      </w:r>
      <w:r>
        <w:rPr>
          <w:rFonts w:ascii="宋体" w:hAnsi="宋体" w:hint="eastAsia"/>
          <w:szCs w:val="21"/>
        </w:rPr>
        <w:t>5</w:t>
      </w:r>
      <w:r>
        <w:rPr>
          <w:rFonts w:ascii="宋体" w:hAnsi="宋体"/>
          <w:szCs w:val="21"/>
        </w:rPr>
        <w:t>.2谈判文件有实质性变动的，谈判小组将以书面形式通知所有参加谈判的供应商。但不得对涉及竞争的公平、公正性内容进行修改、变动。</w:t>
      </w:r>
    </w:p>
    <w:p w14:paraId="0812ACBF" w14:textId="77777777" w:rsidR="00F168A1" w:rsidRDefault="00000000">
      <w:pPr>
        <w:adjustRightInd w:val="0"/>
        <w:snapToGrid w:val="0"/>
        <w:spacing w:line="360" w:lineRule="auto"/>
        <w:ind w:firstLineChars="200" w:firstLine="420"/>
        <w:rPr>
          <w:rFonts w:ascii="宋体" w:hAnsi="宋体" w:hint="eastAsia"/>
          <w:szCs w:val="21"/>
        </w:rPr>
      </w:pPr>
      <w:r>
        <w:rPr>
          <w:rFonts w:ascii="宋体" w:hAnsi="宋体"/>
          <w:szCs w:val="21"/>
        </w:rPr>
        <w:t>3.</w:t>
      </w:r>
      <w:r>
        <w:rPr>
          <w:rFonts w:ascii="宋体" w:hAnsi="宋体" w:hint="eastAsia"/>
          <w:szCs w:val="21"/>
        </w:rPr>
        <w:t>5</w:t>
      </w:r>
      <w:r>
        <w:rPr>
          <w:rFonts w:ascii="宋体" w:hAnsi="宋体"/>
          <w:szCs w:val="21"/>
        </w:rPr>
        <w:t>.3为有助于对响应文件的审查、评价和比较，谈判小组可对供应商分别进行技术询问、澄清，有关要求和答复均现场进行。</w:t>
      </w:r>
    </w:p>
    <w:p w14:paraId="4F79C665" w14:textId="77777777" w:rsidR="00F168A1" w:rsidRDefault="00000000">
      <w:pPr>
        <w:adjustRightInd w:val="0"/>
        <w:snapToGrid w:val="0"/>
        <w:spacing w:line="360" w:lineRule="auto"/>
        <w:ind w:firstLineChars="200" w:firstLine="420"/>
        <w:rPr>
          <w:rFonts w:ascii="宋体" w:hAnsi="宋体" w:hint="eastAsia"/>
          <w:szCs w:val="21"/>
        </w:rPr>
      </w:pPr>
      <w:r>
        <w:rPr>
          <w:rFonts w:ascii="宋体" w:hAnsi="宋体"/>
          <w:szCs w:val="21"/>
        </w:rPr>
        <w:t>3.</w:t>
      </w:r>
      <w:r>
        <w:rPr>
          <w:rFonts w:ascii="宋体" w:hAnsi="宋体" w:hint="eastAsia"/>
          <w:szCs w:val="21"/>
        </w:rPr>
        <w:t>5</w:t>
      </w:r>
      <w:r>
        <w:rPr>
          <w:rFonts w:ascii="宋体" w:hAnsi="宋体"/>
          <w:szCs w:val="21"/>
        </w:rPr>
        <w:t>.4</w:t>
      </w:r>
      <w:r>
        <w:rPr>
          <w:rFonts w:ascii="宋体" w:hAnsi="宋体" w:hint="eastAsia"/>
          <w:szCs w:val="21"/>
        </w:rPr>
        <w:t>谈判小组在对响应文件的有效性、完整性和响应程度进行审查时，可以要求供应商对响应文件中含义不明确、同类问题表述不一致或者有明显文字和计算错误的内容等</w:t>
      </w:r>
      <w:proofErr w:type="gramStart"/>
      <w:r>
        <w:rPr>
          <w:rFonts w:ascii="宋体" w:hAnsi="宋体" w:hint="eastAsia"/>
          <w:szCs w:val="21"/>
        </w:rPr>
        <w:t>作出</w:t>
      </w:r>
      <w:proofErr w:type="gramEnd"/>
      <w:r>
        <w:rPr>
          <w:rFonts w:ascii="宋体" w:hAnsi="宋体" w:hint="eastAsia"/>
          <w:szCs w:val="21"/>
        </w:rPr>
        <w:t>必要的澄清、说明或者更正。供应商的澄清、说明或者更正不得超出响应文件的范围或者改变响应文件的实质性内容。</w:t>
      </w:r>
      <w:r>
        <w:rPr>
          <w:rFonts w:ascii="宋体" w:hAnsi="宋体"/>
          <w:szCs w:val="21"/>
        </w:rPr>
        <w:t>谈判小组不接受供应商主动提出的澄清、说明或补正。</w:t>
      </w:r>
    </w:p>
    <w:p w14:paraId="0DBCF493" w14:textId="77777777" w:rsidR="00F168A1" w:rsidRDefault="00000000">
      <w:pPr>
        <w:adjustRightInd w:val="0"/>
        <w:snapToGrid w:val="0"/>
        <w:spacing w:line="360" w:lineRule="auto"/>
        <w:ind w:firstLineChars="200" w:firstLine="420"/>
        <w:jc w:val="left"/>
        <w:rPr>
          <w:rFonts w:ascii="宋体" w:hAnsi="宋体" w:hint="eastAsia"/>
          <w:szCs w:val="21"/>
        </w:rPr>
      </w:pPr>
      <w:r>
        <w:rPr>
          <w:rFonts w:ascii="宋体" w:hAnsi="宋体"/>
          <w:szCs w:val="21"/>
        </w:rPr>
        <w:t>3.</w:t>
      </w:r>
      <w:r>
        <w:rPr>
          <w:rFonts w:ascii="宋体" w:hAnsi="宋体" w:hint="eastAsia"/>
          <w:szCs w:val="21"/>
        </w:rPr>
        <w:t>5</w:t>
      </w:r>
      <w:r>
        <w:rPr>
          <w:rFonts w:ascii="宋体" w:hAnsi="宋体"/>
          <w:szCs w:val="21"/>
        </w:rPr>
        <w:t>.5供应商的书面澄清、说明和补正属于响应文件的组成部分。</w:t>
      </w:r>
    </w:p>
    <w:p w14:paraId="24FF63C0" w14:textId="77777777" w:rsidR="00F168A1" w:rsidRDefault="00000000">
      <w:pPr>
        <w:adjustRightInd w:val="0"/>
        <w:snapToGrid w:val="0"/>
        <w:spacing w:line="360" w:lineRule="auto"/>
        <w:ind w:firstLineChars="200" w:firstLine="420"/>
        <w:rPr>
          <w:rFonts w:ascii="宋体" w:hAnsi="宋体" w:hint="eastAsia"/>
          <w:szCs w:val="21"/>
        </w:rPr>
      </w:pPr>
      <w:r>
        <w:rPr>
          <w:rFonts w:ascii="宋体" w:hAnsi="宋体"/>
          <w:szCs w:val="21"/>
        </w:rPr>
        <w:t>3.</w:t>
      </w:r>
      <w:r>
        <w:rPr>
          <w:rFonts w:ascii="宋体" w:hAnsi="宋体" w:hint="eastAsia"/>
          <w:szCs w:val="21"/>
        </w:rPr>
        <w:t>5</w:t>
      </w:r>
      <w:r>
        <w:rPr>
          <w:rFonts w:ascii="宋体" w:hAnsi="宋体"/>
          <w:szCs w:val="21"/>
        </w:rPr>
        <w:t>.</w:t>
      </w:r>
      <w:r>
        <w:rPr>
          <w:rFonts w:ascii="宋体" w:hAnsi="宋体" w:hint="eastAsia"/>
          <w:szCs w:val="21"/>
        </w:rPr>
        <w:t>6</w:t>
      </w:r>
      <w:r>
        <w:rPr>
          <w:rFonts w:ascii="宋体" w:hAnsi="宋体"/>
          <w:szCs w:val="21"/>
        </w:rPr>
        <w:t>谈判小组将要求所有供应商在规定时间内进行最后报价，并对响应文件及供应商按要求提交的澄清、说明或补正进行综合比较和评价。供应商未在谈判小组规定的时间内在“政</w:t>
      </w:r>
      <w:proofErr w:type="gramStart"/>
      <w:r>
        <w:rPr>
          <w:rFonts w:ascii="宋体" w:hAnsi="宋体"/>
          <w:szCs w:val="21"/>
        </w:rPr>
        <w:t>采云</w:t>
      </w:r>
      <w:proofErr w:type="gramEnd"/>
      <w:r>
        <w:rPr>
          <w:rFonts w:ascii="宋体" w:hAnsi="宋体"/>
          <w:szCs w:val="21"/>
        </w:rPr>
        <w:t>”系统中提交最后报价的视为放弃谈判，其响应文件按无效响应处理。</w:t>
      </w:r>
    </w:p>
    <w:p w14:paraId="74A28700" w14:textId="77777777" w:rsidR="00F168A1" w:rsidRDefault="00000000">
      <w:pPr>
        <w:pStyle w:val="NewNew"/>
        <w:spacing w:line="360" w:lineRule="auto"/>
        <w:ind w:firstLineChars="200" w:firstLine="420"/>
        <w:rPr>
          <w:rFonts w:hAnsi="宋体" w:hint="eastAsia"/>
          <w:szCs w:val="21"/>
        </w:rPr>
      </w:pPr>
      <w:r>
        <w:rPr>
          <w:rFonts w:hAnsi="宋体"/>
          <w:szCs w:val="21"/>
        </w:rPr>
        <w:t>3.</w:t>
      </w:r>
      <w:r>
        <w:rPr>
          <w:rFonts w:hAnsi="宋体" w:hint="eastAsia"/>
          <w:szCs w:val="21"/>
        </w:rPr>
        <w:t>5</w:t>
      </w:r>
      <w:r>
        <w:rPr>
          <w:rFonts w:hAnsi="宋体"/>
          <w:szCs w:val="21"/>
        </w:rPr>
        <w:t>.</w:t>
      </w:r>
      <w:r>
        <w:rPr>
          <w:rFonts w:hAnsi="宋体" w:hint="eastAsia"/>
          <w:szCs w:val="21"/>
        </w:rPr>
        <w:t>7 根据《关于推动解决政府采购异常低价问题的通知》（财库〔2026〕2号），政府采购评审中出现下列情形之一的，评审委员会应当启动异常低价投标（响应）审查程序：</w:t>
      </w:r>
    </w:p>
    <w:p w14:paraId="1A220B6E" w14:textId="77777777" w:rsidR="00F168A1" w:rsidRDefault="00000000">
      <w:pPr>
        <w:pStyle w:val="NewNew"/>
        <w:spacing w:line="360" w:lineRule="auto"/>
        <w:ind w:firstLineChars="200" w:firstLine="420"/>
        <w:rPr>
          <w:rFonts w:hAnsi="宋体" w:hint="eastAsia"/>
          <w:szCs w:val="21"/>
        </w:rPr>
      </w:pPr>
      <w:r>
        <w:rPr>
          <w:rFonts w:hAnsi="宋体" w:hint="eastAsia"/>
          <w:szCs w:val="21"/>
        </w:rPr>
        <w:t>（1）投标（响应）报价低于全部通过符合性审查供应商投标（响应）报价平均值50%的，即投标（响应）报价&lt;全部通过符合性审查供应商投标（响应）报价平均值×50%；</w:t>
      </w:r>
    </w:p>
    <w:p w14:paraId="271D3B54" w14:textId="77777777" w:rsidR="00F168A1" w:rsidRDefault="00000000">
      <w:pPr>
        <w:pStyle w:val="NewNew"/>
        <w:spacing w:line="360" w:lineRule="auto"/>
        <w:ind w:firstLineChars="200" w:firstLine="420"/>
        <w:rPr>
          <w:rFonts w:hAnsi="宋体" w:hint="eastAsia"/>
          <w:szCs w:val="21"/>
        </w:rPr>
      </w:pPr>
      <w:r>
        <w:rPr>
          <w:rFonts w:hAnsi="宋体" w:hint="eastAsia"/>
          <w:szCs w:val="21"/>
        </w:rPr>
        <w:t>（2）投标（响应）报价低于通过符合性审查的次低报价供应商投标（响应）报价50%的，即投标（响应）报价&lt;通过符合性审查的次低报价供应商投标（响应）报价×50%；</w:t>
      </w:r>
    </w:p>
    <w:p w14:paraId="2779BA1E" w14:textId="77777777" w:rsidR="00F168A1" w:rsidRDefault="00000000">
      <w:pPr>
        <w:pStyle w:val="NewNew"/>
        <w:spacing w:line="360" w:lineRule="auto"/>
        <w:ind w:firstLineChars="200" w:firstLine="420"/>
        <w:rPr>
          <w:rFonts w:hAnsi="宋体" w:hint="eastAsia"/>
          <w:szCs w:val="21"/>
        </w:rPr>
      </w:pPr>
      <w:r>
        <w:rPr>
          <w:rFonts w:hAnsi="宋体" w:hint="eastAsia"/>
          <w:szCs w:val="21"/>
        </w:rPr>
        <w:t>（3）投标（响应）报价低于采购项目最高限价45%的，即投标（响应）报价&lt;采购项目最高限价×45%；</w:t>
      </w:r>
    </w:p>
    <w:p w14:paraId="03E5D802" w14:textId="77777777" w:rsidR="00F168A1" w:rsidRDefault="00000000">
      <w:pPr>
        <w:pStyle w:val="NewNew"/>
        <w:spacing w:line="360" w:lineRule="auto"/>
        <w:ind w:firstLineChars="200" w:firstLine="420"/>
        <w:rPr>
          <w:rFonts w:hAnsi="宋体" w:hint="eastAsia"/>
          <w:szCs w:val="21"/>
        </w:rPr>
      </w:pPr>
      <w:r>
        <w:rPr>
          <w:rFonts w:hAnsi="宋体" w:hint="eastAsia"/>
          <w:szCs w:val="21"/>
        </w:rPr>
        <w:t>（4）评审委员会基于专业判断，认为供应商报价过低，有可能影响产品质量或者不能诚信履约的其他情形。</w:t>
      </w:r>
    </w:p>
    <w:p w14:paraId="239C86AA" w14:textId="77777777" w:rsidR="00F168A1" w:rsidRDefault="00000000">
      <w:pPr>
        <w:pStyle w:val="NewNew"/>
        <w:spacing w:line="360" w:lineRule="auto"/>
        <w:ind w:firstLineChars="200" w:firstLine="420"/>
        <w:rPr>
          <w:rFonts w:hAnsi="宋体" w:hint="eastAsia"/>
          <w:szCs w:val="21"/>
        </w:rPr>
      </w:pPr>
      <w:r>
        <w:rPr>
          <w:rFonts w:hAnsi="宋体" w:hint="eastAsia"/>
          <w:szCs w:val="21"/>
        </w:rPr>
        <w:t>相关法律法规对供应商报价有规定的，从其规定。</w:t>
      </w:r>
    </w:p>
    <w:p w14:paraId="46E6FB9A" w14:textId="77777777" w:rsidR="00F168A1" w:rsidRDefault="00000000">
      <w:pPr>
        <w:pStyle w:val="NewNew"/>
        <w:spacing w:line="360" w:lineRule="auto"/>
        <w:ind w:firstLineChars="200" w:firstLine="420"/>
        <w:rPr>
          <w:rFonts w:hAnsi="宋体" w:hint="eastAsia"/>
          <w:szCs w:val="21"/>
        </w:rPr>
      </w:pPr>
      <w:r>
        <w:rPr>
          <w:rFonts w:hAnsi="宋体" w:hint="eastAsia"/>
          <w:szCs w:val="21"/>
        </w:rPr>
        <w:t>评审委员会启动异常低价投标（响应）审查后，属于前述第1项至第4项情形的，应当要求相关供应商在评审现场合理的时间内对投标（响应）价格</w:t>
      </w:r>
      <w:proofErr w:type="gramStart"/>
      <w:r>
        <w:rPr>
          <w:rFonts w:hAnsi="宋体" w:hint="eastAsia"/>
          <w:szCs w:val="21"/>
        </w:rPr>
        <w:t>作出</w:t>
      </w:r>
      <w:proofErr w:type="gramEnd"/>
      <w:r>
        <w:rPr>
          <w:rFonts w:hAnsi="宋体" w:hint="eastAsia"/>
          <w:szCs w:val="2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64F269A" w14:textId="77777777" w:rsidR="00F168A1" w:rsidRDefault="00000000">
      <w:pPr>
        <w:pStyle w:val="NewNew"/>
        <w:spacing w:line="360" w:lineRule="auto"/>
        <w:ind w:firstLineChars="200" w:firstLine="420"/>
        <w:rPr>
          <w:rFonts w:hAnsi="宋体" w:hint="eastAsia"/>
          <w:szCs w:val="21"/>
        </w:rPr>
      </w:pPr>
      <w:r>
        <w:rPr>
          <w:rFonts w:hAnsi="宋体" w:hint="eastAsia"/>
          <w:szCs w:val="21"/>
        </w:rPr>
        <w:t>投标（响应）供应商不能提供书面说明、证明材料，或者提供的书面说明、证明材料不能证明其报价合理性的，评审委员会应当将其作为无效投标（响应）处理。</w:t>
      </w:r>
    </w:p>
    <w:p w14:paraId="4588ABC0" w14:textId="77777777" w:rsidR="00F168A1" w:rsidRDefault="00000000">
      <w:pPr>
        <w:pStyle w:val="NewNew"/>
        <w:spacing w:line="360" w:lineRule="auto"/>
        <w:ind w:firstLineChars="200" w:firstLine="420"/>
        <w:rPr>
          <w:rFonts w:hAnsi="宋体" w:hint="eastAsia"/>
          <w:szCs w:val="21"/>
        </w:rPr>
      </w:pPr>
      <w:r>
        <w:rPr>
          <w:rFonts w:hAnsi="宋体" w:hint="eastAsia"/>
          <w:szCs w:val="21"/>
        </w:rPr>
        <w:t>异常低价投标（响应）审查的启动原因、审查意见和审查结果应当在评审报告中记录。</w:t>
      </w:r>
    </w:p>
    <w:p w14:paraId="2731BB5E" w14:textId="77777777" w:rsidR="00F168A1" w:rsidRDefault="00000000">
      <w:pPr>
        <w:pStyle w:val="NewNew"/>
        <w:snapToGrid w:val="0"/>
        <w:spacing w:line="360" w:lineRule="auto"/>
        <w:rPr>
          <w:rFonts w:hAnsi="宋体" w:hint="eastAsia"/>
          <w:b/>
          <w:sz w:val="24"/>
        </w:rPr>
      </w:pPr>
      <w:bookmarkStart w:id="341" w:name="_Toc446494214"/>
      <w:bookmarkStart w:id="342" w:name="_Toc337822273"/>
      <w:r>
        <w:rPr>
          <w:rFonts w:hAnsi="宋体"/>
          <w:b/>
          <w:sz w:val="24"/>
        </w:rPr>
        <w:t>3.</w:t>
      </w:r>
      <w:r>
        <w:rPr>
          <w:rFonts w:hAnsi="宋体" w:hint="eastAsia"/>
          <w:b/>
          <w:sz w:val="24"/>
        </w:rPr>
        <w:t>6</w:t>
      </w:r>
      <w:r>
        <w:rPr>
          <w:rFonts w:hAnsi="宋体"/>
          <w:b/>
          <w:sz w:val="24"/>
        </w:rPr>
        <w:t xml:space="preserve"> 评审结果</w:t>
      </w:r>
      <w:bookmarkEnd w:id="341"/>
      <w:bookmarkEnd w:id="342"/>
    </w:p>
    <w:bookmarkEnd w:id="339"/>
    <w:bookmarkEnd w:id="340"/>
    <w:p w14:paraId="39EDDE17" w14:textId="77777777" w:rsidR="00F168A1" w:rsidRDefault="00000000">
      <w:pPr>
        <w:adjustRightInd w:val="0"/>
        <w:snapToGrid w:val="0"/>
        <w:spacing w:line="360" w:lineRule="auto"/>
        <w:ind w:firstLineChars="200" w:firstLine="420"/>
        <w:jc w:val="left"/>
        <w:rPr>
          <w:rFonts w:ascii="宋体" w:hAnsi="宋体" w:hint="eastAsia"/>
          <w:szCs w:val="21"/>
        </w:rPr>
      </w:pPr>
      <w:r>
        <w:rPr>
          <w:rFonts w:ascii="宋体" w:hAnsi="宋体" w:hint="eastAsia"/>
          <w:szCs w:val="21"/>
        </w:rPr>
        <w:t>3.6.1 谈判小组按最后报价由低到高顺序推荐成交候选人，并提出书面评审报告。</w:t>
      </w:r>
    </w:p>
    <w:p w14:paraId="756DE322" w14:textId="77777777" w:rsidR="00F168A1" w:rsidRDefault="00000000">
      <w:pPr>
        <w:adjustRightInd w:val="0"/>
        <w:snapToGrid w:val="0"/>
        <w:spacing w:line="360" w:lineRule="auto"/>
        <w:ind w:firstLineChars="200" w:firstLine="420"/>
        <w:jc w:val="left"/>
        <w:rPr>
          <w:rFonts w:ascii="宋体" w:hAnsi="宋体" w:hint="eastAsia"/>
          <w:szCs w:val="21"/>
        </w:rPr>
      </w:pPr>
      <w:r>
        <w:rPr>
          <w:rFonts w:ascii="宋体" w:hAnsi="宋体" w:hint="eastAsia"/>
          <w:szCs w:val="21"/>
        </w:rPr>
        <w:t>3.6.2 采购人根据谈判小组提出的书面评审报告和推荐的成交候选人名单，确定成交人。</w:t>
      </w:r>
    </w:p>
    <w:p w14:paraId="13AF73D5" w14:textId="77777777" w:rsidR="00F168A1" w:rsidRDefault="00F168A1"/>
    <w:sectPr w:rsidR="00F168A1">
      <w:pgSz w:w="11906" w:h="16838"/>
      <w:pgMar w:top="720" w:right="720" w:bottom="720" w:left="720" w:header="850"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793B8" w14:textId="77777777" w:rsidR="007A29DE" w:rsidRDefault="007A29DE">
      <w:r>
        <w:separator/>
      </w:r>
    </w:p>
  </w:endnote>
  <w:endnote w:type="continuationSeparator" w:id="0">
    <w:p w14:paraId="22CD9940" w14:textId="77777777" w:rsidR="007A29DE" w:rsidRDefault="007A2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金山简黑体">
    <w:altName w:val="黑体"/>
    <w:charset w:val="00"/>
    <w:family w:val="auto"/>
    <w:pitch w:val="default"/>
    <w:sig w:usb0="00000000" w:usb1="00000000" w:usb2="00000000" w:usb3="00000000" w:csb0="00040001" w:csb1="00000000"/>
  </w:font>
  <w:font w:name="华文仿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8A877" w14:textId="77777777" w:rsidR="00F168A1" w:rsidRDefault="00000000">
    <w:pPr>
      <w:pStyle w:val="ac"/>
      <w:framePr w:wrap="around" w:vAnchor="text" w:hAnchor="margin" w:xAlign="center" w:y="1"/>
      <w:rPr>
        <w:rStyle w:val="af3"/>
      </w:rPr>
    </w:pPr>
    <w:r>
      <w:fldChar w:fldCharType="begin"/>
    </w:r>
    <w:r>
      <w:rPr>
        <w:rStyle w:val="af3"/>
      </w:rPr>
      <w:instrText xml:space="preserve">PAGE  </w:instrText>
    </w:r>
    <w:r>
      <w:fldChar w:fldCharType="end"/>
    </w:r>
  </w:p>
  <w:p w14:paraId="4A33BB6A" w14:textId="77777777" w:rsidR="00F168A1" w:rsidRDefault="00000000">
    <w:pPr>
      <w:pStyle w:val="ac"/>
      <w:ind w:right="360"/>
    </w:pPr>
    <w:r>
      <w:rPr>
        <w:noProof/>
      </w:rPr>
      <mc:AlternateContent>
        <mc:Choice Requires="wps">
          <w:drawing>
            <wp:anchor distT="0" distB="0" distL="0" distR="0" simplePos="0" relativeHeight="251659264" behindDoc="0" locked="0" layoutInCell="1" allowOverlap="1" wp14:anchorId="55604581" wp14:editId="69575056">
              <wp:simplePos x="0" y="0"/>
              <wp:positionH relativeFrom="margin">
                <wp:align>right</wp:align>
              </wp:positionH>
              <wp:positionV relativeFrom="paragraph">
                <wp:posOffset>0</wp:posOffset>
              </wp:positionV>
              <wp:extent cx="27940" cy="152400"/>
              <wp:effectExtent l="0" t="0" r="0" b="0"/>
              <wp:wrapSquare wrapText="bothSides"/>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 cy="152400"/>
                      </a:xfrm>
                      <a:prstGeom prst="rect">
                        <a:avLst/>
                      </a:prstGeom>
                      <a:noFill/>
                      <a:ln>
                        <a:noFill/>
                      </a:ln>
                      <a:effectLst/>
                    </wps:spPr>
                    <wps:txbx>
                      <w:txbxContent>
                        <w:p w14:paraId="3EF023E0" w14:textId="77777777" w:rsidR="00F168A1" w:rsidRDefault="00000000">
                          <w:pPr>
                            <w:pStyle w:val="ac"/>
                            <w:rPr>
                              <w:rStyle w:val="af3"/>
                            </w:rPr>
                          </w:pPr>
                          <w:r>
                            <w:fldChar w:fldCharType="begin"/>
                          </w:r>
                          <w:r>
                            <w:rPr>
                              <w:rStyle w:val="af3"/>
                            </w:rPr>
                            <w:instrText xml:space="preserve">PAGE  </w:instrText>
                          </w:r>
                          <w:r>
                            <w:fldChar w:fldCharType="end"/>
                          </w:r>
                        </w:p>
                      </w:txbxContent>
                    </wps:txbx>
                    <wps:bodyPr rot="0" vert="horz" wrap="none" lIns="0" tIns="0" rIns="0" bIns="0" anchor="t" anchorCtr="0" upright="1">
                      <a:spAutoFit/>
                    </wps:bodyPr>
                  </wps:wsp>
                </a:graphicData>
              </a:graphic>
            </wp:anchor>
          </w:drawing>
        </mc:Choice>
        <mc:Fallback>
          <w:pict>
            <v:shapetype w14:anchorId="55604581" id="_x0000_t202" coordsize="21600,21600" o:spt="202" path="m,l,21600r21600,l21600,xe">
              <v:stroke joinstyle="miter"/>
              <v:path gradientshapeok="t" o:connecttype="rect"/>
            </v:shapetype>
            <v:shape id="文本框 2" o:spid="_x0000_s1026" type="#_x0000_t202" style="position:absolute;margin-left:-49pt;margin-top:0;width:2.2pt;height:12pt;z-index:251659264;visibility:visible;mso-wrap-style:non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" filled="f" stroked="f">
              <v:textbox style="mso-fit-shape-to-text:t" inset="0,0,0,0">
                <w:txbxContent>
                  <w:p w14:paraId="3EF023E0" w14:textId="77777777" w:rsidR="00F168A1" w:rsidRDefault="00000000">
                    <w:pPr>
                      <w:pStyle w:val="ac"/>
                      <w:rPr>
                        <w:rStyle w:val="af3"/>
                      </w:rPr>
                    </w:pPr>
                    <w:r>
                      <w:fldChar w:fldCharType="begin"/>
                    </w:r>
                    <w:r>
                      <w:rPr>
                        <w:rStyle w:val="af3"/>
                      </w:rPr>
                      <w:instrText xml:space="preserve">PAGE  </w:instrText>
                    </w:r>
                    <w: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991AB" w14:textId="77777777" w:rsidR="00F168A1" w:rsidRDefault="00F168A1">
    <w:pPr>
      <w:pStyle w:val="ac"/>
      <w:ind w:right="360"/>
      <w:rPr>
        <w:sz w:val="2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906E4" w14:textId="77777777" w:rsidR="00F168A1" w:rsidRDefault="00000000">
    <w:pPr>
      <w:tabs>
        <w:tab w:val="center" w:pos="4153"/>
        <w:tab w:val="right" w:pos="8306"/>
      </w:tabs>
      <w:ind w:right="360"/>
    </w:pPr>
    <w:r>
      <w:rPr>
        <w:noProof/>
      </w:rPr>
      <mc:AlternateContent>
        <mc:Choice Requires="wps">
          <w:drawing>
            <wp:anchor distT="0" distB="0" distL="114300" distR="114300" simplePos="0" relativeHeight="251660288" behindDoc="0" locked="0" layoutInCell="1" allowOverlap="1" wp14:anchorId="55B1D15A" wp14:editId="21B948EE">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8E81A" w14:textId="77777777" w:rsidR="00F168A1" w:rsidRDefault="00000000">
                          <w:pPr>
                            <w:tabs>
                              <w:tab w:val="center" w:pos="4153"/>
                              <w:tab w:val="right" w:pos="8306"/>
                            </w:tabs>
                          </w:pPr>
                          <w:r>
                            <w:fldChar w:fldCharType="begin"/>
                          </w:r>
                          <w:r>
                            <w:instrText xml:space="preserve">PAGE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B1D15A" id="_x0000_t202" coordsize="21600,21600" o:spt="202" path="m,l,21600r21600,l21600,xe">
              <v:stroke joinstyle="miter"/>
              <v:path gradientshapeok="t" o:connecttype="rect"/>
            </v:shapetype>
            <v:shape id="文本框 19"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058E81A" w14:textId="77777777" w:rsidR="00F168A1" w:rsidRDefault="00000000">
                    <w:pPr>
                      <w:tabs>
                        <w:tab w:val="center" w:pos="4153"/>
                        <w:tab w:val="right" w:pos="8306"/>
                      </w:tabs>
                    </w:pPr>
                    <w:r>
                      <w:fldChar w:fldCharType="begin"/>
                    </w:r>
                    <w:r>
                      <w:instrText xml:space="preserve">PAGE  </w:instrText>
                    </w:r>
                    <w:r>
                      <w:fldChar w:fldCharType="separate"/>
                    </w:r>
                    <w:r>
                      <w:t>40</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DF1C7" w14:textId="77777777" w:rsidR="00F168A1" w:rsidRDefault="00000000">
    <w:pPr>
      <w:pStyle w:val="ac"/>
      <w:ind w:right="360"/>
      <w:rPr>
        <w:sz w:val="21"/>
      </w:rPr>
    </w:pPr>
    <w:r>
      <w:rPr>
        <w:noProof/>
        <w:sz w:val="21"/>
      </w:rPr>
      <mc:AlternateContent>
        <mc:Choice Requires="wps">
          <w:drawing>
            <wp:anchor distT="0" distB="0" distL="114300" distR="114300" simplePos="0" relativeHeight="251661312" behindDoc="0" locked="0" layoutInCell="1" allowOverlap="1" wp14:anchorId="5C2FA721" wp14:editId="2B2B809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E2A11C" w14:textId="77777777" w:rsidR="00F168A1" w:rsidRDefault="00000000">
                          <w:pPr>
                            <w:pStyle w:val="ac"/>
                            <w:rPr>
                              <w:rStyle w:val="af3"/>
                            </w:rPr>
                          </w:pPr>
                          <w:r>
                            <w:fldChar w:fldCharType="begin"/>
                          </w:r>
                          <w:r>
                            <w:rPr>
                              <w:rStyle w:val="af3"/>
                            </w:rPr>
                            <w:instrText xml:space="preserve">PAGE  </w:instrText>
                          </w:r>
                          <w:r>
                            <w:fldChar w:fldCharType="separate"/>
                          </w:r>
                          <w:r>
                            <w:rPr>
                              <w:rStyle w:val="af3"/>
                            </w:rP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C2FA721" id="_x0000_t202" coordsize="21600,21600" o:spt="202" path="m,l,21600r21600,l21600,xe">
              <v:stroke joinstyle="miter"/>
              <v:path gradientshapeok="t" o:connecttype="rect"/>
            </v:shapetype>
            <v:shape id="文本框 1"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BE2A11C" w14:textId="77777777" w:rsidR="00F168A1" w:rsidRDefault="00000000">
                    <w:pPr>
                      <w:pStyle w:val="ac"/>
                      <w:rPr>
                        <w:rStyle w:val="af3"/>
                      </w:rPr>
                    </w:pPr>
                    <w:r>
                      <w:fldChar w:fldCharType="begin"/>
                    </w:r>
                    <w:r>
                      <w:rPr>
                        <w:rStyle w:val="af3"/>
                      </w:rPr>
                      <w:instrText xml:space="preserve">PAGE  </w:instrText>
                    </w:r>
                    <w:r>
                      <w:fldChar w:fldCharType="separate"/>
                    </w:r>
                    <w:r>
                      <w:rPr>
                        <w:rStyle w:val="af3"/>
                      </w:rPr>
                      <w:t>62</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98E79" w14:textId="77777777" w:rsidR="00F168A1" w:rsidRDefault="00000000">
    <w:pPr>
      <w:pStyle w:val="ac"/>
      <w:framePr w:wrap="around" w:vAnchor="text" w:hAnchor="margin" w:xAlign="center" w:y="1"/>
      <w:rPr>
        <w:rStyle w:val="af3"/>
      </w:rPr>
    </w:pPr>
    <w:r>
      <w:fldChar w:fldCharType="begin"/>
    </w:r>
    <w:r>
      <w:rPr>
        <w:rStyle w:val="af3"/>
      </w:rPr>
      <w:instrText xml:space="preserve">PAGE  </w:instrText>
    </w:r>
    <w:r>
      <w:fldChar w:fldCharType="separate"/>
    </w:r>
    <w:r>
      <w:rPr>
        <w:rStyle w:val="af3"/>
      </w:rPr>
      <w:t>47</w:t>
    </w:r>
    <w:r>
      <w:fldChar w:fldCharType="end"/>
    </w:r>
  </w:p>
  <w:p w14:paraId="267B7493" w14:textId="77777777" w:rsidR="00F168A1" w:rsidRDefault="00F168A1">
    <w:pPr>
      <w:pStyle w:val="ac"/>
      <w:ind w:right="360"/>
      <w:rPr>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F4E59" w14:textId="77777777" w:rsidR="007A29DE" w:rsidRDefault="007A29DE">
      <w:r>
        <w:separator/>
      </w:r>
    </w:p>
  </w:footnote>
  <w:footnote w:type="continuationSeparator" w:id="0">
    <w:p w14:paraId="7D9BB32F" w14:textId="77777777" w:rsidR="007A29DE" w:rsidRDefault="007A2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3458D" w14:textId="77777777" w:rsidR="00F168A1" w:rsidRDefault="00F168A1">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AF1BF" w14:textId="77777777" w:rsidR="00F168A1" w:rsidRDefault="00000000">
    <w:pPr>
      <w:pStyle w:val="ad"/>
      <w:pBdr>
        <w:bottom w:val="single" w:sz="4" w:space="1" w:color="auto"/>
      </w:pBdr>
      <w:jc w:val="left"/>
      <w:rPr>
        <w:rFonts w:ascii="宋体" w:hAnsi="宋体" w:hint="eastAsia"/>
        <w:sz w:val="21"/>
        <w:szCs w:val="21"/>
      </w:rPr>
    </w:pPr>
    <w:r>
      <w:rPr>
        <w:rFonts w:hint="eastAsia"/>
      </w:rPr>
      <w:t>云南省第五强制隔离戒毒所设备采购（校办、外国语学院、经济管理学院）</w:t>
    </w:r>
    <w:r>
      <w:rPr>
        <w:rFonts w:hint="eastAsia"/>
      </w:rPr>
      <w:t xml:space="preserve">                             </w:t>
    </w:r>
    <w:r>
      <w:t>项目编号</w:t>
    </w:r>
    <w:r>
      <w:rPr>
        <w:rFonts w:hint="eastAsia"/>
      </w:rPr>
      <w:t>：</w:t>
    </w:r>
    <w:r>
      <w:rPr>
        <w:rFonts w:hint="eastAsia"/>
      </w:rPr>
      <w:t>YNZC2025-J1-01084-YNSZ-0062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5CDCC" w14:textId="77777777" w:rsidR="00F168A1" w:rsidRDefault="00F168A1">
    <w:pPr>
      <w:pStyle w:val="ad"/>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C11F6" w14:textId="77777777" w:rsidR="00F168A1" w:rsidRDefault="00000000">
    <w:pPr>
      <w:pStyle w:val="20"/>
      <w:ind w:firstLineChars="0" w:firstLine="0"/>
      <w:jc w:val="center"/>
      <w:rPr>
        <w:rFonts w:ascii="Times New Roman" w:eastAsia="宋体"/>
        <w:spacing w:val="0"/>
        <w:kern w:val="0"/>
        <w:sz w:val="18"/>
        <w:szCs w:val="20"/>
        <w:u w:val="single"/>
      </w:rPr>
    </w:pPr>
    <w:r>
      <w:rPr>
        <w:rFonts w:ascii="Times New Roman" w:eastAsia="宋体" w:hint="eastAsia"/>
        <w:spacing w:val="0"/>
        <w:kern w:val="0"/>
        <w:sz w:val="18"/>
        <w:szCs w:val="20"/>
        <w:u w:val="single"/>
      </w:rPr>
      <w:t>云南省地方病防治所</w:t>
    </w:r>
    <w:r>
      <w:rPr>
        <w:rFonts w:ascii="Times New Roman" w:eastAsia="宋体" w:hint="eastAsia"/>
        <w:spacing w:val="0"/>
        <w:kern w:val="0"/>
        <w:sz w:val="18"/>
        <w:szCs w:val="20"/>
        <w:u w:val="single"/>
      </w:rPr>
      <w:t>2025</w:t>
    </w:r>
    <w:r>
      <w:rPr>
        <w:rFonts w:ascii="Times New Roman" w:eastAsia="宋体" w:hint="eastAsia"/>
        <w:spacing w:val="0"/>
        <w:kern w:val="0"/>
        <w:sz w:val="18"/>
        <w:szCs w:val="20"/>
        <w:u w:val="single"/>
      </w:rPr>
      <w:t>年度三年行动计划生物安全领域反恐怖防范系统服务器采购项目</w:t>
    </w:r>
    <w:r>
      <w:rPr>
        <w:rFonts w:ascii="Times New Roman" w:eastAsia="宋体" w:hint="eastAsia"/>
        <w:spacing w:val="0"/>
        <w:kern w:val="0"/>
        <w:sz w:val="18"/>
        <w:szCs w:val="20"/>
        <w:u w:val="single"/>
      </w:rPr>
      <w:t xml:space="preserve">   YNZC2026-J1-01819-YNSZ-0092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C1F695"/>
    <w:multiLevelType w:val="singleLevel"/>
    <w:tmpl w:val="84C1F695"/>
    <w:lvl w:ilvl="0">
      <w:start w:val="5"/>
      <w:numFmt w:val="chineseCounting"/>
      <w:suff w:val="nothing"/>
      <w:lvlText w:val="%1、"/>
      <w:lvlJc w:val="left"/>
      <w:rPr>
        <w:rFonts w:hint="eastAsia"/>
      </w:rPr>
    </w:lvl>
  </w:abstractNum>
  <w:abstractNum w:abstractNumId="1" w15:restartNumberingAfterBreak="0">
    <w:nsid w:val="B1E41DF3"/>
    <w:multiLevelType w:val="singleLevel"/>
    <w:tmpl w:val="B1E41DF3"/>
    <w:lvl w:ilvl="0">
      <w:start w:val="1"/>
      <w:numFmt w:val="decimal"/>
      <w:suff w:val="nothing"/>
      <w:lvlText w:val="（%1）"/>
      <w:lvlJc w:val="left"/>
    </w:lvl>
  </w:abstractNum>
  <w:abstractNum w:abstractNumId="2" w15:restartNumberingAfterBreak="0">
    <w:nsid w:val="F3C9B97F"/>
    <w:multiLevelType w:val="singleLevel"/>
    <w:tmpl w:val="F3C9B97F"/>
    <w:lvl w:ilvl="0">
      <w:start w:val="2"/>
      <w:numFmt w:val="decimal"/>
      <w:suff w:val="space"/>
      <w:lvlText w:val="%1."/>
      <w:lvlJc w:val="left"/>
    </w:lvl>
  </w:abstractNum>
  <w:abstractNum w:abstractNumId="3" w15:restartNumberingAfterBreak="0">
    <w:nsid w:val="0315620E"/>
    <w:multiLevelType w:val="multilevel"/>
    <w:tmpl w:val="0315620E"/>
    <w:lvl w:ilvl="0">
      <w:start w:val="1"/>
      <w:numFmt w:val="decimal"/>
      <w:pStyle w:val="1"/>
      <w:lvlText w:val="%1"/>
      <w:lvlJc w:val="left"/>
      <w:pPr>
        <w:tabs>
          <w:tab w:val="left" w:pos="360"/>
        </w:tabs>
        <w:ind w:left="284" w:hanging="284"/>
      </w:pPr>
      <w:rPr>
        <w:rFonts w:ascii="宋体" w:eastAsia="宋体" w:hAnsi="宋体" w:hint="default"/>
        <w:b/>
        <w:i w:val="0"/>
        <w:sz w:val="28"/>
      </w:rPr>
    </w:lvl>
    <w:lvl w:ilvl="1">
      <w:start w:val="1"/>
      <w:numFmt w:val="decimal"/>
      <w:pStyle w:val="2"/>
      <w:lvlText w:val="%1.%2"/>
      <w:lvlJc w:val="left"/>
      <w:pPr>
        <w:tabs>
          <w:tab w:val="left" w:pos="1021"/>
        </w:tabs>
        <w:ind w:left="1021" w:hanging="596"/>
      </w:pPr>
      <w:rPr>
        <w:rFonts w:ascii="Times New Roman" w:hAnsi="Times New Roman" w:hint="default"/>
        <w:b/>
        <w:i w:val="0"/>
        <w:sz w:val="28"/>
      </w:rPr>
    </w:lvl>
    <w:lvl w:ilvl="2">
      <w:start w:val="1"/>
      <w:numFmt w:val="decimal"/>
      <w:pStyle w:val="3"/>
      <w:lvlText w:val="%1.%2.%3"/>
      <w:lvlJc w:val="left"/>
      <w:pPr>
        <w:tabs>
          <w:tab w:val="left" w:pos="1588"/>
        </w:tabs>
        <w:ind w:left="1588" w:hanging="737"/>
      </w:pPr>
      <w:rPr>
        <w:rFonts w:ascii="Times New Roman" w:hAnsi="Times New Roman" w:hint="default"/>
        <w:b/>
        <w:i w:val="0"/>
        <w:sz w:val="24"/>
      </w:rPr>
    </w:lvl>
    <w:lvl w:ilvl="3">
      <w:start w:val="1"/>
      <w:numFmt w:val="decimal"/>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4" w15:restartNumberingAfterBreak="0">
    <w:nsid w:val="0376BC12"/>
    <w:multiLevelType w:val="singleLevel"/>
    <w:tmpl w:val="0376BC12"/>
    <w:lvl w:ilvl="0">
      <w:start w:val="1"/>
      <w:numFmt w:val="decimal"/>
      <w:suff w:val="nothing"/>
      <w:lvlText w:val="%1、"/>
      <w:lvlJc w:val="left"/>
    </w:lvl>
  </w:abstractNum>
  <w:num w:numId="1" w16cid:durableId="2035422005">
    <w:abstractNumId w:val="3"/>
  </w:num>
  <w:num w:numId="2" w16cid:durableId="861362899">
    <w:abstractNumId w:val="1"/>
  </w:num>
  <w:num w:numId="3" w16cid:durableId="1048339607">
    <w:abstractNumId w:val="2"/>
  </w:num>
  <w:num w:numId="4" w16cid:durableId="960918428">
    <w:abstractNumId w:val="0"/>
  </w:num>
  <w:num w:numId="5" w16cid:durableId="10889658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trackRevision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liOGYxYjA4ZmRiOTcyNzliY2JiZmQ1M2M5YjIzMGUifQ=="/>
  </w:docVars>
  <w:rsids>
    <w:rsidRoot w:val="1E59555B"/>
    <w:rsid w:val="00005DEA"/>
    <w:rsid w:val="00016B08"/>
    <w:rsid w:val="00040EA8"/>
    <w:rsid w:val="00050078"/>
    <w:rsid w:val="00055924"/>
    <w:rsid w:val="00056D89"/>
    <w:rsid w:val="0006314E"/>
    <w:rsid w:val="000635C9"/>
    <w:rsid w:val="00081863"/>
    <w:rsid w:val="000A1CC9"/>
    <w:rsid w:val="000B29AC"/>
    <w:rsid w:val="000B52A9"/>
    <w:rsid w:val="000D120D"/>
    <w:rsid w:val="000D12ED"/>
    <w:rsid w:val="000E3D42"/>
    <w:rsid w:val="000F0C0C"/>
    <w:rsid w:val="00124101"/>
    <w:rsid w:val="00131844"/>
    <w:rsid w:val="00152CEA"/>
    <w:rsid w:val="001532C8"/>
    <w:rsid w:val="00177BE1"/>
    <w:rsid w:val="001F3704"/>
    <w:rsid w:val="0022020E"/>
    <w:rsid w:val="00243D0E"/>
    <w:rsid w:val="00247C5A"/>
    <w:rsid w:val="00261862"/>
    <w:rsid w:val="002712B9"/>
    <w:rsid w:val="00291B72"/>
    <w:rsid w:val="0029578A"/>
    <w:rsid w:val="00296827"/>
    <w:rsid w:val="002B2E59"/>
    <w:rsid w:val="002C4D0B"/>
    <w:rsid w:val="0030220E"/>
    <w:rsid w:val="003309D9"/>
    <w:rsid w:val="00336F17"/>
    <w:rsid w:val="00340C7B"/>
    <w:rsid w:val="00375F88"/>
    <w:rsid w:val="003916DD"/>
    <w:rsid w:val="003A61E0"/>
    <w:rsid w:val="003B4190"/>
    <w:rsid w:val="003B48E6"/>
    <w:rsid w:val="003D5FA5"/>
    <w:rsid w:val="003F2997"/>
    <w:rsid w:val="004052B9"/>
    <w:rsid w:val="004071DD"/>
    <w:rsid w:val="00412A68"/>
    <w:rsid w:val="00420742"/>
    <w:rsid w:val="0042263C"/>
    <w:rsid w:val="00441E4E"/>
    <w:rsid w:val="004673A1"/>
    <w:rsid w:val="00467CAC"/>
    <w:rsid w:val="00470340"/>
    <w:rsid w:val="004862D5"/>
    <w:rsid w:val="0049237F"/>
    <w:rsid w:val="00494822"/>
    <w:rsid w:val="004B0B1D"/>
    <w:rsid w:val="004C7381"/>
    <w:rsid w:val="004D29A7"/>
    <w:rsid w:val="005145A0"/>
    <w:rsid w:val="00515082"/>
    <w:rsid w:val="00530275"/>
    <w:rsid w:val="00530DCA"/>
    <w:rsid w:val="00561372"/>
    <w:rsid w:val="005A1E62"/>
    <w:rsid w:val="005B400C"/>
    <w:rsid w:val="005E0AA6"/>
    <w:rsid w:val="00645690"/>
    <w:rsid w:val="00645991"/>
    <w:rsid w:val="00656B51"/>
    <w:rsid w:val="006629AC"/>
    <w:rsid w:val="006735E6"/>
    <w:rsid w:val="006918CE"/>
    <w:rsid w:val="00696BE2"/>
    <w:rsid w:val="006A6F12"/>
    <w:rsid w:val="006B257F"/>
    <w:rsid w:val="006C288B"/>
    <w:rsid w:val="006D4B57"/>
    <w:rsid w:val="006E2CCD"/>
    <w:rsid w:val="006E4DA6"/>
    <w:rsid w:val="006E7A49"/>
    <w:rsid w:val="006F6A66"/>
    <w:rsid w:val="0070489E"/>
    <w:rsid w:val="00732A05"/>
    <w:rsid w:val="007344F6"/>
    <w:rsid w:val="007367C0"/>
    <w:rsid w:val="00787263"/>
    <w:rsid w:val="007A29DE"/>
    <w:rsid w:val="007C2CDB"/>
    <w:rsid w:val="007D5B27"/>
    <w:rsid w:val="008123C7"/>
    <w:rsid w:val="00827FD9"/>
    <w:rsid w:val="00854D15"/>
    <w:rsid w:val="00866098"/>
    <w:rsid w:val="00873703"/>
    <w:rsid w:val="00895369"/>
    <w:rsid w:val="008A0D6D"/>
    <w:rsid w:val="008A259E"/>
    <w:rsid w:val="008A6CB4"/>
    <w:rsid w:val="008B2021"/>
    <w:rsid w:val="008C061C"/>
    <w:rsid w:val="008E4BDE"/>
    <w:rsid w:val="00904B5A"/>
    <w:rsid w:val="00910CD7"/>
    <w:rsid w:val="00917624"/>
    <w:rsid w:val="00926B05"/>
    <w:rsid w:val="00951E07"/>
    <w:rsid w:val="00975522"/>
    <w:rsid w:val="00980AE7"/>
    <w:rsid w:val="00991E44"/>
    <w:rsid w:val="009937C1"/>
    <w:rsid w:val="00994DFB"/>
    <w:rsid w:val="0099766B"/>
    <w:rsid w:val="009C5D7E"/>
    <w:rsid w:val="009C65E7"/>
    <w:rsid w:val="009E60B4"/>
    <w:rsid w:val="009F29B3"/>
    <w:rsid w:val="00A10065"/>
    <w:rsid w:val="00A27E64"/>
    <w:rsid w:val="00A31364"/>
    <w:rsid w:val="00A37A68"/>
    <w:rsid w:val="00AA0D05"/>
    <w:rsid w:val="00AA0DB5"/>
    <w:rsid w:val="00AA374E"/>
    <w:rsid w:val="00AB13E8"/>
    <w:rsid w:val="00AC079A"/>
    <w:rsid w:val="00AD6458"/>
    <w:rsid w:val="00AE0FFB"/>
    <w:rsid w:val="00B0208E"/>
    <w:rsid w:val="00B11F28"/>
    <w:rsid w:val="00B25EF0"/>
    <w:rsid w:val="00BA3229"/>
    <w:rsid w:val="00BD2062"/>
    <w:rsid w:val="00BE14D1"/>
    <w:rsid w:val="00BF5CA3"/>
    <w:rsid w:val="00C20571"/>
    <w:rsid w:val="00CA0D35"/>
    <w:rsid w:val="00CE7CCA"/>
    <w:rsid w:val="00CF2E8A"/>
    <w:rsid w:val="00D15D26"/>
    <w:rsid w:val="00D312C3"/>
    <w:rsid w:val="00D36254"/>
    <w:rsid w:val="00D61237"/>
    <w:rsid w:val="00D629E6"/>
    <w:rsid w:val="00D81A24"/>
    <w:rsid w:val="00D915CF"/>
    <w:rsid w:val="00D9484E"/>
    <w:rsid w:val="00DA02B1"/>
    <w:rsid w:val="00DA3DB8"/>
    <w:rsid w:val="00DE7BAF"/>
    <w:rsid w:val="00DF21E6"/>
    <w:rsid w:val="00DF59C7"/>
    <w:rsid w:val="00E07E74"/>
    <w:rsid w:val="00E36AAC"/>
    <w:rsid w:val="00E45BB4"/>
    <w:rsid w:val="00E53405"/>
    <w:rsid w:val="00E6200F"/>
    <w:rsid w:val="00E64904"/>
    <w:rsid w:val="00E80395"/>
    <w:rsid w:val="00E82871"/>
    <w:rsid w:val="00E94ACD"/>
    <w:rsid w:val="00EA3617"/>
    <w:rsid w:val="00EA37B1"/>
    <w:rsid w:val="00EB225F"/>
    <w:rsid w:val="00EB3264"/>
    <w:rsid w:val="00F12620"/>
    <w:rsid w:val="00F168A1"/>
    <w:rsid w:val="00F50AD5"/>
    <w:rsid w:val="00F551B0"/>
    <w:rsid w:val="00F96E22"/>
    <w:rsid w:val="00FF23EB"/>
    <w:rsid w:val="00FF54E6"/>
    <w:rsid w:val="013712F7"/>
    <w:rsid w:val="014F03EF"/>
    <w:rsid w:val="019B3634"/>
    <w:rsid w:val="01C6120F"/>
    <w:rsid w:val="01FF0067"/>
    <w:rsid w:val="02C31D2D"/>
    <w:rsid w:val="031E4CD8"/>
    <w:rsid w:val="03465822"/>
    <w:rsid w:val="039607AD"/>
    <w:rsid w:val="039D25FD"/>
    <w:rsid w:val="03F86B1C"/>
    <w:rsid w:val="04260200"/>
    <w:rsid w:val="043F0573"/>
    <w:rsid w:val="049F168E"/>
    <w:rsid w:val="04A70542"/>
    <w:rsid w:val="04BF3ADE"/>
    <w:rsid w:val="04D8694E"/>
    <w:rsid w:val="04DE0FCB"/>
    <w:rsid w:val="051315F4"/>
    <w:rsid w:val="05687CD1"/>
    <w:rsid w:val="056D353A"/>
    <w:rsid w:val="0575419C"/>
    <w:rsid w:val="057A571F"/>
    <w:rsid w:val="05A30034"/>
    <w:rsid w:val="05AA02EA"/>
    <w:rsid w:val="05AA7E88"/>
    <w:rsid w:val="05CC17A6"/>
    <w:rsid w:val="06694D7E"/>
    <w:rsid w:val="06D110F2"/>
    <w:rsid w:val="072D4989"/>
    <w:rsid w:val="07A1396F"/>
    <w:rsid w:val="07C31F5C"/>
    <w:rsid w:val="08111701"/>
    <w:rsid w:val="08360ABF"/>
    <w:rsid w:val="084E626A"/>
    <w:rsid w:val="0855248B"/>
    <w:rsid w:val="086C4739"/>
    <w:rsid w:val="08A60BF7"/>
    <w:rsid w:val="094937EC"/>
    <w:rsid w:val="095B2A4F"/>
    <w:rsid w:val="097E3F67"/>
    <w:rsid w:val="099D71DF"/>
    <w:rsid w:val="099F3713"/>
    <w:rsid w:val="09A35803"/>
    <w:rsid w:val="09EC7C18"/>
    <w:rsid w:val="0A1A4BF8"/>
    <w:rsid w:val="0A2368BD"/>
    <w:rsid w:val="0A4703B1"/>
    <w:rsid w:val="0A9045FB"/>
    <w:rsid w:val="0AA7129C"/>
    <w:rsid w:val="0ACE5651"/>
    <w:rsid w:val="0AD16319"/>
    <w:rsid w:val="0ADA6434"/>
    <w:rsid w:val="0B25319F"/>
    <w:rsid w:val="0B354AFA"/>
    <w:rsid w:val="0B6D3CA7"/>
    <w:rsid w:val="0B817886"/>
    <w:rsid w:val="0B837647"/>
    <w:rsid w:val="0BE91440"/>
    <w:rsid w:val="0BF16C73"/>
    <w:rsid w:val="0BF72CEF"/>
    <w:rsid w:val="0C007B93"/>
    <w:rsid w:val="0C104211"/>
    <w:rsid w:val="0C526FE5"/>
    <w:rsid w:val="0C75647E"/>
    <w:rsid w:val="0C762C64"/>
    <w:rsid w:val="0C823C84"/>
    <w:rsid w:val="0CF32576"/>
    <w:rsid w:val="0D281315"/>
    <w:rsid w:val="0D2A25C8"/>
    <w:rsid w:val="0D4F0A6C"/>
    <w:rsid w:val="0D8A7CFB"/>
    <w:rsid w:val="0D982AF1"/>
    <w:rsid w:val="0DA41AC3"/>
    <w:rsid w:val="0DDB52D9"/>
    <w:rsid w:val="0E415563"/>
    <w:rsid w:val="0E7B3636"/>
    <w:rsid w:val="0EC24761"/>
    <w:rsid w:val="0F0A3BA7"/>
    <w:rsid w:val="0F197366"/>
    <w:rsid w:val="0F293D2A"/>
    <w:rsid w:val="0F360E40"/>
    <w:rsid w:val="0F9F7EC0"/>
    <w:rsid w:val="0FE95EB3"/>
    <w:rsid w:val="10173F04"/>
    <w:rsid w:val="104F52E1"/>
    <w:rsid w:val="10563548"/>
    <w:rsid w:val="106704E6"/>
    <w:rsid w:val="1073643D"/>
    <w:rsid w:val="10AB744C"/>
    <w:rsid w:val="10C04426"/>
    <w:rsid w:val="10DE52EC"/>
    <w:rsid w:val="110900E6"/>
    <w:rsid w:val="1169123B"/>
    <w:rsid w:val="11880CFD"/>
    <w:rsid w:val="118934A9"/>
    <w:rsid w:val="1198193E"/>
    <w:rsid w:val="11A606D7"/>
    <w:rsid w:val="11C444E1"/>
    <w:rsid w:val="11D26A55"/>
    <w:rsid w:val="121D1E44"/>
    <w:rsid w:val="122D0B62"/>
    <w:rsid w:val="12470DFF"/>
    <w:rsid w:val="12982F18"/>
    <w:rsid w:val="129C02AC"/>
    <w:rsid w:val="12C86656"/>
    <w:rsid w:val="12E144B4"/>
    <w:rsid w:val="130F3E82"/>
    <w:rsid w:val="13211947"/>
    <w:rsid w:val="136E7CC0"/>
    <w:rsid w:val="138D2EFB"/>
    <w:rsid w:val="13AA32FC"/>
    <w:rsid w:val="13BE784A"/>
    <w:rsid w:val="13CE24B6"/>
    <w:rsid w:val="144310D2"/>
    <w:rsid w:val="14615AFD"/>
    <w:rsid w:val="146E7B4F"/>
    <w:rsid w:val="14A8633C"/>
    <w:rsid w:val="14E23D6F"/>
    <w:rsid w:val="15423611"/>
    <w:rsid w:val="15464A66"/>
    <w:rsid w:val="154D7D6B"/>
    <w:rsid w:val="15786151"/>
    <w:rsid w:val="157E175C"/>
    <w:rsid w:val="157E6743"/>
    <w:rsid w:val="159F14ED"/>
    <w:rsid w:val="15A5287C"/>
    <w:rsid w:val="15BE4C2D"/>
    <w:rsid w:val="15C63CE1"/>
    <w:rsid w:val="15D45DFD"/>
    <w:rsid w:val="15F50F73"/>
    <w:rsid w:val="16282BD1"/>
    <w:rsid w:val="168D00A0"/>
    <w:rsid w:val="168D3E22"/>
    <w:rsid w:val="169A7F07"/>
    <w:rsid w:val="16AC095E"/>
    <w:rsid w:val="16AE5760"/>
    <w:rsid w:val="16D831AB"/>
    <w:rsid w:val="16DA4A0E"/>
    <w:rsid w:val="16F271C0"/>
    <w:rsid w:val="17253C74"/>
    <w:rsid w:val="17267EBB"/>
    <w:rsid w:val="17930E14"/>
    <w:rsid w:val="179606CE"/>
    <w:rsid w:val="184B770B"/>
    <w:rsid w:val="186B570D"/>
    <w:rsid w:val="18E334F9"/>
    <w:rsid w:val="1A530AF8"/>
    <w:rsid w:val="1A5D02B4"/>
    <w:rsid w:val="1A5F283E"/>
    <w:rsid w:val="1A735699"/>
    <w:rsid w:val="1A766290"/>
    <w:rsid w:val="1A78230D"/>
    <w:rsid w:val="1A8962C8"/>
    <w:rsid w:val="1A9D6217"/>
    <w:rsid w:val="1ABA2925"/>
    <w:rsid w:val="1AC76DF0"/>
    <w:rsid w:val="1B1E1106"/>
    <w:rsid w:val="1B1F09DB"/>
    <w:rsid w:val="1B392558"/>
    <w:rsid w:val="1BB41786"/>
    <w:rsid w:val="1BBB236E"/>
    <w:rsid w:val="1BCB23FF"/>
    <w:rsid w:val="1BD01CD5"/>
    <w:rsid w:val="1BE340FE"/>
    <w:rsid w:val="1C2F2632"/>
    <w:rsid w:val="1C431A1E"/>
    <w:rsid w:val="1C6161EF"/>
    <w:rsid w:val="1C714ED2"/>
    <w:rsid w:val="1C7C33A5"/>
    <w:rsid w:val="1C946857"/>
    <w:rsid w:val="1CA27B15"/>
    <w:rsid w:val="1CAC68BC"/>
    <w:rsid w:val="1CB877D8"/>
    <w:rsid w:val="1D2D32C6"/>
    <w:rsid w:val="1D4E30E0"/>
    <w:rsid w:val="1D531C2A"/>
    <w:rsid w:val="1D6D0123"/>
    <w:rsid w:val="1D870E9F"/>
    <w:rsid w:val="1DB33E68"/>
    <w:rsid w:val="1DE60A0A"/>
    <w:rsid w:val="1E366767"/>
    <w:rsid w:val="1E3C1639"/>
    <w:rsid w:val="1E470974"/>
    <w:rsid w:val="1E516766"/>
    <w:rsid w:val="1E59555B"/>
    <w:rsid w:val="1E9B0CC0"/>
    <w:rsid w:val="1EB458DE"/>
    <w:rsid w:val="1EBA0591"/>
    <w:rsid w:val="1F36564B"/>
    <w:rsid w:val="1F62468E"/>
    <w:rsid w:val="1FD35F01"/>
    <w:rsid w:val="1FF266BE"/>
    <w:rsid w:val="20495613"/>
    <w:rsid w:val="209459C7"/>
    <w:rsid w:val="20983709"/>
    <w:rsid w:val="209B180C"/>
    <w:rsid w:val="20B00A53"/>
    <w:rsid w:val="20D9317C"/>
    <w:rsid w:val="20F20CAE"/>
    <w:rsid w:val="20F47E1D"/>
    <w:rsid w:val="2109726F"/>
    <w:rsid w:val="21132902"/>
    <w:rsid w:val="21324420"/>
    <w:rsid w:val="21352D06"/>
    <w:rsid w:val="21452B65"/>
    <w:rsid w:val="214F1A43"/>
    <w:rsid w:val="216D6944"/>
    <w:rsid w:val="21710F36"/>
    <w:rsid w:val="21B95C22"/>
    <w:rsid w:val="21ED3D22"/>
    <w:rsid w:val="21F04AA1"/>
    <w:rsid w:val="21F7620D"/>
    <w:rsid w:val="21FE3393"/>
    <w:rsid w:val="2211627B"/>
    <w:rsid w:val="22192627"/>
    <w:rsid w:val="223F28BA"/>
    <w:rsid w:val="22C65CB0"/>
    <w:rsid w:val="22CE6861"/>
    <w:rsid w:val="22E7031A"/>
    <w:rsid w:val="230B6414"/>
    <w:rsid w:val="23124760"/>
    <w:rsid w:val="234611FA"/>
    <w:rsid w:val="23694EE9"/>
    <w:rsid w:val="23A841A0"/>
    <w:rsid w:val="23B43A08"/>
    <w:rsid w:val="23BF403D"/>
    <w:rsid w:val="23F24DF1"/>
    <w:rsid w:val="240D557B"/>
    <w:rsid w:val="24446926"/>
    <w:rsid w:val="24485062"/>
    <w:rsid w:val="2467677D"/>
    <w:rsid w:val="24923371"/>
    <w:rsid w:val="24A067C0"/>
    <w:rsid w:val="24D1708C"/>
    <w:rsid w:val="251C3507"/>
    <w:rsid w:val="253357AE"/>
    <w:rsid w:val="253D08C9"/>
    <w:rsid w:val="2545686D"/>
    <w:rsid w:val="254E025E"/>
    <w:rsid w:val="259C1E6E"/>
    <w:rsid w:val="25AB3597"/>
    <w:rsid w:val="25CD1358"/>
    <w:rsid w:val="25DF6087"/>
    <w:rsid w:val="25EB7E37"/>
    <w:rsid w:val="26055FBB"/>
    <w:rsid w:val="262B4A82"/>
    <w:rsid w:val="264E4B47"/>
    <w:rsid w:val="268141E3"/>
    <w:rsid w:val="269112A0"/>
    <w:rsid w:val="26991EBE"/>
    <w:rsid w:val="26BF366E"/>
    <w:rsid w:val="26CD76D4"/>
    <w:rsid w:val="26E66363"/>
    <w:rsid w:val="26F60CB7"/>
    <w:rsid w:val="27764078"/>
    <w:rsid w:val="278249A0"/>
    <w:rsid w:val="27AB7CE2"/>
    <w:rsid w:val="27B67E30"/>
    <w:rsid w:val="27BC5F2F"/>
    <w:rsid w:val="280712FF"/>
    <w:rsid w:val="28137BB2"/>
    <w:rsid w:val="28330D5C"/>
    <w:rsid w:val="28337303"/>
    <w:rsid w:val="285364B4"/>
    <w:rsid w:val="285C326E"/>
    <w:rsid w:val="287835F9"/>
    <w:rsid w:val="28A15125"/>
    <w:rsid w:val="29372A1D"/>
    <w:rsid w:val="293908EE"/>
    <w:rsid w:val="294A31BB"/>
    <w:rsid w:val="2976035F"/>
    <w:rsid w:val="29A10B8E"/>
    <w:rsid w:val="29BA3F71"/>
    <w:rsid w:val="29E63D17"/>
    <w:rsid w:val="29F7331D"/>
    <w:rsid w:val="2A1536D4"/>
    <w:rsid w:val="2A2B335E"/>
    <w:rsid w:val="2A54552C"/>
    <w:rsid w:val="2A685E08"/>
    <w:rsid w:val="2A85015B"/>
    <w:rsid w:val="2A8F40D5"/>
    <w:rsid w:val="2AED3246"/>
    <w:rsid w:val="2B3029F2"/>
    <w:rsid w:val="2B6366C1"/>
    <w:rsid w:val="2B955A93"/>
    <w:rsid w:val="2B976809"/>
    <w:rsid w:val="2BB84C5F"/>
    <w:rsid w:val="2BD55D4B"/>
    <w:rsid w:val="2BDB2362"/>
    <w:rsid w:val="2BED68A1"/>
    <w:rsid w:val="2C33078A"/>
    <w:rsid w:val="2C4209CD"/>
    <w:rsid w:val="2D0669E7"/>
    <w:rsid w:val="2D281BA0"/>
    <w:rsid w:val="2D2D7E99"/>
    <w:rsid w:val="2D4853F0"/>
    <w:rsid w:val="2D5E19BE"/>
    <w:rsid w:val="2D665547"/>
    <w:rsid w:val="2D7062BE"/>
    <w:rsid w:val="2DAF2092"/>
    <w:rsid w:val="2DC071BC"/>
    <w:rsid w:val="2DE56FA9"/>
    <w:rsid w:val="2DF415FF"/>
    <w:rsid w:val="2E0B7907"/>
    <w:rsid w:val="2E570934"/>
    <w:rsid w:val="2E717347"/>
    <w:rsid w:val="2EAC5112"/>
    <w:rsid w:val="2F215289"/>
    <w:rsid w:val="2F4405B8"/>
    <w:rsid w:val="2F5F5A10"/>
    <w:rsid w:val="2F784F1A"/>
    <w:rsid w:val="2F923A19"/>
    <w:rsid w:val="2FC57EE8"/>
    <w:rsid w:val="2FF344B8"/>
    <w:rsid w:val="304E18ED"/>
    <w:rsid w:val="30545A61"/>
    <w:rsid w:val="307B625B"/>
    <w:rsid w:val="30BA13F0"/>
    <w:rsid w:val="30BD0622"/>
    <w:rsid w:val="30F74D8C"/>
    <w:rsid w:val="311E5564"/>
    <w:rsid w:val="31552F50"/>
    <w:rsid w:val="317653A0"/>
    <w:rsid w:val="318F0210"/>
    <w:rsid w:val="319611AD"/>
    <w:rsid w:val="32123913"/>
    <w:rsid w:val="329F428B"/>
    <w:rsid w:val="32AB72CC"/>
    <w:rsid w:val="330C4D0A"/>
    <w:rsid w:val="330E137C"/>
    <w:rsid w:val="331D7A9E"/>
    <w:rsid w:val="332832EE"/>
    <w:rsid w:val="3330332D"/>
    <w:rsid w:val="333B3CA1"/>
    <w:rsid w:val="33935606"/>
    <w:rsid w:val="33AF6948"/>
    <w:rsid w:val="33CD7C3C"/>
    <w:rsid w:val="34050FDC"/>
    <w:rsid w:val="341B5D8B"/>
    <w:rsid w:val="34311E1F"/>
    <w:rsid w:val="345E575E"/>
    <w:rsid w:val="35111F9B"/>
    <w:rsid w:val="35230BBD"/>
    <w:rsid w:val="35EC149E"/>
    <w:rsid w:val="35F75C25"/>
    <w:rsid w:val="360F18E4"/>
    <w:rsid w:val="366624F1"/>
    <w:rsid w:val="36E96615"/>
    <w:rsid w:val="37986B81"/>
    <w:rsid w:val="37B14D16"/>
    <w:rsid w:val="37BA7B59"/>
    <w:rsid w:val="37E1075A"/>
    <w:rsid w:val="380547BD"/>
    <w:rsid w:val="382B0567"/>
    <w:rsid w:val="382C4A0B"/>
    <w:rsid w:val="386F66A6"/>
    <w:rsid w:val="386F72D7"/>
    <w:rsid w:val="38852E97"/>
    <w:rsid w:val="38FF7B80"/>
    <w:rsid w:val="393341D1"/>
    <w:rsid w:val="39461AFC"/>
    <w:rsid w:val="39830B5F"/>
    <w:rsid w:val="39887E98"/>
    <w:rsid w:val="3A042C93"/>
    <w:rsid w:val="3A2D77BF"/>
    <w:rsid w:val="3A4514D5"/>
    <w:rsid w:val="3A7358A6"/>
    <w:rsid w:val="3A993C47"/>
    <w:rsid w:val="3AC24EFC"/>
    <w:rsid w:val="3ACF5B21"/>
    <w:rsid w:val="3AD97B7A"/>
    <w:rsid w:val="3B0414EF"/>
    <w:rsid w:val="3B3863DD"/>
    <w:rsid w:val="3B5A4046"/>
    <w:rsid w:val="3B8019FF"/>
    <w:rsid w:val="3B852828"/>
    <w:rsid w:val="3B8667CA"/>
    <w:rsid w:val="3B951FA7"/>
    <w:rsid w:val="3B95220B"/>
    <w:rsid w:val="3BAD223D"/>
    <w:rsid w:val="3BC12C44"/>
    <w:rsid w:val="3BC431AC"/>
    <w:rsid w:val="3C1A0056"/>
    <w:rsid w:val="3C6D73A0"/>
    <w:rsid w:val="3C942B7F"/>
    <w:rsid w:val="3CB5204F"/>
    <w:rsid w:val="3CE56210"/>
    <w:rsid w:val="3CF33D49"/>
    <w:rsid w:val="3D1418EB"/>
    <w:rsid w:val="3D7E5700"/>
    <w:rsid w:val="3D9720E4"/>
    <w:rsid w:val="3D9D29D5"/>
    <w:rsid w:val="3DE34CFF"/>
    <w:rsid w:val="3E196400"/>
    <w:rsid w:val="3E1F60CE"/>
    <w:rsid w:val="3E232E19"/>
    <w:rsid w:val="3E762CD2"/>
    <w:rsid w:val="3E910182"/>
    <w:rsid w:val="3EC040FF"/>
    <w:rsid w:val="3ECD21D6"/>
    <w:rsid w:val="3EDD455B"/>
    <w:rsid w:val="3F1F729A"/>
    <w:rsid w:val="3F30252F"/>
    <w:rsid w:val="3F4A1EEB"/>
    <w:rsid w:val="3FDF2363"/>
    <w:rsid w:val="40067982"/>
    <w:rsid w:val="402F0187"/>
    <w:rsid w:val="405670AD"/>
    <w:rsid w:val="40935DBA"/>
    <w:rsid w:val="411E335F"/>
    <w:rsid w:val="416274D7"/>
    <w:rsid w:val="41670B0B"/>
    <w:rsid w:val="418B38A6"/>
    <w:rsid w:val="41AA4BF2"/>
    <w:rsid w:val="42062425"/>
    <w:rsid w:val="4219146C"/>
    <w:rsid w:val="42424E2B"/>
    <w:rsid w:val="42435D3F"/>
    <w:rsid w:val="426A6C05"/>
    <w:rsid w:val="427D3690"/>
    <w:rsid w:val="4290565E"/>
    <w:rsid w:val="42AC5D2C"/>
    <w:rsid w:val="42B908A8"/>
    <w:rsid w:val="43402A23"/>
    <w:rsid w:val="436948A8"/>
    <w:rsid w:val="43751C0D"/>
    <w:rsid w:val="43AF64F0"/>
    <w:rsid w:val="43BD2088"/>
    <w:rsid w:val="44022AC4"/>
    <w:rsid w:val="444538DF"/>
    <w:rsid w:val="4452301B"/>
    <w:rsid w:val="44983E14"/>
    <w:rsid w:val="44EB79FC"/>
    <w:rsid w:val="44F62B1B"/>
    <w:rsid w:val="45182123"/>
    <w:rsid w:val="45A50A10"/>
    <w:rsid w:val="45EE0CE7"/>
    <w:rsid w:val="45FB4991"/>
    <w:rsid w:val="465D66D7"/>
    <w:rsid w:val="466E2692"/>
    <w:rsid w:val="46B50A13"/>
    <w:rsid w:val="46CE4CED"/>
    <w:rsid w:val="46D87298"/>
    <w:rsid w:val="46F25EC7"/>
    <w:rsid w:val="47086643"/>
    <w:rsid w:val="47367CC6"/>
    <w:rsid w:val="47583A02"/>
    <w:rsid w:val="47967523"/>
    <w:rsid w:val="481B5EDD"/>
    <w:rsid w:val="48621D83"/>
    <w:rsid w:val="486817F1"/>
    <w:rsid w:val="489A5D60"/>
    <w:rsid w:val="48B30BBB"/>
    <w:rsid w:val="48F46E8B"/>
    <w:rsid w:val="49156DF5"/>
    <w:rsid w:val="492F1157"/>
    <w:rsid w:val="493A68E9"/>
    <w:rsid w:val="49413DB3"/>
    <w:rsid w:val="494476DB"/>
    <w:rsid w:val="495905C4"/>
    <w:rsid w:val="498A69C6"/>
    <w:rsid w:val="498B57D8"/>
    <w:rsid w:val="49A062D9"/>
    <w:rsid w:val="49D21EAE"/>
    <w:rsid w:val="49F035FE"/>
    <w:rsid w:val="4ACB00B3"/>
    <w:rsid w:val="4AE65096"/>
    <w:rsid w:val="4AF63111"/>
    <w:rsid w:val="4AFF2E46"/>
    <w:rsid w:val="4B1E17C7"/>
    <w:rsid w:val="4B737395"/>
    <w:rsid w:val="4B9A5CD8"/>
    <w:rsid w:val="4BC36A87"/>
    <w:rsid w:val="4BC57449"/>
    <w:rsid w:val="4BFA0736"/>
    <w:rsid w:val="4C062146"/>
    <w:rsid w:val="4C104D00"/>
    <w:rsid w:val="4C6B2E05"/>
    <w:rsid w:val="4C7402D7"/>
    <w:rsid w:val="4C7A5761"/>
    <w:rsid w:val="4CA86B33"/>
    <w:rsid w:val="4CCE2137"/>
    <w:rsid w:val="4D243AAB"/>
    <w:rsid w:val="4D502AF2"/>
    <w:rsid w:val="4D561528"/>
    <w:rsid w:val="4D7D31BB"/>
    <w:rsid w:val="4DF6699B"/>
    <w:rsid w:val="4E05146F"/>
    <w:rsid w:val="4E067654"/>
    <w:rsid w:val="4E157A52"/>
    <w:rsid w:val="4E50041A"/>
    <w:rsid w:val="4E7D4DD8"/>
    <w:rsid w:val="4E8A5B90"/>
    <w:rsid w:val="4EAD1FCD"/>
    <w:rsid w:val="4ECA31C9"/>
    <w:rsid w:val="4EDA6023"/>
    <w:rsid w:val="4EE7317B"/>
    <w:rsid w:val="4EE93DE3"/>
    <w:rsid w:val="4EEE25C2"/>
    <w:rsid w:val="4F200B10"/>
    <w:rsid w:val="4F376156"/>
    <w:rsid w:val="4F381A8F"/>
    <w:rsid w:val="4FB01626"/>
    <w:rsid w:val="4FBA1075"/>
    <w:rsid w:val="4FBF15ED"/>
    <w:rsid w:val="4FD05F75"/>
    <w:rsid w:val="4FD317B8"/>
    <w:rsid w:val="50137E07"/>
    <w:rsid w:val="50212524"/>
    <w:rsid w:val="50373AF5"/>
    <w:rsid w:val="5085626F"/>
    <w:rsid w:val="509A5564"/>
    <w:rsid w:val="50A84D81"/>
    <w:rsid w:val="51171EC6"/>
    <w:rsid w:val="51176E2E"/>
    <w:rsid w:val="512A50C0"/>
    <w:rsid w:val="51340732"/>
    <w:rsid w:val="51415C97"/>
    <w:rsid w:val="5167665C"/>
    <w:rsid w:val="51A06ACD"/>
    <w:rsid w:val="51A9170A"/>
    <w:rsid w:val="51C11D63"/>
    <w:rsid w:val="51CD5850"/>
    <w:rsid w:val="51E952C3"/>
    <w:rsid w:val="51EA0B39"/>
    <w:rsid w:val="51F402C4"/>
    <w:rsid w:val="5221038C"/>
    <w:rsid w:val="52464017"/>
    <w:rsid w:val="527E2316"/>
    <w:rsid w:val="52A002BB"/>
    <w:rsid w:val="52A24BF7"/>
    <w:rsid w:val="52A50EE6"/>
    <w:rsid w:val="52BE22AC"/>
    <w:rsid w:val="52ED2D3B"/>
    <w:rsid w:val="52FB5F59"/>
    <w:rsid w:val="530C74BB"/>
    <w:rsid w:val="531D0009"/>
    <w:rsid w:val="532D4233"/>
    <w:rsid w:val="533126C4"/>
    <w:rsid w:val="53894668"/>
    <w:rsid w:val="53C27B7A"/>
    <w:rsid w:val="53D8114B"/>
    <w:rsid w:val="54396C1B"/>
    <w:rsid w:val="5446270A"/>
    <w:rsid w:val="54490586"/>
    <w:rsid w:val="544B4013"/>
    <w:rsid w:val="54BC0A6D"/>
    <w:rsid w:val="54BE3E70"/>
    <w:rsid w:val="554622A8"/>
    <w:rsid w:val="55653932"/>
    <w:rsid w:val="557D4DBD"/>
    <w:rsid w:val="558F7F2F"/>
    <w:rsid w:val="559E0172"/>
    <w:rsid w:val="55C4536B"/>
    <w:rsid w:val="55E3705C"/>
    <w:rsid w:val="561C7125"/>
    <w:rsid w:val="56350AD7"/>
    <w:rsid w:val="56551179"/>
    <w:rsid w:val="56666EE2"/>
    <w:rsid w:val="566A5DBC"/>
    <w:rsid w:val="56701D9E"/>
    <w:rsid w:val="56706A9B"/>
    <w:rsid w:val="56845BF6"/>
    <w:rsid w:val="569F41A2"/>
    <w:rsid w:val="56CF648E"/>
    <w:rsid w:val="56D04AC4"/>
    <w:rsid w:val="56DD16D5"/>
    <w:rsid w:val="56E1345E"/>
    <w:rsid w:val="571D0537"/>
    <w:rsid w:val="573D614D"/>
    <w:rsid w:val="576B0117"/>
    <w:rsid w:val="57882E88"/>
    <w:rsid w:val="57CD5CC0"/>
    <w:rsid w:val="57D64006"/>
    <w:rsid w:val="57E879E4"/>
    <w:rsid w:val="580F333A"/>
    <w:rsid w:val="581265F8"/>
    <w:rsid w:val="582D0006"/>
    <w:rsid w:val="584515DF"/>
    <w:rsid w:val="588C2C1B"/>
    <w:rsid w:val="5895585D"/>
    <w:rsid w:val="58A805FB"/>
    <w:rsid w:val="5907084C"/>
    <w:rsid w:val="593F14EE"/>
    <w:rsid w:val="59A91970"/>
    <w:rsid w:val="5A1B16FC"/>
    <w:rsid w:val="5A1E4C82"/>
    <w:rsid w:val="5A5956A6"/>
    <w:rsid w:val="5A705480"/>
    <w:rsid w:val="5A707A3E"/>
    <w:rsid w:val="5ABB4618"/>
    <w:rsid w:val="5AD912B7"/>
    <w:rsid w:val="5B1B2731"/>
    <w:rsid w:val="5B411CCC"/>
    <w:rsid w:val="5B6B7732"/>
    <w:rsid w:val="5BA74225"/>
    <w:rsid w:val="5BAF6C35"/>
    <w:rsid w:val="5BBA1D5B"/>
    <w:rsid w:val="5BDB5270"/>
    <w:rsid w:val="5BDC789A"/>
    <w:rsid w:val="5C0E6052"/>
    <w:rsid w:val="5C1F6468"/>
    <w:rsid w:val="5C3721F1"/>
    <w:rsid w:val="5C3D2493"/>
    <w:rsid w:val="5CB80B51"/>
    <w:rsid w:val="5CCD7034"/>
    <w:rsid w:val="5CEB062A"/>
    <w:rsid w:val="5D284AE6"/>
    <w:rsid w:val="5D3C274B"/>
    <w:rsid w:val="5D430E5E"/>
    <w:rsid w:val="5DA459FF"/>
    <w:rsid w:val="5DEF3D85"/>
    <w:rsid w:val="5E1611EE"/>
    <w:rsid w:val="5E3561A3"/>
    <w:rsid w:val="5E8949FA"/>
    <w:rsid w:val="5EE4309A"/>
    <w:rsid w:val="5F117C07"/>
    <w:rsid w:val="5F380B81"/>
    <w:rsid w:val="5FA556E2"/>
    <w:rsid w:val="5FAA26D0"/>
    <w:rsid w:val="601D5143"/>
    <w:rsid w:val="60513216"/>
    <w:rsid w:val="605930EA"/>
    <w:rsid w:val="60F17CF0"/>
    <w:rsid w:val="60F90189"/>
    <w:rsid w:val="6138129C"/>
    <w:rsid w:val="615C09AA"/>
    <w:rsid w:val="618E553F"/>
    <w:rsid w:val="619B4A85"/>
    <w:rsid w:val="61B431F8"/>
    <w:rsid w:val="61C55405"/>
    <w:rsid w:val="61C84EF5"/>
    <w:rsid w:val="61DD75B7"/>
    <w:rsid w:val="61E03F8E"/>
    <w:rsid w:val="61FF2779"/>
    <w:rsid w:val="62165C60"/>
    <w:rsid w:val="62274C51"/>
    <w:rsid w:val="62287742"/>
    <w:rsid w:val="62402D30"/>
    <w:rsid w:val="6299063F"/>
    <w:rsid w:val="62A379A4"/>
    <w:rsid w:val="62EC4F71"/>
    <w:rsid w:val="630B0BB1"/>
    <w:rsid w:val="6347009B"/>
    <w:rsid w:val="63844520"/>
    <w:rsid w:val="63BF5E84"/>
    <w:rsid w:val="63D8423A"/>
    <w:rsid w:val="63ED479F"/>
    <w:rsid w:val="649A251A"/>
    <w:rsid w:val="64A92074"/>
    <w:rsid w:val="64B654D9"/>
    <w:rsid w:val="64CB2AC5"/>
    <w:rsid w:val="650746FA"/>
    <w:rsid w:val="655014ED"/>
    <w:rsid w:val="658B2B75"/>
    <w:rsid w:val="65B5753E"/>
    <w:rsid w:val="65F91B21"/>
    <w:rsid w:val="66373B0D"/>
    <w:rsid w:val="66D47E98"/>
    <w:rsid w:val="67065B78"/>
    <w:rsid w:val="672237DA"/>
    <w:rsid w:val="67604A93"/>
    <w:rsid w:val="679C6C08"/>
    <w:rsid w:val="67AB0BF9"/>
    <w:rsid w:val="67AF44DB"/>
    <w:rsid w:val="67E330DB"/>
    <w:rsid w:val="684D7B1B"/>
    <w:rsid w:val="68541290"/>
    <w:rsid w:val="686873A4"/>
    <w:rsid w:val="688A4CB2"/>
    <w:rsid w:val="68E15F6D"/>
    <w:rsid w:val="6922313D"/>
    <w:rsid w:val="69357889"/>
    <w:rsid w:val="69497048"/>
    <w:rsid w:val="69794D27"/>
    <w:rsid w:val="69A97868"/>
    <w:rsid w:val="69E5416A"/>
    <w:rsid w:val="69F85234"/>
    <w:rsid w:val="6A1B6F16"/>
    <w:rsid w:val="6A251BF0"/>
    <w:rsid w:val="6A510799"/>
    <w:rsid w:val="6A5A70C2"/>
    <w:rsid w:val="6A70612A"/>
    <w:rsid w:val="6A831360"/>
    <w:rsid w:val="6A863A54"/>
    <w:rsid w:val="6A9813CD"/>
    <w:rsid w:val="6B142F59"/>
    <w:rsid w:val="6B926706"/>
    <w:rsid w:val="6B963A9A"/>
    <w:rsid w:val="6C7157E6"/>
    <w:rsid w:val="6CAB169B"/>
    <w:rsid w:val="6CC17684"/>
    <w:rsid w:val="6CDE737B"/>
    <w:rsid w:val="6D446BC7"/>
    <w:rsid w:val="6D9F0FC8"/>
    <w:rsid w:val="6DDA4CE5"/>
    <w:rsid w:val="6DEA7FA1"/>
    <w:rsid w:val="6DF1359C"/>
    <w:rsid w:val="6E240780"/>
    <w:rsid w:val="6E26547D"/>
    <w:rsid w:val="6E71759A"/>
    <w:rsid w:val="6E8126B3"/>
    <w:rsid w:val="6E9C129B"/>
    <w:rsid w:val="6EA7717F"/>
    <w:rsid w:val="6EBC2BAF"/>
    <w:rsid w:val="6EBF07BE"/>
    <w:rsid w:val="6ECB4906"/>
    <w:rsid w:val="6EEB1F4E"/>
    <w:rsid w:val="6F635077"/>
    <w:rsid w:val="6F893A71"/>
    <w:rsid w:val="6F9D0F21"/>
    <w:rsid w:val="6FE520CF"/>
    <w:rsid w:val="708B6902"/>
    <w:rsid w:val="70C43402"/>
    <w:rsid w:val="70D76C6E"/>
    <w:rsid w:val="70F33611"/>
    <w:rsid w:val="71411BAE"/>
    <w:rsid w:val="71512FC8"/>
    <w:rsid w:val="71533157"/>
    <w:rsid w:val="71A85829"/>
    <w:rsid w:val="71AF5333"/>
    <w:rsid w:val="71B20647"/>
    <w:rsid w:val="71FE0291"/>
    <w:rsid w:val="71FE13A2"/>
    <w:rsid w:val="720946AE"/>
    <w:rsid w:val="72462C7C"/>
    <w:rsid w:val="72836766"/>
    <w:rsid w:val="73000A27"/>
    <w:rsid w:val="73372EAE"/>
    <w:rsid w:val="735A7369"/>
    <w:rsid w:val="738B5DD5"/>
    <w:rsid w:val="73A62BBC"/>
    <w:rsid w:val="73BE4628"/>
    <w:rsid w:val="73C80D84"/>
    <w:rsid w:val="73D83AB7"/>
    <w:rsid w:val="743E26BA"/>
    <w:rsid w:val="74635464"/>
    <w:rsid w:val="751E25D4"/>
    <w:rsid w:val="752379E5"/>
    <w:rsid w:val="756D5105"/>
    <w:rsid w:val="758E68E9"/>
    <w:rsid w:val="75A25B0E"/>
    <w:rsid w:val="75B553ED"/>
    <w:rsid w:val="760D13CE"/>
    <w:rsid w:val="760F67F7"/>
    <w:rsid w:val="76200A04"/>
    <w:rsid w:val="76263B40"/>
    <w:rsid w:val="763F065D"/>
    <w:rsid w:val="764346F2"/>
    <w:rsid w:val="764B54BC"/>
    <w:rsid w:val="76534514"/>
    <w:rsid w:val="76590078"/>
    <w:rsid w:val="76FD758F"/>
    <w:rsid w:val="770D14A2"/>
    <w:rsid w:val="771B13FB"/>
    <w:rsid w:val="772346C5"/>
    <w:rsid w:val="7734249D"/>
    <w:rsid w:val="776367F3"/>
    <w:rsid w:val="77A84CE7"/>
    <w:rsid w:val="77F23F49"/>
    <w:rsid w:val="780D3580"/>
    <w:rsid w:val="78385533"/>
    <w:rsid w:val="785B3F75"/>
    <w:rsid w:val="788E4965"/>
    <w:rsid w:val="78A339D3"/>
    <w:rsid w:val="78CD6342"/>
    <w:rsid w:val="78E242D1"/>
    <w:rsid w:val="78F374A8"/>
    <w:rsid w:val="79020971"/>
    <w:rsid w:val="79221EAB"/>
    <w:rsid w:val="793B5B55"/>
    <w:rsid w:val="793F0BA4"/>
    <w:rsid w:val="7951144C"/>
    <w:rsid w:val="79554E68"/>
    <w:rsid w:val="79A27982"/>
    <w:rsid w:val="79B00025"/>
    <w:rsid w:val="79CD0EA3"/>
    <w:rsid w:val="79E104AA"/>
    <w:rsid w:val="7A020A64"/>
    <w:rsid w:val="7A252A8D"/>
    <w:rsid w:val="7A6335B5"/>
    <w:rsid w:val="7A6412ED"/>
    <w:rsid w:val="7A647200"/>
    <w:rsid w:val="7A672D6C"/>
    <w:rsid w:val="7A7F1A71"/>
    <w:rsid w:val="7A9D3591"/>
    <w:rsid w:val="7AAC346B"/>
    <w:rsid w:val="7AC027B5"/>
    <w:rsid w:val="7ADA0B96"/>
    <w:rsid w:val="7B5D1C3E"/>
    <w:rsid w:val="7B7404CB"/>
    <w:rsid w:val="7B7F018E"/>
    <w:rsid w:val="7B846F29"/>
    <w:rsid w:val="7B963516"/>
    <w:rsid w:val="7BD65CCD"/>
    <w:rsid w:val="7BE325A6"/>
    <w:rsid w:val="7C51777A"/>
    <w:rsid w:val="7C615C4E"/>
    <w:rsid w:val="7C97590C"/>
    <w:rsid w:val="7CC20C25"/>
    <w:rsid w:val="7CD27F01"/>
    <w:rsid w:val="7CD71AFC"/>
    <w:rsid w:val="7CD948F6"/>
    <w:rsid w:val="7CF624BE"/>
    <w:rsid w:val="7D723DB3"/>
    <w:rsid w:val="7DB749CE"/>
    <w:rsid w:val="7DBB0F87"/>
    <w:rsid w:val="7DBF6D54"/>
    <w:rsid w:val="7DCC6ADE"/>
    <w:rsid w:val="7E0F1D9E"/>
    <w:rsid w:val="7E2706C0"/>
    <w:rsid w:val="7E3F3E39"/>
    <w:rsid w:val="7E897D0F"/>
    <w:rsid w:val="7E9C52E7"/>
    <w:rsid w:val="7EDC7EFB"/>
    <w:rsid w:val="7EDE50A9"/>
    <w:rsid w:val="7EE051D4"/>
    <w:rsid w:val="7EE527EB"/>
    <w:rsid w:val="7F08472B"/>
    <w:rsid w:val="7F572AF7"/>
    <w:rsid w:val="7F5C3F0B"/>
    <w:rsid w:val="7F83465F"/>
    <w:rsid w:val="7F9B39AC"/>
    <w:rsid w:val="7FBE7BDA"/>
    <w:rsid w:val="7FDF548C"/>
    <w:rsid w:val="F7BF153C"/>
    <w:rsid w:val="FBB792AB"/>
    <w:rsid w:val="FF3D74FF"/>
    <w:rsid w:val="FF67E3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383A2F"/>
  <w15:docId w15:val="{7EEE17C7-9E91-4A32-B461-8B9F6E95A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5"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qFormat="1"/>
    <w:lsdException w:name="Message Header" w:uiPriority="99" w:qFormat="1"/>
    <w:lsdException w:name="Subtitle" w:qFormat="1"/>
    <w:lsdException w:name="Body Text First Indent" w:qFormat="1"/>
    <w:lsdException w:name="Body Text First Indent 2" w:uiPriority="99" w:unhideWhenUsed="1" w:qFormat="1"/>
    <w:lsdException w:name="Body Text 2" w:qFormat="1"/>
    <w:lsdException w:name="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numPr>
        <w:numId w:val="1"/>
      </w:numPr>
      <w:autoSpaceDE w:val="0"/>
      <w:autoSpaceDN w:val="0"/>
      <w:adjustRightInd w:val="0"/>
      <w:jc w:val="left"/>
      <w:outlineLvl w:val="0"/>
    </w:pPr>
    <w:rPr>
      <w:rFonts w:ascii="仿宋_GB2312" w:eastAsia="仿宋_GB2312"/>
      <w:b/>
      <w:bCs/>
      <w:color w:val="000000"/>
      <w:kern w:val="0"/>
      <w:sz w:val="28"/>
      <w:szCs w:val="20"/>
    </w:rPr>
  </w:style>
  <w:style w:type="paragraph" w:styleId="2">
    <w:name w:val="heading 2"/>
    <w:basedOn w:val="a"/>
    <w:next w:val="a"/>
    <w:qFormat/>
    <w:pPr>
      <w:keepNext/>
      <w:keepLines/>
      <w:numPr>
        <w:ilvl w:val="1"/>
        <w:numId w:val="1"/>
      </w:numPr>
      <w:tabs>
        <w:tab w:val="left" w:pos="360"/>
      </w:tabs>
      <w:spacing w:before="120" w:after="120" w:line="360" w:lineRule="auto"/>
      <w:jc w:val="center"/>
      <w:outlineLvl w:val="1"/>
    </w:pPr>
    <w:rPr>
      <w:rFonts w:ascii="Arial" w:hAnsi="Arial"/>
      <w:b/>
      <w:bCs/>
      <w:sz w:val="28"/>
      <w:szCs w:val="32"/>
    </w:rPr>
  </w:style>
  <w:style w:type="paragraph" w:styleId="3">
    <w:name w:val="heading 3"/>
    <w:basedOn w:val="a"/>
    <w:next w:val="a"/>
    <w:qFormat/>
    <w:pPr>
      <w:keepNext/>
      <w:keepLines/>
      <w:numPr>
        <w:ilvl w:val="2"/>
        <w:numId w:val="1"/>
      </w:numPr>
      <w:tabs>
        <w:tab w:val="left" w:pos="360"/>
      </w:tabs>
      <w:spacing w:before="120" w:after="120" w:line="360" w:lineRule="auto"/>
      <w:jc w:val="center"/>
      <w:outlineLvl w:val="2"/>
    </w:pPr>
    <w:rPr>
      <w:rFonts w:ascii="宋体"/>
      <w:b/>
      <w:bCs/>
      <w:sz w:val="24"/>
      <w:szCs w:val="32"/>
    </w:rPr>
  </w:style>
  <w:style w:type="paragraph" w:styleId="4">
    <w:name w:val="heading 4"/>
    <w:basedOn w:val="a"/>
    <w:next w:val="a"/>
    <w:semiHidden/>
    <w:unhideWhenUsed/>
    <w:qFormat/>
    <w:pPr>
      <w:spacing w:beforeAutospacing="1" w:afterAutospacing="1"/>
      <w:jc w:val="left"/>
      <w:outlineLvl w:val="3"/>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qFormat/>
    <w:pPr>
      <w:tabs>
        <w:tab w:val="left" w:pos="750"/>
      </w:tabs>
      <w:spacing w:beforeLines="50" w:line="300" w:lineRule="auto"/>
      <w:ind w:firstLineChars="200" w:firstLine="200"/>
    </w:pPr>
    <w:rPr>
      <w:rFonts w:ascii="宋体"/>
      <w:szCs w:val="20"/>
    </w:rPr>
  </w:style>
  <w:style w:type="paragraph" w:styleId="a4">
    <w:name w:val="Document Map"/>
    <w:basedOn w:val="a"/>
    <w:qFormat/>
    <w:pPr>
      <w:shd w:val="clear" w:color="auto" w:fill="000080"/>
    </w:pPr>
  </w:style>
  <w:style w:type="paragraph" w:styleId="a5">
    <w:name w:val="annotation text"/>
    <w:basedOn w:val="a"/>
    <w:link w:val="a6"/>
    <w:qFormat/>
    <w:pPr>
      <w:jc w:val="left"/>
    </w:pPr>
  </w:style>
  <w:style w:type="paragraph" w:styleId="a7">
    <w:name w:val="Body Text"/>
    <w:basedOn w:val="a"/>
    <w:next w:val="TOC5"/>
    <w:qFormat/>
    <w:pPr>
      <w:adjustRightInd w:val="0"/>
      <w:spacing w:line="360" w:lineRule="auto"/>
    </w:pPr>
    <w:rPr>
      <w:rFonts w:ascii="宋体"/>
      <w:bCs/>
      <w:iCs/>
      <w:color w:val="FF00FF"/>
      <w:kern w:val="44"/>
      <w:sz w:val="28"/>
      <w:szCs w:val="20"/>
    </w:rPr>
  </w:style>
  <w:style w:type="paragraph" w:styleId="TOC5">
    <w:name w:val="toc 5"/>
    <w:basedOn w:val="a"/>
    <w:next w:val="a"/>
    <w:qFormat/>
    <w:pPr>
      <w:ind w:left="840"/>
      <w:jc w:val="left"/>
    </w:pPr>
    <w:rPr>
      <w:sz w:val="18"/>
      <w:szCs w:val="18"/>
    </w:rPr>
  </w:style>
  <w:style w:type="paragraph" w:styleId="a8">
    <w:name w:val="Body Text Indent"/>
    <w:basedOn w:val="a"/>
    <w:next w:val="20"/>
    <w:qFormat/>
    <w:pPr>
      <w:ind w:firstLineChars="200" w:firstLine="200"/>
      <w:jc w:val="left"/>
    </w:pPr>
    <w:rPr>
      <w:rFonts w:ascii="仿宋_GB2312" w:eastAsia="仿宋_GB2312"/>
      <w:sz w:val="28"/>
    </w:rPr>
  </w:style>
  <w:style w:type="paragraph" w:styleId="20">
    <w:name w:val="Body Text First Indent 2"/>
    <w:basedOn w:val="a8"/>
    <w:next w:val="a"/>
    <w:uiPriority w:val="99"/>
    <w:unhideWhenUsed/>
    <w:qFormat/>
    <w:pPr>
      <w:ind w:firstLine="420"/>
    </w:pPr>
    <w:rPr>
      <w:rFonts w:ascii="宋体"/>
      <w:spacing w:val="-4"/>
    </w:rPr>
  </w:style>
  <w:style w:type="paragraph" w:styleId="TOC3">
    <w:name w:val="toc 3"/>
    <w:basedOn w:val="a"/>
    <w:next w:val="a"/>
    <w:uiPriority w:val="39"/>
    <w:qFormat/>
    <w:pPr>
      <w:tabs>
        <w:tab w:val="right" w:leader="dot" w:pos="9515"/>
      </w:tabs>
      <w:ind w:leftChars="400" w:left="400"/>
    </w:pPr>
  </w:style>
  <w:style w:type="paragraph" w:styleId="a9">
    <w:name w:val="Plain Text"/>
    <w:basedOn w:val="a"/>
    <w:uiPriority w:val="99"/>
    <w:qFormat/>
    <w:pPr>
      <w:autoSpaceDE w:val="0"/>
      <w:autoSpaceDN w:val="0"/>
      <w:adjustRightInd w:val="0"/>
      <w:jc w:val="left"/>
    </w:pPr>
    <w:rPr>
      <w:rFonts w:ascii="宋体"/>
      <w:kern w:val="0"/>
      <w:sz w:val="20"/>
    </w:rPr>
  </w:style>
  <w:style w:type="paragraph" w:styleId="aa">
    <w:name w:val="Balloon Text"/>
    <w:basedOn w:val="a"/>
    <w:link w:val="ab"/>
    <w:qFormat/>
    <w:rPr>
      <w:sz w:val="18"/>
      <w:szCs w:val="18"/>
    </w:rPr>
  </w:style>
  <w:style w:type="paragraph" w:styleId="ac">
    <w:name w:val="footer"/>
    <w:basedOn w:val="a"/>
    <w:uiPriority w:val="99"/>
    <w:qFormat/>
    <w:pPr>
      <w:tabs>
        <w:tab w:val="center" w:pos="4153"/>
        <w:tab w:val="right" w:pos="8306"/>
      </w:tabs>
      <w:adjustRightInd w:val="0"/>
      <w:spacing w:line="240" w:lineRule="atLeast"/>
      <w:jc w:val="left"/>
      <w:textAlignment w:val="baseline"/>
    </w:pPr>
    <w:rPr>
      <w:kern w:val="0"/>
      <w:sz w:val="18"/>
      <w:szCs w:val="20"/>
    </w:rPr>
  </w:style>
  <w:style w:type="paragraph" w:styleId="ad">
    <w:name w:val="header"/>
    <w:basedOn w:val="a"/>
    <w:uiPriority w:val="99"/>
    <w:qFormat/>
    <w:pPr>
      <w:pBdr>
        <w:bottom w:val="single" w:sz="6" w:space="1" w:color="auto"/>
      </w:pBdr>
      <w:tabs>
        <w:tab w:val="center" w:pos="4153"/>
        <w:tab w:val="right" w:pos="8306"/>
      </w:tabs>
      <w:adjustRightInd w:val="0"/>
      <w:spacing w:line="240" w:lineRule="atLeast"/>
      <w:jc w:val="center"/>
      <w:textAlignment w:val="baseline"/>
    </w:pPr>
    <w:rPr>
      <w:kern w:val="0"/>
      <w:sz w:val="18"/>
      <w:szCs w:val="20"/>
    </w:rPr>
  </w:style>
  <w:style w:type="paragraph" w:styleId="TOC1">
    <w:name w:val="toc 1"/>
    <w:basedOn w:val="a"/>
    <w:next w:val="a"/>
    <w:uiPriority w:val="39"/>
    <w:qFormat/>
  </w:style>
  <w:style w:type="paragraph" w:styleId="TOC2">
    <w:name w:val="toc 2"/>
    <w:basedOn w:val="a"/>
    <w:next w:val="a"/>
    <w:uiPriority w:val="39"/>
    <w:qFormat/>
    <w:pPr>
      <w:ind w:left="60" w:firstLine="300"/>
    </w:pPr>
  </w:style>
  <w:style w:type="paragraph" w:styleId="21">
    <w:name w:val="Body Text 2"/>
    <w:basedOn w:val="a"/>
    <w:qFormat/>
    <w:rPr>
      <w:rFonts w:ascii="宋体"/>
      <w:sz w:val="13"/>
      <w:szCs w:val="20"/>
    </w:rPr>
  </w:style>
  <w:style w:type="paragraph" w:styleId="ae">
    <w:name w:val="Message Header"/>
    <w:basedOn w:val="a"/>
    <w:uiPriority w:val="9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sz w:val="24"/>
    </w:rPr>
  </w:style>
  <w:style w:type="paragraph" w:styleId="af">
    <w:name w:val="Normal (Web)"/>
    <w:basedOn w:val="a"/>
    <w:qFormat/>
    <w:pPr>
      <w:spacing w:before="100" w:beforeAutospacing="1" w:after="100" w:afterAutospacing="1"/>
      <w:jc w:val="left"/>
    </w:pPr>
    <w:rPr>
      <w:kern w:val="0"/>
      <w:sz w:val="24"/>
    </w:rPr>
  </w:style>
  <w:style w:type="paragraph" w:styleId="af0">
    <w:name w:val="annotation subject"/>
    <w:basedOn w:val="a5"/>
    <w:next w:val="a"/>
    <w:semiHidden/>
    <w:qFormat/>
    <w:rPr>
      <w:b/>
      <w:bCs/>
    </w:rPr>
  </w:style>
  <w:style w:type="paragraph" w:styleId="af1">
    <w:name w:val="Body Text First Indent"/>
    <w:basedOn w:val="a7"/>
    <w:qFormat/>
    <w:pPr>
      <w:tabs>
        <w:tab w:val="center" w:pos="2185"/>
      </w:tabs>
      <w:adjustRightInd/>
      <w:spacing w:beforeLines="50" w:line="300" w:lineRule="auto"/>
      <w:ind w:firstLineChars="200" w:firstLine="200"/>
    </w:pPr>
    <w:rPr>
      <w:rFonts w:ascii="楷体_GB2312" w:eastAsia="楷体_GB2312"/>
      <w:bCs w:val="0"/>
      <w:iCs w:val="0"/>
      <w:color w:val="auto"/>
      <w:spacing w:val="4"/>
      <w:kern w:val="2"/>
      <w:sz w:val="21"/>
    </w:rPr>
  </w:style>
  <w:style w:type="character" w:styleId="af2">
    <w:name w:val="Strong"/>
    <w:basedOn w:val="a0"/>
    <w:qFormat/>
    <w:rPr>
      <w:b/>
    </w:rPr>
  </w:style>
  <w:style w:type="character" w:styleId="af3">
    <w:name w:val="page number"/>
    <w:qFormat/>
  </w:style>
  <w:style w:type="character" w:styleId="af4">
    <w:name w:val="Emphasis"/>
    <w:qFormat/>
    <w:rPr>
      <w:i/>
    </w:rPr>
  </w:style>
  <w:style w:type="character" w:styleId="af5">
    <w:name w:val="Hyperlink"/>
    <w:uiPriority w:val="99"/>
    <w:qFormat/>
    <w:rPr>
      <w:color w:val="0000FF"/>
      <w:u w:val="single"/>
    </w:rPr>
  </w:style>
  <w:style w:type="character" w:styleId="af6">
    <w:name w:val="annotation reference"/>
    <w:basedOn w:val="a0"/>
    <w:qFormat/>
    <w:rPr>
      <w:sz w:val="21"/>
      <w:szCs w:val="21"/>
    </w:rPr>
  </w:style>
  <w:style w:type="paragraph" w:customStyle="1" w:styleId="22">
    <w:name w:val="样式 正文文字缩进 + 小四 首行缩进:  2 字符"/>
    <w:basedOn w:val="a"/>
    <w:qFormat/>
    <w:pPr>
      <w:spacing w:line="600" w:lineRule="exact"/>
      <w:jc w:val="center"/>
    </w:pPr>
    <w:rPr>
      <w:rFonts w:ascii="宋体"/>
      <w:b/>
      <w:u w:val="double"/>
    </w:rPr>
  </w:style>
  <w:style w:type="paragraph" w:customStyle="1" w:styleId="p2">
    <w:name w:val="p2"/>
    <w:basedOn w:val="a"/>
    <w:qFormat/>
    <w:pPr>
      <w:widowControl/>
      <w:spacing w:line="480" w:lineRule="auto"/>
      <w:ind w:firstLine="420"/>
      <w:jc w:val="left"/>
    </w:pPr>
    <w:rPr>
      <w:rFonts w:ascii="宋体" w:hAnsi="宋体" w:cs="宋体"/>
      <w:kern w:val="0"/>
      <w:szCs w:val="21"/>
    </w:rPr>
  </w:style>
  <w:style w:type="paragraph" w:customStyle="1" w:styleId="11">
    <w:name w:val="列表段落1"/>
    <w:basedOn w:val="a"/>
    <w:uiPriority w:val="34"/>
    <w:qFormat/>
    <w:pPr>
      <w:ind w:firstLineChars="200" w:firstLine="420"/>
    </w:pPr>
  </w:style>
  <w:style w:type="paragraph" w:customStyle="1" w:styleId="13">
    <w:name w:val="正文_13"/>
    <w:qFormat/>
    <w:pPr>
      <w:widowControl w:val="0"/>
      <w:jc w:val="both"/>
    </w:pPr>
    <w:rPr>
      <w:kern w:val="2"/>
      <w:sz w:val="21"/>
      <w:szCs w:val="24"/>
    </w:rPr>
  </w:style>
  <w:style w:type="paragraph" w:customStyle="1" w:styleId="NewNew">
    <w:name w:val="纯文本 New New"/>
    <w:basedOn w:val="a"/>
    <w:next w:val="a"/>
    <w:qFormat/>
    <w:pPr>
      <w:autoSpaceDE w:val="0"/>
      <w:autoSpaceDN w:val="0"/>
      <w:adjustRightInd w:val="0"/>
      <w:jc w:val="left"/>
    </w:pPr>
    <w:rPr>
      <w:rFonts w:ascii="宋体"/>
    </w:rPr>
  </w:style>
  <w:style w:type="character" w:customStyle="1" w:styleId="ab">
    <w:name w:val="批注框文本 字符"/>
    <w:basedOn w:val="a0"/>
    <w:link w:val="aa"/>
    <w:qFormat/>
    <w:rPr>
      <w:kern w:val="2"/>
      <w:sz w:val="18"/>
      <w:szCs w:val="18"/>
    </w:rPr>
  </w:style>
  <w:style w:type="character" w:customStyle="1" w:styleId="10">
    <w:name w:val="标题 1 字符"/>
    <w:link w:val="1"/>
    <w:qFormat/>
    <w:rPr>
      <w:rFonts w:ascii="仿宋_GB2312" w:eastAsia="仿宋_GB2312"/>
      <w:b/>
      <w:bCs/>
      <w:color w:val="000000"/>
      <w:kern w:val="0"/>
      <w:sz w:val="28"/>
      <w:szCs w:val="20"/>
    </w:rPr>
  </w:style>
  <w:style w:type="paragraph" w:customStyle="1" w:styleId="BodyTextFirstIndent21">
    <w:name w:val="Body Text First Indent 21"/>
    <w:basedOn w:val="BodyTextIndent1"/>
    <w:qFormat/>
    <w:pPr>
      <w:spacing w:after="120" w:line="240" w:lineRule="auto"/>
      <w:ind w:leftChars="200" w:left="420" w:firstLineChars="200" w:firstLine="420"/>
    </w:pPr>
    <w:rPr>
      <w:sz w:val="21"/>
      <w:szCs w:val="24"/>
    </w:rPr>
  </w:style>
  <w:style w:type="paragraph" w:customStyle="1" w:styleId="BodyTextIndent1">
    <w:name w:val="Body Text Indent1"/>
    <w:basedOn w:val="a"/>
    <w:next w:val="22"/>
    <w:qFormat/>
    <w:pPr>
      <w:spacing w:line="200" w:lineRule="exact"/>
      <w:ind w:firstLine="301"/>
    </w:pPr>
    <w:rPr>
      <w:rFonts w:ascii="宋体"/>
      <w:spacing w:val="-4"/>
      <w:sz w:val="18"/>
      <w:szCs w:val="20"/>
    </w:rPr>
  </w:style>
  <w:style w:type="paragraph" w:customStyle="1" w:styleId="210">
    <w:name w:val="正文文本首行缩进 21"/>
    <w:basedOn w:val="a8"/>
    <w:qFormat/>
    <w:pPr>
      <w:spacing w:after="120"/>
      <w:ind w:leftChars="200" w:left="420" w:firstLine="420"/>
    </w:pPr>
    <w:rPr>
      <w:sz w:val="21"/>
    </w:rPr>
  </w:style>
  <w:style w:type="paragraph" w:customStyle="1" w:styleId="p0">
    <w:name w:val="p0"/>
    <w:basedOn w:val="a"/>
    <w:qFormat/>
    <w:pPr>
      <w:widowControl/>
    </w:pPr>
    <w:rPr>
      <w:rFonts w:cs="宋体"/>
      <w:kern w:val="0"/>
      <w:szCs w:val="21"/>
      <w:lang w:bidi="hi-IN"/>
    </w:rPr>
  </w:style>
  <w:style w:type="paragraph" w:customStyle="1" w:styleId="FirstParagraph">
    <w:name w:val="First Paragraph"/>
    <w:basedOn w:val="a7"/>
    <w:next w:val="a7"/>
    <w:qFormat/>
    <w:pPr>
      <w:spacing w:after="120"/>
    </w:pPr>
    <w:rPr>
      <w:rFonts w:ascii="Times New Roman"/>
      <w:lang w:val="zh-CN"/>
    </w:rPr>
  </w:style>
  <w:style w:type="paragraph" w:customStyle="1" w:styleId="12">
    <w:name w:val="修订1"/>
    <w:hidden/>
    <w:uiPriority w:val="99"/>
    <w:semiHidden/>
    <w:qFormat/>
    <w:rPr>
      <w:kern w:val="2"/>
      <w:sz w:val="21"/>
      <w:szCs w:val="24"/>
    </w:rPr>
  </w:style>
  <w:style w:type="character" w:customStyle="1" w:styleId="14">
    <w:name w:val="未处理的提及1"/>
    <w:basedOn w:val="a0"/>
    <w:uiPriority w:val="99"/>
    <w:semiHidden/>
    <w:unhideWhenUsed/>
    <w:qFormat/>
    <w:rPr>
      <w:color w:val="605E5C"/>
      <w:shd w:val="clear" w:color="auto" w:fill="E1DFDD"/>
    </w:rPr>
  </w:style>
  <w:style w:type="paragraph" w:customStyle="1" w:styleId="23">
    <w:name w:val="修订2"/>
    <w:hidden/>
    <w:uiPriority w:val="99"/>
    <w:unhideWhenUsed/>
    <w:qFormat/>
    <w:rPr>
      <w:kern w:val="2"/>
      <w:sz w:val="21"/>
      <w:szCs w:val="24"/>
    </w:rPr>
  </w:style>
  <w:style w:type="paragraph" w:customStyle="1" w:styleId="30">
    <w:name w:val="修订3"/>
    <w:hidden/>
    <w:uiPriority w:val="99"/>
    <w:unhideWhenUsed/>
    <w:qFormat/>
    <w:rPr>
      <w:kern w:val="2"/>
      <w:sz w:val="21"/>
      <w:szCs w:val="24"/>
    </w:rPr>
  </w:style>
  <w:style w:type="character" w:customStyle="1" w:styleId="a6">
    <w:name w:val="批注文字 字符"/>
    <w:link w:val="a5"/>
    <w:qFormat/>
    <w:rPr>
      <w:kern w:val="2"/>
      <w:sz w:val="21"/>
      <w:szCs w:val="24"/>
    </w:rPr>
  </w:style>
  <w:style w:type="paragraph" w:customStyle="1" w:styleId="40">
    <w:name w:val="修订4"/>
    <w:hidden/>
    <w:uiPriority w:val="99"/>
    <w:unhideWhenUsed/>
    <w:qFormat/>
    <w:rPr>
      <w:kern w:val="2"/>
      <w:sz w:val="21"/>
      <w:szCs w:val="24"/>
    </w:rPr>
  </w:style>
  <w:style w:type="paragraph" w:styleId="af7">
    <w:name w:val="Revision"/>
    <w:hidden/>
    <w:uiPriority w:val="99"/>
    <w:unhideWhenUsed/>
    <w:rsid w:val="00FF54E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275FD2-65AD-4B89-B460-2BE9C2E46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58</Pages>
  <Words>17800</Words>
  <Characters>19402</Characters>
  <Application>Microsoft Office Word</Application>
  <DocSecurity>0</DocSecurity>
  <Lines>1141</Lines>
  <Paragraphs>1200</Paragraphs>
  <ScaleCrop>false</ScaleCrop>
  <Company>Microsoft</Company>
  <LinksUpToDate>false</LinksUpToDate>
  <CharactersWithSpaces>36002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29</cp:revision>
  <cp:lastPrinted>2025-04-01T22:05:00Z</cp:lastPrinted>
  <dcterms:created xsi:type="dcterms:W3CDTF">2025-11-30T23:41:00Z</dcterms:created>
  <dcterms:modified xsi:type="dcterms:W3CDTF">2026-04-29T07:28:00Z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A15FFD4F31F24E4F840AF6AC3BA99921_13</vt:lpwstr>
  </property>
  <property fmtid="{D5CDD505-2E9C-101B-9397-08002B2CF9AE}" pid="4" name="KSOTemplateDocerSaveRecord">
    <vt:lpwstr>eyJoZGlkIjoiNjUyMWM4ZWJhZjMzYTMwYjNiZWI2NzBiZGIzNWQwNTEiLCJ1c2VySWQiOiI0MTIyNTc4ODcifQ==</vt:lpwstr>
  </property>
</Properties>
</file>