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numPr>
          <w:ilvl w:val="0"/>
          <w:numId w:val="0"/>
        </w:numPr>
        <w:tabs>
          <w:tab w:val="left" w:pos="0"/>
        </w:tabs>
        <w:adjustRightInd w:val="0"/>
        <w:snapToGrid w:val="0"/>
        <w:spacing w:before="120" w:after="120"/>
        <w:ind w:leftChars="0"/>
        <w:jc w:val="center"/>
        <w:rPr>
          <w:rFonts w:hint="eastAsia" w:ascii="宋体" w:hAnsi="宋体" w:eastAsia="宋体"/>
          <w:color w:val="000000" w:themeColor="text1"/>
          <w:lang w:val="en-US" w:eastAsia="zh-CN"/>
          <w14:textFill>
            <w14:solidFill>
              <w14:schemeClr w14:val="tx1"/>
            </w14:solidFill>
          </w14:textFill>
        </w:rPr>
      </w:pPr>
      <w:r>
        <w:rPr>
          <w:rFonts w:hint="eastAsia" w:ascii="宋体" w:hAnsi="宋体" w:eastAsia="宋体"/>
          <w:color w:val="000000" w:themeColor="text1"/>
          <w:lang w:val="en-US" w:eastAsia="zh-CN"/>
          <w14:textFill>
            <w14:solidFill>
              <w14:schemeClr w14:val="tx1"/>
            </w14:solidFill>
          </w14:textFill>
        </w:rPr>
        <w:t>实质性要求承诺</w:t>
      </w:r>
    </w:p>
    <w:p>
      <w:pPr>
        <w:pStyle w:val="14"/>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r>
        <w:rPr>
          <w:rFonts w:hint="eastAsia"/>
          <w:sz w:val="24"/>
          <w:szCs w:val="24"/>
          <w:u w:val="single"/>
          <w:lang w:val="en-US" w:eastAsia="zh-CN"/>
        </w:rPr>
        <w:t>四川锦创全过程工程项目管理有限公司</w:t>
      </w:r>
      <w:r>
        <w:rPr>
          <w:rFonts w:hint="eastAsia"/>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我方作为本次采购项目的投标人，根据招标文件要求，现郑重承诺及声明如下：</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1.我方</w:t>
      </w:r>
      <w:r>
        <w:rPr>
          <w:rFonts w:hint="eastAsia" w:ascii="宋体" w:hAnsi="宋体" w:eastAsia="宋体" w:cs="宋体"/>
          <w:sz w:val="24"/>
          <w:szCs w:val="24"/>
          <w:lang w:eastAsia="zh-CN"/>
        </w:rPr>
        <w:t>承诺</w:t>
      </w:r>
      <w:r>
        <w:rPr>
          <w:rFonts w:hint="eastAsia" w:ascii="宋体" w:hAnsi="宋体" w:eastAsia="宋体" w:cs="宋体"/>
          <w:sz w:val="24"/>
          <w:szCs w:val="24"/>
          <w:lang w:val="en-US" w:eastAsia="zh-CN"/>
        </w:rPr>
        <w:t>接受、</w:t>
      </w:r>
      <w:r>
        <w:rPr>
          <w:rFonts w:hint="eastAsia" w:ascii="宋体" w:hAnsi="宋体" w:eastAsia="宋体" w:cs="宋体"/>
          <w:sz w:val="24"/>
          <w:szCs w:val="24"/>
          <w:lang w:eastAsia="zh-CN"/>
        </w:rPr>
        <w:t>严格遵守并执行</w:t>
      </w:r>
      <w:r>
        <w:rPr>
          <w:rFonts w:hint="eastAsia" w:ascii="宋体" w:hAnsi="宋体" w:eastAsia="宋体" w:cs="宋体"/>
          <w:sz w:val="24"/>
          <w:szCs w:val="24"/>
        </w:rPr>
        <w:t>本项目采购文件的全部实质性要求</w:t>
      </w:r>
      <w:r>
        <w:rPr>
          <w:rFonts w:hint="eastAsia" w:ascii="宋体" w:hAnsi="宋体" w:eastAsia="宋体" w:cs="宋体"/>
          <w:b/>
          <w:bCs/>
          <w:sz w:val="24"/>
          <w:szCs w:val="24"/>
        </w:rPr>
        <w:t>(招标文件中明确要求需在投标时提供承诺函或具体证明材料</w:t>
      </w:r>
      <w:r>
        <w:rPr>
          <w:rFonts w:hint="eastAsia" w:ascii="宋体" w:hAnsi="宋体" w:eastAsia="宋体" w:cs="宋体"/>
          <w:b/>
          <w:bCs/>
          <w:sz w:val="24"/>
          <w:szCs w:val="24"/>
          <w:lang w:val="en-US" w:eastAsia="zh-CN"/>
        </w:rPr>
        <w:t>的，以单独提供的承诺函或证明资料响应情况为准</w:t>
      </w:r>
      <w:r>
        <w:rPr>
          <w:rFonts w:hint="eastAsia" w:ascii="宋体" w:hAnsi="宋体" w:eastAsia="宋体" w:cs="宋体"/>
          <w:b/>
          <w:bCs/>
          <w:sz w:val="24"/>
          <w:szCs w:val="24"/>
        </w:rPr>
        <w:t>)</w:t>
      </w:r>
      <w:r>
        <w:rPr>
          <w:rFonts w:hint="eastAsia" w:ascii="宋体" w:hAnsi="宋体" w:eastAsia="宋体" w:cs="宋体"/>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2.我方参加本次采购活动，不存在与单位负责人为同一人或者存在直接控股、管理关系的其他供应商参与同一合同项下的政府采购活动的行为。</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3.我方参加本次采购活动前本单位未对本次采购项目提供过整体设计、规范编制或者项目管理、监理、检测等服务。</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4.我方参加本次采购活动，不存在我单位实际控制人或者中高级管理人员是本项目采购代理机构的工作人员的情形。</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.我方参加本次采购活动，与采购代理机构不存在关联关系，不为采购代理机构的母公司或子公司。</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.我方投标文件中提供的任何资料和技术、服务、商务等响应承诺情况都是真实的、有效的、合法的。</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我方保证在本项目中使用的任何技术、产品和服务（包括部分使用），不会产生因第三方提出侵犯其专利权、商标权或其它知识产权而引起的法律和经济纠纷，如因专利权、商标权或其它知识产权而引起法律和经济纠纷，由我方承担所有相关责任，并且赔偿由此给采购人带来的损失。采购人享有本项目实施过程中产生的知识成果及知识产权。我方将在采购项目实施过程中采用自有或者第三方知识成果的，使用该知识成果后，我方</w:t>
      </w:r>
      <w:r>
        <w:rPr>
          <w:rFonts w:hint="eastAsia" w:ascii="宋体" w:hAnsi="宋体" w:eastAsia="宋体" w:cs="宋体"/>
          <w:sz w:val="24"/>
          <w:szCs w:val="24"/>
          <w:lang w:val="en-US" w:eastAsia="zh-CN"/>
        </w:rPr>
        <w:t>将</w:t>
      </w:r>
      <w:r>
        <w:rPr>
          <w:rFonts w:hint="eastAsia" w:ascii="宋体" w:hAnsi="宋体" w:eastAsia="宋体" w:cs="宋体"/>
          <w:sz w:val="24"/>
          <w:szCs w:val="24"/>
        </w:rPr>
        <w:t>提供开发接口和开发手册等技术资料，并承诺提供无限期支持，采购人享有使用权（含采购人委托第三方在该项目后续开发的使用权）。如使用我方所不拥有的知识产权，则在投标报价中</w:t>
      </w:r>
      <w:r>
        <w:rPr>
          <w:rFonts w:hint="eastAsia" w:ascii="宋体" w:hAnsi="宋体" w:eastAsia="宋体" w:cs="宋体"/>
          <w:sz w:val="24"/>
          <w:szCs w:val="24"/>
          <w:lang w:val="en-US" w:eastAsia="zh-CN"/>
        </w:rPr>
        <w:t>已</w:t>
      </w:r>
      <w:r>
        <w:rPr>
          <w:rFonts w:hint="eastAsia" w:ascii="宋体" w:hAnsi="宋体" w:eastAsia="宋体" w:cs="宋体"/>
          <w:sz w:val="24"/>
          <w:szCs w:val="24"/>
        </w:rPr>
        <w:t>包括合法使用该知识产权的相关费用。</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.本项目如涉及 3C</w:t>
      </w:r>
      <w:bookmarkStart w:id="0" w:name="_GoBack"/>
      <w:bookmarkEnd w:id="0"/>
      <w:r>
        <w:rPr>
          <w:rFonts w:hint="eastAsia" w:ascii="宋体" w:hAnsi="宋体" w:eastAsia="宋体" w:cs="宋体"/>
          <w:sz w:val="24"/>
          <w:szCs w:val="24"/>
        </w:rPr>
        <w:t xml:space="preserve"> 认证或前置许可、认证的，我方及参加投标所提供的产品均满足相关要求，承诺在中标后签订采购合同时向采购人一并提供相关认证、许可证明材料复印件。</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我方</w:t>
      </w:r>
      <w:r>
        <w:rPr>
          <w:rFonts w:hint="eastAsia" w:ascii="宋体" w:hAnsi="宋体" w:eastAsia="宋体" w:cs="宋体"/>
          <w:sz w:val="24"/>
          <w:szCs w:val="24"/>
        </w:rPr>
        <w:t>对上述承诺的内容事项真实性、合法性负责。如经查实上述承诺的内容事项存在虚假，</w:t>
      </w:r>
      <w:r>
        <w:rPr>
          <w:rFonts w:hint="eastAsia" w:ascii="宋体" w:hAnsi="宋体" w:eastAsia="宋体" w:cs="宋体"/>
          <w:sz w:val="24"/>
          <w:szCs w:val="24"/>
          <w:lang w:val="en-US" w:eastAsia="zh-CN"/>
        </w:rPr>
        <w:t>我方</w:t>
      </w:r>
      <w:r>
        <w:rPr>
          <w:rFonts w:hint="eastAsia" w:ascii="宋体" w:hAnsi="宋体" w:eastAsia="宋体" w:cs="宋体"/>
          <w:sz w:val="24"/>
          <w:szCs w:val="24"/>
        </w:rPr>
        <w:t>自愿接受以提供虚假材料谋取中标所带来的所有法律责任。</w:t>
      </w:r>
    </w:p>
    <w:p>
      <w:pPr>
        <w:pStyle w:val="14"/>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p>
    <w:p>
      <w:pPr>
        <w:pStyle w:val="10"/>
        <w:keepNext w:val="0"/>
        <w:keepLines w:val="0"/>
        <w:pageBreakBefore w:val="0"/>
        <w:widowControl w:val="0"/>
        <w:kinsoku/>
        <w:overflowPunct/>
        <w:autoSpaceDE/>
        <w:autoSpaceDN/>
        <w:bidi w:val="0"/>
        <w:adjustRightInd/>
        <w:snapToGrid/>
        <w:spacing w:line="520" w:lineRule="exact"/>
        <w:textAlignment w:val="auto"/>
        <w:rPr>
          <w:sz w:val="24"/>
          <w:szCs w:val="24"/>
        </w:rPr>
      </w:pPr>
      <w:r>
        <w:rPr>
          <w:rFonts w:hint="eastAsia"/>
          <w:sz w:val="24"/>
          <w:szCs w:val="24"/>
        </w:rPr>
        <w:t>投标人名称：</w:t>
      </w:r>
      <w:r>
        <w:rPr>
          <w:rFonts w:hint="eastAsia" w:asciiTheme="minorEastAsia" w:hAnsiTheme="minorEastAsia" w:eastAsiaTheme="minorEastAsia" w:cstheme="minorEastAsia"/>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电子签章</w:t>
      </w:r>
      <w:r>
        <w:rPr>
          <w:rFonts w:hint="eastAsia" w:ascii="宋体" w:hAnsi="宋体" w:eastAsia="宋体" w:cs="宋体"/>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default"/>
          <w:sz w:val="24"/>
          <w:szCs w:val="24"/>
          <w:lang w:val="en-US" w:eastAsia="zh-CN"/>
        </w:rPr>
      </w:pPr>
      <w:r>
        <w:rPr>
          <w:rFonts w:hint="eastAsia"/>
          <w:sz w:val="24"/>
          <w:szCs w:val="24"/>
        </w:rPr>
        <w:t>投标日期：</w:t>
      </w:r>
      <w:r>
        <w:rPr>
          <w:rFonts w:hint="eastAsia" w:asciiTheme="minorEastAsia" w:hAnsiTheme="minorEastAsia" w:eastAsiaTheme="minorEastAsia" w:cstheme="minorEastAsia"/>
          <w:sz w:val="24"/>
          <w:szCs w:val="24"/>
          <w:u w:val="single"/>
        </w:rPr>
        <w:t xml:space="preserve">            </w:t>
      </w:r>
      <w:r>
        <w:rPr>
          <w:rFonts w:hint="eastAsia"/>
          <w:sz w:val="24"/>
          <w:szCs w:val="24"/>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15"/>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1"/>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lMTYwMDYxMDExYjkyMDhhZWE4MTRkODQyMGNiYTEifQ=="/>
  </w:docVars>
  <w:rsids>
    <w:rsidRoot w:val="25751B00"/>
    <w:rsid w:val="0765056A"/>
    <w:rsid w:val="0B7C0CF1"/>
    <w:rsid w:val="0B9025E4"/>
    <w:rsid w:val="0CA97C75"/>
    <w:rsid w:val="178B0AC9"/>
    <w:rsid w:val="18566CFF"/>
    <w:rsid w:val="1EC8348F"/>
    <w:rsid w:val="1F4E7AB6"/>
    <w:rsid w:val="20DD2B02"/>
    <w:rsid w:val="25751B00"/>
    <w:rsid w:val="34750997"/>
    <w:rsid w:val="3F343ACD"/>
    <w:rsid w:val="49224000"/>
    <w:rsid w:val="59C305E1"/>
    <w:rsid w:val="6D5F4AE9"/>
    <w:rsid w:val="6DDB5E3D"/>
    <w:rsid w:val="76DC3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tabs>
        <w:tab w:val="left" w:pos="0"/>
      </w:tabs>
      <w:spacing w:after="120"/>
    </w:pPr>
    <w:rPr>
      <w:rFonts w:ascii="Times New Roman"/>
    </w:rPr>
  </w:style>
  <w:style w:type="paragraph" w:styleId="3">
    <w:name w:val="annotation text"/>
    <w:basedOn w:val="1"/>
    <w:qFormat/>
    <w:uiPriority w:val="0"/>
    <w:pPr>
      <w:tabs>
        <w:tab w:val="left" w:pos="0"/>
      </w:tabs>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6"/>
    <w:basedOn w:val="1"/>
    <w:next w:val="1"/>
    <w:qFormat/>
    <w:uiPriority w:val="0"/>
    <w:pPr>
      <w:ind w:left="2100"/>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02、首行缩进2字符正文"/>
    <w:basedOn w:val="1"/>
    <w:qFormat/>
    <w:uiPriority w:val="0"/>
    <w:pPr>
      <w:tabs>
        <w:tab w:val="left" w:pos="0"/>
      </w:tabs>
      <w:wordWrap w:val="0"/>
      <w:topLinePunct/>
      <w:spacing w:line="520" w:lineRule="exact"/>
      <w:ind w:firstLine="480" w:firstLineChars="200"/>
    </w:pPr>
  </w:style>
  <w:style w:type="paragraph" w:customStyle="1" w:styleId="11">
    <w:name w:val="标题 5（有编号）（绿盟科技）"/>
    <w:basedOn w:val="1"/>
    <w:next w:val="12"/>
    <w:qFormat/>
    <w:uiPriority w:val="0"/>
    <w:pPr>
      <w:keepNext/>
      <w:keepLines/>
      <w:numPr>
        <w:ilvl w:val="4"/>
        <w:numId w:val="1"/>
      </w:numPr>
      <w:spacing w:before="280" w:after="156" w:line="377" w:lineRule="auto"/>
      <w:outlineLvl w:val="4"/>
    </w:pPr>
    <w:rPr>
      <w:rFonts w:ascii="Arial" w:hAnsi="Arial" w:eastAsia="黑体"/>
      <w:b/>
      <w:kern w:val="0"/>
      <w:szCs w:val="28"/>
    </w:rPr>
  </w:style>
  <w:style w:type="paragraph" w:customStyle="1" w:styleId="12">
    <w:name w:val="正文（绿盟科技）"/>
    <w:next w:val="1"/>
    <w:qFormat/>
    <w:uiPriority w:val="0"/>
    <w:pPr>
      <w:spacing w:line="300" w:lineRule="auto"/>
    </w:pPr>
    <w:rPr>
      <w:rFonts w:ascii="Arial" w:hAnsi="Arial" w:eastAsia="宋体" w:cs="黑体"/>
      <w:sz w:val="21"/>
      <w:szCs w:val="21"/>
      <w:lang w:val="en-US" w:eastAsia="zh-CN" w:bidi="ar-SA"/>
    </w:rPr>
  </w:style>
  <w:style w:type="paragraph" w:customStyle="1" w:styleId="13">
    <w:name w:val="21、第三章“(一)”三级标题"/>
    <w:basedOn w:val="14"/>
    <w:qFormat/>
    <w:uiPriority w:val="0"/>
    <w:pPr>
      <w:pageBreakBefore/>
      <w:spacing w:before="50" w:beforeLines="50" w:after="50" w:afterLines="50"/>
      <w:jc w:val="center"/>
      <w:outlineLvl w:val="2"/>
    </w:pPr>
    <w:rPr>
      <w:b/>
      <w:sz w:val="28"/>
    </w:rPr>
  </w:style>
  <w:style w:type="paragraph" w:customStyle="1" w:styleId="14">
    <w:name w:val="01、普通正文"/>
    <w:basedOn w:val="1"/>
    <w:next w:val="6"/>
    <w:qFormat/>
    <w:uiPriority w:val="0"/>
    <w:pPr>
      <w:wordWrap w:val="0"/>
      <w:topLinePunct/>
      <w:spacing w:line="520" w:lineRule="exact"/>
    </w:pPr>
    <w:rPr>
      <w:snapToGrid w:val="0"/>
    </w:rPr>
  </w:style>
  <w:style w:type="paragraph" w:customStyle="1" w:styleId="15">
    <w:name w:val="06、“1.”正文四级标题"/>
    <w:basedOn w:val="1"/>
    <w:qFormat/>
    <w:uiPriority w:val="0"/>
    <w:pPr>
      <w:numPr>
        <w:ilvl w:val="2"/>
        <w:numId w:val="2"/>
      </w:numPr>
      <w:tabs>
        <w:tab w:val="left" w:pos="0"/>
      </w:tabs>
      <w:wordWrap w:val="0"/>
      <w:topLinePunct/>
      <w:ind w:firstLine="803" w:firstLineChars="200"/>
    </w:pPr>
    <w:rPr>
      <w:snapToGrid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904</Words>
  <Characters>914</Characters>
  <Lines>0</Lines>
  <Paragraphs>0</Paragraphs>
  <TotalTime>6</TotalTime>
  <ScaleCrop>false</ScaleCrop>
  <LinksUpToDate>false</LinksUpToDate>
  <CharactersWithSpaces>939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2023-07-11T03:10:00Z</dcterms:created>
  <dc:creator>乾新招标王诗漾</dc:creator>
  <cp:lastModifiedBy>1</cp:lastModifiedBy>
  <dcterms:modified xsi:type="dcterms:W3CDTF">2025-10-16T06:45:41Z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63103CE538B8407DA7F63D9B6CACAAC9_11</vt:lpwstr>
  </property>
  <property fmtid="{D5CDD505-2E9C-101B-9397-08002B2CF9AE}" pid="4" name="KSOTemplateDocerSaveRecord">
    <vt:lpwstr>eyJoZGlkIjoiOGM0MzAyODYxZmMyNjBkMWVmMzdkMWIxMjI2ODhlNzMiLCJ1c2VySWQiOiIyNjY3NzEwNzgifQ==</vt:lpwstr>
  </property>
</Properties>
</file>