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88ADCBF" w14:textId="2B744F6E" w:rsidR="005B0852" w:rsidRPr="00DA38B9" w:rsidRDefault="001B1F8D" w:rsidP="00DA38B9">
      <w:pPr>
        <w:tabs>
          <w:tab w:val="left" w:pos="3240"/>
          <w:tab w:val="left" w:pos="3420"/>
        </w:tabs>
        <w:spacing w:line="480" w:lineRule="auto"/>
        <w:ind w:rightChars="-27" w:right="-57"/>
        <w:jc w:val="center"/>
        <w:rPr>
          <w:rFonts w:ascii="宋体" w:hAnsi="宋体"/>
          <w:b/>
          <w:sz w:val="36"/>
          <w:szCs w:val="36"/>
        </w:rPr>
      </w:pPr>
      <w:r w:rsidRPr="00DA38B9">
        <w:rPr>
          <w:rFonts w:ascii="宋体" w:hAnsi="宋体" w:hint="eastAsia"/>
          <w:b/>
          <w:sz w:val="36"/>
          <w:szCs w:val="36"/>
        </w:rPr>
        <w:t>新龙泽院区空调系统运行维护服务项目</w:t>
      </w:r>
      <w:bookmarkStart w:id="0" w:name="_Toc139923559"/>
      <w:bookmarkStart w:id="1" w:name="_Toc353873935"/>
      <w:bookmarkStart w:id="2" w:name="_Toc353873665"/>
      <w:bookmarkStart w:id="3" w:name="_Toc265228393"/>
      <w:bookmarkStart w:id="4" w:name="_Toc150480793"/>
      <w:bookmarkStart w:id="5" w:name="_Toc305158823"/>
      <w:bookmarkStart w:id="6" w:name="_Toc150774760"/>
      <w:bookmarkStart w:id="7" w:name="_Toc127151555"/>
      <w:bookmarkStart w:id="8" w:name="_Toc264969245"/>
      <w:bookmarkStart w:id="9" w:name="_Toc226337251"/>
      <w:bookmarkStart w:id="10" w:name="_Toc142311057"/>
      <w:bookmarkStart w:id="11" w:name="_Toc195842920"/>
      <w:bookmarkStart w:id="12" w:name="_Toc353825545"/>
      <w:bookmarkStart w:id="13" w:name="_Toc305158897"/>
      <w:bookmarkStart w:id="14" w:name="_Toc226965828"/>
      <w:r w:rsidR="00B51579" w:rsidRPr="00DA38B9">
        <w:rPr>
          <w:rFonts w:ascii="宋体" w:hAnsi="宋体"/>
          <w:b/>
          <w:sz w:val="36"/>
          <w:szCs w:val="36"/>
        </w:rPr>
        <w:t>采购需求</w:t>
      </w:r>
      <w:bookmarkEnd w:id="0"/>
    </w:p>
    <w:p w14:paraId="3243897E" w14:textId="77777777" w:rsidR="005B0852" w:rsidRPr="0092305B" w:rsidRDefault="00B51579">
      <w:pPr>
        <w:pStyle w:val="affe"/>
        <w:numPr>
          <w:ilvl w:val="0"/>
          <w:numId w:val="13"/>
        </w:numPr>
        <w:spacing w:line="360" w:lineRule="auto"/>
        <w:ind w:firstLineChars="0"/>
        <w:contextualSpacing/>
        <w:rPr>
          <w:rFonts w:ascii="宋体" w:hAnsi="宋体"/>
          <w:b/>
          <w:sz w:val="24"/>
          <w:szCs w:val="24"/>
        </w:rPr>
      </w:pPr>
      <w:r w:rsidRPr="0092305B">
        <w:rPr>
          <w:rFonts w:ascii="宋体" w:hAnsi="宋体"/>
          <w:b/>
          <w:sz w:val="24"/>
          <w:szCs w:val="24"/>
        </w:rPr>
        <w:t>采购标的</w:t>
      </w:r>
      <w:r w:rsidRPr="0092305B">
        <w:rPr>
          <w:rFonts w:ascii="宋体" w:hAnsi="宋体" w:hint="eastAsia"/>
          <w:b/>
          <w:sz w:val="24"/>
          <w:szCs w:val="24"/>
        </w:rPr>
        <w:t>及项目概述</w:t>
      </w:r>
    </w:p>
    <w:p w14:paraId="63FE7526" w14:textId="77777777" w:rsidR="005B0852" w:rsidRPr="0092305B" w:rsidRDefault="00B51579">
      <w:pPr>
        <w:spacing w:line="360" w:lineRule="auto"/>
        <w:ind w:firstLineChars="200" w:firstLine="480"/>
        <w:contextualSpacing/>
        <w:rPr>
          <w:rFonts w:ascii="宋体" w:hAnsi="宋体"/>
          <w:bCs/>
          <w:sz w:val="24"/>
        </w:rPr>
      </w:pPr>
      <w:r w:rsidRPr="0092305B">
        <w:rPr>
          <w:rFonts w:ascii="宋体" w:hAnsi="宋体"/>
          <w:bCs/>
          <w:sz w:val="24"/>
        </w:rPr>
        <w:t>1. 采购标的</w:t>
      </w:r>
    </w:p>
    <w:tbl>
      <w:tblPr>
        <w:tblW w:w="472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
        <w:gridCol w:w="1428"/>
        <w:gridCol w:w="1275"/>
        <w:gridCol w:w="709"/>
        <w:gridCol w:w="4661"/>
      </w:tblGrid>
      <w:tr w:rsidR="005B0852" w:rsidRPr="0092305B" w14:paraId="16574FF3" w14:textId="77777777" w:rsidTr="000E606F">
        <w:trPr>
          <w:trHeight w:val="445"/>
        </w:trPr>
        <w:tc>
          <w:tcPr>
            <w:tcW w:w="398" w:type="pct"/>
            <w:vAlign w:val="center"/>
          </w:tcPr>
          <w:p w14:paraId="33E10C7F" w14:textId="77777777" w:rsidR="005B0852" w:rsidRPr="0092305B" w:rsidRDefault="00B51579">
            <w:pPr>
              <w:spacing w:line="276" w:lineRule="auto"/>
              <w:jc w:val="center"/>
              <w:rPr>
                <w:rFonts w:ascii="宋体" w:hAnsi="宋体"/>
                <w:bCs/>
                <w:sz w:val="24"/>
              </w:rPr>
            </w:pPr>
            <w:r w:rsidRPr="0092305B">
              <w:rPr>
                <w:rFonts w:ascii="宋体" w:hAnsi="宋体" w:hint="eastAsia"/>
                <w:bCs/>
                <w:sz w:val="24"/>
              </w:rPr>
              <w:t>序</w:t>
            </w:r>
            <w:r w:rsidRPr="0092305B">
              <w:rPr>
                <w:rFonts w:ascii="宋体" w:hAnsi="宋体"/>
                <w:bCs/>
                <w:sz w:val="24"/>
              </w:rPr>
              <w:t>号</w:t>
            </w:r>
          </w:p>
        </w:tc>
        <w:tc>
          <w:tcPr>
            <w:tcW w:w="814" w:type="pct"/>
            <w:vAlign w:val="center"/>
          </w:tcPr>
          <w:p w14:paraId="5BA927DF" w14:textId="77777777" w:rsidR="005B0852" w:rsidRPr="0092305B" w:rsidRDefault="00B51579">
            <w:pPr>
              <w:spacing w:line="276" w:lineRule="auto"/>
              <w:jc w:val="center"/>
              <w:rPr>
                <w:rFonts w:ascii="宋体" w:hAnsi="宋体"/>
                <w:bCs/>
                <w:sz w:val="24"/>
              </w:rPr>
            </w:pPr>
            <w:r w:rsidRPr="0092305B">
              <w:rPr>
                <w:rFonts w:ascii="宋体" w:hAnsi="宋体" w:hint="eastAsia"/>
                <w:bCs/>
                <w:sz w:val="24"/>
              </w:rPr>
              <w:t>项目</w:t>
            </w:r>
            <w:r w:rsidRPr="0092305B">
              <w:rPr>
                <w:rFonts w:ascii="宋体" w:hAnsi="宋体"/>
                <w:bCs/>
                <w:sz w:val="24"/>
              </w:rPr>
              <w:t>名称</w:t>
            </w:r>
          </w:p>
        </w:tc>
        <w:tc>
          <w:tcPr>
            <w:tcW w:w="727" w:type="pct"/>
            <w:vAlign w:val="center"/>
          </w:tcPr>
          <w:p w14:paraId="036B77A6" w14:textId="77777777" w:rsidR="005B0852" w:rsidRPr="0092305B" w:rsidRDefault="00B51579">
            <w:pPr>
              <w:spacing w:line="276" w:lineRule="auto"/>
              <w:jc w:val="center"/>
              <w:rPr>
                <w:rFonts w:ascii="宋体" w:hAnsi="宋体"/>
                <w:bCs/>
                <w:sz w:val="24"/>
              </w:rPr>
            </w:pPr>
            <w:r w:rsidRPr="0092305B">
              <w:rPr>
                <w:rFonts w:ascii="宋体" w:hAnsi="宋体" w:hint="eastAsia"/>
                <w:bCs/>
                <w:sz w:val="24"/>
              </w:rPr>
              <w:t>项目</w:t>
            </w:r>
            <w:r w:rsidRPr="0092305B">
              <w:rPr>
                <w:rFonts w:ascii="宋体" w:hAnsi="宋体"/>
                <w:bCs/>
                <w:sz w:val="24"/>
              </w:rPr>
              <w:t>预算金额</w:t>
            </w:r>
          </w:p>
        </w:tc>
        <w:tc>
          <w:tcPr>
            <w:tcW w:w="404" w:type="pct"/>
            <w:vAlign w:val="center"/>
          </w:tcPr>
          <w:p w14:paraId="4CD9C26B" w14:textId="77777777" w:rsidR="005B0852" w:rsidRPr="0092305B" w:rsidRDefault="00B51579">
            <w:pPr>
              <w:spacing w:line="276" w:lineRule="auto"/>
              <w:jc w:val="center"/>
              <w:rPr>
                <w:rFonts w:ascii="宋体" w:hAnsi="宋体"/>
                <w:bCs/>
                <w:sz w:val="24"/>
              </w:rPr>
            </w:pPr>
            <w:r w:rsidRPr="0092305B">
              <w:rPr>
                <w:rFonts w:ascii="宋体" w:hAnsi="宋体"/>
                <w:bCs/>
                <w:sz w:val="24"/>
              </w:rPr>
              <w:t>数量</w:t>
            </w:r>
          </w:p>
        </w:tc>
        <w:tc>
          <w:tcPr>
            <w:tcW w:w="2657" w:type="pct"/>
            <w:vAlign w:val="center"/>
          </w:tcPr>
          <w:p w14:paraId="590455AA" w14:textId="77777777" w:rsidR="005B0852" w:rsidRPr="0092305B" w:rsidRDefault="00B51579">
            <w:pPr>
              <w:spacing w:line="276" w:lineRule="auto"/>
              <w:jc w:val="center"/>
              <w:rPr>
                <w:rFonts w:ascii="宋体" w:hAnsi="宋体"/>
                <w:bCs/>
                <w:sz w:val="24"/>
              </w:rPr>
            </w:pPr>
            <w:r w:rsidRPr="0092305B">
              <w:rPr>
                <w:rFonts w:ascii="宋体" w:hAnsi="宋体"/>
                <w:bCs/>
                <w:sz w:val="24"/>
              </w:rPr>
              <w:t>简要技术需求或服务要求</w:t>
            </w:r>
          </w:p>
        </w:tc>
      </w:tr>
      <w:tr w:rsidR="005B0852" w:rsidRPr="0092305B" w14:paraId="6B2C41E3" w14:textId="77777777" w:rsidTr="000E606F">
        <w:trPr>
          <w:trHeight w:val="1306"/>
        </w:trPr>
        <w:tc>
          <w:tcPr>
            <w:tcW w:w="398" w:type="pct"/>
            <w:vAlign w:val="center"/>
          </w:tcPr>
          <w:p w14:paraId="2EA2D40D" w14:textId="77777777" w:rsidR="005B0852" w:rsidRPr="0092305B" w:rsidRDefault="00B51579">
            <w:pPr>
              <w:spacing w:line="276" w:lineRule="auto"/>
              <w:jc w:val="center"/>
              <w:rPr>
                <w:rFonts w:ascii="宋体" w:hAnsi="宋体"/>
                <w:bCs/>
                <w:sz w:val="24"/>
              </w:rPr>
            </w:pPr>
            <w:r w:rsidRPr="0092305B">
              <w:rPr>
                <w:rFonts w:ascii="宋体" w:hAnsi="宋体"/>
                <w:bCs/>
                <w:sz w:val="24"/>
              </w:rPr>
              <w:t>01</w:t>
            </w:r>
          </w:p>
        </w:tc>
        <w:tc>
          <w:tcPr>
            <w:tcW w:w="814" w:type="pct"/>
            <w:vAlign w:val="center"/>
          </w:tcPr>
          <w:p w14:paraId="37ADC818" w14:textId="1B03AC6B" w:rsidR="005B0852" w:rsidRPr="0092305B" w:rsidRDefault="001B1F8D">
            <w:pPr>
              <w:spacing w:line="276" w:lineRule="auto"/>
              <w:jc w:val="center"/>
              <w:rPr>
                <w:rFonts w:ascii="宋体" w:hAnsi="宋体"/>
                <w:bCs/>
                <w:sz w:val="24"/>
              </w:rPr>
            </w:pPr>
            <w:r w:rsidRPr="0092305B">
              <w:rPr>
                <w:rFonts w:ascii="宋体" w:hAnsi="宋体" w:hint="eastAsia"/>
                <w:bCs/>
                <w:sz w:val="24"/>
              </w:rPr>
              <w:t>新龙泽院区空调系统运行维护服务项目</w:t>
            </w:r>
          </w:p>
        </w:tc>
        <w:tc>
          <w:tcPr>
            <w:tcW w:w="727" w:type="pct"/>
            <w:vAlign w:val="center"/>
          </w:tcPr>
          <w:p w14:paraId="20E2249A" w14:textId="09FF57C6" w:rsidR="005B0852" w:rsidRPr="0092305B" w:rsidRDefault="00357141">
            <w:pPr>
              <w:spacing w:line="276" w:lineRule="auto"/>
              <w:jc w:val="center"/>
              <w:rPr>
                <w:rFonts w:ascii="宋体" w:hAnsi="宋体"/>
                <w:bCs/>
                <w:sz w:val="24"/>
              </w:rPr>
            </w:pPr>
            <w:r w:rsidRPr="0092305B">
              <w:rPr>
                <w:rFonts w:ascii="宋体" w:hAnsi="宋体" w:hint="eastAsia"/>
                <w:bCs/>
                <w:sz w:val="24"/>
              </w:rPr>
              <w:t>495万元/3年</w:t>
            </w:r>
          </w:p>
        </w:tc>
        <w:tc>
          <w:tcPr>
            <w:tcW w:w="404" w:type="pct"/>
            <w:vAlign w:val="center"/>
          </w:tcPr>
          <w:p w14:paraId="1EA2E04B" w14:textId="77777777" w:rsidR="005B0852" w:rsidRPr="0092305B" w:rsidRDefault="00B51579">
            <w:pPr>
              <w:spacing w:line="276" w:lineRule="auto"/>
              <w:jc w:val="center"/>
              <w:rPr>
                <w:rFonts w:ascii="宋体" w:hAnsi="宋体"/>
                <w:bCs/>
                <w:sz w:val="24"/>
              </w:rPr>
            </w:pPr>
            <w:r w:rsidRPr="0092305B">
              <w:rPr>
                <w:rFonts w:ascii="宋体" w:hAnsi="宋体" w:hint="eastAsia"/>
                <w:bCs/>
                <w:sz w:val="24"/>
              </w:rPr>
              <w:t>1项</w:t>
            </w:r>
          </w:p>
        </w:tc>
        <w:tc>
          <w:tcPr>
            <w:tcW w:w="2657" w:type="pct"/>
            <w:vAlign w:val="center"/>
          </w:tcPr>
          <w:p w14:paraId="47E3144B" w14:textId="07D0EF88" w:rsidR="00357141" w:rsidRPr="0092305B" w:rsidRDefault="000E606F" w:rsidP="00B65D5A">
            <w:pPr>
              <w:rPr>
                <w:rFonts w:ascii="宋体" w:hAnsi="宋体" w:cs="宋体"/>
                <w:bCs/>
                <w:sz w:val="24"/>
              </w:rPr>
            </w:pPr>
            <w:r w:rsidRPr="0092305B">
              <w:rPr>
                <w:rFonts w:asciiTheme="minorEastAsia" w:eastAsiaTheme="minorEastAsia" w:hAnsiTheme="minorEastAsia" w:cs="宋体" w:hint="eastAsia"/>
                <w:sz w:val="24"/>
              </w:rPr>
              <w:t>服务项目：中央空调系统的冷冻站、换热站、新风机组、冷水机组、水泵、风机盘管、热交换器、管道系统、各种阀类和各类风口、自动控制系统、冷却水系统、空调水水箱清洗和分体空调设备的年度维保和日常运行管理服务等项目，及院区范围内净化区域空调系统的新风机组、循环空气处理机组、排风机、控制柜、风管、风口、过滤器及净化空调系统附属配件的维修、维护、保养工作。</w:t>
            </w:r>
          </w:p>
          <w:p w14:paraId="71267390" w14:textId="77777777" w:rsidR="00B65D5A" w:rsidRPr="0092305B" w:rsidRDefault="00B65D5A" w:rsidP="00B65D5A">
            <w:pPr>
              <w:rPr>
                <w:rFonts w:ascii="宋体" w:hAnsi="宋体" w:cs="宋体"/>
                <w:bCs/>
                <w:sz w:val="24"/>
              </w:rPr>
            </w:pPr>
            <w:r w:rsidRPr="0092305B">
              <w:rPr>
                <w:rFonts w:ascii="宋体" w:hAnsi="宋体" w:cs="宋体" w:hint="eastAsia"/>
                <w:bCs/>
                <w:sz w:val="24"/>
              </w:rPr>
              <w:t>具体详见本章 采购需求。</w:t>
            </w:r>
          </w:p>
        </w:tc>
      </w:tr>
    </w:tbl>
    <w:p w14:paraId="5F0D574A" w14:textId="77777777" w:rsidR="009E6C32" w:rsidRPr="00ED0D64" w:rsidRDefault="009E6C32" w:rsidP="00ED0D64">
      <w:pPr>
        <w:spacing w:line="360" w:lineRule="auto"/>
        <w:ind w:rightChars="214" w:right="449"/>
        <w:rPr>
          <w:rFonts w:ascii="宋体" w:hAnsi="宋体" w:cs="宋体"/>
          <w:sz w:val="24"/>
          <w:lang w:bidi="ar"/>
        </w:rPr>
      </w:pPr>
    </w:p>
    <w:p w14:paraId="31A963C7" w14:textId="77777777" w:rsidR="005B0852" w:rsidRPr="0092305B" w:rsidRDefault="00B51579">
      <w:pPr>
        <w:pStyle w:val="affe"/>
        <w:numPr>
          <w:ilvl w:val="0"/>
          <w:numId w:val="13"/>
        </w:numPr>
        <w:spacing w:line="360" w:lineRule="auto"/>
        <w:ind w:firstLineChars="0"/>
        <w:contextualSpacing/>
        <w:rPr>
          <w:rFonts w:ascii="宋体" w:hAnsi="宋体"/>
          <w:b/>
          <w:sz w:val="24"/>
          <w:szCs w:val="24"/>
        </w:rPr>
      </w:pPr>
      <w:r w:rsidRPr="0092305B">
        <w:rPr>
          <w:rFonts w:ascii="宋体" w:hAnsi="宋体"/>
          <w:b/>
          <w:sz w:val="24"/>
          <w:szCs w:val="24"/>
        </w:rPr>
        <w:t>商务要求</w:t>
      </w:r>
    </w:p>
    <w:p w14:paraId="4A659D96" w14:textId="29A8F94F" w:rsidR="005B0852" w:rsidRPr="0092305B" w:rsidRDefault="00B51579">
      <w:pPr>
        <w:spacing w:line="360" w:lineRule="auto"/>
        <w:ind w:firstLineChars="200" w:firstLine="480"/>
        <w:contextualSpacing/>
        <w:jc w:val="left"/>
        <w:rPr>
          <w:rFonts w:ascii="宋体" w:hAnsi="宋体" w:cs="宋体"/>
          <w:sz w:val="24"/>
        </w:rPr>
      </w:pPr>
      <w:r w:rsidRPr="0092305B">
        <w:rPr>
          <w:rFonts w:ascii="宋体" w:hAnsi="宋体" w:cs="宋体" w:hint="eastAsia"/>
          <w:sz w:val="24"/>
        </w:rPr>
        <w:t xml:space="preserve">1. </w:t>
      </w:r>
      <w:r w:rsidR="00551510" w:rsidRPr="0092305B">
        <w:rPr>
          <w:rFonts w:ascii="宋体" w:hAnsi="宋体" w:cs="宋体" w:hint="eastAsia"/>
          <w:bCs/>
          <w:sz w:val="24"/>
        </w:rPr>
        <w:t>服务</w:t>
      </w:r>
      <w:r w:rsidRPr="0092305B">
        <w:rPr>
          <w:rFonts w:ascii="宋体" w:hAnsi="宋体" w:cs="宋体" w:hint="eastAsia"/>
          <w:bCs/>
          <w:sz w:val="24"/>
        </w:rPr>
        <w:t>时间和</w:t>
      </w:r>
      <w:r w:rsidR="00551510" w:rsidRPr="0092305B">
        <w:rPr>
          <w:rFonts w:ascii="宋体" w:hAnsi="宋体" w:cs="宋体" w:hint="eastAsia"/>
          <w:bCs/>
          <w:sz w:val="24"/>
        </w:rPr>
        <w:t>服务</w:t>
      </w:r>
      <w:r w:rsidRPr="0092305B">
        <w:rPr>
          <w:rFonts w:ascii="宋体" w:hAnsi="宋体" w:cs="宋体" w:hint="eastAsia"/>
          <w:bCs/>
          <w:sz w:val="24"/>
        </w:rPr>
        <w:t>地点：</w:t>
      </w:r>
    </w:p>
    <w:p w14:paraId="375B6A98" w14:textId="77777777" w:rsidR="005B0852" w:rsidRPr="0092305B" w:rsidRDefault="00B51579">
      <w:pPr>
        <w:spacing w:line="360" w:lineRule="auto"/>
        <w:ind w:firstLineChars="200" w:firstLine="480"/>
        <w:contextualSpacing/>
        <w:jc w:val="left"/>
        <w:rPr>
          <w:rFonts w:ascii="宋体" w:hAnsi="宋体" w:cs="宋体"/>
          <w:bCs/>
          <w:sz w:val="24"/>
        </w:rPr>
      </w:pPr>
      <w:r w:rsidRPr="0092305B">
        <w:rPr>
          <w:rFonts w:ascii="宋体" w:hAnsi="宋体" w:cs="宋体" w:hint="eastAsia"/>
          <w:bCs/>
          <w:sz w:val="24"/>
        </w:rPr>
        <w:t>1.1 服务时间：</w:t>
      </w:r>
      <w:r w:rsidRPr="0092305B">
        <w:rPr>
          <w:rFonts w:asciiTheme="minorEastAsia" w:eastAsiaTheme="minorEastAsia" w:hAnsiTheme="minorEastAsia" w:hint="eastAsia"/>
          <w:bCs/>
          <w:sz w:val="24"/>
          <w:u w:val="single"/>
        </w:rPr>
        <w:t>3年，合同一年一签</w:t>
      </w:r>
    </w:p>
    <w:p w14:paraId="491520A9" w14:textId="52711906" w:rsidR="005B0852" w:rsidRPr="0092305B" w:rsidRDefault="00B51579">
      <w:pPr>
        <w:pStyle w:val="a7"/>
        <w:spacing w:line="360" w:lineRule="auto"/>
        <w:ind w:firstLineChars="200" w:firstLine="480"/>
        <w:rPr>
          <w:rFonts w:hAnsi="宋体" w:cs="宋体"/>
          <w:bCs/>
        </w:rPr>
      </w:pPr>
      <w:r w:rsidRPr="0092305B">
        <w:rPr>
          <w:rFonts w:hAnsi="宋体" w:cs="宋体" w:hint="eastAsia"/>
          <w:bCs/>
        </w:rPr>
        <w:t xml:space="preserve">1.2 </w:t>
      </w:r>
      <w:r w:rsidR="00551510" w:rsidRPr="0092305B">
        <w:rPr>
          <w:rFonts w:hAnsi="宋体" w:cs="宋体" w:hint="eastAsia"/>
          <w:bCs/>
        </w:rPr>
        <w:t>服务</w:t>
      </w:r>
      <w:r w:rsidRPr="0092305B">
        <w:rPr>
          <w:rFonts w:hAnsi="宋体" w:cs="宋体" w:hint="eastAsia"/>
          <w:bCs/>
        </w:rPr>
        <w:t>地点：</w:t>
      </w:r>
      <w:r w:rsidRPr="0092305B">
        <w:rPr>
          <w:rFonts w:hAnsi="宋体" w:cs="宋体" w:hint="eastAsia"/>
          <w:bCs/>
          <w:u w:val="single"/>
        </w:rPr>
        <w:t>采购人指定地点</w:t>
      </w:r>
    </w:p>
    <w:p w14:paraId="4A92CC42" w14:textId="77777777" w:rsidR="005B0852" w:rsidRPr="0092305B" w:rsidRDefault="00B51579">
      <w:pPr>
        <w:numPr>
          <w:ilvl w:val="0"/>
          <w:numId w:val="14"/>
        </w:numPr>
        <w:spacing w:line="360" w:lineRule="auto"/>
        <w:ind w:firstLineChars="200" w:firstLine="480"/>
        <w:contextualSpacing/>
        <w:jc w:val="left"/>
        <w:rPr>
          <w:rFonts w:ascii="宋体" w:hAnsi="宋体" w:cs="宋体"/>
          <w:sz w:val="24"/>
        </w:rPr>
      </w:pPr>
      <w:r w:rsidRPr="0092305B">
        <w:rPr>
          <w:rFonts w:ascii="宋体" w:hAnsi="宋体" w:cs="宋体" w:hint="eastAsia"/>
          <w:sz w:val="24"/>
        </w:rPr>
        <w:t>付款条件（进度和方式）：</w:t>
      </w:r>
      <w:r w:rsidRPr="0092305B">
        <w:rPr>
          <w:rFonts w:ascii="宋体" w:hAnsi="宋体" w:cs="宋体" w:hint="eastAsia"/>
          <w:bCs/>
          <w:sz w:val="24"/>
          <w:u w:val="single"/>
        </w:rPr>
        <w:t>详见 第六章 合同草案条款</w:t>
      </w:r>
    </w:p>
    <w:p w14:paraId="7CB2EA26" w14:textId="77777777" w:rsidR="005B0852" w:rsidRPr="0092305B" w:rsidRDefault="005B0852" w:rsidP="00ED0D64">
      <w:pPr>
        <w:spacing w:line="360" w:lineRule="auto"/>
        <w:contextualSpacing/>
        <w:jc w:val="left"/>
        <w:rPr>
          <w:rFonts w:ascii="宋体" w:hAnsi="宋体" w:cs="宋体"/>
          <w:sz w:val="24"/>
        </w:rPr>
      </w:pPr>
    </w:p>
    <w:p w14:paraId="76CD9C67" w14:textId="77777777" w:rsidR="005B0852" w:rsidRPr="0092305B" w:rsidRDefault="00B51579">
      <w:pPr>
        <w:pStyle w:val="affe"/>
        <w:numPr>
          <w:ilvl w:val="0"/>
          <w:numId w:val="13"/>
        </w:numPr>
        <w:spacing w:line="360" w:lineRule="auto"/>
        <w:ind w:firstLineChars="0"/>
        <w:contextualSpacing/>
        <w:rPr>
          <w:rFonts w:ascii="宋体" w:hAnsi="宋体"/>
          <w:b/>
          <w:sz w:val="24"/>
          <w:szCs w:val="24"/>
        </w:rPr>
      </w:pPr>
      <w:r w:rsidRPr="0092305B">
        <w:rPr>
          <w:rFonts w:ascii="宋体" w:hAnsi="宋体"/>
          <w:b/>
          <w:sz w:val="24"/>
          <w:szCs w:val="24"/>
        </w:rPr>
        <w:t>技术要求</w:t>
      </w:r>
    </w:p>
    <w:p w14:paraId="48F60B23" w14:textId="77777777" w:rsidR="005B0852" w:rsidRPr="0092305B" w:rsidRDefault="00B51579">
      <w:pPr>
        <w:spacing w:line="360" w:lineRule="auto"/>
        <w:contextualSpacing/>
        <w:rPr>
          <w:rFonts w:ascii="宋体" w:hAnsi="宋体" w:cs="宋体"/>
          <w:b/>
          <w:sz w:val="24"/>
        </w:rPr>
      </w:pPr>
      <w:r w:rsidRPr="0092305B">
        <w:rPr>
          <w:rFonts w:ascii="宋体" w:hAnsi="宋体" w:cs="宋体" w:hint="eastAsia"/>
          <w:b/>
          <w:sz w:val="24"/>
        </w:rPr>
        <w:t>1.基本要求</w:t>
      </w:r>
    </w:p>
    <w:p w14:paraId="221610F6" w14:textId="77777777" w:rsidR="005B0852" w:rsidRPr="0092305B" w:rsidRDefault="00B51579">
      <w:pPr>
        <w:spacing w:line="360" w:lineRule="auto"/>
        <w:ind w:firstLineChars="200" w:firstLine="482"/>
        <w:contextualSpacing/>
        <w:rPr>
          <w:rFonts w:ascii="宋体" w:hAnsi="宋体" w:cs="宋体"/>
          <w:b/>
          <w:bCs/>
          <w:sz w:val="24"/>
        </w:rPr>
      </w:pPr>
      <w:r w:rsidRPr="0092305B">
        <w:rPr>
          <w:rFonts w:ascii="宋体" w:hAnsi="宋体" w:cs="宋体" w:hint="eastAsia"/>
          <w:b/>
          <w:bCs/>
          <w:sz w:val="24"/>
        </w:rPr>
        <w:t>1.1 采购标的需实现的功能或者目标</w:t>
      </w:r>
      <w:r w:rsidR="00F7327F" w:rsidRPr="0092305B">
        <w:rPr>
          <w:rFonts w:ascii="宋体" w:hAnsi="宋体" w:cs="宋体" w:hint="eastAsia"/>
          <w:b/>
          <w:bCs/>
          <w:sz w:val="24"/>
        </w:rPr>
        <w:t>：</w:t>
      </w:r>
    </w:p>
    <w:p w14:paraId="43957FA3" w14:textId="57D9E667" w:rsidR="005B0852" w:rsidRPr="0092305B" w:rsidRDefault="00357141">
      <w:pPr>
        <w:pStyle w:val="a7"/>
        <w:spacing w:line="360" w:lineRule="auto"/>
        <w:ind w:firstLineChars="200" w:firstLine="480"/>
        <w:rPr>
          <w:rFonts w:hAnsi="宋体" w:cs="宋体"/>
        </w:rPr>
      </w:pPr>
      <w:r w:rsidRPr="0092305B">
        <w:rPr>
          <w:rFonts w:hAnsi="宋体" w:cs="宋体" w:hint="eastAsia"/>
        </w:rPr>
        <w:t>本次招标采购是“</w:t>
      </w:r>
      <w:r w:rsidR="001B1F8D" w:rsidRPr="0092305B">
        <w:rPr>
          <w:rFonts w:hAnsi="宋体" w:cs="宋体" w:hint="eastAsia"/>
        </w:rPr>
        <w:t>新龙泽院区空调系统运行维护服务项目</w:t>
      </w:r>
      <w:r w:rsidRPr="0092305B">
        <w:rPr>
          <w:rFonts w:hAnsi="宋体" w:cs="宋体" w:hint="eastAsia"/>
        </w:rPr>
        <w:t>”，</w:t>
      </w:r>
      <w:r w:rsidRPr="0092305B">
        <w:rPr>
          <w:rFonts w:asciiTheme="minorEastAsia" w:eastAsiaTheme="minorEastAsia" w:hAnsiTheme="minorEastAsia" w:hint="eastAsia"/>
        </w:rPr>
        <w:t>投标人应根据招标文件所提出的服务要求，充分显示自己</w:t>
      </w:r>
      <w:r w:rsidR="00551510" w:rsidRPr="0092305B">
        <w:rPr>
          <w:rFonts w:asciiTheme="minorEastAsia" w:eastAsiaTheme="minorEastAsia" w:hAnsiTheme="minorEastAsia" w:hint="eastAsia"/>
        </w:rPr>
        <w:t>在服务方案、服务质量和服务价格等方面</w:t>
      </w:r>
      <w:r w:rsidRPr="0092305B">
        <w:rPr>
          <w:rFonts w:asciiTheme="minorEastAsia" w:eastAsiaTheme="minorEastAsia" w:hAnsiTheme="minorEastAsia" w:hint="eastAsia"/>
        </w:rPr>
        <w:t>的竞争实力。</w:t>
      </w:r>
    </w:p>
    <w:p w14:paraId="594E7AFD" w14:textId="77777777" w:rsidR="005B0852" w:rsidRPr="0092305B" w:rsidRDefault="00B51579">
      <w:pPr>
        <w:spacing w:line="360" w:lineRule="auto"/>
        <w:ind w:firstLineChars="200" w:firstLine="482"/>
        <w:contextualSpacing/>
        <w:rPr>
          <w:rFonts w:ascii="宋体" w:hAnsi="宋体" w:cs="宋体"/>
          <w:b/>
          <w:bCs/>
          <w:sz w:val="24"/>
        </w:rPr>
      </w:pPr>
      <w:r w:rsidRPr="0092305B">
        <w:rPr>
          <w:rFonts w:ascii="宋体" w:hAnsi="宋体" w:cs="宋体" w:hint="eastAsia"/>
          <w:b/>
          <w:bCs/>
          <w:sz w:val="24"/>
        </w:rPr>
        <w:t>1.2 需执行的国家相关标准、行业标准、地方标准或者其他标准、规范：</w:t>
      </w:r>
    </w:p>
    <w:p w14:paraId="32D10F88" w14:textId="77777777" w:rsidR="005B0852" w:rsidRPr="0092305B" w:rsidRDefault="00B51579">
      <w:pPr>
        <w:spacing w:line="360" w:lineRule="auto"/>
        <w:ind w:firstLineChars="200" w:firstLine="480"/>
        <w:jc w:val="left"/>
        <w:rPr>
          <w:rFonts w:asciiTheme="minorEastAsia" w:eastAsiaTheme="minorEastAsia" w:hAnsiTheme="minorEastAsia" w:cs="宋体"/>
          <w:sz w:val="24"/>
        </w:rPr>
      </w:pPr>
      <w:r w:rsidRPr="0092305B">
        <w:rPr>
          <w:rFonts w:asciiTheme="minorEastAsia" w:eastAsiaTheme="minorEastAsia" w:hAnsiTheme="minorEastAsia" w:cs="宋体" w:hint="eastAsia"/>
          <w:sz w:val="24"/>
        </w:rPr>
        <w:t>投标人所提供的服务应符合国家有关部门规定的相应技术法规及标准要求</w:t>
      </w:r>
      <w:r w:rsidR="00191780" w:rsidRPr="0092305B">
        <w:rPr>
          <w:rFonts w:asciiTheme="minorEastAsia" w:eastAsiaTheme="minorEastAsia" w:hAnsiTheme="minorEastAsia" w:cs="宋体" w:hint="eastAsia"/>
          <w:sz w:val="24"/>
        </w:rPr>
        <w:t>。</w:t>
      </w:r>
    </w:p>
    <w:p w14:paraId="194DA329" w14:textId="77777777" w:rsidR="005B0852" w:rsidRPr="0092305B" w:rsidRDefault="00B51579">
      <w:pPr>
        <w:spacing w:line="360" w:lineRule="auto"/>
        <w:rPr>
          <w:rFonts w:ascii="宋体" w:hAnsi="宋体" w:cs="宋体"/>
          <w:b/>
          <w:sz w:val="24"/>
        </w:rPr>
      </w:pPr>
      <w:r w:rsidRPr="0092305B">
        <w:rPr>
          <w:rFonts w:ascii="宋体" w:hAnsi="宋体" w:cs="宋体"/>
          <w:b/>
          <w:sz w:val="24"/>
        </w:rPr>
        <w:t>2.</w:t>
      </w:r>
      <w:r w:rsidRPr="0092305B">
        <w:rPr>
          <w:rFonts w:ascii="宋体" w:hAnsi="宋体" w:cs="宋体" w:hint="eastAsia"/>
          <w:b/>
          <w:sz w:val="24"/>
        </w:rPr>
        <w:t>服务内容及要求</w:t>
      </w:r>
    </w:p>
    <w:p w14:paraId="7EF5C8A0" w14:textId="77777777" w:rsidR="009E6C32" w:rsidRPr="0092305B" w:rsidRDefault="009E6C32" w:rsidP="009E6C32">
      <w:pPr>
        <w:spacing w:line="360" w:lineRule="auto"/>
        <w:ind w:firstLineChars="200" w:firstLine="482"/>
        <w:jc w:val="left"/>
        <w:rPr>
          <w:rFonts w:asciiTheme="minorEastAsia" w:eastAsiaTheme="minorEastAsia" w:hAnsiTheme="minorEastAsia" w:cs="宋体"/>
          <w:b/>
          <w:sz w:val="24"/>
        </w:rPr>
      </w:pPr>
      <w:r w:rsidRPr="0092305B">
        <w:rPr>
          <w:rFonts w:asciiTheme="minorEastAsia" w:eastAsiaTheme="minorEastAsia" w:hAnsiTheme="minorEastAsia" w:cs="宋体" w:hint="eastAsia"/>
          <w:b/>
          <w:sz w:val="24"/>
        </w:rPr>
        <w:t>2.1项目基本情况</w:t>
      </w:r>
    </w:p>
    <w:p w14:paraId="361E9CA2" w14:textId="19AC7570" w:rsidR="009E6C32" w:rsidRPr="0092305B" w:rsidRDefault="009E6C32" w:rsidP="009E6C32">
      <w:pPr>
        <w:spacing w:line="360" w:lineRule="auto"/>
        <w:ind w:firstLineChars="200" w:firstLine="480"/>
        <w:jc w:val="left"/>
        <w:rPr>
          <w:rFonts w:asciiTheme="minorEastAsia" w:eastAsiaTheme="minorEastAsia" w:hAnsiTheme="minorEastAsia" w:cs="宋体"/>
          <w:sz w:val="24"/>
        </w:rPr>
      </w:pPr>
      <w:r w:rsidRPr="0092305B">
        <w:rPr>
          <w:rFonts w:asciiTheme="minorEastAsia" w:eastAsiaTheme="minorEastAsia" w:hAnsiTheme="minorEastAsia" w:cs="宋体" w:hint="eastAsia"/>
          <w:sz w:val="24"/>
        </w:rPr>
        <w:t>2.1.1服务范围：</w:t>
      </w:r>
      <w:r w:rsidR="00551510" w:rsidRPr="0092305B">
        <w:rPr>
          <w:rFonts w:asciiTheme="minorEastAsia" w:eastAsiaTheme="minorEastAsia" w:hAnsiTheme="minorEastAsia" w:cs="宋体" w:hint="eastAsia"/>
          <w:sz w:val="24"/>
        </w:rPr>
        <w:t>为采购人新龙泽院区</w:t>
      </w:r>
      <w:r w:rsidRPr="0092305B">
        <w:rPr>
          <w:rFonts w:asciiTheme="minorEastAsia" w:eastAsiaTheme="minorEastAsia" w:hAnsiTheme="minorEastAsia" w:cs="宋体"/>
          <w:sz w:val="24"/>
        </w:rPr>
        <w:t>医疗区中央空调（南楼、</w:t>
      </w:r>
      <w:r w:rsidRPr="0092305B">
        <w:rPr>
          <w:rFonts w:asciiTheme="minorEastAsia" w:eastAsiaTheme="minorEastAsia" w:hAnsiTheme="minorEastAsia" w:cs="宋体" w:hint="eastAsia"/>
          <w:sz w:val="24"/>
        </w:rPr>
        <w:t>北楼、</w:t>
      </w:r>
      <w:r w:rsidRPr="0092305B">
        <w:rPr>
          <w:rFonts w:asciiTheme="minorEastAsia" w:eastAsiaTheme="minorEastAsia" w:hAnsiTheme="minorEastAsia" w:cs="宋体"/>
          <w:sz w:val="24"/>
        </w:rPr>
        <w:t>门诊楼、</w:t>
      </w:r>
      <w:r w:rsidRPr="0092305B">
        <w:rPr>
          <w:rFonts w:asciiTheme="minorEastAsia" w:eastAsiaTheme="minorEastAsia" w:hAnsiTheme="minorEastAsia" w:cs="宋体" w:hint="eastAsia"/>
          <w:sz w:val="24"/>
        </w:rPr>
        <w:t>医</w:t>
      </w:r>
      <w:r w:rsidRPr="0092305B">
        <w:rPr>
          <w:rFonts w:asciiTheme="minorEastAsia" w:eastAsiaTheme="minorEastAsia" w:hAnsiTheme="minorEastAsia" w:cs="宋体" w:hint="eastAsia"/>
          <w:sz w:val="24"/>
        </w:rPr>
        <w:lastRenderedPageBreak/>
        <w:t>技楼和行政楼</w:t>
      </w:r>
      <w:r w:rsidRPr="0092305B">
        <w:rPr>
          <w:rFonts w:asciiTheme="minorEastAsia" w:eastAsiaTheme="minorEastAsia" w:hAnsiTheme="minorEastAsia" w:cs="宋体"/>
          <w:sz w:val="24"/>
        </w:rPr>
        <w:t>）和</w:t>
      </w:r>
      <w:r w:rsidRPr="0092305B">
        <w:rPr>
          <w:rFonts w:asciiTheme="minorEastAsia" w:eastAsiaTheme="minorEastAsia" w:hAnsiTheme="minorEastAsia" w:cs="宋体" w:hint="eastAsia"/>
          <w:sz w:val="24"/>
        </w:rPr>
        <w:t>B2、放射科多联机</w:t>
      </w:r>
      <w:r w:rsidRPr="0092305B">
        <w:rPr>
          <w:rFonts w:asciiTheme="minorEastAsia" w:eastAsiaTheme="minorEastAsia" w:hAnsiTheme="minorEastAsia" w:cs="宋体"/>
          <w:sz w:val="24"/>
        </w:rPr>
        <w:t>空调</w:t>
      </w:r>
      <w:r w:rsidRPr="0092305B">
        <w:rPr>
          <w:rFonts w:asciiTheme="minorEastAsia" w:eastAsiaTheme="minorEastAsia" w:hAnsiTheme="minorEastAsia" w:cs="宋体" w:hint="eastAsia"/>
          <w:sz w:val="24"/>
        </w:rPr>
        <w:t>及院区净化区域内的洁净空调系统</w:t>
      </w:r>
      <w:r w:rsidR="00551510" w:rsidRPr="0092305B">
        <w:rPr>
          <w:rFonts w:asciiTheme="minorEastAsia" w:eastAsiaTheme="minorEastAsia" w:hAnsiTheme="minorEastAsia" w:cs="宋体" w:hint="eastAsia"/>
          <w:sz w:val="24"/>
        </w:rPr>
        <w:t>提供运行维护服务</w:t>
      </w:r>
      <w:r w:rsidRPr="0092305B">
        <w:rPr>
          <w:rFonts w:asciiTheme="minorEastAsia" w:eastAsiaTheme="minorEastAsia" w:hAnsiTheme="minorEastAsia" w:cs="宋体" w:hint="eastAsia"/>
          <w:sz w:val="24"/>
        </w:rPr>
        <w:t>。单次单项1000元以内</w:t>
      </w:r>
      <w:r w:rsidR="00AB2949" w:rsidRPr="0092305B">
        <w:rPr>
          <w:rFonts w:asciiTheme="minorEastAsia" w:eastAsiaTheme="minorEastAsia" w:hAnsiTheme="minorEastAsia" w:cs="宋体" w:hint="eastAsia"/>
          <w:sz w:val="24"/>
        </w:rPr>
        <w:t>（含1</w:t>
      </w:r>
      <w:r w:rsidR="00AB2949" w:rsidRPr="0092305B">
        <w:rPr>
          <w:rFonts w:asciiTheme="minorEastAsia" w:eastAsiaTheme="minorEastAsia" w:hAnsiTheme="minorEastAsia" w:cs="宋体"/>
          <w:sz w:val="24"/>
        </w:rPr>
        <w:t>000</w:t>
      </w:r>
      <w:r w:rsidR="00AB2949" w:rsidRPr="0092305B">
        <w:rPr>
          <w:rFonts w:asciiTheme="minorEastAsia" w:eastAsiaTheme="minorEastAsia" w:hAnsiTheme="minorEastAsia" w:cs="宋体" w:hint="eastAsia"/>
          <w:sz w:val="24"/>
        </w:rPr>
        <w:t>元）</w:t>
      </w:r>
      <w:r w:rsidRPr="0092305B">
        <w:rPr>
          <w:rFonts w:asciiTheme="minorEastAsia" w:eastAsiaTheme="minorEastAsia" w:hAnsiTheme="minorEastAsia" w:cs="宋体" w:hint="eastAsia"/>
          <w:sz w:val="24"/>
        </w:rPr>
        <w:t>的维修材料及更换设备费用</w:t>
      </w:r>
      <w:r w:rsidR="00551510" w:rsidRPr="0092305B">
        <w:rPr>
          <w:rFonts w:asciiTheme="minorEastAsia" w:eastAsiaTheme="minorEastAsia" w:hAnsiTheme="minorEastAsia" w:cs="宋体" w:hint="eastAsia"/>
          <w:sz w:val="24"/>
        </w:rPr>
        <w:t>由供应商承担</w:t>
      </w:r>
      <w:r w:rsidR="00535D68" w:rsidRPr="0092305B">
        <w:rPr>
          <w:rFonts w:asciiTheme="minorEastAsia" w:eastAsiaTheme="minorEastAsia" w:hAnsiTheme="minorEastAsia" w:cs="宋体" w:hint="eastAsia"/>
          <w:sz w:val="24"/>
        </w:rPr>
        <w:t>（</w:t>
      </w:r>
      <w:r w:rsidR="00551510" w:rsidRPr="0092305B">
        <w:rPr>
          <w:rFonts w:asciiTheme="minorEastAsia" w:eastAsiaTheme="minorEastAsia" w:hAnsiTheme="minorEastAsia" w:cs="宋体" w:hint="eastAsia"/>
          <w:sz w:val="24"/>
        </w:rPr>
        <w:t>即此类费用已包含在供应商的投标报价中</w:t>
      </w:r>
      <w:r w:rsidR="00535D68" w:rsidRPr="0092305B">
        <w:rPr>
          <w:rFonts w:asciiTheme="minorEastAsia" w:eastAsiaTheme="minorEastAsia" w:hAnsiTheme="minorEastAsia" w:cs="宋体" w:hint="eastAsia"/>
          <w:sz w:val="24"/>
        </w:rPr>
        <w:t>）</w:t>
      </w:r>
      <w:r w:rsidRPr="0092305B">
        <w:rPr>
          <w:rFonts w:asciiTheme="minorEastAsia" w:eastAsiaTheme="minorEastAsia" w:hAnsiTheme="minorEastAsia" w:cs="宋体" w:hint="eastAsia"/>
          <w:sz w:val="24"/>
        </w:rPr>
        <w:t>。</w:t>
      </w:r>
    </w:p>
    <w:p w14:paraId="4F6BCC17" w14:textId="6F615AF0" w:rsidR="009E6C32" w:rsidRPr="0092305B" w:rsidRDefault="009E6C32" w:rsidP="009E6C32">
      <w:pPr>
        <w:spacing w:line="360" w:lineRule="auto"/>
        <w:ind w:firstLineChars="200" w:firstLine="480"/>
        <w:jc w:val="left"/>
        <w:rPr>
          <w:rFonts w:asciiTheme="minorEastAsia" w:eastAsiaTheme="minorEastAsia" w:hAnsiTheme="minorEastAsia" w:cs="宋体"/>
          <w:sz w:val="24"/>
        </w:rPr>
      </w:pPr>
      <w:r w:rsidRPr="0092305B">
        <w:rPr>
          <w:rFonts w:asciiTheme="minorEastAsia" w:eastAsiaTheme="minorEastAsia" w:hAnsiTheme="minorEastAsia" w:cs="宋体" w:hint="eastAsia"/>
          <w:sz w:val="24"/>
        </w:rPr>
        <w:t>2.1.2服务项目：中央空调系统的冷冻站、换热站、新风机组、冷水机组、水泵、风机盘管、热交换器、管道系统、各种阀类和各类风口、自动控制系统、冷却水系统、空调水水箱清洗和分体空调设备的年度维保和日常运行管理服务等项目</w:t>
      </w:r>
      <w:r w:rsidR="000E606F" w:rsidRPr="0092305B">
        <w:rPr>
          <w:rFonts w:asciiTheme="minorEastAsia" w:eastAsiaTheme="minorEastAsia" w:hAnsiTheme="minorEastAsia" w:cs="宋体" w:hint="eastAsia"/>
          <w:sz w:val="24"/>
        </w:rPr>
        <w:t>，</w:t>
      </w:r>
      <w:r w:rsidRPr="0092305B">
        <w:rPr>
          <w:rFonts w:asciiTheme="minorEastAsia" w:eastAsiaTheme="minorEastAsia" w:hAnsiTheme="minorEastAsia" w:cs="宋体" w:hint="eastAsia"/>
          <w:sz w:val="24"/>
        </w:rPr>
        <w:t>及院区范围内净化区域空调系统的新风机组、循环空气处理机组、排风机、控制柜、风管、风口、过滤器及净化空调系统附属配件的维修、维护、保养工作。</w:t>
      </w:r>
    </w:p>
    <w:p w14:paraId="02B30184" w14:textId="58D5F0B9" w:rsidR="009E6C32" w:rsidRPr="0092305B" w:rsidRDefault="009E6C32" w:rsidP="009E6C32">
      <w:pPr>
        <w:spacing w:line="360" w:lineRule="auto"/>
        <w:ind w:firstLineChars="200" w:firstLine="480"/>
        <w:jc w:val="left"/>
        <w:rPr>
          <w:rFonts w:ascii="宋体" w:hAnsi="宋体"/>
          <w:sz w:val="24"/>
        </w:rPr>
      </w:pPr>
      <w:r w:rsidRPr="0092305B">
        <w:rPr>
          <w:rFonts w:ascii="宋体" w:hAnsi="宋体" w:hint="eastAsia"/>
          <w:sz w:val="24"/>
        </w:rPr>
        <w:t>2.</w:t>
      </w:r>
      <w:r w:rsidR="004D75B9" w:rsidRPr="0092305B">
        <w:rPr>
          <w:rFonts w:ascii="宋体" w:hAnsi="宋体" w:hint="eastAsia"/>
          <w:sz w:val="24"/>
        </w:rPr>
        <w:t>1</w:t>
      </w:r>
      <w:r w:rsidRPr="0092305B">
        <w:rPr>
          <w:rFonts w:ascii="宋体" w:hAnsi="宋体" w:hint="eastAsia"/>
          <w:sz w:val="24"/>
        </w:rPr>
        <w:t>.</w:t>
      </w:r>
      <w:r w:rsidR="004D75B9" w:rsidRPr="0092305B">
        <w:rPr>
          <w:rFonts w:ascii="宋体" w:hAnsi="宋体" w:hint="eastAsia"/>
          <w:sz w:val="24"/>
        </w:rPr>
        <w:t>3</w:t>
      </w:r>
      <w:r w:rsidRPr="0092305B">
        <w:rPr>
          <w:rFonts w:ascii="宋体" w:hAnsi="宋体" w:hint="eastAsia"/>
          <w:sz w:val="24"/>
        </w:rPr>
        <w:t>设备概况</w:t>
      </w:r>
    </w:p>
    <w:p w14:paraId="284DC720" w14:textId="34E8071E" w:rsidR="009E6C32" w:rsidRPr="0092305B" w:rsidRDefault="009E6C32" w:rsidP="009E6C32">
      <w:pPr>
        <w:spacing w:line="360" w:lineRule="auto"/>
        <w:ind w:firstLineChars="200" w:firstLine="480"/>
        <w:rPr>
          <w:rFonts w:ascii="宋体" w:hAnsi="宋体"/>
          <w:sz w:val="24"/>
        </w:rPr>
      </w:pPr>
      <w:r w:rsidRPr="0092305B">
        <w:rPr>
          <w:rFonts w:ascii="宋体" w:hAnsi="宋体" w:hint="eastAsia"/>
          <w:sz w:val="24"/>
        </w:rPr>
        <w:t>（1）冷源：院区选用麦克维尔牌3台离心式</w:t>
      </w:r>
      <w:r w:rsidR="00535D68" w:rsidRPr="0092305B">
        <w:rPr>
          <w:rFonts w:ascii="宋体" w:hAnsi="宋体" w:hint="eastAsia"/>
          <w:sz w:val="24"/>
        </w:rPr>
        <w:t>、</w:t>
      </w:r>
      <w:r w:rsidRPr="0092305B">
        <w:rPr>
          <w:rFonts w:ascii="宋体" w:hAnsi="宋体" w:hint="eastAsia"/>
          <w:sz w:val="24"/>
        </w:rPr>
        <w:t>2台螺杆式冷水机组，制冷机房设于地下二层；夏季冷冻水供回水温度</w:t>
      </w:r>
      <w:r w:rsidRPr="0092305B">
        <w:rPr>
          <w:rFonts w:ascii="宋体" w:hAnsi="宋体"/>
          <w:sz w:val="24"/>
        </w:rPr>
        <w:t>7</w:t>
      </w:r>
      <w:r w:rsidRPr="0092305B">
        <w:rPr>
          <w:rFonts w:ascii="宋体" w:hAnsi="宋体" w:hint="eastAsia"/>
          <w:sz w:val="24"/>
        </w:rPr>
        <w:t>/</w:t>
      </w:r>
      <w:r w:rsidRPr="0092305B">
        <w:rPr>
          <w:rFonts w:ascii="宋体" w:hAnsi="宋体"/>
          <w:sz w:val="24"/>
        </w:rPr>
        <w:t>12</w:t>
      </w:r>
      <w:r w:rsidRPr="0092305B">
        <w:rPr>
          <w:rFonts w:ascii="宋体" w:hAnsi="宋体" w:hint="eastAsia"/>
          <w:sz w:val="24"/>
        </w:rPr>
        <w:t>℃，冷却塔供回水温度</w:t>
      </w:r>
      <w:r w:rsidRPr="0092305B">
        <w:rPr>
          <w:rFonts w:ascii="宋体" w:hAnsi="宋体"/>
          <w:sz w:val="24"/>
        </w:rPr>
        <w:t>30</w:t>
      </w:r>
      <w:r w:rsidRPr="0092305B">
        <w:rPr>
          <w:rFonts w:ascii="宋体" w:hAnsi="宋体" w:hint="eastAsia"/>
          <w:sz w:val="24"/>
        </w:rPr>
        <w:t>/35℃ 。北住楼地下二病案库采用日立多联机系统，机组设于B2层，放射科机组设于医技楼五层屋面</w:t>
      </w:r>
    </w:p>
    <w:p w14:paraId="4ADCDA81" w14:textId="77777777" w:rsidR="009E6C32" w:rsidRPr="0092305B" w:rsidRDefault="009E6C32" w:rsidP="009E6C32">
      <w:pPr>
        <w:spacing w:line="360" w:lineRule="auto"/>
        <w:ind w:firstLineChars="200" w:firstLine="480"/>
        <w:rPr>
          <w:rFonts w:ascii="宋体" w:hAnsi="宋体"/>
          <w:sz w:val="24"/>
        </w:rPr>
      </w:pPr>
      <w:r w:rsidRPr="0092305B">
        <w:rPr>
          <w:rFonts w:ascii="宋体" w:hAnsi="宋体" w:hint="eastAsia"/>
          <w:sz w:val="24"/>
        </w:rPr>
        <w:t>（2）热源：本项目内部锅炉蒸汽供热，用户侧热媒温度110/70℃，冬季空调用热水65/50℃，通过在地下二层的热交换站提供。</w:t>
      </w:r>
    </w:p>
    <w:p w14:paraId="15B76ECB" w14:textId="77777777" w:rsidR="009E6C32" w:rsidRPr="0092305B" w:rsidRDefault="009E6C32" w:rsidP="009E6C32">
      <w:pPr>
        <w:spacing w:line="360" w:lineRule="auto"/>
        <w:ind w:firstLineChars="200" w:firstLine="480"/>
        <w:rPr>
          <w:rFonts w:ascii="宋体" w:hAnsi="宋体"/>
          <w:sz w:val="24"/>
        </w:rPr>
      </w:pPr>
      <w:r w:rsidRPr="0092305B">
        <w:rPr>
          <w:rFonts w:ascii="宋体" w:hAnsi="宋体" w:hint="eastAsia"/>
          <w:sz w:val="24"/>
        </w:rPr>
        <w:t>（3）空调水系统：空调水系统为两管制一次泵系统，内区为四管制水管路，水管路异程设置，系统采用气压罐定压方式。空调水系统补水经过软化处理。冷却水系统、冷冻水系统、热水系统均设置全程水处理器。</w:t>
      </w:r>
    </w:p>
    <w:p w14:paraId="392212C0" w14:textId="77777777" w:rsidR="009E6C32" w:rsidRPr="0092305B" w:rsidRDefault="009E6C32" w:rsidP="009E6C32">
      <w:pPr>
        <w:spacing w:line="360" w:lineRule="auto"/>
        <w:ind w:firstLineChars="200" w:firstLine="480"/>
        <w:rPr>
          <w:rFonts w:ascii="宋体" w:hAnsi="宋体"/>
          <w:sz w:val="24"/>
        </w:rPr>
      </w:pPr>
      <w:r w:rsidRPr="0092305B">
        <w:rPr>
          <w:rFonts w:ascii="宋体" w:hAnsi="宋体" w:hint="eastAsia"/>
          <w:sz w:val="24"/>
        </w:rPr>
        <w:t>（4）空调风系统设计：空调风系统设计按防火分区设置空调系统，主要采用全空气空调系统和风机盘管加新风系统，定风量空调系统。</w:t>
      </w:r>
    </w:p>
    <w:p w14:paraId="6B3621A5" w14:textId="6C5F89B1" w:rsidR="009E6C32" w:rsidRPr="0092305B" w:rsidRDefault="009E6C32" w:rsidP="009E6C32">
      <w:pPr>
        <w:spacing w:line="360" w:lineRule="auto"/>
        <w:ind w:firstLineChars="200" w:firstLine="480"/>
        <w:rPr>
          <w:rFonts w:ascii="宋体" w:hAnsi="宋体"/>
          <w:sz w:val="24"/>
        </w:rPr>
      </w:pPr>
      <w:r w:rsidRPr="0092305B">
        <w:rPr>
          <w:rFonts w:ascii="宋体" w:hAnsi="宋体" w:hint="eastAsia"/>
          <w:sz w:val="24"/>
        </w:rPr>
        <w:t>2.</w:t>
      </w:r>
      <w:r w:rsidR="004D75B9" w:rsidRPr="0092305B">
        <w:rPr>
          <w:rFonts w:ascii="宋体" w:hAnsi="宋体" w:hint="eastAsia"/>
          <w:sz w:val="24"/>
        </w:rPr>
        <w:t>1</w:t>
      </w:r>
      <w:r w:rsidRPr="0092305B">
        <w:rPr>
          <w:rFonts w:ascii="宋体" w:hAnsi="宋体" w:hint="eastAsia"/>
          <w:sz w:val="24"/>
        </w:rPr>
        <w:t>.</w:t>
      </w:r>
      <w:r w:rsidR="004D75B9" w:rsidRPr="0092305B">
        <w:rPr>
          <w:rFonts w:ascii="宋体" w:hAnsi="宋体" w:hint="eastAsia"/>
          <w:sz w:val="24"/>
        </w:rPr>
        <w:t>4</w:t>
      </w:r>
      <w:r w:rsidRPr="0092305B">
        <w:rPr>
          <w:rFonts w:ascii="宋体" w:hAnsi="宋体" w:hint="eastAsia"/>
          <w:sz w:val="24"/>
        </w:rPr>
        <w:t>负荷状况</w:t>
      </w:r>
    </w:p>
    <w:p w14:paraId="16B5A53D" w14:textId="28322BE3" w:rsidR="009E6C32" w:rsidRPr="0092305B" w:rsidRDefault="009E6C32" w:rsidP="009E6C32">
      <w:pPr>
        <w:spacing w:line="360" w:lineRule="auto"/>
        <w:ind w:firstLineChars="200" w:firstLine="480"/>
        <w:rPr>
          <w:rFonts w:ascii="宋体" w:hAnsi="宋体"/>
          <w:sz w:val="24"/>
        </w:rPr>
      </w:pPr>
      <w:r w:rsidRPr="0092305B">
        <w:rPr>
          <w:rFonts w:ascii="宋体" w:hAnsi="宋体" w:hint="eastAsia"/>
          <w:sz w:val="24"/>
        </w:rPr>
        <w:t>室内设计参数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2852"/>
        <w:gridCol w:w="2694"/>
      </w:tblGrid>
      <w:tr w:rsidR="009E6C32" w:rsidRPr="0092305B" w14:paraId="0655A5B8" w14:textId="77777777" w:rsidTr="009E6C32">
        <w:trPr>
          <w:jc w:val="center"/>
        </w:trPr>
        <w:tc>
          <w:tcPr>
            <w:tcW w:w="2518" w:type="dxa"/>
            <w:shd w:val="clear" w:color="auto" w:fill="auto"/>
            <w:vAlign w:val="center"/>
          </w:tcPr>
          <w:p w14:paraId="5190D705" w14:textId="77777777" w:rsidR="009E6C32" w:rsidRPr="0092305B" w:rsidRDefault="009E6C32" w:rsidP="009E6C32">
            <w:pPr>
              <w:rPr>
                <w:rFonts w:ascii="宋体" w:hAnsi="宋体"/>
                <w:sz w:val="24"/>
              </w:rPr>
            </w:pPr>
          </w:p>
        </w:tc>
        <w:tc>
          <w:tcPr>
            <w:tcW w:w="2852" w:type="dxa"/>
            <w:shd w:val="clear" w:color="auto" w:fill="auto"/>
            <w:vAlign w:val="center"/>
          </w:tcPr>
          <w:p w14:paraId="3C95CE0F" w14:textId="77777777" w:rsidR="009E6C32" w:rsidRPr="0092305B" w:rsidRDefault="009E6C32" w:rsidP="009E6C32">
            <w:pPr>
              <w:jc w:val="center"/>
              <w:rPr>
                <w:rFonts w:ascii="宋体" w:hAnsi="宋体"/>
                <w:sz w:val="24"/>
              </w:rPr>
            </w:pPr>
            <w:r w:rsidRPr="0092305B">
              <w:rPr>
                <w:rFonts w:ascii="宋体" w:hAnsi="宋体" w:hint="eastAsia"/>
                <w:sz w:val="24"/>
              </w:rPr>
              <w:t>温 度</w:t>
            </w:r>
          </w:p>
        </w:tc>
        <w:tc>
          <w:tcPr>
            <w:tcW w:w="2694" w:type="dxa"/>
            <w:shd w:val="clear" w:color="auto" w:fill="auto"/>
            <w:vAlign w:val="center"/>
          </w:tcPr>
          <w:p w14:paraId="5A0ED6DC" w14:textId="77777777" w:rsidR="009E6C32" w:rsidRPr="0092305B" w:rsidRDefault="009E6C32" w:rsidP="009E6C32">
            <w:pPr>
              <w:jc w:val="center"/>
              <w:rPr>
                <w:rFonts w:ascii="宋体" w:hAnsi="宋体"/>
                <w:sz w:val="24"/>
              </w:rPr>
            </w:pPr>
            <w:r w:rsidRPr="0092305B">
              <w:rPr>
                <w:rFonts w:ascii="宋体" w:hAnsi="宋体" w:hint="eastAsia"/>
                <w:sz w:val="24"/>
              </w:rPr>
              <w:t>湿 度</w:t>
            </w:r>
          </w:p>
        </w:tc>
      </w:tr>
      <w:tr w:rsidR="009E6C32" w:rsidRPr="0092305B" w14:paraId="70FCA103" w14:textId="77777777" w:rsidTr="009E6C32">
        <w:trPr>
          <w:jc w:val="center"/>
        </w:trPr>
        <w:tc>
          <w:tcPr>
            <w:tcW w:w="2518" w:type="dxa"/>
            <w:shd w:val="clear" w:color="auto" w:fill="auto"/>
            <w:vAlign w:val="center"/>
          </w:tcPr>
          <w:p w14:paraId="1EC3379F" w14:textId="77777777" w:rsidR="009E6C32" w:rsidRPr="0092305B" w:rsidRDefault="009E6C32" w:rsidP="009E6C32">
            <w:pPr>
              <w:rPr>
                <w:rFonts w:ascii="宋体" w:hAnsi="宋体"/>
                <w:sz w:val="24"/>
              </w:rPr>
            </w:pPr>
            <w:r w:rsidRPr="0092305B">
              <w:rPr>
                <w:rFonts w:ascii="宋体" w:hAnsi="宋体" w:hint="eastAsia"/>
                <w:sz w:val="24"/>
              </w:rPr>
              <w:t>门急诊   夏季</w:t>
            </w:r>
          </w:p>
        </w:tc>
        <w:tc>
          <w:tcPr>
            <w:tcW w:w="2852" w:type="dxa"/>
            <w:shd w:val="clear" w:color="auto" w:fill="auto"/>
            <w:vAlign w:val="center"/>
          </w:tcPr>
          <w:p w14:paraId="423995F2" w14:textId="77777777" w:rsidR="009E6C32" w:rsidRPr="0092305B" w:rsidRDefault="009E6C32" w:rsidP="009E6C32">
            <w:pPr>
              <w:jc w:val="center"/>
              <w:rPr>
                <w:rFonts w:ascii="宋体" w:hAnsi="宋体"/>
                <w:sz w:val="24"/>
              </w:rPr>
            </w:pPr>
            <w:r w:rsidRPr="0092305B">
              <w:rPr>
                <w:rFonts w:ascii="宋体" w:hAnsi="宋体" w:hint="eastAsia"/>
                <w:sz w:val="24"/>
              </w:rPr>
              <w:t>24-26℃</w:t>
            </w:r>
          </w:p>
        </w:tc>
        <w:tc>
          <w:tcPr>
            <w:tcW w:w="2694" w:type="dxa"/>
            <w:shd w:val="clear" w:color="auto" w:fill="auto"/>
            <w:vAlign w:val="center"/>
          </w:tcPr>
          <w:p w14:paraId="363A2DD2" w14:textId="77777777" w:rsidR="009E6C32" w:rsidRPr="0092305B" w:rsidRDefault="009E6C32" w:rsidP="009E6C32">
            <w:pPr>
              <w:jc w:val="center"/>
              <w:rPr>
                <w:rFonts w:ascii="宋体" w:hAnsi="宋体"/>
                <w:sz w:val="24"/>
              </w:rPr>
            </w:pPr>
            <w:r w:rsidRPr="0092305B">
              <w:rPr>
                <w:rFonts w:ascii="宋体" w:hAnsi="宋体" w:hint="eastAsia"/>
                <w:sz w:val="24"/>
              </w:rPr>
              <w:t>50-60％RH</w:t>
            </w:r>
          </w:p>
        </w:tc>
      </w:tr>
      <w:tr w:rsidR="009E6C32" w:rsidRPr="0092305B" w14:paraId="038B22B8" w14:textId="77777777" w:rsidTr="009E6C32">
        <w:trPr>
          <w:jc w:val="center"/>
        </w:trPr>
        <w:tc>
          <w:tcPr>
            <w:tcW w:w="2518" w:type="dxa"/>
            <w:shd w:val="clear" w:color="auto" w:fill="auto"/>
            <w:vAlign w:val="center"/>
          </w:tcPr>
          <w:p w14:paraId="26B9D41F" w14:textId="77777777" w:rsidR="009E6C32" w:rsidRPr="0092305B" w:rsidRDefault="009E6C32" w:rsidP="009E6C32">
            <w:pPr>
              <w:ind w:firstLineChars="450" w:firstLine="1080"/>
              <w:rPr>
                <w:rFonts w:ascii="宋体" w:hAnsi="宋体"/>
                <w:sz w:val="24"/>
              </w:rPr>
            </w:pPr>
            <w:r w:rsidRPr="0092305B">
              <w:rPr>
                <w:rFonts w:ascii="宋体" w:hAnsi="宋体" w:hint="eastAsia"/>
                <w:sz w:val="24"/>
              </w:rPr>
              <w:t>冬季</w:t>
            </w:r>
          </w:p>
        </w:tc>
        <w:tc>
          <w:tcPr>
            <w:tcW w:w="2852" w:type="dxa"/>
            <w:shd w:val="clear" w:color="auto" w:fill="auto"/>
            <w:vAlign w:val="center"/>
          </w:tcPr>
          <w:p w14:paraId="420B6F9F" w14:textId="77777777" w:rsidR="009E6C32" w:rsidRPr="0092305B" w:rsidRDefault="009E6C32" w:rsidP="009E6C32">
            <w:pPr>
              <w:jc w:val="center"/>
              <w:rPr>
                <w:rFonts w:ascii="宋体" w:hAnsi="宋体"/>
                <w:sz w:val="24"/>
              </w:rPr>
            </w:pPr>
            <w:r w:rsidRPr="0092305B">
              <w:rPr>
                <w:rFonts w:ascii="宋体" w:hAnsi="宋体" w:hint="eastAsia"/>
                <w:sz w:val="24"/>
              </w:rPr>
              <w:t>20-22℃</w:t>
            </w:r>
          </w:p>
        </w:tc>
        <w:tc>
          <w:tcPr>
            <w:tcW w:w="2694" w:type="dxa"/>
            <w:shd w:val="clear" w:color="auto" w:fill="auto"/>
            <w:vAlign w:val="center"/>
          </w:tcPr>
          <w:p w14:paraId="4BC5EFBE" w14:textId="77777777" w:rsidR="009E6C32" w:rsidRPr="0092305B" w:rsidRDefault="009E6C32" w:rsidP="009E6C32">
            <w:pPr>
              <w:jc w:val="center"/>
              <w:rPr>
                <w:rFonts w:ascii="宋体" w:hAnsi="宋体"/>
                <w:sz w:val="24"/>
              </w:rPr>
            </w:pPr>
            <w:r w:rsidRPr="0092305B">
              <w:rPr>
                <w:rFonts w:ascii="宋体" w:hAnsi="宋体" w:hint="eastAsia"/>
                <w:sz w:val="24"/>
              </w:rPr>
              <w:t>﹥35％RH</w:t>
            </w:r>
          </w:p>
        </w:tc>
      </w:tr>
      <w:tr w:rsidR="009E6C32" w:rsidRPr="0092305B" w14:paraId="4CE6CDA0" w14:textId="77777777" w:rsidTr="009E6C32">
        <w:trPr>
          <w:jc w:val="center"/>
        </w:trPr>
        <w:tc>
          <w:tcPr>
            <w:tcW w:w="2518" w:type="dxa"/>
            <w:shd w:val="clear" w:color="auto" w:fill="auto"/>
            <w:vAlign w:val="center"/>
          </w:tcPr>
          <w:p w14:paraId="0BBFA664" w14:textId="77777777" w:rsidR="009E6C32" w:rsidRPr="0092305B" w:rsidRDefault="009E6C32" w:rsidP="009E6C32">
            <w:pPr>
              <w:rPr>
                <w:rFonts w:ascii="宋体" w:hAnsi="宋体"/>
                <w:sz w:val="24"/>
              </w:rPr>
            </w:pPr>
            <w:r w:rsidRPr="0092305B">
              <w:rPr>
                <w:rFonts w:ascii="宋体" w:hAnsi="宋体" w:hint="eastAsia"/>
                <w:sz w:val="24"/>
              </w:rPr>
              <w:t xml:space="preserve">医疗区   夏季 </w:t>
            </w:r>
          </w:p>
        </w:tc>
        <w:tc>
          <w:tcPr>
            <w:tcW w:w="2852" w:type="dxa"/>
            <w:shd w:val="clear" w:color="auto" w:fill="auto"/>
            <w:vAlign w:val="center"/>
          </w:tcPr>
          <w:p w14:paraId="525F10FC" w14:textId="77777777" w:rsidR="009E6C32" w:rsidRPr="0092305B" w:rsidRDefault="009E6C32" w:rsidP="009E6C32">
            <w:pPr>
              <w:jc w:val="center"/>
              <w:rPr>
                <w:rFonts w:ascii="宋体" w:hAnsi="宋体"/>
                <w:sz w:val="24"/>
              </w:rPr>
            </w:pPr>
            <w:r w:rsidRPr="0092305B">
              <w:rPr>
                <w:rFonts w:ascii="宋体" w:hAnsi="宋体" w:hint="eastAsia"/>
                <w:sz w:val="24"/>
              </w:rPr>
              <w:t>24-26℃</w:t>
            </w:r>
          </w:p>
        </w:tc>
        <w:tc>
          <w:tcPr>
            <w:tcW w:w="2694" w:type="dxa"/>
            <w:shd w:val="clear" w:color="auto" w:fill="auto"/>
            <w:vAlign w:val="center"/>
          </w:tcPr>
          <w:p w14:paraId="241B7867" w14:textId="77777777" w:rsidR="009E6C32" w:rsidRPr="0092305B" w:rsidRDefault="009E6C32" w:rsidP="009E6C32">
            <w:pPr>
              <w:jc w:val="center"/>
              <w:rPr>
                <w:rFonts w:ascii="宋体" w:hAnsi="宋体"/>
                <w:sz w:val="24"/>
              </w:rPr>
            </w:pPr>
            <w:r w:rsidRPr="0092305B">
              <w:rPr>
                <w:rFonts w:ascii="宋体" w:hAnsi="宋体" w:hint="eastAsia"/>
                <w:sz w:val="24"/>
              </w:rPr>
              <w:t>50-60％RH</w:t>
            </w:r>
          </w:p>
        </w:tc>
      </w:tr>
      <w:tr w:rsidR="009E6C32" w:rsidRPr="0092305B" w14:paraId="7E1758E6" w14:textId="77777777" w:rsidTr="009E6C32">
        <w:trPr>
          <w:jc w:val="center"/>
        </w:trPr>
        <w:tc>
          <w:tcPr>
            <w:tcW w:w="2518" w:type="dxa"/>
            <w:shd w:val="clear" w:color="auto" w:fill="auto"/>
            <w:vAlign w:val="center"/>
          </w:tcPr>
          <w:p w14:paraId="4D6B5488" w14:textId="77777777" w:rsidR="009E6C32" w:rsidRPr="0092305B" w:rsidRDefault="009E6C32" w:rsidP="009E6C32">
            <w:pPr>
              <w:rPr>
                <w:rFonts w:ascii="宋体" w:hAnsi="宋体"/>
                <w:sz w:val="24"/>
              </w:rPr>
            </w:pPr>
            <w:r w:rsidRPr="0092305B">
              <w:rPr>
                <w:rFonts w:ascii="宋体" w:hAnsi="宋体" w:hint="eastAsia"/>
                <w:sz w:val="24"/>
              </w:rPr>
              <w:t xml:space="preserve"> </w:t>
            </w:r>
            <w:r w:rsidRPr="0092305B">
              <w:rPr>
                <w:rFonts w:ascii="宋体" w:hAnsi="宋体"/>
                <w:sz w:val="24"/>
              </w:rPr>
              <w:t xml:space="preserve">      </w:t>
            </w:r>
            <w:r w:rsidRPr="0092305B">
              <w:rPr>
                <w:rFonts w:ascii="宋体" w:hAnsi="宋体" w:hint="eastAsia"/>
                <w:sz w:val="24"/>
              </w:rPr>
              <w:t xml:space="preserve">  冬季</w:t>
            </w:r>
          </w:p>
        </w:tc>
        <w:tc>
          <w:tcPr>
            <w:tcW w:w="2852" w:type="dxa"/>
            <w:shd w:val="clear" w:color="auto" w:fill="auto"/>
            <w:vAlign w:val="center"/>
          </w:tcPr>
          <w:p w14:paraId="2996C458" w14:textId="77777777" w:rsidR="009E6C32" w:rsidRPr="0092305B" w:rsidRDefault="009E6C32" w:rsidP="009E6C32">
            <w:pPr>
              <w:jc w:val="center"/>
              <w:rPr>
                <w:rFonts w:ascii="宋体" w:hAnsi="宋体"/>
                <w:sz w:val="24"/>
              </w:rPr>
            </w:pPr>
            <w:r w:rsidRPr="0092305B">
              <w:rPr>
                <w:rFonts w:ascii="宋体" w:hAnsi="宋体" w:hint="eastAsia"/>
                <w:sz w:val="24"/>
              </w:rPr>
              <w:t>20-26℃</w:t>
            </w:r>
          </w:p>
        </w:tc>
        <w:tc>
          <w:tcPr>
            <w:tcW w:w="2694" w:type="dxa"/>
            <w:shd w:val="clear" w:color="auto" w:fill="auto"/>
            <w:vAlign w:val="center"/>
          </w:tcPr>
          <w:p w14:paraId="17F71CC4" w14:textId="77777777" w:rsidR="009E6C32" w:rsidRPr="0092305B" w:rsidRDefault="009E6C32" w:rsidP="009E6C32">
            <w:pPr>
              <w:jc w:val="center"/>
              <w:rPr>
                <w:rFonts w:ascii="宋体" w:hAnsi="宋体"/>
                <w:sz w:val="24"/>
              </w:rPr>
            </w:pPr>
            <w:r w:rsidRPr="0092305B">
              <w:rPr>
                <w:rFonts w:ascii="宋体" w:hAnsi="宋体" w:hint="eastAsia"/>
                <w:sz w:val="24"/>
              </w:rPr>
              <w:t>﹥35％RH</w:t>
            </w:r>
          </w:p>
        </w:tc>
      </w:tr>
    </w:tbl>
    <w:p w14:paraId="60BA7D9E" w14:textId="0C8E2481" w:rsidR="009E6C32" w:rsidRPr="0092305B" w:rsidRDefault="009E6C32" w:rsidP="009E6C32">
      <w:pPr>
        <w:spacing w:line="360" w:lineRule="auto"/>
        <w:ind w:firstLineChars="200" w:firstLine="480"/>
        <w:rPr>
          <w:rFonts w:ascii="宋体" w:hAnsi="宋体"/>
          <w:sz w:val="24"/>
        </w:rPr>
      </w:pPr>
      <w:r w:rsidRPr="0092305B">
        <w:rPr>
          <w:rFonts w:ascii="宋体" w:hAnsi="宋体" w:hint="eastAsia"/>
          <w:sz w:val="24"/>
        </w:rPr>
        <w:t>2.</w:t>
      </w:r>
      <w:r w:rsidR="004D75B9" w:rsidRPr="0092305B">
        <w:rPr>
          <w:rFonts w:ascii="宋体" w:hAnsi="宋体" w:hint="eastAsia"/>
          <w:sz w:val="24"/>
        </w:rPr>
        <w:t>1</w:t>
      </w:r>
      <w:r w:rsidRPr="0092305B">
        <w:rPr>
          <w:rFonts w:ascii="宋体" w:hAnsi="宋体" w:hint="eastAsia"/>
          <w:sz w:val="24"/>
        </w:rPr>
        <w:t>.</w:t>
      </w:r>
      <w:r w:rsidR="004D75B9" w:rsidRPr="0092305B">
        <w:rPr>
          <w:rFonts w:ascii="宋体" w:hAnsi="宋体" w:hint="eastAsia"/>
          <w:sz w:val="24"/>
        </w:rPr>
        <w:t>5</w:t>
      </w:r>
      <w:r w:rsidRPr="0092305B">
        <w:rPr>
          <w:rFonts w:ascii="宋体" w:hAnsi="宋体" w:hint="eastAsia"/>
          <w:sz w:val="24"/>
        </w:rPr>
        <w:t>本项目设备明细详见本章附件1。</w:t>
      </w:r>
    </w:p>
    <w:p w14:paraId="6D71FF38" w14:textId="541AE098" w:rsidR="009E6C32" w:rsidRPr="0092305B" w:rsidRDefault="009E6C32" w:rsidP="009E6C32">
      <w:pPr>
        <w:spacing w:line="360" w:lineRule="auto"/>
        <w:ind w:firstLineChars="200" w:firstLine="482"/>
        <w:rPr>
          <w:rFonts w:ascii="宋体" w:hAnsi="宋体"/>
          <w:b/>
          <w:color w:val="000000"/>
          <w:sz w:val="24"/>
        </w:rPr>
      </w:pPr>
      <w:bookmarkStart w:id="15" w:name="_Toc11078433"/>
      <w:r w:rsidRPr="0092305B">
        <w:rPr>
          <w:rFonts w:ascii="宋体" w:hAnsi="宋体" w:hint="eastAsia"/>
          <w:b/>
          <w:color w:val="000000"/>
          <w:sz w:val="24"/>
        </w:rPr>
        <w:t>2.</w:t>
      </w:r>
      <w:r w:rsidR="004D75B9" w:rsidRPr="0092305B">
        <w:rPr>
          <w:rFonts w:ascii="宋体" w:hAnsi="宋体" w:hint="eastAsia"/>
          <w:b/>
          <w:color w:val="000000"/>
          <w:sz w:val="24"/>
        </w:rPr>
        <w:t>2</w:t>
      </w:r>
      <w:r w:rsidRPr="0092305B">
        <w:rPr>
          <w:rFonts w:ascii="宋体" w:hAnsi="宋体" w:hint="eastAsia"/>
          <w:b/>
          <w:color w:val="000000"/>
          <w:sz w:val="24"/>
        </w:rPr>
        <w:t>空调系统运行值班管理</w:t>
      </w:r>
      <w:bookmarkEnd w:id="15"/>
      <w:r w:rsidRPr="0092305B">
        <w:rPr>
          <w:rFonts w:ascii="宋体" w:hAnsi="宋体" w:hint="eastAsia"/>
          <w:b/>
          <w:color w:val="000000"/>
          <w:sz w:val="24"/>
        </w:rPr>
        <w:t>要求</w:t>
      </w:r>
    </w:p>
    <w:p w14:paraId="6EFC3D58" w14:textId="565E2B3A" w:rsidR="009E6C32" w:rsidRPr="0092305B" w:rsidRDefault="009E6C32" w:rsidP="009E6C32">
      <w:pPr>
        <w:spacing w:line="360" w:lineRule="auto"/>
        <w:ind w:firstLineChars="200" w:firstLine="480"/>
        <w:rPr>
          <w:rFonts w:ascii="宋体" w:hAnsi="宋体"/>
          <w:sz w:val="24"/>
        </w:rPr>
      </w:pPr>
      <w:r w:rsidRPr="0092305B">
        <w:rPr>
          <w:rFonts w:ascii="宋体" w:hAnsi="宋体" w:hint="eastAsia"/>
          <w:sz w:val="24"/>
        </w:rPr>
        <w:t>2.</w:t>
      </w:r>
      <w:r w:rsidR="004D75B9" w:rsidRPr="0092305B">
        <w:rPr>
          <w:rFonts w:ascii="宋体" w:hAnsi="宋体" w:hint="eastAsia"/>
          <w:sz w:val="24"/>
        </w:rPr>
        <w:t>2</w:t>
      </w:r>
      <w:r w:rsidRPr="0092305B">
        <w:rPr>
          <w:rFonts w:ascii="宋体" w:hAnsi="宋体" w:hint="eastAsia"/>
          <w:sz w:val="24"/>
        </w:rPr>
        <w:t>.</w:t>
      </w:r>
      <w:r w:rsidR="004D75B9" w:rsidRPr="0092305B">
        <w:rPr>
          <w:rFonts w:ascii="宋体" w:hAnsi="宋体" w:hint="eastAsia"/>
          <w:sz w:val="24"/>
        </w:rPr>
        <w:t>1</w:t>
      </w:r>
      <w:r w:rsidRPr="0092305B">
        <w:rPr>
          <w:rFonts w:ascii="宋体" w:hAnsi="宋体" w:hint="eastAsia"/>
          <w:sz w:val="24"/>
        </w:rPr>
        <w:t>需要把停止的中央空调系统运行时，在开机前要对有关设备与装置进行检查，做好运行前的准备工作，如无异常情况，准备工作就绪才可以开机。</w:t>
      </w:r>
    </w:p>
    <w:p w14:paraId="5DCA3D4C" w14:textId="10FF4C5E" w:rsidR="009E6C32" w:rsidRPr="0092305B" w:rsidRDefault="009E6C32" w:rsidP="009E6C32">
      <w:pPr>
        <w:spacing w:line="360" w:lineRule="auto"/>
        <w:ind w:firstLineChars="200" w:firstLine="480"/>
        <w:rPr>
          <w:rFonts w:ascii="宋体" w:hAnsi="宋体"/>
          <w:sz w:val="24"/>
        </w:rPr>
      </w:pPr>
      <w:r w:rsidRPr="0092305B">
        <w:rPr>
          <w:rFonts w:ascii="宋体" w:hAnsi="宋体" w:hint="eastAsia"/>
          <w:sz w:val="24"/>
        </w:rPr>
        <w:t>2.</w:t>
      </w:r>
      <w:r w:rsidR="004D75B9" w:rsidRPr="0092305B">
        <w:rPr>
          <w:rFonts w:ascii="宋体" w:hAnsi="宋体" w:hint="eastAsia"/>
          <w:sz w:val="24"/>
        </w:rPr>
        <w:t>2</w:t>
      </w:r>
      <w:r w:rsidRPr="0092305B">
        <w:rPr>
          <w:rFonts w:ascii="宋体" w:hAnsi="宋体" w:hint="eastAsia"/>
          <w:sz w:val="24"/>
        </w:rPr>
        <w:t>.</w:t>
      </w:r>
      <w:r w:rsidR="004D75B9" w:rsidRPr="0092305B">
        <w:rPr>
          <w:rFonts w:ascii="宋体" w:hAnsi="宋体" w:hint="eastAsia"/>
          <w:sz w:val="24"/>
        </w:rPr>
        <w:t>2</w:t>
      </w:r>
      <w:r w:rsidRPr="0092305B">
        <w:rPr>
          <w:rFonts w:ascii="宋体" w:hAnsi="宋体" w:hint="eastAsia"/>
          <w:sz w:val="24"/>
        </w:rPr>
        <w:t>开机要严格按照有关规程规定的操作程序认真、正确的操作，各设备启动后</w:t>
      </w:r>
      <w:r w:rsidRPr="0092305B">
        <w:rPr>
          <w:rFonts w:ascii="宋体" w:hAnsi="宋体" w:hint="eastAsia"/>
          <w:sz w:val="24"/>
        </w:rPr>
        <w:lastRenderedPageBreak/>
        <w:t>应马上巡视一次，观察设备是否运行正常。</w:t>
      </w:r>
    </w:p>
    <w:p w14:paraId="329E6ED7" w14:textId="78A2D5FF" w:rsidR="009E6C32" w:rsidRPr="0092305B" w:rsidRDefault="009E6C32" w:rsidP="009E6C32">
      <w:pPr>
        <w:spacing w:line="360" w:lineRule="auto"/>
        <w:ind w:firstLineChars="200" w:firstLine="480"/>
        <w:rPr>
          <w:rFonts w:ascii="宋体" w:hAnsi="宋体"/>
          <w:sz w:val="24"/>
        </w:rPr>
      </w:pPr>
      <w:r w:rsidRPr="0092305B">
        <w:rPr>
          <w:rFonts w:ascii="宋体" w:hAnsi="宋体" w:hint="eastAsia"/>
          <w:sz w:val="24"/>
        </w:rPr>
        <w:t>2.</w:t>
      </w:r>
      <w:r w:rsidR="004D75B9" w:rsidRPr="0092305B">
        <w:rPr>
          <w:rFonts w:ascii="宋体" w:hAnsi="宋体" w:hint="eastAsia"/>
          <w:sz w:val="24"/>
        </w:rPr>
        <w:t>2</w:t>
      </w:r>
      <w:r w:rsidRPr="0092305B">
        <w:rPr>
          <w:rFonts w:ascii="宋体" w:hAnsi="宋体" w:hint="eastAsia"/>
          <w:sz w:val="24"/>
        </w:rPr>
        <w:t>.</w:t>
      </w:r>
      <w:r w:rsidR="004D75B9" w:rsidRPr="0092305B">
        <w:rPr>
          <w:rFonts w:ascii="宋体" w:hAnsi="宋体" w:hint="eastAsia"/>
          <w:sz w:val="24"/>
        </w:rPr>
        <w:t>3</w:t>
      </w:r>
      <w:r w:rsidRPr="0092305B">
        <w:rPr>
          <w:rFonts w:ascii="宋体" w:hAnsi="宋体" w:hint="eastAsia"/>
          <w:sz w:val="24"/>
        </w:rPr>
        <w:t>需手动停止中央空调系统运行时，要严格按照有关规程规定的操作程序认真、正确的进行操作，停机后还要进行必要的检查，消除不安全隐患。</w:t>
      </w:r>
    </w:p>
    <w:p w14:paraId="030F0CF8" w14:textId="6F8734A1" w:rsidR="009E6C32" w:rsidRPr="0092305B" w:rsidRDefault="009E6C32" w:rsidP="009E6C32">
      <w:pPr>
        <w:spacing w:line="360" w:lineRule="auto"/>
        <w:ind w:firstLineChars="200" w:firstLine="480"/>
        <w:rPr>
          <w:rFonts w:ascii="宋体" w:hAnsi="宋体"/>
          <w:sz w:val="24"/>
        </w:rPr>
      </w:pPr>
      <w:r w:rsidRPr="0092305B">
        <w:rPr>
          <w:rFonts w:ascii="宋体" w:hAnsi="宋体" w:hint="eastAsia"/>
          <w:sz w:val="24"/>
        </w:rPr>
        <w:t>2.</w:t>
      </w:r>
      <w:r w:rsidR="004D75B9" w:rsidRPr="0092305B">
        <w:rPr>
          <w:rFonts w:ascii="宋体" w:hAnsi="宋体" w:hint="eastAsia"/>
          <w:sz w:val="24"/>
        </w:rPr>
        <w:t>2</w:t>
      </w:r>
      <w:r w:rsidRPr="0092305B">
        <w:rPr>
          <w:rFonts w:ascii="宋体" w:hAnsi="宋体" w:hint="eastAsia"/>
          <w:sz w:val="24"/>
        </w:rPr>
        <w:t>.</w:t>
      </w:r>
      <w:r w:rsidR="004D75B9" w:rsidRPr="0092305B">
        <w:rPr>
          <w:rFonts w:ascii="宋体" w:hAnsi="宋体" w:hint="eastAsia"/>
          <w:sz w:val="24"/>
        </w:rPr>
        <w:t>4</w:t>
      </w:r>
      <w:r w:rsidRPr="0092305B">
        <w:rPr>
          <w:rFonts w:ascii="宋体" w:hAnsi="宋体" w:hint="eastAsia"/>
          <w:sz w:val="24"/>
        </w:rPr>
        <w:t>当多台（套）同类设备投入运行时，要合理调配、轮流运行。</w:t>
      </w:r>
    </w:p>
    <w:p w14:paraId="737137EB" w14:textId="24C55BF4" w:rsidR="009E6C32" w:rsidRPr="0092305B" w:rsidRDefault="009E6C32" w:rsidP="009E6C32">
      <w:pPr>
        <w:spacing w:line="360" w:lineRule="auto"/>
        <w:ind w:firstLineChars="200" w:firstLine="480"/>
        <w:rPr>
          <w:rFonts w:ascii="宋体" w:hAnsi="宋体"/>
          <w:sz w:val="24"/>
        </w:rPr>
      </w:pPr>
      <w:r w:rsidRPr="0092305B">
        <w:rPr>
          <w:rFonts w:ascii="宋体" w:hAnsi="宋体" w:hint="eastAsia"/>
          <w:sz w:val="24"/>
        </w:rPr>
        <w:t>2.</w:t>
      </w:r>
      <w:r w:rsidR="004D75B9" w:rsidRPr="0092305B">
        <w:rPr>
          <w:rFonts w:ascii="宋体" w:hAnsi="宋体" w:hint="eastAsia"/>
          <w:sz w:val="24"/>
        </w:rPr>
        <w:t>2</w:t>
      </w:r>
      <w:r w:rsidRPr="0092305B">
        <w:rPr>
          <w:rFonts w:ascii="宋体" w:hAnsi="宋体" w:hint="eastAsia"/>
          <w:sz w:val="24"/>
        </w:rPr>
        <w:t>.</w:t>
      </w:r>
      <w:r w:rsidR="004D75B9" w:rsidRPr="0092305B">
        <w:rPr>
          <w:rFonts w:ascii="宋体" w:hAnsi="宋体" w:hint="eastAsia"/>
          <w:sz w:val="24"/>
        </w:rPr>
        <w:t>5</w:t>
      </w:r>
      <w:r w:rsidRPr="0092305B">
        <w:rPr>
          <w:rFonts w:ascii="宋体" w:hAnsi="宋体" w:hint="eastAsia"/>
          <w:sz w:val="24"/>
        </w:rPr>
        <w:t>认真做好每一小时一次的运行记录，读数要准确，填写要清楚，写错时只能重写，不能涂改。</w:t>
      </w:r>
    </w:p>
    <w:p w14:paraId="597B2A8F" w14:textId="49095FD5" w:rsidR="009E6C32" w:rsidRPr="0092305B" w:rsidRDefault="009E6C32" w:rsidP="009E6C32">
      <w:pPr>
        <w:spacing w:line="360" w:lineRule="auto"/>
        <w:ind w:firstLineChars="200" w:firstLine="480"/>
        <w:rPr>
          <w:rFonts w:ascii="宋体" w:hAnsi="宋体"/>
          <w:sz w:val="24"/>
        </w:rPr>
      </w:pPr>
      <w:r w:rsidRPr="0092305B">
        <w:rPr>
          <w:rFonts w:ascii="宋体" w:hAnsi="宋体" w:hint="eastAsia"/>
          <w:sz w:val="24"/>
        </w:rPr>
        <w:t>2.</w:t>
      </w:r>
      <w:r w:rsidR="004D75B9" w:rsidRPr="0092305B">
        <w:rPr>
          <w:rFonts w:ascii="宋体" w:hAnsi="宋体" w:hint="eastAsia"/>
          <w:sz w:val="24"/>
        </w:rPr>
        <w:t>2</w:t>
      </w:r>
      <w:r w:rsidRPr="0092305B">
        <w:rPr>
          <w:rFonts w:ascii="宋体" w:hAnsi="宋体" w:hint="eastAsia"/>
          <w:sz w:val="24"/>
        </w:rPr>
        <w:t>.</w:t>
      </w:r>
      <w:r w:rsidR="004D75B9" w:rsidRPr="0092305B">
        <w:rPr>
          <w:rFonts w:ascii="宋体" w:hAnsi="宋体" w:hint="eastAsia"/>
          <w:sz w:val="24"/>
        </w:rPr>
        <w:t>6</w:t>
      </w:r>
      <w:r w:rsidRPr="0092305B">
        <w:rPr>
          <w:rFonts w:ascii="宋体" w:hAnsi="宋体" w:hint="eastAsia"/>
          <w:sz w:val="24"/>
        </w:rPr>
        <w:t>按照巡回检查制度的要求，对中央空调系统的设备、装置进行巡回检查，要勤检查、勤巡视、勤调节；注意倾听运转设备的声音，感测设备的温度，观察仪表的指示情况，发现问题或故障要及时处理，并在运行记录表上做好详细记录，重大问题要立即向上级主管报告。</w:t>
      </w:r>
    </w:p>
    <w:p w14:paraId="651C87D7" w14:textId="424C5294" w:rsidR="009E6C32" w:rsidRPr="0092305B" w:rsidRDefault="009E6C32" w:rsidP="009E6C32">
      <w:pPr>
        <w:spacing w:line="360" w:lineRule="auto"/>
        <w:ind w:firstLineChars="200" w:firstLine="480"/>
        <w:rPr>
          <w:rFonts w:ascii="宋体" w:hAnsi="宋体"/>
          <w:sz w:val="24"/>
        </w:rPr>
      </w:pPr>
      <w:r w:rsidRPr="0092305B">
        <w:rPr>
          <w:rFonts w:ascii="宋体" w:hAnsi="宋体" w:hint="eastAsia"/>
          <w:sz w:val="24"/>
        </w:rPr>
        <w:t>2.</w:t>
      </w:r>
      <w:r w:rsidR="004D75B9" w:rsidRPr="0092305B">
        <w:rPr>
          <w:rFonts w:ascii="宋体" w:hAnsi="宋体" w:hint="eastAsia"/>
          <w:sz w:val="24"/>
        </w:rPr>
        <w:t>2</w:t>
      </w:r>
      <w:r w:rsidRPr="0092305B">
        <w:rPr>
          <w:rFonts w:ascii="宋体" w:hAnsi="宋体" w:hint="eastAsia"/>
          <w:sz w:val="24"/>
        </w:rPr>
        <w:t>.</w:t>
      </w:r>
      <w:r w:rsidR="004D75B9" w:rsidRPr="0092305B">
        <w:rPr>
          <w:rFonts w:ascii="宋体" w:hAnsi="宋体" w:hint="eastAsia"/>
          <w:sz w:val="24"/>
        </w:rPr>
        <w:t>7</w:t>
      </w:r>
      <w:r w:rsidRPr="0092305B">
        <w:rPr>
          <w:rFonts w:ascii="宋体" w:hAnsi="宋体" w:hint="eastAsia"/>
          <w:sz w:val="24"/>
        </w:rPr>
        <w:t>发生事故首先要防止事故蔓延，然后按照有关条例的规定进行处理。</w:t>
      </w:r>
    </w:p>
    <w:p w14:paraId="12941F6C" w14:textId="5FF72FA8" w:rsidR="009E6C32" w:rsidRPr="0092305B" w:rsidRDefault="009E6C32" w:rsidP="009E6C32">
      <w:pPr>
        <w:spacing w:line="360" w:lineRule="auto"/>
        <w:ind w:firstLineChars="200" w:firstLine="480"/>
        <w:rPr>
          <w:rFonts w:ascii="宋体" w:hAnsi="宋体"/>
          <w:sz w:val="24"/>
        </w:rPr>
      </w:pPr>
      <w:r w:rsidRPr="0092305B">
        <w:rPr>
          <w:rFonts w:ascii="宋体" w:hAnsi="宋体" w:hint="eastAsia"/>
          <w:sz w:val="24"/>
        </w:rPr>
        <w:t>2.</w:t>
      </w:r>
      <w:r w:rsidR="004D75B9" w:rsidRPr="0092305B">
        <w:rPr>
          <w:rFonts w:ascii="宋体" w:hAnsi="宋体" w:hint="eastAsia"/>
          <w:sz w:val="24"/>
        </w:rPr>
        <w:t>2</w:t>
      </w:r>
      <w:r w:rsidRPr="0092305B">
        <w:rPr>
          <w:rFonts w:ascii="宋体" w:hAnsi="宋体" w:hint="eastAsia"/>
          <w:sz w:val="24"/>
        </w:rPr>
        <w:t>.</w:t>
      </w:r>
      <w:r w:rsidR="004D75B9" w:rsidRPr="0092305B">
        <w:rPr>
          <w:rFonts w:ascii="宋体" w:hAnsi="宋体" w:hint="eastAsia"/>
          <w:sz w:val="24"/>
        </w:rPr>
        <w:t>8投标人</w:t>
      </w:r>
      <w:r w:rsidRPr="0092305B">
        <w:rPr>
          <w:rFonts w:ascii="宋体" w:hAnsi="宋体" w:hint="eastAsia"/>
          <w:sz w:val="24"/>
        </w:rPr>
        <w:t>负责值班期间整个机房的管理，来人参观必须有主管部门人员的陪同，并做好相关记录。</w:t>
      </w:r>
    </w:p>
    <w:p w14:paraId="57861D51" w14:textId="06DCB857" w:rsidR="009E6C32" w:rsidRPr="0092305B" w:rsidRDefault="009E6C32" w:rsidP="009E6C32">
      <w:pPr>
        <w:spacing w:line="360" w:lineRule="auto"/>
        <w:ind w:firstLineChars="200" w:firstLine="480"/>
        <w:rPr>
          <w:rFonts w:ascii="宋体" w:hAnsi="宋体"/>
          <w:sz w:val="24"/>
        </w:rPr>
      </w:pPr>
      <w:r w:rsidRPr="0092305B">
        <w:rPr>
          <w:rFonts w:ascii="宋体" w:hAnsi="宋体" w:hint="eastAsia"/>
          <w:sz w:val="24"/>
        </w:rPr>
        <w:t>2.</w:t>
      </w:r>
      <w:r w:rsidR="004D75B9" w:rsidRPr="0092305B">
        <w:rPr>
          <w:rFonts w:ascii="宋体" w:hAnsi="宋体" w:hint="eastAsia"/>
          <w:sz w:val="24"/>
        </w:rPr>
        <w:t>2</w:t>
      </w:r>
      <w:r w:rsidRPr="0092305B">
        <w:rPr>
          <w:rFonts w:ascii="宋体" w:hAnsi="宋体" w:hint="eastAsia"/>
          <w:sz w:val="24"/>
        </w:rPr>
        <w:t>.</w:t>
      </w:r>
      <w:r w:rsidR="004D75B9" w:rsidRPr="0092305B">
        <w:rPr>
          <w:rFonts w:ascii="宋体" w:hAnsi="宋体" w:hint="eastAsia"/>
          <w:sz w:val="24"/>
        </w:rPr>
        <w:t>9投标人</w:t>
      </w:r>
      <w:r w:rsidRPr="0092305B">
        <w:rPr>
          <w:rFonts w:ascii="宋体" w:hAnsi="宋体" w:hint="eastAsia"/>
          <w:sz w:val="24"/>
        </w:rPr>
        <w:t>必须搞好环境卫生，保持值班室和机房的整洁，并按有关制度的规定做好各设备、装置的维护保养工作。</w:t>
      </w:r>
    </w:p>
    <w:p w14:paraId="4F1F9746" w14:textId="2E030B15" w:rsidR="009E6C32" w:rsidRPr="0092305B" w:rsidRDefault="009E6C32" w:rsidP="009E6C32">
      <w:pPr>
        <w:spacing w:line="360" w:lineRule="auto"/>
        <w:ind w:firstLineChars="200" w:firstLine="480"/>
        <w:rPr>
          <w:rFonts w:ascii="宋体" w:hAnsi="宋体"/>
          <w:sz w:val="24"/>
        </w:rPr>
      </w:pPr>
      <w:r w:rsidRPr="0092305B">
        <w:rPr>
          <w:rFonts w:ascii="宋体" w:hAnsi="宋体" w:hint="eastAsia"/>
          <w:sz w:val="24"/>
        </w:rPr>
        <w:t>2.</w:t>
      </w:r>
      <w:r w:rsidR="004D75B9" w:rsidRPr="0092305B">
        <w:rPr>
          <w:rFonts w:ascii="宋体" w:hAnsi="宋体" w:hint="eastAsia"/>
          <w:sz w:val="24"/>
        </w:rPr>
        <w:t>2</w:t>
      </w:r>
      <w:r w:rsidRPr="0092305B">
        <w:rPr>
          <w:rFonts w:ascii="宋体" w:hAnsi="宋体" w:hint="eastAsia"/>
          <w:sz w:val="24"/>
        </w:rPr>
        <w:t>.</w:t>
      </w:r>
      <w:r w:rsidR="004D75B9" w:rsidRPr="0092305B">
        <w:rPr>
          <w:rFonts w:ascii="宋体" w:hAnsi="宋体" w:hint="eastAsia"/>
          <w:sz w:val="24"/>
        </w:rPr>
        <w:t>10投标拟派人员</w:t>
      </w:r>
      <w:r w:rsidRPr="0092305B">
        <w:rPr>
          <w:rFonts w:ascii="宋体" w:hAnsi="宋体" w:hint="eastAsia"/>
          <w:sz w:val="24"/>
        </w:rPr>
        <w:t>不能擅离职守，不能睡觉，不能做与值班工作无关的事情。</w:t>
      </w:r>
    </w:p>
    <w:p w14:paraId="09FB3306" w14:textId="2FCA82A1" w:rsidR="009E6C32" w:rsidRPr="0092305B" w:rsidRDefault="009E6C32" w:rsidP="009E6C32">
      <w:pPr>
        <w:spacing w:line="360" w:lineRule="auto"/>
        <w:ind w:firstLineChars="200" w:firstLine="480"/>
        <w:rPr>
          <w:rFonts w:ascii="宋体" w:hAnsi="宋体"/>
          <w:sz w:val="24"/>
        </w:rPr>
      </w:pPr>
      <w:r w:rsidRPr="0092305B">
        <w:rPr>
          <w:rFonts w:ascii="宋体" w:hAnsi="宋体" w:hint="eastAsia"/>
          <w:sz w:val="24"/>
        </w:rPr>
        <w:t>2.</w:t>
      </w:r>
      <w:r w:rsidR="004D75B9" w:rsidRPr="0092305B">
        <w:rPr>
          <w:rFonts w:ascii="宋体" w:hAnsi="宋体" w:hint="eastAsia"/>
          <w:sz w:val="24"/>
        </w:rPr>
        <w:t>2</w:t>
      </w:r>
      <w:r w:rsidRPr="0092305B">
        <w:rPr>
          <w:rFonts w:ascii="宋体" w:hAnsi="宋体" w:hint="eastAsia"/>
          <w:sz w:val="24"/>
        </w:rPr>
        <w:t>.</w:t>
      </w:r>
      <w:r w:rsidR="004D75B9" w:rsidRPr="0092305B">
        <w:rPr>
          <w:rFonts w:ascii="宋体" w:hAnsi="宋体" w:hint="eastAsia"/>
          <w:sz w:val="24"/>
        </w:rPr>
        <w:t>11工作</w:t>
      </w:r>
      <w:r w:rsidRPr="0092305B">
        <w:rPr>
          <w:rFonts w:ascii="宋体" w:hAnsi="宋体" w:hint="eastAsia"/>
          <w:sz w:val="24"/>
        </w:rPr>
        <w:t>期间不得饮酒，不准在值班室和机房内吸烟。</w:t>
      </w:r>
    </w:p>
    <w:p w14:paraId="04E11173" w14:textId="0AC0B982" w:rsidR="009E6C32" w:rsidRPr="0092305B" w:rsidRDefault="009E6C32" w:rsidP="009E6C32">
      <w:pPr>
        <w:spacing w:line="360" w:lineRule="auto"/>
        <w:ind w:firstLineChars="200" w:firstLine="480"/>
        <w:rPr>
          <w:rFonts w:ascii="宋体" w:hAnsi="宋体"/>
          <w:sz w:val="24"/>
        </w:rPr>
      </w:pPr>
      <w:r w:rsidRPr="0092305B">
        <w:rPr>
          <w:rFonts w:ascii="宋体" w:hAnsi="宋体" w:hint="eastAsia"/>
          <w:sz w:val="24"/>
        </w:rPr>
        <w:t>2.</w:t>
      </w:r>
      <w:r w:rsidR="004D75B9" w:rsidRPr="0092305B">
        <w:rPr>
          <w:rFonts w:ascii="宋体" w:hAnsi="宋体" w:hint="eastAsia"/>
          <w:sz w:val="24"/>
        </w:rPr>
        <w:t>2</w:t>
      </w:r>
      <w:r w:rsidRPr="0092305B">
        <w:rPr>
          <w:rFonts w:ascii="宋体" w:hAnsi="宋体" w:hint="eastAsia"/>
          <w:sz w:val="24"/>
        </w:rPr>
        <w:t>.</w:t>
      </w:r>
      <w:r w:rsidR="004D75B9" w:rsidRPr="0092305B">
        <w:rPr>
          <w:rFonts w:ascii="宋体" w:hAnsi="宋体" w:hint="eastAsia"/>
          <w:sz w:val="24"/>
        </w:rPr>
        <w:t>12</w:t>
      </w:r>
      <w:r w:rsidRPr="0092305B">
        <w:rPr>
          <w:rFonts w:ascii="宋体" w:hAnsi="宋体" w:hint="eastAsia"/>
          <w:sz w:val="24"/>
        </w:rPr>
        <w:t>投标</w:t>
      </w:r>
      <w:r w:rsidR="004D75B9" w:rsidRPr="0092305B">
        <w:rPr>
          <w:rFonts w:ascii="宋体" w:hAnsi="宋体" w:hint="eastAsia"/>
          <w:sz w:val="24"/>
        </w:rPr>
        <w:t>人</w:t>
      </w:r>
      <w:r w:rsidRPr="0092305B">
        <w:rPr>
          <w:rFonts w:ascii="宋体" w:hAnsi="宋体" w:hint="eastAsia"/>
          <w:sz w:val="24"/>
        </w:rPr>
        <w:t>须提供全天候技术支持，若一旦发生紧急情况，需立即派专业技术骨干到现场协助处理，以确保其冷冻站、换热站的安全运行。</w:t>
      </w:r>
    </w:p>
    <w:p w14:paraId="496718F5" w14:textId="4ABABB7D" w:rsidR="009E6C32" w:rsidRPr="0092305B" w:rsidRDefault="009E6C32" w:rsidP="009E6C32">
      <w:pPr>
        <w:spacing w:line="360" w:lineRule="auto"/>
        <w:ind w:firstLineChars="200" w:firstLine="480"/>
        <w:rPr>
          <w:rFonts w:ascii="宋体" w:hAnsi="宋体"/>
          <w:sz w:val="24"/>
        </w:rPr>
      </w:pPr>
      <w:r w:rsidRPr="0092305B">
        <w:rPr>
          <w:rFonts w:ascii="宋体" w:hAnsi="宋体" w:hint="eastAsia"/>
          <w:sz w:val="24"/>
        </w:rPr>
        <w:t>2.</w:t>
      </w:r>
      <w:r w:rsidR="004D75B9" w:rsidRPr="0092305B">
        <w:rPr>
          <w:rFonts w:ascii="宋体" w:hAnsi="宋体" w:hint="eastAsia"/>
          <w:sz w:val="24"/>
        </w:rPr>
        <w:t>2</w:t>
      </w:r>
      <w:r w:rsidRPr="0092305B">
        <w:rPr>
          <w:rFonts w:ascii="宋体" w:hAnsi="宋体" w:hint="eastAsia"/>
          <w:sz w:val="24"/>
        </w:rPr>
        <w:t>.</w:t>
      </w:r>
      <w:r w:rsidR="004D75B9" w:rsidRPr="0092305B">
        <w:rPr>
          <w:rFonts w:ascii="宋体" w:hAnsi="宋体" w:hint="eastAsia"/>
          <w:sz w:val="24"/>
        </w:rPr>
        <w:t>13投标人</w:t>
      </w:r>
      <w:r w:rsidRPr="0092305B">
        <w:rPr>
          <w:rFonts w:ascii="宋体" w:hAnsi="宋体" w:hint="eastAsia"/>
          <w:sz w:val="24"/>
        </w:rPr>
        <w:t>定期对员工进行“设备运行安全与技术”教育，并随时接受采购人人员检查。</w:t>
      </w:r>
    </w:p>
    <w:p w14:paraId="133540FB" w14:textId="0821FBBE" w:rsidR="009E6C32" w:rsidRPr="0092305B" w:rsidRDefault="009E6C32" w:rsidP="009E6C32">
      <w:pPr>
        <w:spacing w:line="360" w:lineRule="auto"/>
        <w:ind w:firstLineChars="200" w:firstLine="480"/>
        <w:rPr>
          <w:rFonts w:ascii="宋体" w:hAnsi="宋体"/>
          <w:sz w:val="24"/>
        </w:rPr>
      </w:pPr>
      <w:r w:rsidRPr="0092305B">
        <w:rPr>
          <w:rFonts w:ascii="宋体" w:hAnsi="宋体" w:hint="eastAsia"/>
          <w:sz w:val="24"/>
        </w:rPr>
        <w:t>2.</w:t>
      </w:r>
      <w:r w:rsidR="004D75B9" w:rsidRPr="0092305B">
        <w:rPr>
          <w:rFonts w:ascii="宋体" w:hAnsi="宋体" w:hint="eastAsia"/>
          <w:sz w:val="24"/>
        </w:rPr>
        <w:t>2</w:t>
      </w:r>
      <w:r w:rsidRPr="0092305B">
        <w:rPr>
          <w:rFonts w:ascii="宋体" w:hAnsi="宋体" w:hint="eastAsia"/>
          <w:sz w:val="24"/>
        </w:rPr>
        <w:t>.</w:t>
      </w:r>
      <w:r w:rsidR="004D75B9" w:rsidRPr="0092305B">
        <w:rPr>
          <w:rFonts w:ascii="宋体" w:hAnsi="宋体" w:hint="eastAsia"/>
          <w:sz w:val="24"/>
        </w:rPr>
        <w:t>14投标人</w:t>
      </w:r>
      <w:r w:rsidRPr="0092305B">
        <w:rPr>
          <w:rFonts w:ascii="宋体" w:hAnsi="宋体" w:hint="eastAsia"/>
          <w:sz w:val="24"/>
        </w:rPr>
        <w:t>每月给采购人提供一次项目运行</w:t>
      </w:r>
      <w:r w:rsidR="00411A97" w:rsidRPr="0092305B">
        <w:rPr>
          <w:rFonts w:ascii="宋体" w:hAnsi="宋体" w:hint="eastAsia"/>
          <w:sz w:val="24"/>
        </w:rPr>
        <w:t>及维护</w:t>
      </w:r>
      <w:r w:rsidRPr="0092305B">
        <w:rPr>
          <w:rFonts w:ascii="宋体" w:hAnsi="宋体" w:hint="eastAsia"/>
          <w:sz w:val="24"/>
        </w:rPr>
        <w:t>分析报告，其中包含设备状况、运行能耗、维修记录、设备保养台账、耗材使用记录、设备更换记录等。</w:t>
      </w:r>
    </w:p>
    <w:p w14:paraId="7D0A85B7" w14:textId="6FFF8F2C" w:rsidR="009E6C32" w:rsidRPr="0092305B" w:rsidRDefault="009E6C32" w:rsidP="009E6C32">
      <w:pPr>
        <w:spacing w:line="360" w:lineRule="auto"/>
        <w:ind w:firstLineChars="196" w:firstLine="472"/>
        <w:rPr>
          <w:rFonts w:ascii="宋体" w:hAnsi="宋体" w:cs="Arial"/>
          <w:b/>
          <w:sz w:val="24"/>
        </w:rPr>
      </w:pPr>
      <w:r w:rsidRPr="0092305B">
        <w:rPr>
          <w:rFonts w:ascii="宋体" w:hAnsi="宋体" w:cs="Arial" w:hint="eastAsia"/>
          <w:b/>
          <w:sz w:val="24"/>
        </w:rPr>
        <w:t>2.</w:t>
      </w:r>
      <w:r w:rsidR="00C166D5" w:rsidRPr="0092305B">
        <w:rPr>
          <w:rFonts w:ascii="宋体" w:hAnsi="宋体" w:cs="Arial" w:hint="eastAsia"/>
          <w:b/>
          <w:sz w:val="24"/>
        </w:rPr>
        <w:t>3</w:t>
      </w:r>
      <w:r w:rsidRPr="0092305B">
        <w:rPr>
          <w:rFonts w:ascii="宋体" w:hAnsi="宋体" w:cs="Arial" w:hint="eastAsia"/>
          <w:b/>
          <w:sz w:val="24"/>
        </w:rPr>
        <w:t>空调系统</w:t>
      </w:r>
      <w:r w:rsidR="001A7F48" w:rsidRPr="0092305B">
        <w:rPr>
          <w:rFonts w:ascii="宋体" w:hAnsi="宋体" w:cs="Arial" w:hint="eastAsia"/>
          <w:b/>
          <w:sz w:val="24"/>
        </w:rPr>
        <w:t>维护及</w:t>
      </w:r>
      <w:r w:rsidR="00981CD3" w:rsidRPr="0092305B">
        <w:rPr>
          <w:rFonts w:ascii="宋体" w:hAnsi="宋体" w:cs="Arial" w:hint="eastAsia"/>
          <w:b/>
          <w:sz w:val="24"/>
        </w:rPr>
        <w:t>维修要求</w:t>
      </w:r>
    </w:p>
    <w:p w14:paraId="17B8C7F3" w14:textId="22D883C5" w:rsidR="009E6C32" w:rsidRPr="0092305B" w:rsidRDefault="009E6C32" w:rsidP="009E6C32">
      <w:pPr>
        <w:spacing w:line="360" w:lineRule="auto"/>
        <w:ind w:firstLineChars="200" w:firstLine="480"/>
        <w:rPr>
          <w:rFonts w:ascii="宋体" w:hAnsi="宋体"/>
          <w:sz w:val="24"/>
        </w:rPr>
      </w:pPr>
      <w:r w:rsidRPr="0092305B">
        <w:rPr>
          <w:rFonts w:ascii="宋体" w:hAnsi="宋体" w:hint="eastAsia"/>
          <w:sz w:val="24"/>
        </w:rPr>
        <w:t>2.</w:t>
      </w:r>
      <w:r w:rsidR="00C166D5" w:rsidRPr="0092305B">
        <w:rPr>
          <w:rFonts w:ascii="宋体" w:hAnsi="宋体" w:hint="eastAsia"/>
          <w:sz w:val="24"/>
        </w:rPr>
        <w:t>3</w:t>
      </w:r>
      <w:r w:rsidRPr="0092305B">
        <w:rPr>
          <w:rFonts w:ascii="宋体" w:hAnsi="宋体" w:hint="eastAsia"/>
          <w:sz w:val="24"/>
        </w:rPr>
        <w:t>.1中央空调主机</w:t>
      </w:r>
    </w:p>
    <w:p w14:paraId="26DB8288" w14:textId="77777777" w:rsidR="009E6C32" w:rsidRPr="0092305B" w:rsidRDefault="009E6C32" w:rsidP="009E6C32">
      <w:pPr>
        <w:spacing w:line="360" w:lineRule="auto"/>
        <w:ind w:firstLineChars="200" w:firstLine="480"/>
        <w:rPr>
          <w:rFonts w:ascii="宋体" w:hAnsi="宋体"/>
          <w:sz w:val="24"/>
        </w:rPr>
      </w:pPr>
      <w:r w:rsidRPr="0092305B">
        <w:rPr>
          <w:rFonts w:ascii="宋体" w:hAnsi="宋体" w:hint="eastAsia"/>
          <w:sz w:val="24"/>
        </w:rPr>
        <w:t>（1）投标人负责空调系统站房内各压力表、温度表（计）、阀门、保温、管道、电流表、电压表、净化装置药剂（盐）等零配件及耗材损坏时的修复及更换工作。</w:t>
      </w:r>
    </w:p>
    <w:p w14:paraId="4E2B594C" w14:textId="77777777" w:rsidR="009E6C32" w:rsidRPr="0092305B" w:rsidRDefault="009E6C32" w:rsidP="009E6C32">
      <w:pPr>
        <w:spacing w:line="360" w:lineRule="auto"/>
        <w:ind w:firstLineChars="200" w:firstLine="480"/>
        <w:rPr>
          <w:rFonts w:ascii="宋体" w:hAnsi="宋体"/>
          <w:sz w:val="24"/>
        </w:rPr>
      </w:pPr>
      <w:r w:rsidRPr="0092305B">
        <w:rPr>
          <w:rFonts w:ascii="宋体" w:hAnsi="宋体" w:hint="eastAsia"/>
          <w:sz w:val="24"/>
        </w:rPr>
        <w:t>（2）投标人负责定期清除冷冻机组配套的配电箱（盘）灰尘，定期校验各电器元件，有损坏时及时更换。</w:t>
      </w:r>
    </w:p>
    <w:p w14:paraId="700D93CB" w14:textId="77777777" w:rsidR="009E6C32" w:rsidRPr="0092305B" w:rsidRDefault="009E6C32" w:rsidP="009E6C32">
      <w:pPr>
        <w:spacing w:line="360" w:lineRule="auto"/>
        <w:ind w:firstLineChars="200" w:firstLine="480"/>
        <w:rPr>
          <w:rFonts w:ascii="宋体" w:hAnsi="宋体"/>
          <w:sz w:val="24"/>
        </w:rPr>
      </w:pPr>
      <w:r w:rsidRPr="0092305B">
        <w:rPr>
          <w:rFonts w:ascii="宋体" w:hAnsi="宋体" w:hint="eastAsia"/>
          <w:sz w:val="24"/>
        </w:rPr>
        <w:t>（3）当冷冻机组出现压力、温度、声音异响并发生跑冒滴漏故障时，投标人运行</w:t>
      </w:r>
      <w:r w:rsidRPr="0092305B">
        <w:rPr>
          <w:rFonts w:ascii="宋体" w:hAnsi="宋体" w:hint="eastAsia"/>
          <w:sz w:val="24"/>
        </w:rPr>
        <w:lastRenderedPageBreak/>
        <w:t>人员应及时处理，修复完毕后向采购人汇报。</w:t>
      </w:r>
    </w:p>
    <w:p w14:paraId="53EBD51F" w14:textId="77777777" w:rsidR="009E6C32" w:rsidRPr="0092305B" w:rsidRDefault="009E6C32" w:rsidP="009E6C32">
      <w:pPr>
        <w:spacing w:line="360" w:lineRule="auto"/>
        <w:ind w:firstLineChars="200" w:firstLine="480"/>
        <w:rPr>
          <w:rFonts w:ascii="宋体" w:hAnsi="宋体"/>
          <w:sz w:val="24"/>
        </w:rPr>
      </w:pPr>
      <w:r w:rsidRPr="0092305B">
        <w:rPr>
          <w:rFonts w:ascii="宋体" w:hAnsi="宋体" w:hint="eastAsia"/>
          <w:sz w:val="24"/>
        </w:rPr>
        <w:t>（4）投标人负责制冷系统、润滑系统、水系统的密封性能检查、维修、压缩机清洗并记录好参数。</w:t>
      </w:r>
    </w:p>
    <w:p w14:paraId="195BE234" w14:textId="77777777" w:rsidR="009E6C32" w:rsidRPr="0092305B" w:rsidRDefault="009E6C32" w:rsidP="009E6C32">
      <w:pPr>
        <w:spacing w:line="360" w:lineRule="auto"/>
        <w:ind w:firstLineChars="200" w:firstLine="480"/>
        <w:rPr>
          <w:rFonts w:ascii="宋体" w:hAnsi="宋体"/>
          <w:sz w:val="24"/>
        </w:rPr>
      </w:pPr>
      <w:r w:rsidRPr="0092305B">
        <w:rPr>
          <w:rFonts w:ascii="宋体" w:hAnsi="宋体" w:hint="eastAsia"/>
          <w:sz w:val="24"/>
        </w:rPr>
        <w:t>（5）投标人负责定期对空调系统管道、阀门、保温、水质、空调过滤器进行检查、维修保养。</w:t>
      </w:r>
    </w:p>
    <w:p w14:paraId="7501937E" w14:textId="77777777" w:rsidR="009E6C32" w:rsidRPr="0092305B" w:rsidRDefault="009E6C32" w:rsidP="009E6C32">
      <w:pPr>
        <w:spacing w:line="360" w:lineRule="auto"/>
        <w:ind w:firstLineChars="200" w:firstLine="480"/>
        <w:rPr>
          <w:rFonts w:ascii="宋体" w:hAnsi="宋体"/>
          <w:sz w:val="24"/>
        </w:rPr>
      </w:pPr>
      <w:r w:rsidRPr="0092305B">
        <w:rPr>
          <w:rFonts w:ascii="宋体" w:hAnsi="宋体" w:hint="eastAsia"/>
          <w:sz w:val="24"/>
        </w:rPr>
        <w:t>（6）各项记录应齐全：领导、管理人员检查指导冷冻机房工作记录，故障处理记录，维修保养记录，仪器仪表定期校验记录，运行记录和水处理记录等，必须填写认真、齐全、字迹工整，保存完好。</w:t>
      </w:r>
    </w:p>
    <w:p w14:paraId="5884483A" w14:textId="77777777" w:rsidR="009E6C32" w:rsidRPr="0092305B" w:rsidRDefault="009E6C32" w:rsidP="009E6C32">
      <w:pPr>
        <w:spacing w:line="360" w:lineRule="auto"/>
        <w:ind w:firstLineChars="200" w:firstLine="480"/>
        <w:rPr>
          <w:rFonts w:ascii="宋体" w:hAnsi="宋体"/>
          <w:sz w:val="24"/>
        </w:rPr>
      </w:pPr>
      <w:r w:rsidRPr="0092305B">
        <w:rPr>
          <w:rFonts w:ascii="宋体" w:hAnsi="宋体" w:hint="eastAsia"/>
          <w:sz w:val="24"/>
        </w:rPr>
        <w:t>（7）投标人应确保冷冻机、空调设备运行正常无重大责任安全事故，严格按照操作规程操作，做到冷冻机运行稳定无液击、咬缸、喘振、超压、泄漏等异常现象。</w:t>
      </w:r>
    </w:p>
    <w:p w14:paraId="65D3B1DC" w14:textId="312C152D" w:rsidR="009E6C32" w:rsidRPr="0092305B" w:rsidRDefault="009E6C32" w:rsidP="009E6C32">
      <w:pPr>
        <w:spacing w:line="360" w:lineRule="auto"/>
        <w:ind w:firstLineChars="200" w:firstLine="480"/>
        <w:rPr>
          <w:rFonts w:ascii="宋体" w:hAnsi="宋体"/>
          <w:sz w:val="24"/>
        </w:rPr>
      </w:pPr>
      <w:r w:rsidRPr="0092305B">
        <w:rPr>
          <w:rFonts w:ascii="宋体" w:hAnsi="宋体" w:hint="eastAsia"/>
          <w:sz w:val="24"/>
        </w:rPr>
        <w:t>2.</w:t>
      </w:r>
      <w:r w:rsidR="00C166D5" w:rsidRPr="0092305B">
        <w:rPr>
          <w:rFonts w:ascii="宋体" w:hAnsi="宋体" w:hint="eastAsia"/>
          <w:sz w:val="24"/>
        </w:rPr>
        <w:t>3</w:t>
      </w:r>
      <w:r w:rsidRPr="0092305B">
        <w:rPr>
          <w:rFonts w:ascii="宋体" w:hAnsi="宋体" w:hint="eastAsia"/>
          <w:sz w:val="24"/>
        </w:rPr>
        <w:t>.2空调系统循环水泵</w:t>
      </w:r>
    </w:p>
    <w:p w14:paraId="055B2821" w14:textId="77777777" w:rsidR="009E6C32" w:rsidRPr="0092305B" w:rsidRDefault="009E6C32" w:rsidP="009E6C32">
      <w:pPr>
        <w:spacing w:line="360" w:lineRule="auto"/>
        <w:ind w:firstLineChars="200" w:firstLine="480"/>
        <w:rPr>
          <w:rFonts w:ascii="宋体" w:hAnsi="宋体"/>
          <w:sz w:val="24"/>
        </w:rPr>
      </w:pPr>
      <w:r w:rsidRPr="0092305B">
        <w:rPr>
          <w:rFonts w:ascii="宋体" w:hAnsi="宋体" w:hint="eastAsia"/>
          <w:sz w:val="24"/>
        </w:rPr>
        <w:t>（1）投标人负责每天检查轴承的润滑油位情况，缺油时要及时添加，随时保证润滑油充足、良好并做好记录。</w:t>
      </w:r>
    </w:p>
    <w:p w14:paraId="151F4059" w14:textId="77777777" w:rsidR="009E6C32" w:rsidRPr="0092305B" w:rsidRDefault="009E6C32" w:rsidP="009E6C32">
      <w:pPr>
        <w:spacing w:line="360" w:lineRule="auto"/>
        <w:ind w:firstLineChars="200" w:firstLine="480"/>
        <w:rPr>
          <w:rFonts w:ascii="宋体" w:hAnsi="宋体"/>
          <w:sz w:val="24"/>
        </w:rPr>
      </w:pPr>
      <w:r w:rsidRPr="0092305B">
        <w:rPr>
          <w:rFonts w:ascii="宋体" w:hAnsi="宋体" w:hint="eastAsia"/>
          <w:sz w:val="24"/>
        </w:rPr>
        <w:t>（2）水泵及电机的地脚螺栓与联轴器（又叫靠背轮）螺栓不得有脱落或松动，需更换时投标人维修人员应及时更换。</w:t>
      </w:r>
    </w:p>
    <w:p w14:paraId="6AF45F4F" w14:textId="16FAC5A2" w:rsidR="009E6C32" w:rsidRPr="0092305B" w:rsidRDefault="009E6C32" w:rsidP="009E6C32">
      <w:pPr>
        <w:spacing w:line="360" w:lineRule="auto"/>
        <w:ind w:firstLineChars="200" w:firstLine="480"/>
        <w:rPr>
          <w:rFonts w:ascii="宋体" w:hAnsi="宋体"/>
          <w:sz w:val="24"/>
        </w:rPr>
      </w:pPr>
      <w:r w:rsidRPr="0092305B">
        <w:rPr>
          <w:rFonts w:ascii="宋体" w:hAnsi="宋体" w:hint="eastAsia"/>
          <w:sz w:val="24"/>
        </w:rPr>
        <w:t>（3）水泵阀门（手动阀、电动阀、电磁阀、止回阀、球阀、蝶阀等）出现故障时投标人应及时修复或更换，并报采购人。</w:t>
      </w:r>
    </w:p>
    <w:p w14:paraId="3BF956C1" w14:textId="77777777" w:rsidR="009E6C32" w:rsidRPr="0092305B" w:rsidRDefault="009E6C32" w:rsidP="009E6C32">
      <w:pPr>
        <w:spacing w:line="360" w:lineRule="auto"/>
        <w:ind w:firstLineChars="200" w:firstLine="480"/>
        <w:rPr>
          <w:rFonts w:ascii="宋体" w:hAnsi="宋体"/>
          <w:sz w:val="24"/>
        </w:rPr>
      </w:pPr>
      <w:r w:rsidRPr="0092305B">
        <w:rPr>
          <w:rFonts w:ascii="宋体" w:hAnsi="宋体" w:hint="eastAsia"/>
          <w:sz w:val="24"/>
        </w:rPr>
        <w:t>（4）投标人负责水泵轴封处（除规定要滴水的形式外）漏水、管接头、管道出现漏水现象时的修复工作。</w:t>
      </w:r>
    </w:p>
    <w:p w14:paraId="67820A18" w14:textId="77777777" w:rsidR="009E6C32" w:rsidRPr="0092305B" w:rsidRDefault="009E6C32" w:rsidP="009E6C32">
      <w:pPr>
        <w:spacing w:line="360" w:lineRule="auto"/>
        <w:ind w:firstLineChars="200" w:firstLine="480"/>
        <w:rPr>
          <w:rFonts w:ascii="宋体" w:hAnsi="宋体"/>
          <w:sz w:val="24"/>
        </w:rPr>
      </w:pPr>
      <w:r w:rsidRPr="0092305B">
        <w:rPr>
          <w:rFonts w:ascii="宋体" w:hAnsi="宋体" w:hint="eastAsia"/>
          <w:sz w:val="24"/>
        </w:rPr>
        <w:t>（5）地脚螺栓和其他各连接螺栓的螺母松动及基础台下的减振装置受力不均匀，进出水管处的软接头变形，均由投标人修复处理。</w:t>
      </w:r>
    </w:p>
    <w:p w14:paraId="02CA2EB6" w14:textId="77777777" w:rsidR="009E6C32" w:rsidRPr="0092305B" w:rsidRDefault="009E6C32" w:rsidP="009E6C32">
      <w:pPr>
        <w:spacing w:line="360" w:lineRule="auto"/>
        <w:ind w:firstLineChars="200" w:firstLine="480"/>
        <w:rPr>
          <w:rFonts w:ascii="宋体" w:hAnsi="宋体"/>
          <w:sz w:val="24"/>
        </w:rPr>
      </w:pPr>
      <w:r w:rsidRPr="0092305B">
        <w:rPr>
          <w:rFonts w:ascii="宋体" w:hAnsi="宋体" w:hint="eastAsia"/>
          <w:sz w:val="24"/>
        </w:rPr>
        <w:t>（6）投标人负责每天检查轴封（盘根）是否漏水，随时进行调整和维修更换。</w:t>
      </w:r>
    </w:p>
    <w:p w14:paraId="216EB67D" w14:textId="77777777" w:rsidR="009E6C32" w:rsidRPr="0092305B" w:rsidRDefault="009E6C32" w:rsidP="009E6C32">
      <w:pPr>
        <w:spacing w:line="360" w:lineRule="auto"/>
        <w:ind w:firstLineChars="200" w:firstLine="480"/>
        <w:rPr>
          <w:rFonts w:ascii="宋体" w:hAnsi="宋体"/>
          <w:sz w:val="24"/>
        </w:rPr>
      </w:pPr>
      <w:r w:rsidRPr="0092305B">
        <w:rPr>
          <w:rFonts w:ascii="宋体" w:hAnsi="宋体" w:hint="eastAsia"/>
          <w:sz w:val="24"/>
        </w:rPr>
        <w:t>（7）投标人应视工作使用情况每年对泵体刷一次油漆。</w:t>
      </w:r>
    </w:p>
    <w:p w14:paraId="2F5B9FFF" w14:textId="77777777" w:rsidR="009E6C32" w:rsidRPr="0092305B" w:rsidRDefault="009E6C32" w:rsidP="009E6C32">
      <w:pPr>
        <w:spacing w:line="360" w:lineRule="auto"/>
        <w:ind w:firstLineChars="200" w:firstLine="480"/>
        <w:rPr>
          <w:rFonts w:ascii="宋体" w:hAnsi="宋体"/>
          <w:sz w:val="24"/>
        </w:rPr>
      </w:pPr>
      <w:r w:rsidRPr="0092305B">
        <w:rPr>
          <w:rFonts w:ascii="宋体" w:hAnsi="宋体" w:hint="eastAsia"/>
          <w:sz w:val="24"/>
        </w:rPr>
        <w:t>（8）水泵及配电控制柜维护保养、元器件检测及更换工作，电机、电线等电器的绝缘摇测由投标人承担并做好记录。</w:t>
      </w:r>
    </w:p>
    <w:p w14:paraId="6915C829" w14:textId="77777777" w:rsidR="009E6C32" w:rsidRPr="0092305B" w:rsidRDefault="009E6C32" w:rsidP="009E6C32">
      <w:pPr>
        <w:spacing w:line="360" w:lineRule="auto"/>
        <w:ind w:firstLineChars="200" w:firstLine="480"/>
        <w:rPr>
          <w:rFonts w:ascii="宋体" w:hAnsi="宋体"/>
          <w:sz w:val="24"/>
        </w:rPr>
      </w:pPr>
      <w:r w:rsidRPr="0092305B">
        <w:rPr>
          <w:rFonts w:ascii="宋体" w:hAnsi="宋体" w:hint="eastAsia"/>
          <w:sz w:val="24"/>
        </w:rPr>
        <w:t>（9）投标人负责水泵所配套的各种仪表、管道、保温、水池内设施、水漂等维修更换工作。</w:t>
      </w:r>
    </w:p>
    <w:p w14:paraId="03ACB486" w14:textId="77777777" w:rsidR="009E6C32" w:rsidRPr="0092305B" w:rsidRDefault="009E6C32" w:rsidP="009E6C32">
      <w:pPr>
        <w:spacing w:line="360" w:lineRule="auto"/>
        <w:ind w:firstLineChars="200" w:firstLine="480"/>
        <w:rPr>
          <w:rFonts w:ascii="宋体" w:hAnsi="宋体"/>
          <w:sz w:val="24"/>
        </w:rPr>
      </w:pPr>
      <w:r w:rsidRPr="0092305B">
        <w:rPr>
          <w:rFonts w:ascii="宋体" w:hAnsi="宋体" w:hint="eastAsia"/>
          <w:sz w:val="24"/>
        </w:rPr>
        <w:t>（10）十五千瓦（含）以下水泵除电机线包外的故障均由投标人负责修复及更换。</w:t>
      </w:r>
    </w:p>
    <w:p w14:paraId="1396342D" w14:textId="7A1DE272" w:rsidR="009E6C32" w:rsidRPr="0092305B" w:rsidRDefault="009E6C32" w:rsidP="009E6C32">
      <w:pPr>
        <w:spacing w:line="360" w:lineRule="auto"/>
        <w:ind w:firstLineChars="200" w:firstLine="480"/>
        <w:rPr>
          <w:rFonts w:ascii="宋体" w:hAnsi="宋体"/>
          <w:sz w:val="24"/>
        </w:rPr>
      </w:pPr>
      <w:r w:rsidRPr="0092305B">
        <w:rPr>
          <w:rFonts w:ascii="宋体" w:hAnsi="宋体" w:hint="eastAsia"/>
          <w:sz w:val="24"/>
        </w:rPr>
        <w:t>2.</w:t>
      </w:r>
      <w:r w:rsidR="00C166D5" w:rsidRPr="0092305B">
        <w:rPr>
          <w:rFonts w:ascii="宋体" w:hAnsi="宋体" w:hint="eastAsia"/>
          <w:sz w:val="24"/>
        </w:rPr>
        <w:t>3</w:t>
      </w:r>
      <w:r w:rsidRPr="0092305B">
        <w:rPr>
          <w:rFonts w:ascii="宋体" w:hAnsi="宋体" w:hint="eastAsia"/>
          <w:sz w:val="24"/>
        </w:rPr>
        <w:t>.3空调系统冷却塔</w:t>
      </w:r>
    </w:p>
    <w:p w14:paraId="045C5E5F" w14:textId="77777777" w:rsidR="009E6C32" w:rsidRPr="0092305B" w:rsidRDefault="009E6C32" w:rsidP="009E6C32">
      <w:pPr>
        <w:spacing w:line="360" w:lineRule="auto"/>
        <w:ind w:firstLineChars="200" w:firstLine="480"/>
        <w:rPr>
          <w:rFonts w:ascii="宋体" w:hAnsi="宋体"/>
          <w:sz w:val="24"/>
        </w:rPr>
      </w:pPr>
      <w:r w:rsidRPr="0092305B">
        <w:rPr>
          <w:rFonts w:ascii="宋体" w:hAnsi="宋体" w:hint="eastAsia"/>
          <w:sz w:val="24"/>
        </w:rPr>
        <w:t>（1）投标人负责风机皮带的检查，调节松紧度或损坏时进行修复更换；通风装置</w:t>
      </w:r>
      <w:r w:rsidRPr="0092305B">
        <w:rPr>
          <w:rFonts w:ascii="宋体" w:hAnsi="宋体" w:hint="eastAsia"/>
          <w:sz w:val="24"/>
        </w:rPr>
        <w:lastRenderedPageBreak/>
        <w:t>的紧固，一周检查一次。</w:t>
      </w:r>
    </w:p>
    <w:p w14:paraId="669D0294" w14:textId="77777777" w:rsidR="009E6C32" w:rsidRPr="0092305B" w:rsidRDefault="009E6C32" w:rsidP="009E6C32">
      <w:pPr>
        <w:spacing w:line="360" w:lineRule="auto"/>
        <w:ind w:firstLineChars="200" w:firstLine="480"/>
        <w:rPr>
          <w:rFonts w:ascii="宋体" w:hAnsi="宋体"/>
          <w:sz w:val="24"/>
        </w:rPr>
      </w:pPr>
      <w:r w:rsidRPr="0092305B">
        <w:rPr>
          <w:rFonts w:ascii="宋体" w:hAnsi="宋体" w:hint="eastAsia"/>
          <w:sz w:val="24"/>
        </w:rPr>
        <w:t>（2）投标人负责两周检查一次风机叶片与轮毂的连接紧固情况及叶片角度是否变化，出现问题时空调维修人员应及时修复或更换；集水槽、百叶窗上的杂物应由空调维修人员定期清理干净。</w:t>
      </w:r>
    </w:p>
    <w:p w14:paraId="3078DE14" w14:textId="77777777" w:rsidR="009E6C32" w:rsidRPr="0092305B" w:rsidRDefault="009E6C32" w:rsidP="009E6C32">
      <w:pPr>
        <w:spacing w:line="360" w:lineRule="auto"/>
        <w:ind w:firstLineChars="200" w:firstLine="480"/>
        <w:rPr>
          <w:rFonts w:ascii="宋体" w:hAnsi="宋体"/>
          <w:sz w:val="24"/>
        </w:rPr>
      </w:pPr>
      <w:r w:rsidRPr="0092305B">
        <w:rPr>
          <w:rFonts w:ascii="宋体" w:hAnsi="宋体" w:hint="eastAsia"/>
          <w:sz w:val="24"/>
        </w:rPr>
        <w:t>（3）投标人应对布水装置一个月清洗一次（空调系统运行期），发现问题及时调整，填料一般一个月清洗一次，发现损坏及时填补或更换。</w:t>
      </w:r>
    </w:p>
    <w:p w14:paraId="27EC77D7" w14:textId="77777777" w:rsidR="009E6C32" w:rsidRPr="0092305B" w:rsidRDefault="009E6C32" w:rsidP="009E6C32">
      <w:pPr>
        <w:spacing w:line="360" w:lineRule="auto"/>
        <w:ind w:firstLineChars="200" w:firstLine="480"/>
        <w:rPr>
          <w:rFonts w:ascii="宋体" w:hAnsi="宋体"/>
          <w:sz w:val="24"/>
        </w:rPr>
      </w:pPr>
      <w:r w:rsidRPr="0092305B">
        <w:rPr>
          <w:rFonts w:ascii="宋体" w:hAnsi="宋体" w:hint="eastAsia"/>
          <w:sz w:val="24"/>
        </w:rPr>
        <w:t>（4）投标人负责一个月清洗一次集水盘和出水口过滤网。</w:t>
      </w:r>
    </w:p>
    <w:p w14:paraId="35BE2D07" w14:textId="77777777" w:rsidR="009E6C32" w:rsidRPr="0092305B" w:rsidRDefault="009E6C32" w:rsidP="009E6C32">
      <w:pPr>
        <w:spacing w:line="360" w:lineRule="auto"/>
        <w:ind w:firstLineChars="200" w:firstLine="480"/>
        <w:rPr>
          <w:rFonts w:ascii="宋体" w:hAnsi="宋体"/>
          <w:sz w:val="24"/>
        </w:rPr>
      </w:pPr>
      <w:r w:rsidRPr="0092305B">
        <w:rPr>
          <w:rFonts w:ascii="宋体" w:hAnsi="宋体" w:hint="eastAsia"/>
          <w:sz w:val="24"/>
        </w:rPr>
        <w:t>（5）投标人负责对减速箱中的油位一个月检查一次，达不到油标规定位置要及时加油。此外，每运行六个月检查一次油的颜色和粘度，达不到要求必须更换。</w:t>
      </w:r>
    </w:p>
    <w:p w14:paraId="5BD228AD" w14:textId="77777777" w:rsidR="009E6C32" w:rsidRPr="0092305B" w:rsidRDefault="009E6C32" w:rsidP="009E6C32">
      <w:pPr>
        <w:spacing w:line="360" w:lineRule="auto"/>
        <w:ind w:firstLineChars="200" w:firstLine="480"/>
        <w:rPr>
          <w:rFonts w:ascii="宋体" w:hAnsi="宋体"/>
          <w:sz w:val="24"/>
        </w:rPr>
      </w:pPr>
      <w:r w:rsidRPr="0092305B">
        <w:rPr>
          <w:rFonts w:ascii="宋体" w:hAnsi="宋体" w:hint="eastAsia"/>
          <w:sz w:val="24"/>
        </w:rPr>
        <w:t>（6）投标人负责风机轴承使用的润滑油脂更换，电机绝缘测试。确保进风百叶和风机保护罩上无杂物阻碍空气流通。</w:t>
      </w:r>
    </w:p>
    <w:p w14:paraId="286F6B76" w14:textId="77777777" w:rsidR="009E6C32" w:rsidRPr="0092305B" w:rsidRDefault="009E6C32" w:rsidP="009E6C32">
      <w:pPr>
        <w:spacing w:line="360" w:lineRule="auto"/>
        <w:ind w:firstLineChars="200" w:firstLine="480"/>
        <w:rPr>
          <w:rFonts w:ascii="宋体" w:hAnsi="宋体"/>
          <w:sz w:val="24"/>
        </w:rPr>
      </w:pPr>
      <w:r w:rsidRPr="0092305B">
        <w:rPr>
          <w:rFonts w:ascii="宋体" w:hAnsi="宋体" w:hint="eastAsia"/>
          <w:sz w:val="24"/>
        </w:rPr>
        <w:t>（7）投标人负责冷却塔的各种钢结构件的除锈防腐及刷漆工作，一年一次。</w:t>
      </w:r>
    </w:p>
    <w:p w14:paraId="557A55F2" w14:textId="77777777" w:rsidR="009E6C32" w:rsidRPr="0092305B" w:rsidRDefault="009E6C32" w:rsidP="009E6C32">
      <w:pPr>
        <w:spacing w:line="360" w:lineRule="auto"/>
        <w:ind w:firstLineChars="200" w:firstLine="480"/>
        <w:rPr>
          <w:rFonts w:ascii="宋体" w:hAnsi="宋体"/>
          <w:sz w:val="24"/>
        </w:rPr>
      </w:pPr>
      <w:r w:rsidRPr="0092305B">
        <w:rPr>
          <w:rFonts w:ascii="宋体" w:hAnsi="宋体" w:hint="eastAsia"/>
          <w:sz w:val="24"/>
        </w:rPr>
        <w:t>（8）投标人负责冷却塔内各种补水阀、水漂、管道、箱体、浮球阀、膨胀水箱、三角带、集水槽、百叶窗等部件的修复和更换工作。</w:t>
      </w:r>
    </w:p>
    <w:p w14:paraId="51401B13" w14:textId="77777777" w:rsidR="009E6C32" w:rsidRPr="0092305B" w:rsidRDefault="009E6C32" w:rsidP="009E6C32">
      <w:pPr>
        <w:spacing w:line="360" w:lineRule="auto"/>
        <w:ind w:firstLineChars="200" w:firstLine="480"/>
        <w:rPr>
          <w:rFonts w:ascii="宋体" w:hAnsi="宋体"/>
          <w:sz w:val="24"/>
        </w:rPr>
      </w:pPr>
      <w:r w:rsidRPr="0092305B">
        <w:rPr>
          <w:rFonts w:ascii="宋体" w:hAnsi="宋体" w:hint="eastAsia"/>
          <w:sz w:val="24"/>
        </w:rPr>
        <w:t>（9）投标人负责做好冷却水、冷冻水、冷却水箱的水处理工作，严防腐蚀发生、水垢生成以及微生物的生长和繁殖工作</w:t>
      </w:r>
    </w:p>
    <w:p w14:paraId="235B92E7" w14:textId="77777777" w:rsidR="009E6C32" w:rsidRPr="0092305B" w:rsidRDefault="009E6C32" w:rsidP="009E6C32">
      <w:pPr>
        <w:spacing w:line="360" w:lineRule="auto"/>
        <w:ind w:firstLineChars="200" w:firstLine="480"/>
        <w:rPr>
          <w:rFonts w:ascii="宋体" w:hAnsi="宋体"/>
          <w:sz w:val="24"/>
        </w:rPr>
      </w:pPr>
      <w:r w:rsidRPr="0092305B">
        <w:rPr>
          <w:rFonts w:ascii="宋体" w:hAnsi="宋体" w:hint="eastAsia"/>
          <w:sz w:val="24"/>
        </w:rPr>
        <w:t>（10）根据行业规范及使用情况，冷却塔需整体更换填料和机体、风机需大修时，投标人应提前告知采购人，以便安排来年的工作计划，一般报修计划在每年的</w:t>
      </w:r>
      <w:r w:rsidRPr="0092305B">
        <w:rPr>
          <w:rFonts w:ascii="宋体" w:hAnsi="宋体"/>
          <w:sz w:val="24"/>
        </w:rPr>
        <w:t>11</w:t>
      </w:r>
      <w:r w:rsidRPr="0092305B">
        <w:rPr>
          <w:rFonts w:ascii="宋体" w:hAnsi="宋体" w:hint="eastAsia"/>
          <w:sz w:val="24"/>
        </w:rPr>
        <w:t>月初。</w:t>
      </w:r>
    </w:p>
    <w:p w14:paraId="0B1F6A15" w14:textId="783C17B3" w:rsidR="009E6C32" w:rsidRPr="0092305B" w:rsidRDefault="009E6C32" w:rsidP="009E6C32">
      <w:pPr>
        <w:spacing w:line="360" w:lineRule="auto"/>
        <w:ind w:firstLineChars="200" w:firstLine="480"/>
        <w:rPr>
          <w:rFonts w:ascii="宋体" w:hAnsi="宋体"/>
          <w:sz w:val="24"/>
        </w:rPr>
      </w:pPr>
      <w:r w:rsidRPr="0092305B">
        <w:rPr>
          <w:rFonts w:ascii="宋体" w:hAnsi="宋体" w:hint="eastAsia"/>
          <w:sz w:val="24"/>
        </w:rPr>
        <w:t>2.</w:t>
      </w:r>
      <w:r w:rsidR="00C166D5" w:rsidRPr="0092305B">
        <w:rPr>
          <w:rFonts w:ascii="宋体" w:hAnsi="宋体" w:hint="eastAsia"/>
          <w:sz w:val="24"/>
        </w:rPr>
        <w:t>3</w:t>
      </w:r>
      <w:r w:rsidRPr="0092305B">
        <w:rPr>
          <w:rFonts w:ascii="宋体" w:hAnsi="宋体" w:hint="eastAsia"/>
          <w:sz w:val="24"/>
        </w:rPr>
        <w:t>.4空调末端风机盘管及风柜</w:t>
      </w:r>
    </w:p>
    <w:p w14:paraId="4F356A04" w14:textId="77777777" w:rsidR="009E6C32" w:rsidRPr="0092305B" w:rsidRDefault="009E6C32" w:rsidP="009E6C32">
      <w:pPr>
        <w:spacing w:line="360" w:lineRule="auto"/>
        <w:ind w:firstLineChars="200" w:firstLine="480"/>
        <w:rPr>
          <w:rFonts w:ascii="宋体" w:hAnsi="宋体"/>
          <w:sz w:val="24"/>
        </w:rPr>
      </w:pPr>
      <w:r w:rsidRPr="0092305B">
        <w:rPr>
          <w:rFonts w:ascii="宋体" w:hAnsi="宋体" w:hint="eastAsia"/>
          <w:sz w:val="24"/>
        </w:rPr>
        <w:t>（1）投标人负责风机盘管、风柜过滤网清洗，一般一个月清洗一次，滴水盘一般一年清洗两次；盘管视翅片间附着的尘粉情况，一年吹吸一次或用水清洗一次，翅片有压倒的要用齿梳梳好；根据风机叶轮沾污粉尘情况，一年清洁一次。</w:t>
      </w:r>
    </w:p>
    <w:p w14:paraId="4F30F2BE" w14:textId="77777777" w:rsidR="009E6C32" w:rsidRPr="0092305B" w:rsidRDefault="009E6C32" w:rsidP="009E6C32">
      <w:pPr>
        <w:spacing w:line="360" w:lineRule="auto"/>
        <w:ind w:firstLineChars="200" w:firstLine="480"/>
        <w:rPr>
          <w:rFonts w:ascii="宋体" w:hAnsi="宋体"/>
          <w:sz w:val="24"/>
        </w:rPr>
      </w:pPr>
      <w:r w:rsidRPr="0092305B">
        <w:rPr>
          <w:rFonts w:ascii="宋体" w:hAnsi="宋体" w:hint="eastAsia"/>
          <w:sz w:val="24"/>
        </w:rPr>
        <w:t>（2）投标人负责水管接头、滴水盘、电磁阀、水管、过滤网、风管保温层及阀门的修补或更换工作。</w:t>
      </w:r>
    </w:p>
    <w:p w14:paraId="23DD5451" w14:textId="77777777" w:rsidR="009E6C32" w:rsidRPr="0092305B" w:rsidRDefault="009E6C32" w:rsidP="009E6C32">
      <w:pPr>
        <w:spacing w:line="360" w:lineRule="auto"/>
        <w:ind w:firstLineChars="200" w:firstLine="480"/>
        <w:rPr>
          <w:rFonts w:ascii="宋体" w:hAnsi="宋体"/>
          <w:sz w:val="24"/>
        </w:rPr>
      </w:pPr>
      <w:r w:rsidRPr="0092305B">
        <w:rPr>
          <w:rFonts w:ascii="宋体" w:hAnsi="宋体" w:hint="eastAsia"/>
          <w:sz w:val="24"/>
        </w:rPr>
        <w:t>（3）投标人负责温控开关动作不正常或控制失灵时的维修更换工作；风机盘管不使用时，盘管内要保证充满水，以减少管道腐蚀，在冬季不使用时，在无采暖环境下要采取防冻措施，避免盘管冻裂。</w:t>
      </w:r>
    </w:p>
    <w:p w14:paraId="7CF87379" w14:textId="77777777" w:rsidR="009E6C32" w:rsidRPr="0092305B" w:rsidRDefault="009E6C32" w:rsidP="009E6C32">
      <w:pPr>
        <w:spacing w:line="360" w:lineRule="auto"/>
        <w:ind w:firstLineChars="200" w:firstLine="480"/>
        <w:rPr>
          <w:rFonts w:ascii="宋体" w:hAnsi="宋体"/>
          <w:sz w:val="24"/>
        </w:rPr>
      </w:pPr>
      <w:r w:rsidRPr="0092305B">
        <w:rPr>
          <w:rFonts w:ascii="宋体" w:hAnsi="宋体" w:hint="eastAsia"/>
          <w:sz w:val="24"/>
        </w:rPr>
        <w:t>（4）投标人负责风盘翅片、电机、机体损坏时的维修更换。</w:t>
      </w:r>
    </w:p>
    <w:p w14:paraId="6272F72B" w14:textId="77777777" w:rsidR="009E6C32" w:rsidRPr="0092305B" w:rsidRDefault="009E6C32" w:rsidP="009E6C32">
      <w:pPr>
        <w:spacing w:line="360" w:lineRule="auto"/>
        <w:ind w:firstLineChars="200" w:firstLine="480"/>
        <w:rPr>
          <w:rFonts w:ascii="宋体" w:hAnsi="宋体"/>
          <w:sz w:val="24"/>
        </w:rPr>
      </w:pPr>
      <w:r w:rsidRPr="0092305B">
        <w:rPr>
          <w:rFonts w:ascii="宋体" w:hAnsi="宋体" w:hint="eastAsia"/>
          <w:sz w:val="24"/>
        </w:rPr>
        <w:t>（5）投标人应确保柜机风机盘管（风柜）无异常噪声和振动；滴水盘不积水，冷凝水排放通畅；过滤网积尘少；各风阀的开度在设定位置无偏移；风机皮带松紧合适，</w:t>
      </w:r>
      <w:r w:rsidRPr="0092305B">
        <w:rPr>
          <w:rFonts w:ascii="宋体" w:hAnsi="宋体" w:hint="eastAsia"/>
          <w:sz w:val="24"/>
        </w:rPr>
        <w:lastRenderedPageBreak/>
        <w:t>无明显磨损；进出水管接头和阀门不漏水；风管软接头完好不漏风；风机轴承不缺油。</w:t>
      </w:r>
    </w:p>
    <w:p w14:paraId="6F812361" w14:textId="77777777" w:rsidR="009E6C32" w:rsidRPr="0092305B" w:rsidRDefault="009E6C32" w:rsidP="009E6C32">
      <w:pPr>
        <w:spacing w:line="360" w:lineRule="auto"/>
        <w:ind w:firstLineChars="200" w:firstLine="480"/>
        <w:rPr>
          <w:rFonts w:ascii="宋体" w:hAnsi="宋体"/>
          <w:sz w:val="24"/>
        </w:rPr>
      </w:pPr>
      <w:r w:rsidRPr="0092305B">
        <w:rPr>
          <w:rFonts w:ascii="宋体" w:hAnsi="宋体" w:hint="eastAsia"/>
          <w:sz w:val="24"/>
        </w:rPr>
        <w:t>（6）投标人负责风柜电动阀、开关、阀门、水管及保温层、配电箱元器件、电源及导线故障问题的修复工作。</w:t>
      </w:r>
    </w:p>
    <w:p w14:paraId="48373C9E" w14:textId="77777777" w:rsidR="009E6C32" w:rsidRPr="0092305B" w:rsidRDefault="009E6C32" w:rsidP="009E6C32">
      <w:pPr>
        <w:spacing w:line="360" w:lineRule="auto"/>
        <w:ind w:firstLineChars="200" w:firstLine="480"/>
        <w:rPr>
          <w:rFonts w:ascii="宋体" w:hAnsi="宋体"/>
          <w:sz w:val="24"/>
        </w:rPr>
      </w:pPr>
      <w:r w:rsidRPr="0092305B">
        <w:rPr>
          <w:rFonts w:ascii="宋体" w:hAnsi="宋体" w:hint="eastAsia"/>
          <w:sz w:val="24"/>
        </w:rPr>
        <w:t>（7）若冬季由于气温低，不可抗拒的情况下造成盘管冻裂的跑水事件，投标人维修人员应积极处理，最大限度降低损失</w:t>
      </w:r>
    </w:p>
    <w:p w14:paraId="0A1D6752" w14:textId="50756EAE" w:rsidR="009E6C32" w:rsidRPr="0092305B" w:rsidRDefault="009E6C32" w:rsidP="009E6C32">
      <w:pPr>
        <w:spacing w:line="360" w:lineRule="auto"/>
        <w:ind w:firstLineChars="200" w:firstLine="480"/>
        <w:rPr>
          <w:rFonts w:ascii="宋体" w:hAnsi="宋体"/>
          <w:sz w:val="24"/>
        </w:rPr>
      </w:pPr>
      <w:r w:rsidRPr="0092305B">
        <w:rPr>
          <w:rFonts w:ascii="宋体" w:hAnsi="宋体" w:hint="eastAsia"/>
          <w:sz w:val="24"/>
        </w:rPr>
        <w:t>2.</w:t>
      </w:r>
      <w:r w:rsidR="00C166D5" w:rsidRPr="0092305B">
        <w:rPr>
          <w:rFonts w:ascii="宋体" w:hAnsi="宋体" w:hint="eastAsia"/>
          <w:sz w:val="24"/>
        </w:rPr>
        <w:t>3</w:t>
      </w:r>
      <w:r w:rsidRPr="0092305B">
        <w:rPr>
          <w:rFonts w:ascii="宋体" w:hAnsi="宋体" w:hint="eastAsia"/>
          <w:sz w:val="24"/>
        </w:rPr>
        <w:t>.5空调系统新、排风机组</w:t>
      </w:r>
    </w:p>
    <w:p w14:paraId="25117A2D" w14:textId="77777777" w:rsidR="009E6C32" w:rsidRPr="0092305B" w:rsidRDefault="009E6C32" w:rsidP="009E6C32">
      <w:pPr>
        <w:spacing w:line="360" w:lineRule="auto"/>
        <w:ind w:firstLineChars="200" w:firstLine="480"/>
        <w:rPr>
          <w:rFonts w:ascii="宋体" w:hAnsi="宋体"/>
          <w:sz w:val="24"/>
        </w:rPr>
      </w:pPr>
      <w:r w:rsidRPr="0092305B">
        <w:rPr>
          <w:rFonts w:ascii="宋体" w:hAnsi="宋体" w:hint="eastAsia"/>
          <w:sz w:val="24"/>
        </w:rPr>
        <w:t>（1）投标人负责南楼、门诊楼、北楼、行政楼的新风排风机组转动系统运行及维护工作，应经常注意风机运行状况是否良好，定期检查皮带的松紧程度和轴承使用状况。</w:t>
      </w:r>
    </w:p>
    <w:p w14:paraId="2A88CB78" w14:textId="77777777" w:rsidR="009E6C32" w:rsidRPr="0092305B" w:rsidRDefault="009E6C32" w:rsidP="009E6C32">
      <w:pPr>
        <w:spacing w:line="360" w:lineRule="auto"/>
        <w:ind w:firstLineChars="200" w:firstLine="480"/>
        <w:rPr>
          <w:rFonts w:ascii="宋体" w:hAnsi="宋体"/>
          <w:sz w:val="24"/>
        </w:rPr>
      </w:pPr>
      <w:r w:rsidRPr="0092305B">
        <w:rPr>
          <w:rFonts w:ascii="宋体" w:hAnsi="宋体" w:hint="eastAsia"/>
          <w:sz w:val="24"/>
        </w:rPr>
        <w:t>（2）投标人负责皮带张紧力调整，防止风机震动、减小皮带磨损和降低噪音。应按期检查皮带的张紧程度并视情况按以下步骤做必要调整，损坏时应立即进行更换。</w:t>
      </w:r>
    </w:p>
    <w:p w14:paraId="5CF27A22" w14:textId="77777777" w:rsidR="009E6C32" w:rsidRPr="0092305B" w:rsidRDefault="009E6C32" w:rsidP="009E6C32">
      <w:pPr>
        <w:spacing w:line="360" w:lineRule="auto"/>
        <w:ind w:firstLineChars="200" w:firstLine="480"/>
        <w:rPr>
          <w:rFonts w:ascii="宋体" w:hAnsi="宋体"/>
          <w:sz w:val="24"/>
        </w:rPr>
      </w:pPr>
      <w:r w:rsidRPr="0092305B">
        <w:rPr>
          <w:rFonts w:ascii="宋体" w:hAnsi="宋体" w:hint="eastAsia"/>
          <w:sz w:val="24"/>
        </w:rPr>
        <w:t>（3）投标人负责皮带轮校正，充注轴承润滑油。具体标准为：每运行</w:t>
      </w:r>
      <w:r w:rsidRPr="0092305B">
        <w:rPr>
          <w:rFonts w:ascii="宋体" w:hAnsi="宋体"/>
          <w:sz w:val="24"/>
        </w:rPr>
        <w:t>7000</w:t>
      </w:r>
      <w:r w:rsidRPr="0092305B">
        <w:rPr>
          <w:rFonts w:ascii="宋体" w:hAnsi="宋体" w:hint="eastAsia"/>
          <w:sz w:val="24"/>
        </w:rPr>
        <w:t>～</w:t>
      </w:r>
      <w:r w:rsidRPr="0092305B">
        <w:rPr>
          <w:rFonts w:ascii="宋体" w:hAnsi="宋体"/>
          <w:sz w:val="24"/>
        </w:rPr>
        <w:t>8000</w:t>
      </w:r>
      <w:r w:rsidRPr="0092305B">
        <w:rPr>
          <w:rFonts w:ascii="宋体" w:hAnsi="宋体" w:hint="eastAsia"/>
          <w:sz w:val="24"/>
        </w:rPr>
        <w:t>小时更换一次润滑油脂；在机组正常运行时，机组内运行温度在</w:t>
      </w:r>
      <w:r w:rsidRPr="0092305B">
        <w:rPr>
          <w:rFonts w:ascii="宋体" w:hAnsi="宋体"/>
          <w:sz w:val="24"/>
        </w:rPr>
        <w:t>60</w:t>
      </w:r>
      <w:r w:rsidRPr="0092305B">
        <w:rPr>
          <w:rFonts w:ascii="宋体" w:hAnsi="宋体" w:hint="eastAsia"/>
          <w:sz w:val="24"/>
        </w:rPr>
        <w:t>～</w:t>
      </w:r>
      <w:r w:rsidRPr="0092305B">
        <w:rPr>
          <w:rFonts w:ascii="宋体" w:hAnsi="宋体"/>
          <w:sz w:val="24"/>
        </w:rPr>
        <w:t>70</w:t>
      </w:r>
      <w:r w:rsidRPr="0092305B">
        <w:rPr>
          <w:rFonts w:ascii="宋体" w:hAnsi="宋体" w:hint="eastAsia"/>
          <w:sz w:val="24"/>
        </w:rPr>
        <w:t>℃的环境下，每运行</w:t>
      </w:r>
      <w:r w:rsidRPr="0092305B">
        <w:rPr>
          <w:rFonts w:ascii="宋体" w:hAnsi="宋体"/>
          <w:sz w:val="24"/>
        </w:rPr>
        <w:t>3000</w:t>
      </w:r>
      <w:r w:rsidRPr="0092305B">
        <w:rPr>
          <w:rFonts w:ascii="宋体" w:hAnsi="宋体" w:hint="eastAsia"/>
          <w:sz w:val="24"/>
        </w:rPr>
        <w:t>～</w:t>
      </w:r>
      <w:r w:rsidRPr="0092305B">
        <w:rPr>
          <w:rFonts w:ascii="宋体" w:hAnsi="宋体"/>
          <w:sz w:val="24"/>
        </w:rPr>
        <w:t>3500</w:t>
      </w:r>
      <w:r w:rsidRPr="0092305B">
        <w:rPr>
          <w:rFonts w:ascii="宋体" w:hAnsi="宋体" w:hint="eastAsia"/>
          <w:sz w:val="24"/>
        </w:rPr>
        <w:t>小时更换一次润滑油脂；在机组正常运行时，机组内相对湿度大于</w:t>
      </w:r>
      <w:r w:rsidRPr="0092305B">
        <w:rPr>
          <w:rFonts w:ascii="宋体" w:hAnsi="宋体"/>
          <w:sz w:val="24"/>
        </w:rPr>
        <w:t>85</w:t>
      </w:r>
      <w:r w:rsidRPr="0092305B">
        <w:rPr>
          <w:rFonts w:ascii="宋体" w:hAnsi="宋体" w:hint="eastAsia"/>
          <w:sz w:val="24"/>
        </w:rPr>
        <w:t>％的潮湿环境下，每运行</w:t>
      </w:r>
      <w:r w:rsidRPr="0092305B">
        <w:rPr>
          <w:rFonts w:ascii="宋体" w:hAnsi="宋体"/>
          <w:sz w:val="24"/>
        </w:rPr>
        <w:t>2000</w:t>
      </w:r>
      <w:r w:rsidRPr="0092305B">
        <w:rPr>
          <w:rFonts w:ascii="宋体" w:hAnsi="宋体" w:hint="eastAsia"/>
          <w:sz w:val="24"/>
        </w:rPr>
        <w:t>～</w:t>
      </w:r>
      <w:r w:rsidRPr="0092305B">
        <w:rPr>
          <w:rFonts w:ascii="宋体" w:hAnsi="宋体"/>
          <w:sz w:val="24"/>
        </w:rPr>
        <w:t>2500</w:t>
      </w:r>
      <w:r w:rsidRPr="0092305B">
        <w:rPr>
          <w:rFonts w:ascii="宋体" w:hAnsi="宋体" w:hint="eastAsia"/>
          <w:sz w:val="24"/>
        </w:rPr>
        <w:t>小时更换一次润滑油脂。</w:t>
      </w:r>
    </w:p>
    <w:p w14:paraId="5D444563" w14:textId="77777777" w:rsidR="009E6C32" w:rsidRPr="0092305B" w:rsidRDefault="009E6C32" w:rsidP="009E6C32">
      <w:pPr>
        <w:spacing w:line="360" w:lineRule="auto"/>
        <w:ind w:firstLineChars="200" w:firstLine="480"/>
        <w:rPr>
          <w:rFonts w:ascii="宋体" w:hAnsi="宋体"/>
          <w:sz w:val="24"/>
        </w:rPr>
      </w:pPr>
      <w:r w:rsidRPr="0092305B">
        <w:rPr>
          <w:rFonts w:ascii="宋体" w:hAnsi="宋体" w:hint="eastAsia"/>
          <w:sz w:val="24"/>
        </w:rPr>
        <w:t>（4）投标人负责表冷器、加热器表面的定时清扫或吹洗表面灰尘。按规范及使用情况，每两年应用化学方法进行清洗，除去管内污垢。</w:t>
      </w:r>
    </w:p>
    <w:p w14:paraId="1F26DB68" w14:textId="77777777" w:rsidR="009E6C32" w:rsidRPr="0092305B" w:rsidRDefault="009E6C32" w:rsidP="009E6C32">
      <w:pPr>
        <w:spacing w:line="360" w:lineRule="auto"/>
        <w:ind w:firstLineChars="200" w:firstLine="480"/>
        <w:rPr>
          <w:rFonts w:ascii="宋体" w:hAnsi="宋体"/>
          <w:sz w:val="24"/>
        </w:rPr>
      </w:pPr>
      <w:r w:rsidRPr="0092305B">
        <w:rPr>
          <w:rFonts w:ascii="宋体" w:hAnsi="宋体" w:hint="eastAsia"/>
          <w:sz w:val="24"/>
        </w:rPr>
        <w:t>（5）投标人负责风机托水盘、排水管、电动调节阀、蒸汽加湿装置、紧固螺丝、风机涡轮、皮带、轴、表冷器、风阀、风管、配电控制柜的修复工作。</w:t>
      </w:r>
    </w:p>
    <w:p w14:paraId="30BBE299" w14:textId="77777777" w:rsidR="009E6C32" w:rsidRPr="0092305B" w:rsidRDefault="009E6C32" w:rsidP="009E6C32">
      <w:pPr>
        <w:spacing w:line="360" w:lineRule="auto"/>
        <w:ind w:firstLineChars="200" w:firstLine="480"/>
        <w:rPr>
          <w:rFonts w:ascii="宋体" w:hAnsi="宋体"/>
          <w:sz w:val="24"/>
        </w:rPr>
      </w:pPr>
      <w:r w:rsidRPr="0092305B">
        <w:rPr>
          <w:rFonts w:ascii="宋体" w:hAnsi="宋体" w:hint="eastAsia"/>
          <w:sz w:val="24"/>
        </w:rPr>
        <w:t>（6）投标人必须操作好送风温度调节阀门，冬季根据送风湿度调节蒸汽加湿阀的开度。</w:t>
      </w:r>
    </w:p>
    <w:p w14:paraId="32F0DBCD" w14:textId="77777777" w:rsidR="009E6C32" w:rsidRPr="0092305B" w:rsidRDefault="009E6C32" w:rsidP="009E6C32">
      <w:pPr>
        <w:spacing w:line="360" w:lineRule="auto"/>
        <w:ind w:firstLineChars="200" w:firstLine="480"/>
        <w:rPr>
          <w:rFonts w:ascii="宋体" w:hAnsi="宋体"/>
          <w:sz w:val="24"/>
        </w:rPr>
      </w:pPr>
      <w:r w:rsidRPr="0092305B">
        <w:rPr>
          <w:rFonts w:ascii="宋体" w:hAnsi="宋体" w:hint="eastAsia"/>
          <w:sz w:val="24"/>
        </w:rPr>
        <w:t>（7）投标人应负责南楼、北楼、门诊楼、医技楼、行政楼各排风机转动装置、轴承、叶轮、轴、风机涡轮、电机的日常维护及加注润滑油工作。</w:t>
      </w:r>
      <w:r w:rsidRPr="0092305B">
        <w:rPr>
          <w:rFonts w:ascii="宋体" w:hAnsi="宋体"/>
          <w:sz w:val="24"/>
        </w:rPr>
        <w:t xml:space="preserve"> </w:t>
      </w:r>
    </w:p>
    <w:p w14:paraId="5D2D279B" w14:textId="31C70481" w:rsidR="009E6C32" w:rsidRPr="0092305B" w:rsidRDefault="009E6C32" w:rsidP="009E6C32">
      <w:pPr>
        <w:spacing w:line="360" w:lineRule="auto"/>
        <w:ind w:firstLineChars="200" w:firstLine="480"/>
        <w:rPr>
          <w:rFonts w:ascii="宋体" w:hAnsi="宋体"/>
          <w:sz w:val="24"/>
        </w:rPr>
      </w:pPr>
      <w:r w:rsidRPr="0092305B">
        <w:rPr>
          <w:rFonts w:ascii="宋体" w:hAnsi="宋体" w:hint="eastAsia"/>
          <w:sz w:val="24"/>
        </w:rPr>
        <w:t>2.</w:t>
      </w:r>
      <w:r w:rsidR="00C166D5" w:rsidRPr="0092305B">
        <w:rPr>
          <w:rFonts w:ascii="宋体" w:hAnsi="宋体" w:hint="eastAsia"/>
          <w:sz w:val="24"/>
        </w:rPr>
        <w:t>3</w:t>
      </w:r>
      <w:r w:rsidRPr="0092305B">
        <w:rPr>
          <w:rFonts w:ascii="宋体" w:hAnsi="宋体" w:hint="eastAsia"/>
          <w:sz w:val="24"/>
        </w:rPr>
        <w:t>.6空调水管、风道系统</w:t>
      </w:r>
    </w:p>
    <w:p w14:paraId="285540DF" w14:textId="77777777" w:rsidR="009E6C32" w:rsidRPr="0092305B" w:rsidRDefault="009E6C32" w:rsidP="009E6C32">
      <w:pPr>
        <w:spacing w:line="360" w:lineRule="auto"/>
        <w:ind w:firstLineChars="200" w:firstLine="480"/>
        <w:rPr>
          <w:rFonts w:ascii="宋体" w:hAnsi="宋体"/>
          <w:sz w:val="24"/>
        </w:rPr>
      </w:pPr>
      <w:r w:rsidRPr="0092305B">
        <w:rPr>
          <w:rFonts w:ascii="宋体" w:hAnsi="宋体" w:hint="eastAsia"/>
          <w:sz w:val="24"/>
        </w:rPr>
        <w:t>（1）投标人负责南楼、北楼、门诊楼、医技楼、行政楼的空调冷冻水、冷却水、冷凝水、软化水、采暖水、补水箱等系统的日常维护保养工作。</w:t>
      </w:r>
    </w:p>
    <w:p w14:paraId="69A68380" w14:textId="77777777" w:rsidR="009E6C32" w:rsidRPr="0092305B" w:rsidRDefault="009E6C32" w:rsidP="009E6C32">
      <w:pPr>
        <w:spacing w:line="360" w:lineRule="auto"/>
        <w:ind w:firstLineChars="200" w:firstLine="480"/>
        <w:rPr>
          <w:rFonts w:ascii="宋体" w:hAnsi="宋体"/>
          <w:sz w:val="24"/>
        </w:rPr>
      </w:pPr>
      <w:r w:rsidRPr="0092305B">
        <w:rPr>
          <w:rFonts w:ascii="宋体" w:hAnsi="宋体" w:hint="eastAsia"/>
          <w:sz w:val="24"/>
        </w:rPr>
        <w:t>（3）投标人负责南楼、北楼、门诊楼、医技楼、行政楼的空调各类水系统上的压力表、温度表、阀门（温控阀）、流量计、分集水器、保温层、水暖器材等设施的日常维护维修工作。</w:t>
      </w:r>
    </w:p>
    <w:p w14:paraId="340FB332" w14:textId="77777777" w:rsidR="009E6C32" w:rsidRPr="0092305B" w:rsidRDefault="009E6C32" w:rsidP="009E6C32">
      <w:pPr>
        <w:spacing w:line="360" w:lineRule="auto"/>
        <w:ind w:firstLineChars="200" w:firstLine="480"/>
        <w:rPr>
          <w:rFonts w:ascii="宋体" w:hAnsi="宋体"/>
          <w:sz w:val="24"/>
        </w:rPr>
      </w:pPr>
      <w:r w:rsidRPr="0092305B">
        <w:rPr>
          <w:rFonts w:ascii="宋体" w:hAnsi="宋体" w:hint="eastAsia"/>
          <w:sz w:val="24"/>
        </w:rPr>
        <w:t>（3）投标人应负责南楼、北楼、门诊楼、医技楼、行政楼各种通风管道的日常维护和保养工作。</w:t>
      </w:r>
    </w:p>
    <w:p w14:paraId="595A5C01" w14:textId="77777777" w:rsidR="009E6C32" w:rsidRPr="0092305B" w:rsidRDefault="009E6C32" w:rsidP="009E6C32">
      <w:pPr>
        <w:spacing w:line="360" w:lineRule="auto"/>
        <w:ind w:firstLineChars="200" w:firstLine="480"/>
        <w:rPr>
          <w:rFonts w:ascii="宋体" w:hAnsi="宋体"/>
          <w:sz w:val="24"/>
        </w:rPr>
      </w:pPr>
      <w:r w:rsidRPr="0092305B">
        <w:rPr>
          <w:rFonts w:ascii="宋体" w:hAnsi="宋体" w:hint="eastAsia"/>
          <w:sz w:val="24"/>
        </w:rPr>
        <w:lastRenderedPageBreak/>
        <w:t>（4）投标人负责南楼、北楼、门诊楼、医技楼、行政楼的通风风道、保温层、风阀、百叶窗的维修工作，风道出现保温破损、风管裂纹漏风等故障时，应及时组织实施修复，确保各楼送、排风设备安全可靠运行。</w:t>
      </w:r>
    </w:p>
    <w:p w14:paraId="7A888034" w14:textId="77777777" w:rsidR="009E6C32" w:rsidRPr="0092305B" w:rsidRDefault="009E6C32" w:rsidP="009E6C32">
      <w:pPr>
        <w:spacing w:line="360" w:lineRule="auto"/>
        <w:ind w:firstLineChars="200" w:firstLine="480"/>
        <w:rPr>
          <w:rFonts w:ascii="宋体" w:hAnsi="宋体"/>
          <w:sz w:val="24"/>
        </w:rPr>
      </w:pPr>
      <w:r w:rsidRPr="0092305B">
        <w:rPr>
          <w:rFonts w:ascii="宋体" w:hAnsi="宋体" w:hint="eastAsia"/>
          <w:sz w:val="24"/>
        </w:rPr>
        <w:t>（5）各种安全阀的检验，报采购人检验。</w:t>
      </w:r>
    </w:p>
    <w:p w14:paraId="61AB5608" w14:textId="3BBD46BF" w:rsidR="009E6C32" w:rsidRPr="0092305B" w:rsidRDefault="009E6C32" w:rsidP="009E6C32">
      <w:pPr>
        <w:spacing w:line="360" w:lineRule="auto"/>
        <w:ind w:firstLineChars="200" w:firstLine="480"/>
        <w:rPr>
          <w:rFonts w:ascii="宋体" w:hAnsi="宋体"/>
          <w:sz w:val="24"/>
        </w:rPr>
      </w:pPr>
      <w:r w:rsidRPr="0092305B">
        <w:rPr>
          <w:rFonts w:ascii="宋体" w:hAnsi="宋体" w:hint="eastAsia"/>
          <w:sz w:val="24"/>
        </w:rPr>
        <w:t>2.</w:t>
      </w:r>
      <w:r w:rsidR="00C166D5" w:rsidRPr="0092305B">
        <w:rPr>
          <w:rFonts w:ascii="宋体" w:hAnsi="宋体" w:hint="eastAsia"/>
          <w:sz w:val="24"/>
        </w:rPr>
        <w:t>3</w:t>
      </w:r>
      <w:r w:rsidRPr="0092305B">
        <w:rPr>
          <w:rFonts w:ascii="宋体" w:hAnsi="宋体" w:hint="eastAsia"/>
          <w:sz w:val="24"/>
        </w:rPr>
        <w:t>.7空调自控系统</w:t>
      </w:r>
    </w:p>
    <w:p w14:paraId="05105696" w14:textId="77777777" w:rsidR="009E6C32" w:rsidRPr="0092305B" w:rsidRDefault="009E6C32" w:rsidP="009E6C32">
      <w:pPr>
        <w:spacing w:line="360" w:lineRule="auto"/>
        <w:ind w:firstLineChars="200" w:firstLine="480"/>
        <w:rPr>
          <w:rFonts w:ascii="宋体" w:hAnsi="宋体"/>
          <w:sz w:val="24"/>
        </w:rPr>
      </w:pPr>
      <w:r w:rsidRPr="0092305B">
        <w:rPr>
          <w:rFonts w:ascii="宋体" w:hAnsi="宋体" w:hint="eastAsia"/>
          <w:sz w:val="24"/>
        </w:rPr>
        <w:t>（1）投标人负责由空调通风监控系统的运行及日常巡检、记录工作；积极配合总楼宇自控系统单位对系统的各项维护检修并及时提出系统存在故障问题进行排除。</w:t>
      </w:r>
    </w:p>
    <w:p w14:paraId="5ED67EA0" w14:textId="77777777" w:rsidR="009E6C32" w:rsidRPr="0092305B" w:rsidRDefault="009E6C32" w:rsidP="009E6C32">
      <w:pPr>
        <w:spacing w:line="360" w:lineRule="auto"/>
        <w:ind w:firstLineChars="200" w:firstLine="480"/>
        <w:rPr>
          <w:rFonts w:ascii="宋体" w:hAnsi="宋体"/>
          <w:sz w:val="24"/>
        </w:rPr>
      </w:pPr>
      <w:r w:rsidRPr="0092305B">
        <w:rPr>
          <w:rFonts w:ascii="宋体" w:hAnsi="宋体" w:hint="eastAsia"/>
          <w:sz w:val="24"/>
        </w:rPr>
        <w:t>（2）投标人负责对新大楼以下系统进行监控和操作：空调机组；送排风机运行状态、故障状态、手</w:t>
      </w:r>
      <w:r w:rsidRPr="0092305B">
        <w:rPr>
          <w:rFonts w:ascii="宋体" w:hAnsi="宋体"/>
          <w:sz w:val="24"/>
        </w:rPr>
        <w:t>/</w:t>
      </w:r>
      <w:r w:rsidRPr="0092305B">
        <w:rPr>
          <w:rFonts w:ascii="宋体" w:hAnsi="宋体" w:hint="eastAsia"/>
          <w:sz w:val="24"/>
        </w:rPr>
        <w:t>自动状态、启停；新风低温报警；送风温、湿度；回风温、湿度；混风口温、湿度；新风门控制；回风门控制；混风门控制；初、中效过滤网堵塞报警；冷</w:t>
      </w:r>
      <w:r w:rsidRPr="0092305B">
        <w:rPr>
          <w:rFonts w:ascii="宋体" w:hAnsi="宋体"/>
          <w:sz w:val="24"/>
        </w:rPr>
        <w:t>/</w:t>
      </w:r>
      <w:r w:rsidRPr="0092305B">
        <w:rPr>
          <w:rFonts w:ascii="宋体" w:hAnsi="宋体" w:hint="eastAsia"/>
          <w:sz w:val="24"/>
        </w:rPr>
        <w:t>热盘管回水电动阀调节；阀位反馈信号；加湿阀控制。</w:t>
      </w:r>
    </w:p>
    <w:p w14:paraId="65C49A90" w14:textId="77777777" w:rsidR="009E6C32" w:rsidRPr="0092305B" w:rsidRDefault="009E6C32" w:rsidP="009E6C32">
      <w:pPr>
        <w:spacing w:line="360" w:lineRule="auto"/>
        <w:ind w:firstLineChars="200" w:firstLine="480"/>
        <w:rPr>
          <w:rFonts w:ascii="宋体" w:hAnsi="宋体"/>
          <w:sz w:val="24"/>
        </w:rPr>
      </w:pPr>
      <w:r w:rsidRPr="0092305B">
        <w:rPr>
          <w:rFonts w:ascii="宋体" w:hAnsi="宋体" w:hint="eastAsia"/>
          <w:sz w:val="24"/>
        </w:rPr>
        <w:t>（3）根据室外温湿度监测，参照该参数自动调整楼内各空调机组、新风机组的控制参数值，投标人必须按以下标准执行：温度范围：</w:t>
      </w:r>
      <w:r w:rsidRPr="0092305B">
        <w:rPr>
          <w:rFonts w:ascii="宋体" w:hAnsi="宋体"/>
          <w:sz w:val="24"/>
        </w:rPr>
        <w:t>22-28</w:t>
      </w:r>
      <w:r w:rsidRPr="0092305B">
        <w:rPr>
          <w:rFonts w:ascii="宋体" w:hAnsi="宋体" w:hint="eastAsia"/>
          <w:sz w:val="24"/>
        </w:rPr>
        <w:t>℃，控制精度：±</w:t>
      </w:r>
      <w:r w:rsidRPr="0092305B">
        <w:rPr>
          <w:rFonts w:ascii="宋体" w:hAnsi="宋体"/>
          <w:sz w:val="24"/>
        </w:rPr>
        <w:t>1</w:t>
      </w:r>
      <w:r w:rsidRPr="0092305B">
        <w:rPr>
          <w:rFonts w:ascii="宋体" w:hAnsi="宋体" w:hint="eastAsia"/>
          <w:sz w:val="24"/>
        </w:rPr>
        <w:t>℃）、湿度（相对湿度：夏季</w:t>
      </w:r>
      <w:r w:rsidRPr="0092305B">
        <w:rPr>
          <w:rFonts w:ascii="宋体" w:hAnsi="宋体"/>
          <w:sz w:val="24"/>
        </w:rPr>
        <w:t>50-70%</w:t>
      </w:r>
      <w:r w:rsidRPr="0092305B">
        <w:rPr>
          <w:rFonts w:ascii="宋体" w:hAnsi="宋体" w:hint="eastAsia"/>
          <w:sz w:val="24"/>
        </w:rPr>
        <w:t>，冬季</w:t>
      </w:r>
      <w:r w:rsidRPr="0092305B">
        <w:rPr>
          <w:rFonts w:ascii="宋体" w:hAnsi="宋体"/>
          <w:sz w:val="24"/>
        </w:rPr>
        <w:t>30-50%</w:t>
      </w:r>
      <w:r w:rsidRPr="0092305B">
        <w:rPr>
          <w:rFonts w:ascii="宋体" w:hAnsi="宋体" w:hint="eastAsia"/>
          <w:sz w:val="24"/>
        </w:rPr>
        <w:t>）。</w:t>
      </w:r>
    </w:p>
    <w:p w14:paraId="426A695E" w14:textId="77777777" w:rsidR="009E6C32" w:rsidRPr="0092305B" w:rsidRDefault="009E6C32" w:rsidP="009E6C32">
      <w:pPr>
        <w:spacing w:line="360" w:lineRule="auto"/>
        <w:ind w:firstLineChars="200" w:firstLine="480"/>
        <w:rPr>
          <w:rFonts w:ascii="宋体" w:hAnsi="宋体"/>
          <w:sz w:val="24"/>
        </w:rPr>
      </w:pPr>
      <w:r w:rsidRPr="0092305B">
        <w:rPr>
          <w:rFonts w:ascii="宋体" w:hAnsi="宋体" w:hint="eastAsia"/>
          <w:sz w:val="24"/>
        </w:rPr>
        <w:t>（4）投标人巡检人员必须会正确判断故障部位、故障元器件，切忌乱换乱拆、胡乱调整，出现问题及时处理。</w:t>
      </w:r>
    </w:p>
    <w:p w14:paraId="075919F0" w14:textId="77777777" w:rsidR="009E6C32" w:rsidRPr="0092305B" w:rsidRDefault="009E6C32" w:rsidP="009E6C32">
      <w:pPr>
        <w:spacing w:line="360" w:lineRule="auto"/>
        <w:ind w:firstLineChars="200" w:firstLine="480"/>
        <w:rPr>
          <w:rFonts w:ascii="宋体" w:hAnsi="宋体"/>
          <w:sz w:val="24"/>
        </w:rPr>
      </w:pPr>
      <w:r w:rsidRPr="0092305B">
        <w:rPr>
          <w:rFonts w:ascii="宋体" w:hAnsi="宋体" w:hint="eastAsia"/>
          <w:sz w:val="24"/>
        </w:rPr>
        <w:t>（5）空调水暖设备：投标人负责南楼、北楼、门诊楼、医技楼、行政楼的换热系统、温控电动阀、循环水泵、空调水水箱、除污器清洗、水泵保养、电机摇测、压力表计量表（温度计）更换、各管道阀门密封垫更换、疏水阀维修与更换、照明维护、各站内排污、配电控制系统清扫维护等工作由投标人负责日常维护保养。</w:t>
      </w:r>
      <w:r w:rsidRPr="0092305B">
        <w:rPr>
          <w:rFonts w:ascii="宋体" w:hAnsi="宋体"/>
          <w:sz w:val="24"/>
        </w:rPr>
        <w:t xml:space="preserve">                    </w:t>
      </w:r>
    </w:p>
    <w:p w14:paraId="0044B70D" w14:textId="77777777" w:rsidR="009E6C32" w:rsidRDefault="009E6C32" w:rsidP="009E6C32">
      <w:pPr>
        <w:spacing w:line="360" w:lineRule="auto"/>
        <w:ind w:firstLineChars="200" w:firstLine="480"/>
        <w:rPr>
          <w:rFonts w:ascii="宋体" w:hAnsi="宋体"/>
          <w:sz w:val="24"/>
        </w:rPr>
      </w:pPr>
      <w:r w:rsidRPr="0092305B">
        <w:rPr>
          <w:rFonts w:ascii="宋体" w:hAnsi="宋体" w:hint="eastAsia"/>
          <w:sz w:val="24"/>
        </w:rPr>
        <w:t>（6）重要科室：大楼手术室、监护病房、药房配液中心等科室，以上空调系统均采用四季冷、暖不间断供应，以确保医疗科室的正常需求及安全。具体标准：百级科室温度设定为</w:t>
      </w:r>
      <w:r w:rsidRPr="0092305B">
        <w:rPr>
          <w:rFonts w:ascii="宋体" w:hAnsi="宋体"/>
          <w:sz w:val="24"/>
        </w:rPr>
        <w:t>2</w:t>
      </w:r>
      <w:r w:rsidRPr="0092305B">
        <w:rPr>
          <w:rFonts w:ascii="宋体" w:hAnsi="宋体" w:hint="eastAsia"/>
          <w:sz w:val="24"/>
        </w:rPr>
        <w:t>0</w:t>
      </w:r>
      <w:r w:rsidRPr="0092305B">
        <w:rPr>
          <w:rFonts w:ascii="宋体" w:hAnsi="宋体"/>
          <w:sz w:val="24"/>
        </w:rPr>
        <w:t>-25</w:t>
      </w:r>
      <w:r w:rsidRPr="0092305B">
        <w:rPr>
          <w:rFonts w:ascii="宋体" w:hAnsi="宋体" w:hint="eastAsia"/>
          <w:sz w:val="24"/>
        </w:rPr>
        <w:t>℃，湿度</w:t>
      </w:r>
      <w:r w:rsidRPr="0092305B">
        <w:rPr>
          <w:rFonts w:ascii="宋体" w:hAnsi="宋体"/>
          <w:sz w:val="24"/>
        </w:rPr>
        <w:t>40%-60%</w:t>
      </w:r>
      <w:r w:rsidRPr="0092305B">
        <w:rPr>
          <w:rFonts w:ascii="宋体" w:hAnsi="宋体" w:hint="eastAsia"/>
          <w:sz w:val="24"/>
        </w:rPr>
        <w:t>，万级科室温度为</w:t>
      </w:r>
      <w:r w:rsidRPr="0092305B">
        <w:rPr>
          <w:rFonts w:ascii="宋体" w:hAnsi="宋体"/>
          <w:sz w:val="24"/>
        </w:rPr>
        <w:t>2</w:t>
      </w:r>
      <w:r w:rsidRPr="0092305B">
        <w:rPr>
          <w:rFonts w:ascii="宋体" w:hAnsi="宋体" w:hint="eastAsia"/>
          <w:sz w:val="24"/>
        </w:rPr>
        <w:t>0</w:t>
      </w:r>
      <w:r w:rsidRPr="0092305B">
        <w:rPr>
          <w:rFonts w:ascii="宋体" w:hAnsi="宋体"/>
          <w:sz w:val="24"/>
        </w:rPr>
        <w:t>-25</w:t>
      </w:r>
      <w:r w:rsidRPr="0092305B">
        <w:rPr>
          <w:rFonts w:ascii="宋体" w:hAnsi="宋体" w:hint="eastAsia"/>
          <w:sz w:val="24"/>
        </w:rPr>
        <w:t>℃，湿度</w:t>
      </w:r>
      <w:r w:rsidRPr="0092305B">
        <w:rPr>
          <w:rFonts w:ascii="宋体" w:hAnsi="宋体"/>
          <w:sz w:val="24"/>
        </w:rPr>
        <w:t>35%-60%</w:t>
      </w:r>
      <w:r w:rsidRPr="0092305B">
        <w:rPr>
          <w:rFonts w:ascii="宋体" w:hAnsi="宋体" w:hint="eastAsia"/>
          <w:sz w:val="24"/>
        </w:rPr>
        <w:t>，功能房温度</w:t>
      </w:r>
      <w:r w:rsidRPr="0092305B">
        <w:rPr>
          <w:rFonts w:ascii="宋体" w:hAnsi="宋体"/>
          <w:sz w:val="24"/>
        </w:rPr>
        <w:t>21-27</w:t>
      </w:r>
      <w:r w:rsidRPr="0092305B">
        <w:rPr>
          <w:rFonts w:ascii="宋体" w:hAnsi="宋体" w:hint="eastAsia"/>
          <w:sz w:val="24"/>
        </w:rPr>
        <w:t>℃，湿度</w:t>
      </w:r>
      <w:r w:rsidRPr="0092305B">
        <w:rPr>
          <w:rFonts w:ascii="宋体" w:hAnsi="宋体"/>
          <w:sz w:val="24"/>
        </w:rPr>
        <w:t>30%-60%</w:t>
      </w:r>
      <w:r w:rsidRPr="0092305B">
        <w:rPr>
          <w:rFonts w:ascii="宋体" w:hAnsi="宋体" w:hint="eastAsia"/>
          <w:sz w:val="24"/>
        </w:rPr>
        <w:t>，其它监护室温度设定为</w:t>
      </w:r>
      <w:r w:rsidRPr="0092305B">
        <w:rPr>
          <w:rFonts w:ascii="宋体" w:hAnsi="宋体"/>
          <w:sz w:val="24"/>
        </w:rPr>
        <w:t>22-25</w:t>
      </w:r>
      <w:r w:rsidRPr="0092305B">
        <w:rPr>
          <w:rFonts w:ascii="宋体" w:hAnsi="宋体" w:hint="eastAsia"/>
          <w:sz w:val="24"/>
        </w:rPr>
        <w:t>℃，湿度</w:t>
      </w:r>
      <w:r w:rsidRPr="0092305B">
        <w:rPr>
          <w:rFonts w:ascii="宋体" w:hAnsi="宋体"/>
          <w:sz w:val="24"/>
        </w:rPr>
        <w:t>30%-60%</w:t>
      </w:r>
      <w:r w:rsidRPr="0092305B">
        <w:rPr>
          <w:rFonts w:ascii="宋体" w:hAnsi="宋体" w:hint="eastAsia"/>
          <w:sz w:val="24"/>
        </w:rPr>
        <w:t>。</w:t>
      </w:r>
    </w:p>
    <w:p w14:paraId="1AD4B9E3" w14:textId="68FB960A" w:rsidR="0092305B" w:rsidRPr="0092305B" w:rsidRDefault="0092305B" w:rsidP="0092305B">
      <w:pPr>
        <w:spacing w:line="360" w:lineRule="auto"/>
        <w:ind w:firstLineChars="200" w:firstLine="482"/>
        <w:rPr>
          <w:rFonts w:asciiTheme="minorEastAsia" w:eastAsiaTheme="minorEastAsia" w:hAnsiTheme="minorEastAsia"/>
          <w:b/>
          <w:sz w:val="24"/>
        </w:rPr>
      </w:pPr>
      <w:r w:rsidRPr="0092305B">
        <w:rPr>
          <w:rFonts w:asciiTheme="minorEastAsia" w:eastAsiaTheme="minorEastAsia" w:hAnsiTheme="minorEastAsia" w:hint="eastAsia"/>
          <w:b/>
          <w:sz w:val="24"/>
        </w:rPr>
        <w:t>2.4节能要求</w:t>
      </w:r>
    </w:p>
    <w:p w14:paraId="1AC573B3" w14:textId="561AD898" w:rsidR="00B358DF" w:rsidRDefault="0092305B" w:rsidP="009E6C32">
      <w:pPr>
        <w:spacing w:line="360" w:lineRule="auto"/>
        <w:ind w:firstLineChars="200" w:firstLine="480"/>
        <w:rPr>
          <w:rFonts w:ascii="宋体" w:hAnsi="宋体" w:cs="宋体"/>
          <w:sz w:val="24"/>
        </w:rPr>
      </w:pPr>
      <w:r w:rsidRPr="0092305B">
        <w:rPr>
          <w:rFonts w:ascii="宋体" w:hAnsi="宋体" w:cs="宋体" w:hint="eastAsia"/>
          <w:sz w:val="24"/>
        </w:rPr>
        <w:t>节能减排工作内容：在达到采购人临床和科研需求的前提下，不断改进和优化系统配置和设备运行状态，以使设备运行达到最节能状态，达到节能减排目的</w:t>
      </w:r>
      <w:r w:rsidR="00B358DF" w:rsidRPr="0092305B">
        <w:rPr>
          <w:rFonts w:hAnsi="宋体" w:cs="宋体"/>
          <w:sz w:val="24"/>
        </w:rPr>
        <w:t>，在市级单位能耗指标考核中达到考核要求</w:t>
      </w:r>
      <w:r w:rsidR="00B358DF">
        <w:rPr>
          <w:rFonts w:ascii="宋体" w:hAnsi="宋体" w:cs="宋体" w:hint="eastAsia"/>
          <w:sz w:val="24"/>
        </w:rPr>
        <w:t>，为实施此项工作内容的相关费用已包含在投标总价中。。</w:t>
      </w:r>
    </w:p>
    <w:p w14:paraId="15BB78B6" w14:textId="6FAF4524" w:rsidR="009E6C32" w:rsidRPr="0092305B" w:rsidRDefault="009E6C32" w:rsidP="00C166D5">
      <w:pPr>
        <w:spacing w:line="360" w:lineRule="auto"/>
        <w:ind w:firstLineChars="200" w:firstLine="482"/>
        <w:rPr>
          <w:rFonts w:asciiTheme="minorEastAsia" w:eastAsiaTheme="minorEastAsia" w:hAnsiTheme="minorEastAsia"/>
          <w:b/>
          <w:sz w:val="24"/>
        </w:rPr>
      </w:pPr>
      <w:r w:rsidRPr="0092305B">
        <w:rPr>
          <w:rFonts w:asciiTheme="minorEastAsia" w:eastAsiaTheme="minorEastAsia" w:hAnsiTheme="minorEastAsia" w:hint="eastAsia"/>
          <w:b/>
          <w:sz w:val="24"/>
        </w:rPr>
        <w:t>2.</w:t>
      </w:r>
      <w:r w:rsidR="0092305B">
        <w:rPr>
          <w:rFonts w:asciiTheme="minorEastAsia" w:eastAsiaTheme="minorEastAsia" w:hAnsiTheme="minorEastAsia" w:hint="eastAsia"/>
          <w:b/>
          <w:sz w:val="24"/>
        </w:rPr>
        <w:t>5</w:t>
      </w:r>
      <w:r w:rsidRPr="0092305B">
        <w:rPr>
          <w:rFonts w:asciiTheme="minorEastAsia" w:eastAsiaTheme="minorEastAsia" w:hAnsiTheme="minorEastAsia" w:hint="eastAsia"/>
          <w:b/>
          <w:sz w:val="24"/>
        </w:rPr>
        <w:t>人员要求：</w:t>
      </w:r>
    </w:p>
    <w:p w14:paraId="74FCB67D" w14:textId="1AC36864" w:rsidR="00C166D5" w:rsidRPr="0092305B" w:rsidRDefault="00C166D5" w:rsidP="00C166D5">
      <w:pPr>
        <w:spacing w:line="360" w:lineRule="auto"/>
        <w:ind w:firstLineChars="200" w:firstLine="482"/>
        <w:rPr>
          <w:rFonts w:ascii="宋体" w:hAnsi="宋体" w:cs="宋体"/>
          <w:b/>
          <w:sz w:val="24"/>
        </w:rPr>
      </w:pPr>
      <w:r w:rsidRPr="0092305B">
        <w:rPr>
          <w:rFonts w:ascii="宋体" w:hAnsi="宋体" w:cs="宋体" w:hint="eastAsia"/>
          <w:b/>
          <w:sz w:val="24"/>
        </w:rPr>
        <w:t>本项目需求为11个岗位，不少于</w:t>
      </w:r>
      <w:r w:rsidR="000E606F" w:rsidRPr="0092305B">
        <w:rPr>
          <w:rFonts w:ascii="宋体" w:hAnsi="宋体" w:cs="宋体" w:hint="eastAsia"/>
          <w:b/>
          <w:sz w:val="24"/>
        </w:rPr>
        <w:t>29</w:t>
      </w:r>
      <w:r w:rsidRPr="0092305B">
        <w:rPr>
          <w:rFonts w:ascii="宋体" w:hAnsi="宋体" w:cs="宋体" w:hint="eastAsia"/>
          <w:b/>
          <w:sz w:val="24"/>
        </w:rPr>
        <w:t>人，分别为：（</w:t>
      </w:r>
      <w:r w:rsidR="00B00B3F" w:rsidRPr="0092305B">
        <w:rPr>
          <w:rFonts w:ascii="宋体" w:hAnsi="宋体" w:cs="宋体" w:hint="eastAsia"/>
          <w:b/>
          <w:sz w:val="24"/>
        </w:rPr>
        <w:t>供应商</w:t>
      </w:r>
      <w:r w:rsidRPr="0092305B">
        <w:rPr>
          <w:rFonts w:ascii="宋体" w:hAnsi="宋体" w:cs="宋体" w:hint="eastAsia"/>
          <w:b/>
          <w:sz w:val="24"/>
        </w:rPr>
        <w:t>需根据下述岗位数量要</w:t>
      </w:r>
      <w:r w:rsidRPr="0092305B">
        <w:rPr>
          <w:rFonts w:ascii="宋体" w:hAnsi="宋体" w:cs="宋体" w:hint="eastAsia"/>
          <w:b/>
          <w:sz w:val="24"/>
        </w:rPr>
        <w:lastRenderedPageBreak/>
        <w:t>求及岗位工作时间等要求合理安排</w:t>
      </w:r>
      <w:r w:rsidR="00B00B3F" w:rsidRPr="0092305B">
        <w:rPr>
          <w:rFonts w:ascii="宋体" w:hAnsi="宋体" w:cs="宋体" w:hint="eastAsia"/>
          <w:b/>
          <w:sz w:val="24"/>
        </w:rPr>
        <w:t>具有相应</w:t>
      </w:r>
      <w:r w:rsidR="00411A97" w:rsidRPr="0092305B">
        <w:rPr>
          <w:rFonts w:ascii="宋体" w:hAnsi="宋体" w:cs="宋体" w:hint="eastAsia"/>
          <w:b/>
          <w:sz w:val="24"/>
        </w:rPr>
        <w:t>技能</w:t>
      </w:r>
      <w:r w:rsidR="00B00B3F" w:rsidRPr="0092305B">
        <w:rPr>
          <w:rFonts w:ascii="宋体" w:hAnsi="宋体" w:cs="宋体" w:hint="eastAsia"/>
          <w:b/>
          <w:sz w:val="24"/>
        </w:rPr>
        <w:t>资格的</w:t>
      </w:r>
      <w:r w:rsidRPr="0092305B">
        <w:rPr>
          <w:rFonts w:ascii="宋体" w:hAnsi="宋体" w:cs="宋体" w:hint="eastAsia"/>
          <w:b/>
          <w:sz w:val="24"/>
        </w:rPr>
        <w:t>拟派人员）</w:t>
      </w:r>
    </w:p>
    <w:p w14:paraId="6617E070" w14:textId="3B920E14" w:rsidR="00C166D5" w:rsidRPr="0092305B" w:rsidRDefault="00B4296D" w:rsidP="00806C7A">
      <w:pPr>
        <w:spacing w:line="360" w:lineRule="auto"/>
        <w:ind w:firstLineChars="200" w:firstLine="482"/>
        <w:rPr>
          <w:rFonts w:ascii="宋体" w:hAnsi="宋体" w:cs="Arial"/>
          <w:b/>
          <w:sz w:val="24"/>
        </w:rPr>
      </w:pPr>
      <w:r w:rsidRPr="0092305B">
        <w:rPr>
          <w:rFonts w:ascii="宋体" w:hAnsi="宋体" w:cs="Arial" w:hint="eastAsia"/>
          <w:b/>
          <w:sz w:val="24"/>
        </w:rPr>
        <w:t>2.</w:t>
      </w:r>
      <w:r w:rsidR="0092305B">
        <w:rPr>
          <w:rFonts w:ascii="宋体" w:hAnsi="宋体" w:cs="Arial" w:hint="eastAsia"/>
          <w:b/>
          <w:sz w:val="24"/>
        </w:rPr>
        <w:t>5</w:t>
      </w:r>
      <w:r w:rsidRPr="0092305B">
        <w:rPr>
          <w:rFonts w:ascii="宋体" w:hAnsi="宋体" w:cs="Arial" w:hint="eastAsia"/>
          <w:b/>
          <w:sz w:val="24"/>
        </w:rPr>
        <w:t>.1项目经理岗位需求（1个岗位）</w:t>
      </w:r>
    </w:p>
    <w:p w14:paraId="32F3C38E" w14:textId="3289B755" w:rsidR="00B4296D" w:rsidRPr="0092305B" w:rsidRDefault="00B4296D" w:rsidP="00B4296D">
      <w:pPr>
        <w:spacing w:line="360" w:lineRule="auto"/>
        <w:ind w:firstLineChars="200" w:firstLine="480"/>
        <w:rPr>
          <w:rFonts w:ascii="宋体" w:hAnsi="宋体" w:cs="宋体"/>
          <w:sz w:val="24"/>
        </w:rPr>
      </w:pPr>
      <w:r w:rsidRPr="0092305B">
        <w:rPr>
          <w:rFonts w:ascii="宋体" w:hAnsi="宋体" w:cs="宋体" w:hint="eastAsia"/>
          <w:sz w:val="24"/>
        </w:rPr>
        <w:t>人员配置要求：1个岗位，</w:t>
      </w:r>
      <w:r w:rsidR="0045475F">
        <w:rPr>
          <w:rFonts w:ascii="宋体" w:hAnsi="宋体" w:cs="宋体" w:hint="eastAsia"/>
          <w:sz w:val="24"/>
        </w:rPr>
        <w:t>人员数量：</w:t>
      </w:r>
      <w:r w:rsidRPr="0092305B">
        <w:rPr>
          <w:rFonts w:ascii="宋体" w:hAnsi="宋体" w:cs="宋体" w:hint="eastAsia"/>
          <w:sz w:val="24"/>
        </w:rPr>
        <w:t>1人，工作时间同采购人白班工作时间（上午8点-12点，下午13点-17点），根据运行要求随时调整，如出现特殊情况必须在场。</w:t>
      </w:r>
      <w:r w:rsidR="00201BDA" w:rsidRPr="0092305B">
        <w:rPr>
          <w:rFonts w:ascii="宋体" w:hAnsi="宋体" w:cs="宋体" w:hint="eastAsia"/>
          <w:sz w:val="24"/>
        </w:rPr>
        <w:t>人员</w:t>
      </w:r>
      <w:r w:rsidR="00B00B3F" w:rsidRPr="0092305B">
        <w:rPr>
          <w:rFonts w:ascii="宋体" w:hAnsi="宋体" w:cs="宋体" w:hint="eastAsia"/>
          <w:sz w:val="24"/>
        </w:rPr>
        <w:t>须</w:t>
      </w:r>
      <w:r w:rsidR="00201BDA" w:rsidRPr="0092305B">
        <w:rPr>
          <w:rFonts w:ascii="宋体" w:hAnsi="宋体" w:cs="宋体" w:hint="eastAsia"/>
          <w:sz w:val="24"/>
        </w:rPr>
        <w:t>具有</w:t>
      </w:r>
      <w:r w:rsidR="00201BDA" w:rsidRPr="0092305B">
        <w:rPr>
          <w:rFonts w:ascii="宋体" w:hAnsi="宋体" w:cs="仿宋" w:hint="eastAsia"/>
          <w:sz w:val="24"/>
        </w:rPr>
        <w:t>《中华人民共和国特种作业操作证》（</w:t>
      </w:r>
      <w:r w:rsidR="00C41318" w:rsidRPr="0092305B">
        <w:rPr>
          <w:rFonts w:ascii="宋体" w:hAnsi="宋体" w:cs="仿宋" w:hint="eastAsia"/>
          <w:sz w:val="24"/>
        </w:rPr>
        <w:t>制冷与空调作业</w:t>
      </w:r>
      <w:r w:rsidR="00201BDA" w:rsidRPr="0092305B">
        <w:rPr>
          <w:rFonts w:ascii="宋体" w:hAnsi="宋体" w:cs="仿宋" w:hint="eastAsia"/>
          <w:sz w:val="24"/>
        </w:rPr>
        <w:t>）</w:t>
      </w:r>
      <w:r w:rsidR="00B00B3F" w:rsidRPr="0092305B">
        <w:rPr>
          <w:rFonts w:ascii="宋体" w:hAnsi="宋体" w:cs="仿宋" w:hint="eastAsia"/>
          <w:sz w:val="24"/>
        </w:rPr>
        <w:t>并持证上岗</w:t>
      </w:r>
      <w:r w:rsidR="00201BDA" w:rsidRPr="0092305B">
        <w:rPr>
          <w:rFonts w:ascii="宋体" w:hAnsi="宋体" w:cs="宋体" w:hint="eastAsia"/>
          <w:sz w:val="24"/>
        </w:rPr>
        <w:t>。（</w:t>
      </w:r>
      <w:r w:rsidR="00535D68" w:rsidRPr="0092305B">
        <w:rPr>
          <w:rFonts w:ascii="宋体" w:hAnsi="宋体" w:cs="宋体" w:hint="eastAsia"/>
          <w:sz w:val="24"/>
        </w:rPr>
        <w:t>须</w:t>
      </w:r>
      <w:r w:rsidR="00201BDA" w:rsidRPr="0092305B">
        <w:rPr>
          <w:rFonts w:ascii="宋体" w:hAnsi="宋体" w:cs="宋体" w:hint="eastAsia"/>
          <w:sz w:val="24"/>
        </w:rPr>
        <w:t>提供相关证件复印件并加盖投标人单位公章）</w:t>
      </w:r>
    </w:p>
    <w:p w14:paraId="3B810BC9" w14:textId="55A15544" w:rsidR="00B4296D" w:rsidRPr="0092305B" w:rsidRDefault="00B4296D" w:rsidP="0055482F">
      <w:pPr>
        <w:spacing w:line="360" w:lineRule="auto"/>
        <w:ind w:firstLineChars="200" w:firstLine="482"/>
        <w:rPr>
          <w:rFonts w:ascii="宋体" w:hAnsi="宋体" w:cs="Arial"/>
          <w:b/>
          <w:sz w:val="24"/>
        </w:rPr>
      </w:pPr>
      <w:r w:rsidRPr="0092305B">
        <w:rPr>
          <w:rFonts w:ascii="宋体" w:hAnsi="宋体" w:cs="Arial" w:hint="eastAsia"/>
          <w:b/>
          <w:sz w:val="24"/>
        </w:rPr>
        <w:t>2.</w:t>
      </w:r>
      <w:r w:rsidR="0092305B">
        <w:rPr>
          <w:rFonts w:ascii="宋体" w:hAnsi="宋体" w:cs="Arial" w:hint="eastAsia"/>
          <w:b/>
          <w:sz w:val="24"/>
        </w:rPr>
        <w:t>5</w:t>
      </w:r>
      <w:r w:rsidRPr="0092305B">
        <w:rPr>
          <w:rFonts w:ascii="宋体" w:hAnsi="宋体" w:cs="Arial" w:hint="eastAsia"/>
          <w:b/>
          <w:sz w:val="24"/>
        </w:rPr>
        <w:t>.</w:t>
      </w:r>
      <w:r w:rsidR="00806C7A" w:rsidRPr="0092305B">
        <w:rPr>
          <w:rFonts w:ascii="宋体" w:hAnsi="宋体" w:cs="Arial" w:hint="eastAsia"/>
          <w:b/>
          <w:sz w:val="24"/>
        </w:rPr>
        <w:t>2</w:t>
      </w:r>
      <w:r w:rsidR="00F53ECC" w:rsidRPr="0092305B">
        <w:rPr>
          <w:rFonts w:ascii="宋体" w:hAnsi="宋体" w:cs="Arial" w:hint="eastAsia"/>
          <w:b/>
          <w:sz w:val="24"/>
        </w:rPr>
        <w:t>机房值班岗</w:t>
      </w:r>
      <w:r w:rsidR="0055482F" w:rsidRPr="0092305B">
        <w:rPr>
          <w:rFonts w:ascii="宋体" w:hAnsi="宋体" w:cs="Arial" w:hint="eastAsia"/>
          <w:b/>
          <w:sz w:val="24"/>
        </w:rPr>
        <w:t>（</w:t>
      </w:r>
      <w:r w:rsidR="00806C7A" w:rsidRPr="0092305B">
        <w:rPr>
          <w:rFonts w:ascii="宋体" w:hAnsi="宋体" w:cs="Arial" w:hint="eastAsia"/>
          <w:b/>
          <w:sz w:val="24"/>
        </w:rPr>
        <w:t>4</w:t>
      </w:r>
      <w:r w:rsidR="0055482F" w:rsidRPr="0092305B">
        <w:rPr>
          <w:rFonts w:ascii="宋体" w:hAnsi="宋体" w:cs="Arial" w:hint="eastAsia"/>
          <w:b/>
          <w:sz w:val="24"/>
        </w:rPr>
        <w:t>个岗位）</w:t>
      </w:r>
    </w:p>
    <w:p w14:paraId="7952FE95" w14:textId="684B0E0B" w:rsidR="0055482F" w:rsidRPr="0092305B" w:rsidRDefault="0055482F" w:rsidP="0055482F">
      <w:pPr>
        <w:spacing w:line="360" w:lineRule="auto"/>
        <w:ind w:firstLineChars="200" w:firstLine="480"/>
        <w:rPr>
          <w:rFonts w:ascii="宋体" w:hAnsi="宋体" w:cs="宋体"/>
          <w:sz w:val="24"/>
        </w:rPr>
      </w:pPr>
      <w:r w:rsidRPr="0092305B">
        <w:rPr>
          <w:rFonts w:ascii="宋体" w:hAnsi="宋体" w:cs="宋体" w:hint="eastAsia"/>
          <w:sz w:val="24"/>
        </w:rPr>
        <w:t>（</w:t>
      </w:r>
      <w:r w:rsidRPr="0092305B">
        <w:rPr>
          <w:rFonts w:ascii="宋体" w:hAnsi="宋体" w:cs="宋体"/>
          <w:sz w:val="24"/>
        </w:rPr>
        <w:t>1</w:t>
      </w:r>
      <w:r w:rsidRPr="0092305B">
        <w:rPr>
          <w:rFonts w:ascii="宋体" w:hAnsi="宋体" w:cs="宋体" w:hint="eastAsia"/>
          <w:sz w:val="24"/>
        </w:rPr>
        <w:t>）人员配置要求：</w:t>
      </w:r>
      <w:r w:rsidR="00806C7A" w:rsidRPr="0092305B">
        <w:rPr>
          <w:rFonts w:ascii="宋体" w:hAnsi="宋体" w:cs="宋体" w:hint="eastAsia"/>
          <w:sz w:val="24"/>
        </w:rPr>
        <w:t>4</w:t>
      </w:r>
      <w:r w:rsidRPr="0092305B">
        <w:rPr>
          <w:rFonts w:ascii="宋体" w:hAnsi="宋体" w:cs="宋体" w:hint="eastAsia"/>
          <w:sz w:val="24"/>
        </w:rPr>
        <w:t>个岗位，</w:t>
      </w:r>
      <w:r w:rsidR="0045475F">
        <w:rPr>
          <w:rFonts w:ascii="宋体" w:hAnsi="宋体" w:cs="宋体" w:hint="eastAsia"/>
          <w:sz w:val="24"/>
        </w:rPr>
        <w:t>人员数量：</w:t>
      </w:r>
      <w:r w:rsidRPr="0092305B">
        <w:rPr>
          <w:rFonts w:ascii="宋体" w:hAnsi="宋体" w:cs="宋体" w:hint="eastAsia"/>
          <w:sz w:val="24"/>
        </w:rPr>
        <w:t>不少于</w:t>
      </w:r>
      <w:r w:rsidR="00806C7A" w:rsidRPr="0092305B">
        <w:rPr>
          <w:rFonts w:ascii="宋体" w:hAnsi="宋体" w:cs="宋体" w:hint="eastAsia"/>
          <w:sz w:val="24"/>
        </w:rPr>
        <w:t>16</w:t>
      </w:r>
      <w:r w:rsidRPr="0092305B">
        <w:rPr>
          <w:rFonts w:ascii="宋体" w:hAnsi="宋体" w:cs="宋体" w:hint="eastAsia"/>
          <w:sz w:val="24"/>
        </w:rPr>
        <w:t>个人，工作岗位时间为每年365天，每天24小时。</w:t>
      </w:r>
      <w:r w:rsidR="00535D68" w:rsidRPr="0092305B">
        <w:rPr>
          <w:rFonts w:ascii="宋体" w:hAnsi="宋体" w:cs="宋体" w:hint="eastAsia"/>
          <w:sz w:val="24"/>
        </w:rPr>
        <w:t>人员须</w:t>
      </w:r>
      <w:r w:rsidR="00201BDA" w:rsidRPr="0092305B">
        <w:rPr>
          <w:rFonts w:ascii="宋体" w:hAnsi="宋体" w:cs="宋体" w:hint="eastAsia"/>
          <w:sz w:val="24"/>
        </w:rPr>
        <w:t>具有</w:t>
      </w:r>
      <w:r w:rsidR="00201BDA" w:rsidRPr="0092305B">
        <w:rPr>
          <w:rFonts w:ascii="宋体" w:hAnsi="宋体" w:cs="仿宋" w:hint="eastAsia"/>
          <w:sz w:val="24"/>
        </w:rPr>
        <w:t>《中华人民共和国特种作业操作证》（</w:t>
      </w:r>
      <w:r w:rsidR="00C41318" w:rsidRPr="0092305B">
        <w:rPr>
          <w:rFonts w:ascii="宋体" w:hAnsi="宋体" w:cs="仿宋" w:hint="eastAsia"/>
          <w:sz w:val="24"/>
        </w:rPr>
        <w:t>制冷与空调作业</w:t>
      </w:r>
      <w:r w:rsidR="00201BDA" w:rsidRPr="0092305B">
        <w:rPr>
          <w:rFonts w:ascii="宋体" w:hAnsi="宋体" w:cs="仿宋" w:hint="eastAsia"/>
          <w:sz w:val="24"/>
        </w:rPr>
        <w:t>）</w:t>
      </w:r>
      <w:r w:rsidR="00201BDA" w:rsidRPr="0092305B">
        <w:rPr>
          <w:rFonts w:ascii="宋体" w:hAnsi="宋体" w:cs="宋体" w:hint="eastAsia"/>
          <w:sz w:val="24"/>
        </w:rPr>
        <w:t>。（</w:t>
      </w:r>
      <w:r w:rsidR="00535D68" w:rsidRPr="0092305B">
        <w:rPr>
          <w:rFonts w:ascii="宋体" w:hAnsi="宋体" w:cs="宋体" w:hint="eastAsia"/>
          <w:sz w:val="24"/>
        </w:rPr>
        <w:t>须</w:t>
      </w:r>
      <w:r w:rsidR="00201BDA" w:rsidRPr="0092305B">
        <w:rPr>
          <w:rFonts w:ascii="宋体" w:hAnsi="宋体" w:cs="宋体" w:hint="eastAsia"/>
          <w:sz w:val="24"/>
        </w:rPr>
        <w:t>提供相关证件复印件并加盖投标人单位公章）</w:t>
      </w:r>
    </w:p>
    <w:p w14:paraId="7D1EAA6A" w14:textId="20354780" w:rsidR="0055482F" w:rsidRPr="0092305B" w:rsidRDefault="0055482F" w:rsidP="000E606F">
      <w:pPr>
        <w:spacing w:line="360" w:lineRule="auto"/>
        <w:ind w:firstLineChars="200" w:firstLine="482"/>
        <w:rPr>
          <w:rFonts w:ascii="宋体" w:hAnsi="宋体" w:cs="Arial"/>
          <w:b/>
          <w:sz w:val="24"/>
        </w:rPr>
      </w:pPr>
      <w:r w:rsidRPr="0092305B">
        <w:rPr>
          <w:rFonts w:ascii="宋体" w:hAnsi="宋体" w:cs="宋体" w:hint="eastAsia"/>
          <w:b/>
          <w:sz w:val="24"/>
        </w:rPr>
        <w:t>2.</w:t>
      </w:r>
      <w:r w:rsidR="0092305B">
        <w:rPr>
          <w:rFonts w:ascii="宋体" w:hAnsi="宋体" w:cs="宋体" w:hint="eastAsia"/>
          <w:b/>
          <w:sz w:val="24"/>
        </w:rPr>
        <w:t>5</w:t>
      </w:r>
      <w:r w:rsidRPr="0092305B">
        <w:rPr>
          <w:rFonts w:ascii="宋体" w:hAnsi="宋体" w:cs="宋体" w:hint="eastAsia"/>
          <w:b/>
          <w:sz w:val="24"/>
        </w:rPr>
        <w:t>.</w:t>
      </w:r>
      <w:r w:rsidR="00806C7A" w:rsidRPr="0092305B">
        <w:rPr>
          <w:rFonts w:ascii="宋体" w:hAnsi="宋体" w:cs="宋体" w:hint="eastAsia"/>
          <w:b/>
          <w:sz w:val="24"/>
        </w:rPr>
        <w:t>3</w:t>
      </w:r>
      <w:r w:rsidRPr="0092305B">
        <w:rPr>
          <w:rFonts w:ascii="宋体" w:hAnsi="宋体" w:cs="Arial" w:hint="eastAsia"/>
          <w:b/>
          <w:sz w:val="24"/>
        </w:rPr>
        <w:t>空调维修岗（6个岗位）</w:t>
      </w:r>
    </w:p>
    <w:p w14:paraId="0D8659AC" w14:textId="3E2C8641" w:rsidR="00B4296D" w:rsidRPr="0092305B" w:rsidRDefault="0055482F" w:rsidP="00C166D5">
      <w:pPr>
        <w:spacing w:line="360" w:lineRule="auto"/>
        <w:ind w:firstLineChars="200" w:firstLine="480"/>
        <w:rPr>
          <w:rFonts w:ascii="宋体" w:hAnsi="宋体" w:cs="Arial"/>
          <w:sz w:val="24"/>
        </w:rPr>
      </w:pPr>
      <w:r w:rsidRPr="0092305B">
        <w:rPr>
          <w:rFonts w:ascii="宋体" w:hAnsi="宋体" w:cs="宋体" w:hint="eastAsia"/>
          <w:sz w:val="24"/>
        </w:rPr>
        <w:t>（</w:t>
      </w:r>
      <w:r w:rsidRPr="0092305B">
        <w:rPr>
          <w:rFonts w:ascii="宋体" w:hAnsi="宋体" w:cs="宋体"/>
          <w:sz w:val="24"/>
        </w:rPr>
        <w:t>1</w:t>
      </w:r>
      <w:r w:rsidRPr="0092305B">
        <w:rPr>
          <w:rFonts w:ascii="宋体" w:hAnsi="宋体" w:cs="宋体" w:hint="eastAsia"/>
          <w:sz w:val="24"/>
        </w:rPr>
        <w:t>）人员配置要求：</w:t>
      </w:r>
      <w:r w:rsidR="000E606F" w:rsidRPr="0092305B">
        <w:rPr>
          <w:rFonts w:ascii="宋体" w:hAnsi="宋体" w:cs="宋体" w:hint="eastAsia"/>
          <w:sz w:val="24"/>
        </w:rPr>
        <w:t>白班4个岗位，夜班2个岗位，</w:t>
      </w:r>
      <w:r w:rsidR="0045475F">
        <w:rPr>
          <w:rFonts w:ascii="宋体" w:hAnsi="宋体" w:cs="宋体" w:hint="eastAsia"/>
          <w:sz w:val="24"/>
        </w:rPr>
        <w:t>人员数量：</w:t>
      </w:r>
      <w:r w:rsidR="000E606F" w:rsidRPr="0092305B">
        <w:rPr>
          <w:rFonts w:ascii="宋体" w:hAnsi="宋体" w:cs="宋体" w:hint="eastAsia"/>
          <w:sz w:val="24"/>
        </w:rPr>
        <w:t>不少于12个人，工作岗位时间为每年365天，每天24小时。</w:t>
      </w:r>
      <w:r w:rsidR="00535D68" w:rsidRPr="0092305B">
        <w:rPr>
          <w:rFonts w:ascii="宋体" w:hAnsi="宋体" w:cs="宋体" w:hint="eastAsia"/>
          <w:sz w:val="24"/>
        </w:rPr>
        <w:t>人员须</w:t>
      </w:r>
      <w:r w:rsidR="00201BDA" w:rsidRPr="0092305B">
        <w:rPr>
          <w:rFonts w:ascii="宋体" w:hAnsi="宋体" w:cs="宋体" w:hint="eastAsia"/>
          <w:sz w:val="24"/>
        </w:rPr>
        <w:t>具有</w:t>
      </w:r>
      <w:r w:rsidR="00201BDA" w:rsidRPr="0092305B">
        <w:rPr>
          <w:rFonts w:ascii="宋体" w:hAnsi="宋体" w:cs="仿宋" w:hint="eastAsia"/>
          <w:sz w:val="24"/>
        </w:rPr>
        <w:t>《中华人民共和国特种作业操作证》（</w:t>
      </w:r>
      <w:r w:rsidR="00C41318" w:rsidRPr="0092305B">
        <w:rPr>
          <w:rFonts w:ascii="宋体" w:hAnsi="宋体" w:cs="仿宋" w:hint="eastAsia"/>
          <w:sz w:val="24"/>
        </w:rPr>
        <w:t>制冷与空调作业</w:t>
      </w:r>
      <w:r w:rsidR="00201BDA" w:rsidRPr="0092305B">
        <w:rPr>
          <w:rFonts w:ascii="宋体" w:hAnsi="宋体" w:cs="仿宋" w:hint="eastAsia"/>
          <w:sz w:val="24"/>
        </w:rPr>
        <w:t>）</w:t>
      </w:r>
      <w:r w:rsidR="00201BDA" w:rsidRPr="0092305B">
        <w:rPr>
          <w:rFonts w:ascii="宋体" w:hAnsi="宋体" w:cs="宋体" w:hint="eastAsia"/>
          <w:sz w:val="24"/>
        </w:rPr>
        <w:t>。（</w:t>
      </w:r>
      <w:r w:rsidR="00535D68" w:rsidRPr="0092305B">
        <w:rPr>
          <w:rFonts w:ascii="宋体" w:hAnsi="宋体" w:cs="宋体" w:hint="eastAsia"/>
          <w:sz w:val="24"/>
        </w:rPr>
        <w:t>须</w:t>
      </w:r>
      <w:r w:rsidR="00201BDA" w:rsidRPr="0092305B">
        <w:rPr>
          <w:rFonts w:ascii="宋体" w:hAnsi="宋体" w:cs="宋体" w:hint="eastAsia"/>
          <w:sz w:val="24"/>
        </w:rPr>
        <w:t>提供相关证件复印件并加盖投标人单位公章）</w:t>
      </w:r>
    </w:p>
    <w:p w14:paraId="064D4FC9" w14:textId="77777777" w:rsidR="009E6C32" w:rsidRPr="0092305B" w:rsidRDefault="009E6C32" w:rsidP="00201BDA">
      <w:pPr>
        <w:spacing w:line="360" w:lineRule="auto"/>
        <w:ind w:firstLineChars="200" w:firstLine="480"/>
        <w:rPr>
          <w:rFonts w:ascii="宋体" w:hAnsi="宋体" w:cs="宋体"/>
          <w:sz w:val="24"/>
        </w:rPr>
      </w:pPr>
    </w:p>
    <w:p w14:paraId="5EFA971A" w14:textId="77777777" w:rsidR="009E6C32" w:rsidRPr="0092305B" w:rsidRDefault="009E6C32" w:rsidP="00201BDA">
      <w:pPr>
        <w:spacing w:line="360" w:lineRule="auto"/>
        <w:ind w:firstLineChars="200" w:firstLine="480"/>
        <w:rPr>
          <w:rFonts w:ascii="宋体" w:hAnsi="宋体" w:cs="宋体"/>
          <w:sz w:val="24"/>
        </w:rPr>
        <w:sectPr w:rsidR="009E6C32" w:rsidRPr="0092305B">
          <w:footerReference w:type="default" r:id="rId9"/>
          <w:pgSz w:w="11907" w:h="16840"/>
          <w:pgMar w:top="1418" w:right="1134" w:bottom="1418" w:left="1701" w:header="851" w:footer="851" w:gutter="0"/>
          <w:cols w:space="720"/>
          <w:docGrid w:linePitch="462"/>
        </w:sectPr>
      </w:pPr>
    </w:p>
    <w:p w14:paraId="4E83AC6B" w14:textId="13CE0839" w:rsidR="009E6C32" w:rsidRPr="0092305B" w:rsidRDefault="009E6C32" w:rsidP="009E6C32">
      <w:pPr>
        <w:spacing w:line="360" w:lineRule="auto"/>
        <w:rPr>
          <w:rFonts w:asciiTheme="minorEastAsia" w:eastAsiaTheme="minorEastAsia" w:hAnsiTheme="minorEastAsia"/>
          <w:b/>
          <w:sz w:val="24"/>
        </w:rPr>
      </w:pPr>
      <w:r w:rsidRPr="0092305B">
        <w:rPr>
          <w:rFonts w:asciiTheme="minorEastAsia" w:eastAsiaTheme="minorEastAsia" w:hAnsiTheme="minorEastAsia" w:hint="eastAsia"/>
          <w:b/>
          <w:sz w:val="24"/>
        </w:rPr>
        <w:lastRenderedPageBreak/>
        <w:t>附表1：</w:t>
      </w:r>
      <w:r w:rsidR="002A501B" w:rsidRPr="0092305B">
        <w:rPr>
          <w:rFonts w:asciiTheme="minorEastAsia" w:eastAsiaTheme="minorEastAsia" w:hAnsiTheme="minorEastAsia" w:hint="eastAsia"/>
          <w:b/>
          <w:sz w:val="24"/>
        </w:rPr>
        <w:t>设备明细表</w:t>
      </w:r>
    </w:p>
    <w:tbl>
      <w:tblPr>
        <w:tblW w:w="9192" w:type="dxa"/>
        <w:tblInd w:w="-34" w:type="dxa"/>
        <w:tblLook w:val="04A0" w:firstRow="1" w:lastRow="0" w:firstColumn="1" w:lastColumn="0" w:noHBand="0" w:noVBand="1"/>
      </w:tblPr>
      <w:tblGrid>
        <w:gridCol w:w="640"/>
        <w:gridCol w:w="1287"/>
        <w:gridCol w:w="1791"/>
        <w:gridCol w:w="819"/>
        <w:gridCol w:w="850"/>
        <w:gridCol w:w="1134"/>
        <w:gridCol w:w="2671"/>
      </w:tblGrid>
      <w:tr w:rsidR="009E6C32" w:rsidRPr="0092305B" w14:paraId="5B2E9F68" w14:textId="77777777" w:rsidTr="001B1F8D">
        <w:trPr>
          <w:trHeight w:val="567"/>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7A54E5" w14:textId="77777777" w:rsidR="009E6C32" w:rsidRPr="0092305B" w:rsidRDefault="009E6C32" w:rsidP="009E6C32">
            <w:pPr>
              <w:widowControl/>
              <w:jc w:val="center"/>
              <w:rPr>
                <w:rFonts w:ascii="宋体" w:hAnsi="宋体" w:cs="宋体"/>
                <w:b/>
                <w:kern w:val="0"/>
                <w:szCs w:val="21"/>
              </w:rPr>
            </w:pPr>
            <w:r w:rsidRPr="0092305B">
              <w:rPr>
                <w:rFonts w:ascii="宋体" w:hAnsi="宋体" w:cs="宋体" w:hint="eastAsia"/>
                <w:b/>
                <w:kern w:val="0"/>
                <w:szCs w:val="21"/>
              </w:rPr>
              <w:t>序号</w:t>
            </w:r>
          </w:p>
        </w:tc>
        <w:tc>
          <w:tcPr>
            <w:tcW w:w="1287" w:type="dxa"/>
            <w:tcBorders>
              <w:top w:val="single" w:sz="4" w:space="0" w:color="auto"/>
              <w:left w:val="nil"/>
              <w:bottom w:val="single" w:sz="4" w:space="0" w:color="auto"/>
              <w:right w:val="single" w:sz="4" w:space="0" w:color="auto"/>
            </w:tcBorders>
            <w:shd w:val="clear" w:color="auto" w:fill="auto"/>
            <w:noWrap/>
            <w:vAlign w:val="center"/>
          </w:tcPr>
          <w:p w14:paraId="6C17AEBA" w14:textId="77777777" w:rsidR="009E6C32" w:rsidRPr="0092305B" w:rsidRDefault="009E6C32" w:rsidP="009E6C32">
            <w:pPr>
              <w:widowControl/>
              <w:jc w:val="center"/>
              <w:rPr>
                <w:rFonts w:ascii="宋体" w:hAnsi="宋体" w:cs="宋体"/>
                <w:b/>
                <w:kern w:val="0"/>
                <w:szCs w:val="21"/>
              </w:rPr>
            </w:pPr>
            <w:r w:rsidRPr="0092305B">
              <w:rPr>
                <w:rFonts w:ascii="宋体" w:hAnsi="宋体" w:cs="宋体" w:hint="eastAsia"/>
                <w:b/>
                <w:kern w:val="0"/>
                <w:szCs w:val="21"/>
              </w:rPr>
              <w:t>设备名称</w:t>
            </w:r>
          </w:p>
        </w:tc>
        <w:tc>
          <w:tcPr>
            <w:tcW w:w="1791" w:type="dxa"/>
            <w:tcBorders>
              <w:top w:val="single" w:sz="4" w:space="0" w:color="auto"/>
              <w:left w:val="nil"/>
              <w:bottom w:val="single" w:sz="4" w:space="0" w:color="auto"/>
              <w:right w:val="single" w:sz="4" w:space="0" w:color="auto"/>
            </w:tcBorders>
            <w:shd w:val="clear" w:color="auto" w:fill="auto"/>
            <w:noWrap/>
            <w:vAlign w:val="center"/>
          </w:tcPr>
          <w:p w14:paraId="63971818" w14:textId="77777777" w:rsidR="009E6C32" w:rsidRPr="0092305B" w:rsidRDefault="009E6C32" w:rsidP="009E6C32">
            <w:pPr>
              <w:widowControl/>
              <w:jc w:val="center"/>
              <w:rPr>
                <w:rFonts w:ascii="宋体" w:hAnsi="宋体" w:cs="宋体"/>
                <w:b/>
                <w:kern w:val="0"/>
                <w:szCs w:val="21"/>
              </w:rPr>
            </w:pPr>
            <w:r w:rsidRPr="0092305B">
              <w:rPr>
                <w:rFonts w:ascii="宋体" w:hAnsi="宋体" w:cs="宋体" w:hint="eastAsia"/>
                <w:b/>
                <w:kern w:val="0"/>
                <w:szCs w:val="21"/>
              </w:rPr>
              <w:t>主机参数</w:t>
            </w:r>
          </w:p>
        </w:tc>
        <w:tc>
          <w:tcPr>
            <w:tcW w:w="819" w:type="dxa"/>
            <w:tcBorders>
              <w:top w:val="single" w:sz="4" w:space="0" w:color="auto"/>
              <w:left w:val="nil"/>
              <w:bottom w:val="single" w:sz="4" w:space="0" w:color="auto"/>
              <w:right w:val="single" w:sz="4" w:space="0" w:color="auto"/>
            </w:tcBorders>
            <w:shd w:val="clear" w:color="auto" w:fill="auto"/>
            <w:noWrap/>
            <w:vAlign w:val="center"/>
          </w:tcPr>
          <w:p w14:paraId="36843A98" w14:textId="77777777" w:rsidR="009E6C32" w:rsidRPr="0092305B" w:rsidRDefault="009E6C32" w:rsidP="009E6C32">
            <w:pPr>
              <w:widowControl/>
              <w:jc w:val="center"/>
              <w:rPr>
                <w:rFonts w:ascii="宋体" w:hAnsi="宋体" w:cs="宋体"/>
                <w:b/>
                <w:kern w:val="0"/>
                <w:szCs w:val="21"/>
              </w:rPr>
            </w:pPr>
            <w:r w:rsidRPr="0092305B">
              <w:rPr>
                <w:rFonts w:ascii="宋体" w:hAnsi="宋体" w:cs="宋体" w:hint="eastAsia"/>
                <w:b/>
                <w:kern w:val="0"/>
                <w:szCs w:val="21"/>
              </w:rPr>
              <w:t>规格</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09C8A5F3" w14:textId="77777777" w:rsidR="009E6C32" w:rsidRPr="0092305B" w:rsidRDefault="009E6C32" w:rsidP="009E6C32">
            <w:pPr>
              <w:widowControl/>
              <w:jc w:val="center"/>
              <w:rPr>
                <w:rFonts w:ascii="宋体" w:hAnsi="宋体" w:cs="宋体"/>
                <w:b/>
                <w:kern w:val="0"/>
                <w:szCs w:val="21"/>
              </w:rPr>
            </w:pPr>
            <w:r w:rsidRPr="0092305B">
              <w:rPr>
                <w:rFonts w:ascii="宋体" w:hAnsi="宋体" w:cs="宋体" w:hint="eastAsia"/>
                <w:b/>
                <w:kern w:val="0"/>
                <w:szCs w:val="21"/>
              </w:rPr>
              <w:t>数量</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71930EC0" w14:textId="77777777" w:rsidR="009E6C32" w:rsidRPr="0092305B" w:rsidRDefault="009E6C32" w:rsidP="009E6C32">
            <w:pPr>
              <w:widowControl/>
              <w:jc w:val="center"/>
              <w:rPr>
                <w:rFonts w:ascii="宋体" w:hAnsi="宋体" w:cs="宋体"/>
                <w:b/>
                <w:kern w:val="0"/>
                <w:szCs w:val="21"/>
              </w:rPr>
            </w:pPr>
            <w:r w:rsidRPr="0092305B">
              <w:rPr>
                <w:rFonts w:ascii="宋体" w:hAnsi="宋体" w:cs="宋体" w:hint="eastAsia"/>
                <w:b/>
                <w:kern w:val="0"/>
                <w:szCs w:val="21"/>
              </w:rPr>
              <w:t>保养频率</w:t>
            </w:r>
          </w:p>
        </w:tc>
        <w:tc>
          <w:tcPr>
            <w:tcW w:w="2671" w:type="dxa"/>
            <w:tcBorders>
              <w:top w:val="single" w:sz="4" w:space="0" w:color="auto"/>
              <w:left w:val="nil"/>
              <w:bottom w:val="single" w:sz="4" w:space="0" w:color="auto"/>
              <w:right w:val="single" w:sz="4" w:space="0" w:color="auto"/>
            </w:tcBorders>
            <w:shd w:val="clear" w:color="auto" w:fill="auto"/>
            <w:noWrap/>
            <w:vAlign w:val="center"/>
          </w:tcPr>
          <w:p w14:paraId="31A9D3C9" w14:textId="77777777" w:rsidR="009E6C32" w:rsidRPr="0092305B" w:rsidRDefault="009E6C32" w:rsidP="009E6C32">
            <w:pPr>
              <w:widowControl/>
              <w:jc w:val="center"/>
              <w:rPr>
                <w:rFonts w:ascii="宋体" w:hAnsi="宋体" w:cs="宋体"/>
                <w:b/>
                <w:kern w:val="0"/>
                <w:szCs w:val="21"/>
              </w:rPr>
            </w:pPr>
            <w:r w:rsidRPr="0092305B">
              <w:rPr>
                <w:rFonts w:ascii="宋体" w:hAnsi="宋体" w:cs="宋体" w:hint="eastAsia"/>
                <w:b/>
                <w:kern w:val="0"/>
                <w:szCs w:val="21"/>
              </w:rPr>
              <w:t>备注</w:t>
            </w:r>
          </w:p>
        </w:tc>
      </w:tr>
      <w:tr w:rsidR="009E6C32" w:rsidRPr="0092305B" w14:paraId="428D8AFF" w14:textId="77777777" w:rsidTr="001B1F8D">
        <w:trPr>
          <w:trHeight w:val="567"/>
        </w:trPr>
        <w:tc>
          <w:tcPr>
            <w:tcW w:w="640" w:type="dxa"/>
            <w:tcBorders>
              <w:top w:val="nil"/>
              <w:left w:val="single" w:sz="4" w:space="0" w:color="auto"/>
              <w:bottom w:val="single" w:sz="4" w:space="0" w:color="auto"/>
              <w:right w:val="single" w:sz="4" w:space="0" w:color="auto"/>
            </w:tcBorders>
            <w:shd w:val="clear" w:color="auto" w:fill="auto"/>
            <w:noWrap/>
            <w:vAlign w:val="center"/>
          </w:tcPr>
          <w:p w14:paraId="26A64D5F" w14:textId="77777777" w:rsidR="009E6C32" w:rsidRPr="0092305B" w:rsidRDefault="009E6C32" w:rsidP="009E6C32">
            <w:pPr>
              <w:widowControl/>
              <w:jc w:val="center"/>
              <w:rPr>
                <w:rFonts w:ascii="宋体" w:hAnsi="宋体" w:cs="宋体"/>
                <w:kern w:val="0"/>
                <w:szCs w:val="21"/>
              </w:rPr>
            </w:pPr>
            <w:r w:rsidRPr="0092305B">
              <w:rPr>
                <w:rFonts w:ascii="宋体" w:hAnsi="宋体" w:cs="宋体" w:hint="eastAsia"/>
                <w:kern w:val="0"/>
                <w:szCs w:val="21"/>
              </w:rPr>
              <w:t>1</w:t>
            </w:r>
          </w:p>
        </w:tc>
        <w:tc>
          <w:tcPr>
            <w:tcW w:w="1287" w:type="dxa"/>
            <w:tcBorders>
              <w:top w:val="nil"/>
              <w:left w:val="nil"/>
              <w:bottom w:val="single" w:sz="4" w:space="0" w:color="auto"/>
              <w:right w:val="single" w:sz="4" w:space="0" w:color="auto"/>
            </w:tcBorders>
            <w:shd w:val="clear" w:color="auto" w:fill="auto"/>
            <w:noWrap/>
            <w:vAlign w:val="center"/>
          </w:tcPr>
          <w:p w14:paraId="54F30143" w14:textId="77777777" w:rsidR="009E6C32" w:rsidRPr="0092305B" w:rsidRDefault="009E6C32" w:rsidP="009E6C32">
            <w:pPr>
              <w:widowControl/>
              <w:jc w:val="center"/>
              <w:rPr>
                <w:rFonts w:ascii="宋体" w:hAnsi="宋体" w:cs="宋体"/>
                <w:kern w:val="0"/>
                <w:szCs w:val="21"/>
              </w:rPr>
            </w:pPr>
            <w:r w:rsidRPr="0092305B">
              <w:rPr>
                <w:rFonts w:ascii="宋体" w:hAnsi="宋体" w:cs="宋体" w:hint="eastAsia"/>
                <w:kern w:val="0"/>
                <w:szCs w:val="21"/>
              </w:rPr>
              <w:t>离心机</w:t>
            </w:r>
          </w:p>
        </w:tc>
        <w:tc>
          <w:tcPr>
            <w:tcW w:w="1791" w:type="dxa"/>
            <w:tcBorders>
              <w:top w:val="nil"/>
              <w:left w:val="nil"/>
              <w:bottom w:val="single" w:sz="4" w:space="0" w:color="auto"/>
              <w:right w:val="single" w:sz="4" w:space="0" w:color="auto"/>
            </w:tcBorders>
            <w:shd w:val="clear" w:color="auto" w:fill="auto"/>
            <w:noWrap/>
            <w:vAlign w:val="center"/>
          </w:tcPr>
          <w:p w14:paraId="098459AF" w14:textId="77777777" w:rsidR="009E6C32" w:rsidRPr="0092305B" w:rsidRDefault="009E6C32" w:rsidP="009E6C32">
            <w:pPr>
              <w:widowControl/>
              <w:jc w:val="center"/>
              <w:rPr>
                <w:rFonts w:ascii="宋体" w:hAnsi="宋体" w:cs="宋体"/>
                <w:kern w:val="0"/>
                <w:szCs w:val="21"/>
              </w:rPr>
            </w:pPr>
            <w:r w:rsidRPr="0092305B">
              <w:rPr>
                <w:rFonts w:ascii="宋体" w:hAnsi="宋体" w:cs="宋体"/>
                <w:kern w:val="0"/>
                <w:szCs w:val="21"/>
              </w:rPr>
              <w:t>3868KM</w:t>
            </w:r>
          </w:p>
        </w:tc>
        <w:tc>
          <w:tcPr>
            <w:tcW w:w="819" w:type="dxa"/>
            <w:tcBorders>
              <w:top w:val="nil"/>
              <w:left w:val="nil"/>
              <w:bottom w:val="single" w:sz="4" w:space="0" w:color="auto"/>
              <w:right w:val="single" w:sz="4" w:space="0" w:color="auto"/>
            </w:tcBorders>
            <w:shd w:val="clear" w:color="auto" w:fill="auto"/>
            <w:noWrap/>
            <w:vAlign w:val="center"/>
          </w:tcPr>
          <w:p w14:paraId="35714918" w14:textId="77777777" w:rsidR="009E6C32" w:rsidRPr="0092305B" w:rsidRDefault="009E6C32" w:rsidP="009E6C32">
            <w:pPr>
              <w:widowControl/>
              <w:jc w:val="center"/>
              <w:rPr>
                <w:rFonts w:ascii="宋体" w:hAnsi="宋体" w:cs="宋体"/>
                <w:kern w:val="0"/>
                <w:szCs w:val="21"/>
              </w:rPr>
            </w:pPr>
            <w:r w:rsidRPr="0092305B">
              <w:rPr>
                <w:rFonts w:ascii="宋体" w:hAnsi="宋体" w:cs="宋体" w:hint="eastAsia"/>
                <w:kern w:val="0"/>
                <w:szCs w:val="21"/>
              </w:rPr>
              <w:t>台</w:t>
            </w:r>
          </w:p>
        </w:tc>
        <w:tc>
          <w:tcPr>
            <w:tcW w:w="850" w:type="dxa"/>
            <w:tcBorders>
              <w:top w:val="nil"/>
              <w:left w:val="nil"/>
              <w:bottom w:val="single" w:sz="4" w:space="0" w:color="auto"/>
              <w:right w:val="single" w:sz="4" w:space="0" w:color="auto"/>
            </w:tcBorders>
            <w:shd w:val="clear" w:color="auto" w:fill="auto"/>
            <w:noWrap/>
            <w:vAlign w:val="center"/>
          </w:tcPr>
          <w:p w14:paraId="560DF23D" w14:textId="77777777" w:rsidR="009E6C32" w:rsidRPr="0092305B" w:rsidRDefault="009E6C32" w:rsidP="009E6C32">
            <w:pPr>
              <w:widowControl/>
              <w:jc w:val="center"/>
              <w:rPr>
                <w:rFonts w:ascii="宋体" w:hAnsi="宋体" w:cs="宋体"/>
                <w:kern w:val="0"/>
                <w:szCs w:val="21"/>
              </w:rPr>
            </w:pPr>
            <w:r w:rsidRPr="0092305B">
              <w:rPr>
                <w:rFonts w:ascii="宋体" w:hAnsi="宋体" w:cs="宋体" w:hint="eastAsia"/>
                <w:kern w:val="0"/>
                <w:szCs w:val="21"/>
              </w:rPr>
              <w:t>3</w:t>
            </w:r>
          </w:p>
        </w:tc>
        <w:tc>
          <w:tcPr>
            <w:tcW w:w="1134" w:type="dxa"/>
            <w:tcBorders>
              <w:top w:val="nil"/>
              <w:left w:val="nil"/>
              <w:bottom w:val="single" w:sz="4" w:space="0" w:color="auto"/>
              <w:right w:val="single" w:sz="4" w:space="0" w:color="auto"/>
            </w:tcBorders>
            <w:shd w:val="clear" w:color="auto" w:fill="auto"/>
            <w:noWrap/>
            <w:vAlign w:val="center"/>
          </w:tcPr>
          <w:p w14:paraId="7012E3CD" w14:textId="77777777" w:rsidR="009E6C32" w:rsidRPr="0092305B" w:rsidRDefault="009E6C32" w:rsidP="009E6C32">
            <w:pPr>
              <w:widowControl/>
              <w:jc w:val="center"/>
              <w:rPr>
                <w:rFonts w:ascii="宋体" w:hAnsi="宋体" w:cs="宋体"/>
                <w:kern w:val="0"/>
                <w:szCs w:val="21"/>
              </w:rPr>
            </w:pPr>
            <w:r w:rsidRPr="0092305B">
              <w:rPr>
                <w:rFonts w:ascii="宋体" w:hAnsi="宋体" w:cs="宋体" w:hint="eastAsia"/>
                <w:kern w:val="0"/>
                <w:szCs w:val="21"/>
              </w:rPr>
              <w:t>1次/年</w:t>
            </w:r>
          </w:p>
        </w:tc>
        <w:tc>
          <w:tcPr>
            <w:tcW w:w="2671" w:type="dxa"/>
            <w:tcBorders>
              <w:top w:val="nil"/>
              <w:left w:val="nil"/>
              <w:bottom w:val="single" w:sz="4" w:space="0" w:color="auto"/>
              <w:right w:val="single" w:sz="4" w:space="0" w:color="auto"/>
            </w:tcBorders>
            <w:shd w:val="clear" w:color="auto" w:fill="auto"/>
            <w:noWrap/>
            <w:vAlign w:val="center"/>
          </w:tcPr>
          <w:p w14:paraId="1FBA20EB" w14:textId="4162035A" w:rsidR="009E6C32" w:rsidRPr="0092305B" w:rsidRDefault="009E6C32" w:rsidP="009E6C32">
            <w:pPr>
              <w:widowControl/>
              <w:jc w:val="left"/>
              <w:rPr>
                <w:rFonts w:ascii="宋体" w:hAnsi="宋体" w:cs="宋体"/>
                <w:kern w:val="0"/>
                <w:szCs w:val="21"/>
              </w:rPr>
            </w:pPr>
          </w:p>
        </w:tc>
      </w:tr>
      <w:tr w:rsidR="009E6C32" w:rsidRPr="0092305B" w14:paraId="7363DA5C" w14:textId="77777777" w:rsidTr="001B1F8D">
        <w:trPr>
          <w:trHeight w:val="567"/>
        </w:trPr>
        <w:tc>
          <w:tcPr>
            <w:tcW w:w="640" w:type="dxa"/>
            <w:tcBorders>
              <w:top w:val="nil"/>
              <w:left w:val="single" w:sz="4" w:space="0" w:color="auto"/>
              <w:bottom w:val="single" w:sz="4" w:space="0" w:color="auto"/>
              <w:right w:val="single" w:sz="4" w:space="0" w:color="auto"/>
            </w:tcBorders>
            <w:shd w:val="clear" w:color="auto" w:fill="auto"/>
            <w:noWrap/>
            <w:vAlign w:val="center"/>
          </w:tcPr>
          <w:p w14:paraId="4B1A383F" w14:textId="77777777" w:rsidR="009E6C32" w:rsidRPr="0092305B" w:rsidRDefault="009E6C32" w:rsidP="009E6C32">
            <w:pPr>
              <w:widowControl/>
              <w:jc w:val="center"/>
              <w:rPr>
                <w:rFonts w:ascii="宋体" w:hAnsi="宋体" w:cs="宋体"/>
                <w:kern w:val="0"/>
                <w:szCs w:val="21"/>
              </w:rPr>
            </w:pPr>
            <w:r w:rsidRPr="0092305B">
              <w:rPr>
                <w:rFonts w:ascii="宋体" w:hAnsi="宋体" w:cs="宋体" w:hint="eastAsia"/>
                <w:kern w:val="0"/>
                <w:szCs w:val="21"/>
              </w:rPr>
              <w:t>2</w:t>
            </w:r>
          </w:p>
        </w:tc>
        <w:tc>
          <w:tcPr>
            <w:tcW w:w="1287" w:type="dxa"/>
            <w:tcBorders>
              <w:top w:val="nil"/>
              <w:left w:val="nil"/>
              <w:bottom w:val="single" w:sz="4" w:space="0" w:color="auto"/>
              <w:right w:val="single" w:sz="4" w:space="0" w:color="auto"/>
            </w:tcBorders>
            <w:shd w:val="clear" w:color="auto" w:fill="auto"/>
            <w:noWrap/>
            <w:vAlign w:val="center"/>
          </w:tcPr>
          <w:p w14:paraId="47EC9A09" w14:textId="77777777" w:rsidR="009E6C32" w:rsidRPr="0092305B" w:rsidRDefault="009E6C32" w:rsidP="009E6C32">
            <w:pPr>
              <w:widowControl/>
              <w:jc w:val="center"/>
              <w:rPr>
                <w:rFonts w:ascii="宋体" w:hAnsi="宋体" w:cs="宋体"/>
                <w:kern w:val="0"/>
                <w:szCs w:val="21"/>
              </w:rPr>
            </w:pPr>
            <w:r w:rsidRPr="0092305B">
              <w:rPr>
                <w:rFonts w:ascii="宋体" w:hAnsi="宋体" w:cs="宋体" w:hint="eastAsia"/>
                <w:kern w:val="0"/>
                <w:szCs w:val="21"/>
              </w:rPr>
              <w:t>螺杆机</w:t>
            </w:r>
          </w:p>
        </w:tc>
        <w:tc>
          <w:tcPr>
            <w:tcW w:w="1791" w:type="dxa"/>
            <w:tcBorders>
              <w:top w:val="nil"/>
              <w:left w:val="nil"/>
              <w:bottom w:val="single" w:sz="4" w:space="0" w:color="auto"/>
              <w:right w:val="single" w:sz="4" w:space="0" w:color="auto"/>
            </w:tcBorders>
            <w:shd w:val="clear" w:color="auto" w:fill="auto"/>
            <w:noWrap/>
            <w:vAlign w:val="center"/>
          </w:tcPr>
          <w:p w14:paraId="5ADE1A3E" w14:textId="77777777" w:rsidR="009E6C32" w:rsidRPr="0092305B" w:rsidRDefault="009E6C32" w:rsidP="009E6C32">
            <w:pPr>
              <w:widowControl/>
              <w:jc w:val="center"/>
              <w:rPr>
                <w:rFonts w:ascii="宋体" w:hAnsi="宋体" w:cs="宋体"/>
                <w:kern w:val="0"/>
                <w:szCs w:val="21"/>
              </w:rPr>
            </w:pPr>
            <w:r w:rsidRPr="0092305B">
              <w:rPr>
                <w:rFonts w:ascii="宋体" w:hAnsi="宋体" w:cs="宋体"/>
                <w:kern w:val="0"/>
                <w:szCs w:val="21"/>
              </w:rPr>
              <w:t>1440.1KM</w:t>
            </w:r>
          </w:p>
        </w:tc>
        <w:tc>
          <w:tcPr>
            <w:tcW w:w="819" w:type="dxa"/>
            <w:tcBorders>
              <w:top w:val="nil"/>
              <w:left w:val="nil"/>
              <w:bottom w:val="single" w:sz="4" w:space="0" w:color="auto"/>
              <w:right w:val="single" w:sz="4" w:space="0" w:color="auto"/>
            </w:tcBorders>
            <w:shd w:val="clear" w:color="auto" w:fill="auto"/>
            <w:noWrap/>
            <w:vAlign w:val="center"/>
          </w:tcPr>
          <w:p w14:paraId="15A1A799" w14:textId="77777777" w:rsidR="009E6C32" w:rsidRPr="0092305B" w:rsidRDefault="009E6C32" w:rsidP="009E6C32">
            <w:pPr>
              <w:widowControl/>
              <w:jc w:val="center"/>
              <w:rPr>
                <w:rFonts w:ascii="宋体" w:hAnsi="宋体" w:cs="宋体"/>
                <w:kern w:val="0"/>
                <w:szCs w:val="21"/>
              </w:rPr>
            </w:pPr>
            <w:r w:rsidRPr="0092305B">
              <w:rPr>
                <w:rFonts w:ascii="宋体" w:hAnsi="宋体" w:cs="宋体" w:hint="eastAsia"/>
                <w:kern w:val="0"/>
                <w:szCs w:val="21"/>
              </w:rPr>
              <w:t>台</w:t>
            </w:r>
          </w:p>
        </w:tc>
        <w:tc>
          <w:tcPr>
            <w:tcW w:w="850" w:type="dxa"/>
            <w:tcBorders>
              <w:top w:val="nil"/>
              <w:left w:val="nil"/>
              <w:bottom w:val="single" w:sz="4" w:space="0" w:color="auto"/>
              <w:right w:val="single" w:sz="4" w:space="0" w:color="auto"/>
            </w:tcBorders>
            <w:shd w:val="clear" w:color="auto" w:fill="auto"/>
            <w:noWrap/>
            <w:vAlign w:val="center"/>
          </w:tcPr>
          <w:p w14:paraId="75A761B6" w14:textId="77777777" w:rsidR="009E6C32" w:rsidRPr="0092305B" w:rsidRDefault="009E6C32" w:rsidP="009E6C32">
            <w:pPr>
              <w:widowControl/>
              <w:jc w:val="center"/>
              <w:rPr>
                <w:rFonts w:ascii="宋体" w:hAnsi="宋体" w:cs="宋体"/>
                <w:kern w:val="0"/>
                <w:szCs w:val="21"/>
              </w:rPr>
            </w:pPr>
            <w:r w:rsidRPr="0092305B">
              <w:rPr>
                <w:rFonts w:ascii="宋体" w:hAnsi="宋体" w:cs="宋体" w:hint="eastAsia"/>
                <w:kern w:val="0"/>
                <w:szCs w:val="21"/>
              </w:rPr>
              <w:t>2</w:t>
            </w:r>
          </w:p>
        </w:tc>
        <w:tc>
          <w:tcPr>
            <w:tcW w:w="1134" w:type="dxa"/>
            <w:tcBorders>
              <w:top w:val="nil"/>
              <w:left w:val="nil"/>
              <w:bottom w:val="single" w:sz="4" w:space="0" w:color="auto"/>
              <w:right w:val="single" w:sz="4" w:space="0" w:color="auto"/>
            </w:tcBorders>
            <w:shd w:val="clear" w:color="auto" w:fill="auto"/>
            <w:noWrap/>
            <w:vAlign w:val="center"/>
          </w:tcPr>
          <w:p w14:paraId="315C67BF" w14:textId="77777777" w:rsidR="009E6C32" w:rsidRPr="0092305B" w:rsidRDefault="009E6C32" w:rsidP="009E6C32">
            <w:pPr>
              <w:widowControl/>
              <w:jc w:val="center"/>
              <w:rPr>
                <w:rFonts w:ascii="宋体" w:hAnsi="宋体" w:cs="宋体"/>
                <w:kern w:val="0"/>
                <w:szCs w:val="21"/>
              </w:rPr>
            </w:pPr>
            <w:r w:rsidRPr="0092305B">
              <w:rPr>
                <w:rFonts w:ascii="宋体" w:hAnsi="宋体" w:cs="宋体" w:hint="eastAsia"/>
                <w:kern w:val="0"/>
                <w:szCs w:val="21"/>
              </w:rPr>
              <w:t>1次/年</w:t>
            </w:r>
          </w:p>
        </w:tc>
        <w:tc>
          <w:tcPr>
            <w:tcW w:w="2671" w:type="dxa"/>
            <w:tcBorders>
              <w:top w:val="nil"/>
              <w:left w:val="nil"/>
              <w:bottom w:val="single" w:sz="4" w:space="0" w:color="auto"/>
              <w:right w:val="single" w:sz="4" w:space="0" w:color="auto"/>
            </w:tcBorders>
            <w:shd w:val="clear" w:color="auto" w:fill="auto"/>
            <w:noWrap/>
            <w:vAlign w:val="center"/>
          </w:tcPr>
          <w:p w14:paraId="4104E221" w14:textId="63710A88" w:rsidR="009E6C32" w:rsidRPr="0092305B" w:rsidRDefault="009E6C32" w:rsidP="009E6C32">
            <w:pPr>
              <w:widowControl/>
              <w:jc w:val="left"/>
              <w:rPr>
                <w:rFonts w:ascii="宋体" w:hAnsi="宋体" w:cs="宋体"/>
                <w:kern w:val="0"/>
                <w:szCs w:val="21"/>
              </w:rPr>
            </w:pPr>
          </w:p>
        </w:tc>
      </w:tr>
      <w:tr w:rsidR="009E6C32" w:rsidRPr="0092305B" w14:paraId="4B7F1023" w14:textId="77777777" w:rsidTr="001B1F8D">
        <w:trPr>
          <w:trHeight w:val="567"/>
        </w:trPr>
        <w:tc>
          <w:tcPr>
            <w:tcW w:w="640" w:type="dxa"/>
            <w:tcBorders>
              <w:top w:val="nil"/>
              <w:left w:val="single" w:sz="4" w:space="0" w:color="auto"/>
              <w:bottom w:val="single" w:sz="4" w:space="0" w:color="auto"/>
              <w:right w:val="single" w:sz="4" w:space="0" w:color="auto"/>
            </w:tcBorders>
            <w:shd w:val="clear" w:color="auto" w:fill="auto"/>
            <w:noWrap/>
            <w:vAlign w:val="center"/>
          </w:tcPr>
          <w:p w14:paraId="58BCFB79" w14:textId="77777777" w:rsidR="009E6C32" w:rsidRPr="0092305B" w:rsidRDefault="009E6C32" w:rsidP="009E6C32">
            <w:pPr>
              <w:widowControl/>
              <w:jc w:val="center"/>
              <w:rPr>
                <w:rFonts w:ascii="宋体" w:hAnsi="宋体" w:cs="宋体"/>
                <w:kern w:val="0"/>
                <w:szCs w:val="21"/>
              </w:rPr>
            </w:pPr>
            <w:r w:rsidRPr="0092305B">
              <w:rPr>
                <w:rFonts w:ascii="宋体" w:hAnsi="宋体" w:cs="宋体" w:hint="eastAsia"/>
                <w:kern w:val="0"/>
                <w:szCs w:val="21"/>
              </w:rPr>
              <w:t>3</w:t>
            </w:r>
          </w:p>
        </w:tc>
        <w:tc>
          <w:tcPr>
            <w:tcW w:w="1287" w:type="dxa"/>
            <w:tcBorders>
              <w:top w:val="nil"/>
              <w:left w:val="nil"/>
              <w:bottom w:val="single" w:sz="4" w:space="0" w:color="auto"/>
              <w:right w:val="single" w:sz="4" w:space="0" w:color="auto"/>
            </w:tcBorders>
            <w:shd w:val="clear" w:color="auto" w:fill="auto"/>
            <w:noWrap/>
            <w:vAlign w:val="center"/>
          </w:tcPr>
          <w:p w14:paraId="65083B21" w14:textId="77777777" w:rsidR="009E6C32" w:rsidRPr="0092305B" w:rsidRDefault="009E6C32" w:rsidP="009E6C32">
            <w:pPr>
              <w:widowControl/>
              <w:jc w:val="center"/>
              <w:rPr>
                <w:rFonts w:ascii="宋体" w:hAnsi="宋体" w:cs="宋体"/>
                <w:kern w:val="0"/>
                <w:szCs w:val="21"/>
              </w:rPr>
            </w:pPr>
            <w:r w:rsidRPr="0092305B">
              <w:rPr>
                <w:rFonts w:ascii="宋体" w:hAnsi="宋体" w:cs="宋体" w:hint="eastAsia"/>
                <w:kern w:val="0"/>
                <w:szCs w:val="21"/>
              </w:rPr>
              <w:t>净化循环机组</w:t>
            </w:r>
          </w:p>
        </w:tc>
        <w:tc>
          <w:tcPr>
            <w:tcW w:w="1791" w:type="dxa"/>
            <w:tcBorders>
              <w:top w:val="nil"/>
              <w:left w:val="nil"/>
              <w:bottom w:val="single" w:sz="4" w:space="0" w:color="auto"/>
              <w:right w:val="single" w:sz="4" w:space="0" w:color="auto"/>
            </w:tcBorders>
            <w:shd w:val="clear" w:color="auto" w:fill="auto"/>
            <w:noWrap/>
            <w:vAlign w:val="center"/>
          </w:tcPr>
          <w:p w14:paraId="07D14998" w14:textId="77777777" w:rsidR="009E6C32" w:rsidRPr="0092305B" w:rsidRDefault="009E6C32" w:rsidP="009E6C32">
            <w:pPr>
              <w:widowControl/>
              <w:jc w:val="center"/>
              <w:rPr>
                <w:rFonts w:ascii="宋体" w:hAnsi="宋体" w:cs="宋体"/>
                <w:kern w:val="0"/>
                <w:szCs w:val="21"/>
              </w:rPr>
            </w:pPr>
            <w:r w:rsidRPr="0092305B">
              <w:rPr>
                <w:rFonts w:ascii="宋体" w:hAnsi="宋体" w:cs="宋体" w:hint="eastAsia"/>
                <w:kern w:val="0"/>
                <w:szCs w:val="21"/>
              </w:rPr>
              <w:t>TAHM12.0H-4+2R1</w:t>
            </w:r>
          </w:p>
        </w:tc>
        <w:tc>
          <w:tcPr>
            <w:tcW w:w="819" w:type="dxa"/>
            <w:tcBorders>
              <w:top w:val="nil"/>
              <w:left w:val="nil"/>
              <w:bottom w:val="single" w:sz="4" w:space="0" w:color="auto"/>
              <w:right w:val="single" w:sz="4" w:space="0" w:color="auto"/>
            </w:tcBorders>
            <w:shd w:val="clear" w:color="auto" w:fill="auto"/>
            <w:noWrap/>
            <w:vAlign w:val="center"/>
          </w:tcPr>
          <w:p w14:paraId="0300EF37" w14:textId="77777777" w:rsidR="009E6C32" w:rsidRPr="0092305B" w:rsidRDefault="009E6C32" w:rsidP="009E6C32">
            <w:pPr>
              <w:widowControl/>
              <w:jc w:val="center"/>
              <w:rPr>
                <w:rFonts w:ascii="宋体" w:hAnsi="宋体" w:cs="宋体"/>
                <w:kern w:val="0"/>
                <w:szCs w:val="21"/>
              </w:rPr>
            </w:pPr>
            <w:r w:rsidRPr="0092305B">
              <w:rPr>
                <w:rFonts w:ascii="宋体" w:hAnsi="宋体" w:cs="宋体" w:hint="eastAsia"/>
                <w:kern w:val="0"/>
                <w:szCs w:val="21"/>
              </w:rPr>
              <w:t>台</w:t>
            </w:r>
          </w:p>
        </w:tc>
        <w:tc>
          <w:tcPr>
            <w:tcW w:w="850" w:type="dxa"/>
            <w:tcBorders>
              <w:top w:val="nil"/>
              <w:left w:val="nil"/>
              <w:bottom w:val="single" w:sz="4" w:space="0" w:color="auto"/>
              <w:right w:val="single" w:sz="4" w:space="0" w:color="auto"/>
            </w:tcBorders>
            <w:shd w:val="clear" w:color="auto" w:fill="auto"/>
            <w:noWrap/>
            <w:vAlign w:val="center"/>
          </w:tcPr>
          <w:p w14:paraId="55E5BDC9" w14:textId="77777777" w:rsidR="009E6C32" w:rsidRPr="0092305B" w:rsidRDefault="009E6C32" w:rsidP="009E6C32">
            <w:pPr>
              <w:widowControl/>
              <w:jc w:val="center"/>
              <w:rPr>
                <w:rFonts w:ascii="宋体" w:hAnsi="宋体" w:cs="宋体"/>
                <w:kern w:val="0"/>
                <w:szCs w:val="21"/>
              </w:rPr>
            </w:pPr>
            <w:r w:rsidRPr="0092305B">
              <w:rPr>
                <w:rFonts w:ascii="宋体" w:hAnsi="宋体" w:cs="宋体" w:hint="eastAsia"/>
                <w:kern w:val="0"/>
                <w:szCs w:val="21"/>
              </w:rPr>
              <w:t>63</w:t>
            </w:r>
          </w:p>
        </w:tc>
        <w:tc>
          <w:tcPr>
            <w:tcW w:w="1134" w:type="dxa"/>
            <w:tcBorders>
              <w:top w:val="nil"/>
              <w:left w:val="nil"/>
              <w:bottom w:val="single" w:sz="4" w:space="0" w:color="auto"/>
              <w:right w:val="single" w:sz="4" w:space="0" w:color="auto"/>
            </w:tcBorders>
            <w:shd w:val="clear" w:color="auto" w:fill="auto"/>
            <w:noWrap/>
            <w:vAlign w:val="center"/>
          </w:tcPr>
          <w:p w14:paraId="69AEB9B0" w14:textId="77777777" w:rsidR="009E6C32" w:rsidRPr="0092305B" w:rsidRDefault="009E6C32" w:rsidP="009E6C32">
            <w:pPr>
              <w:widowControl/>
              <w:jc w:val="center"/>
              <w:rPr>
                <w:rFonts w:ascii="宋体" w:hAnsi="宋体" w:cs="宋体"/>
                <w:kern w:val="0"/>
                <w:szCs w:val="21"/>
              </w:rPr>
            </w:pPr>
            <w:r w:rsidRPr="0092305B">
              <w:rPr>
                <w:rFonts w:ascii="宋体" w:hAnsi="宋体" w:cs="宋体" w:hint="eastAsia"/>
                <w:kern w:val="0"/>
                <w:szCs w:val="21"/>
              </w:rPr>
              <w:t>12次/年</w:t>
            </w:r>
          </w:p>
        </w:tc>
        <w:tc>
          <w:tcPr>
            <w:tcW w:w="2671" w:type="dxa"/>
            <w:tcBorders>
              <w:top w:val="nil"/>
              <w:left w:val="nil"/>
              <w:bottom w:val="single" w:sz="4" w:space="0" w:color="auto"/>
              <w:right w:val="single" w:sz="4" w:space="0" w:color="auto"/>
            </w:tcBorders>
            <w:shd w:val="clear" w:color="auto" w:fill="auto"/>
            <w:noWrap/>
            <w:vAlign w:val="center"/>
          </w:tcPr>
          <w:p w14:paraId="6F167478" w14:textId="77777777" w:rsidR="009E6C32" w:rsidRPr="0092305B" w:rsidRDefault="009E6C32" w:rsidP="009E6C32">
            <w:pPr>
              <w:widowControl/>
              <w:jc w:val="left"/>
              <w:rPr>
                <w:rFonts w:ascii="宋体" w:hAnsi="宋体" w:cs="宋体"/>
                <w:kern w:val="0"/>
                <w:szCs w:val="21"/>
              </w:rPr>
            </w:pPr>
          </w:p>
        </w:tc>
      </w:tr>
      <w:tr w:rsidR="009E6C32" w:rsidRPr="0092305B" w14:paraId="782CB1DD" w14:textId="77777777" w:rsidTr="001B1F8D">
        <w:trPr>
          <w:trHeight w:val="567"/>
        </w:trPr>
        <w:tc>
          <w:tcPr>
            <w:tcW w:w="640" w:type="dxa"/>
            <w:tcBorders>
              <w:top w:val="nil"/>
              <w:left w:val="single" w:sz="4" w:space="0" w:color="auto"/>
              <w:bottom w:val="single" w:sz="4" w:space="0" w:color="auto"/>
              <w:right w:val="single" w:sz="4" w:space="0" w:color="auto"/>
            </w:tcBorders>
            <w:shd w:val="clear" w:color="auto" w:fill="auto"/>
            <w:noWrap/>
            <w:vAlign w:val="center"/>
          </w:tcPr>
          <w:p w14:paraId="649AE1CF" w14:textId="77777777" w:rsidR="009E6C32" w:rsidRPr="0092305B" w:rsidRDefault="009E6C32" w:rsidP="009E6C32">
            <w:pPr>
              <w:widowControl/>
              <w:jc w:val="center"/>
              <w:rPr>
                <w:rFonts w:ascii="宋体" w:hAnsi="宋体" w:cs="宋体"/>
                <w:kern w:val="0"/>
                <w:szCs w:val="21"/>
              </w:rPr>
            </w:pPr>
            <w:r w:rsidRPr="0092305B">
              <w:rPr>
                <w:rFonts w:ascii="宋体" w:hAnsi="宋体" w:cs="宋体" w:hint="eastAsia"/>
                <w:kern w:val="0"/>
                <w:szCs w:val="21"/>
              </w:rPr>
              <w:t>4</w:t>
            </w:r>
          </w:p>
        </w:tc>
        <w:tc>
          <w:tcPr>
            <w:tcW w:w="1287" w:type="dxa"/>
            <w:tcBorders>
              <w:top w:val="nil"/>
              <w:left w:val="nil"/>
              <w:bottom w:val="single" w:sz="4" w:space="0" w:color="auto"/>
              <w:right w:val="single" w:sz="4" w:space="0" w:color="auto"/>
            </w:tcBorders>
            <w:shd w:val="clear" w:color="auto" w:fill="auto"/>
            <w:noWrap/>
            <w:vAlign w:val="center"/>
          </w:tcPr>
          <w:p w14:paraId="24D5ACE6" w14:textId="77777777" w:rsidR="009E6C32" w:rsidRPr="0092305B" w:rsidRDefault="009E6C32" w:rsidP="009E6C32">
            <w:pPr>
              <w:widowControl/>
              <w:jc w:val="center"/>
              <w:rPr>
                <w:rFonts w:ascii="宋体" w:hAnsi="宋体" w:cs="宋体"/>
                <w:kern w:val="0"/>
                <w:szCs w:val="21"/>
              </w:rPr>
            </w:pPr>
            <w:r w:rsidRPr="0092305B">
              <w:rPr>
                <w:rFonts w:ascii="宋体" w:hAnsi="宋体" w:cs="宋体" w:hint="eastAsia"/>
                <w:kern w:val="0"/>
                <w:szCs w:val="21"/>
              </w:rPr>
              <w:t>新风机组</w:t>
            </w:r>
          </w:p>
        </w:tc>
        <w:tc>
          <w:tcPr>
            <w:tcW w:w="1791" w:type="dxa"/>
            <w:tcBorders>
              <w:top w:val="nil"/>
              <w:left w:val="nil"/>
              <w:bottom w:val="single" w:sz="4" w:space="0" w:color="auto"/>
              <w:right w:val="single" w:sz="4" w:space="0" w:color="auto"/>
            </w:tcBorders>
            <w:shd w:val="clear" w:color="auto" w:fill="auto"/>
            <w:noWrap/>
            <w:vAlign w:val="center"/>
          </w:tcPr>
          <w:p w14:paraId="3456C035" w14:textId="77777777" w:rsidR="009E6C32" w:rsidRPr="0092305B" w:rsidRDefault="009E6C32" w:rsidP="009E6C32">
            <w:pPr>
              <w:widowControl/>
              <w:jc w:val="center"/>
              <w:rPr>
                <w:rFonts w:ascii="宋体" w:hAnsi="宋体" w:cs="宋体"/>
                <w:kern w:val="0"/>
                <w:szCs w:val="21"/>
              </w:rPr>
            </w:pPr>
            <w:r w:rsidRPr="0092305B">
              <w:rPr>
                <w:rFonts w:ascii="宋体" w:hAnsi="宋体" w:cs="宋体" w:hint="eastAsia"/>
                <w:kern w:val="0"/>
                <w:szCs w:val="21"/>
              </w:rPr>
              <w:t>TAHM12.0H-8F1</w:t>
            </w:r>
          </w:p>
        </w:tc>
        <w:tc>
          <w:tcPr>
            <w:tcW w:w="819" w:type="dxa"/>
            <w:tcBorders>
              <w:top w:val="nil"/>
              <w:left w:val="nil"/>
              <w:bottom w:val="single" w:sz="4" w:space="0" w:color="auto"/>
              <w:right w:val="single" w:sz="4" w:space="0" w:color="auto"/>
            </w:tcBorders>
            <w:shd w:val="clear" w:color="auto" w:fill="auto"/>
            <w:noWrap/>
            <w:vAlign w:val="center"/>
          </w:tcPr>
          <w:p w14:paraId="7F18841F" w14:textId="77777777" w:rsidR="009E6C32" w:rsidRPr="0092305B" w:rsidRDefault="009E6C32" w:rsidP="009E6C32">
            <w:pPr>
              <w:widowControl/>
              <w:jc w:val="center"/>
              <w:rPr>
                <w:rFonts w:ascii="宋体" w:hAnsi="宋体" w:cs="宋体"/>
                <w:kern w:val="0"/>
                <w:szCs w:val="21"/>
              </w:rPr>
            </w:pPr>
            <w:r w:rsidRPr="0092305B">
              <w:rPr>
                <w:rFonts w:ascii="宋体" w:hAnsi="宋体" w:cs="宋体" w:hint="eastAsia"/>
                <w:kern w:val="0"/>
                <w:szCs w:val="21"/>
              </w:rPr>
              <w:t>台</w:t>
            </w:r>
          </w:p>
        </w:tc>
        <w:tc>
          <w:tcPr>
            <w:tcW w:w="850" w:type="dxa"/>
            <w:tcBorders>
              <w:top w:val="nil"/>
              <w:left w:val="nil"/>
              <w:bottom w:val="single" w:sz="4" w:space="0" w:color="auto"/>
              <w:right w:val="single" w:sz="4" w:space="0" w:color="auto"/>
            </w:tcBorders>
            <w:shd w:val="clear" w:color="auto" w:fill="auto"/>
            <w:noWrap/>
            <w:vAlign w:val="center"/>
          </w:tcPr>
          <w:p w14:paraId="6A91956A" w14:textId="77777777" w:rsidR="009E6C32" w:rsidRPr="0092305B" w:rsidRDefault="009E6C32" w:rsidP="009E6C32">
            <w:pPr>
              <w:widowControl/>
              <w:jc w:val="center"/>
              <w:rPr>
                <w:rFonts w:ascii="宋体" w:hAnsi="宋体" w:cs="宋体"/>
                <w:kern w:val="0"/>
                <w:szCs w:val="21"/>
              </w:rPr>
            </w:pPr>
            <w:r w:rsidRPr="0092305B">
              <w:rPr>
                <w:rFonts w:ascii="宋体" w:hAnsi="宋体" w:cs="宋体" w:hint="eastAsia"/>
                <w:kern w:val="0"/>
                <w:szCs w:val="21"/>
              </w:rPr>
              <w:t>19</w:t>
            </w:r>
          </w:p>
        </w:tc>
        <w:tc>
          <w:tcPr>
            <w:tcW w:w="1134" w:type="dxa"/>
            <w:tcBorders>
              <w:top w:val="nil"/>
              <w:left w:val="nil"/>
              <w:bottom w:val="single" w:sz="4" w:space="0" w:color="auto"/>
              <w:right w:val="single" w:sz="4" w:space="0" w:color="auto"/>
            </w:tcBorders>
            <w:shd w:val="clear" w:color="auto" w:fill="auto"/>
            <w:noWrap/>
            <w:vAlign w:val="center"/>
          </w:tcPr>
          <w:p w14:paraId="6E1E02F5" w14:textId="77777777" w:rsidR="009E6C32" w:rsidRPr="0092305B" w:rsidRDefault="009E6C32" w:rsidP="009E6C32">
            <w:pPr>
              <w:widowControl/>
              <w:jc w:val="center"/>
              <w:rPr>
                <w:rFonts w:ascii="宋体" w:hAnsi="宋体" w:cs="宋体"/>
                <w:kern w:val="0"/>
                <w:szCs w:val="21"/>
              </w:rPr>
            </w:pPr>
            <w:r w:rsidRPr="0092305B">
              <w:rPr>
                <w:rFonts w:ascii="宋体" w:hAnsi="宋体" w:cs="宋体" w:hint="eastAsia"/>
                <w:kern w:val="0"/>
                <w:szCs w:val="21"/>
              </w:rPr>
              <w:t>4次/年</w:t>
            </w:r>
          </w:p>
        </w:tc>
        <w:tc>
          <w:tcPr>
            <w:tcW w:w="2671" w:type="dxa"/>
            <w:tcBorders>
              <w:top w:val="nil"/>
              <w:left w:val="nil"/>
              <w:bottom w:val="single" w:sz="4" w:space="0" w:color="auto"/>
              <w:right w:val="single" w:sz="4" w:space="0" w:color="auto"/>
            </w:tcBorders>
            <w:shd w:val="clear" w:color="auto" w:fill="auto"/>
            <w:noWrap/>
            <w:vAlign w:val="center"/>
          </w:tcPr>
          <w:p w14:paraId="10647016" w14:textId="6AB9F977" w:rsidR="009E6C32" w:rsidRPr="0092305B" w:rsidRDefault="009E6C32" w:rsidP="009E6C32">
            <w:pPr>
              <w:widowControl/>
              <w:jc w:val="left"/>
              <w:rPr>
                <w:rFonts w:ascii="宋体" w:hAnsi="宋体" w:cs="宋体"/>
                <w:kern w:val="0"/>
                <w:szCs w:val="21"/>
              </w:rPr>
            </w:pPr>
          </w:p>
        </w:tc>
      </w:tr>
      <w:tr w:rsidR="009E6C32" w:rsidRPr="0092305B" w14:paraId="4A87186C" w14:textId="77777777" w:rsidTr="001B1F8D">
        <w:trPr>
          <w:trHeight w:val="567"/>
        </w:trPr>
        <w:tc>
          <w:tcPr>
            <w:tcW w:w="640" w:type="dxa"/>
            <w:tcBorders>
              <w:top w:val="nil"/>
              <w:left w:val="single" w:sz="4" w:space="0" w:color="auto"/>
              <w:bottom w:val="single" w:sz="4" w:space="0" w:color="auto"/>
              <w:right w:val="single" w:sz="4" w:space="0" w:color="auto"/>
            </w:tcBorders>
            <w:shd w:val="clear" w:color="auto" w:fill="auto"/>
            <w:noWrap/>
            <w:vAlign w:val="center"/>
          </w:tcPr>
          <w:p w14:paraId="65B05C20" w14:textId="77777777" w:rsidR="009E6C32" w:rsidRPr="0092305B" w:rsidRDefault="009E6C32" w:rsidP="009E6C32">
            <w:pPr>
              <w:widowControl/>
              <w:jc w:val="center"/>
              <w:rPr>
                <w:rFonts w:ascii="宋体" w:hAnsi="宋体" w:cs="宋体"/>
                <w:kern w:val="0"/>
                <w:szCs w:val="21"/>
              </w:rPr>
            </w:pPr>
            <w:r w:rsidRPr="0092305B">
              <w:rPr>
                <w:rFonts w:ascii="宋体" w:hAnsi="宋体" w:cs="宋体" w:hint="eastAsia"/>
                <w:kern w:val="0"/>
                <w:szCs w:val="21"/>
              </w:rPr>
              <w:t>5</w:t>
            </w:r>
          </w:p>
        </w:tc>
        <w:tc>
          <w:tcPr>
            <w:tcW w:w="1287" w:type="dxa"/>
            <w:tcBorders>
              <w:top w:val="nil"/>
              <w:left w:val="nil"/>
              <w:bottom w:val="single" w:sz="4" w:space="0" w:color="auto"/>
              <w:right w:val="single" w:sz="4" w:space="0" w:color="auto"/>
            </w:tcBorders>
            <w:shd w:val="clear" w:color="auto" w:fill="auto"/>
            <w:noWrap/>
            <w:vAlign w:val="center"/>
          </w:tcPr>
          <w:p w14:paraId="39CB2698" w14:textId="77777777" w:rsidR="009E6C32" w:rsidRPr="0092305B" w:rsidRDefault="009E6C32" w:rsidP="009E6C32">
            <w:pPr>
              <w:widowControl/>
              <w:jc w:val="center"/>
              <w:rPr>
                <w:rFonts w:ascii="宋体" w:hAnsi="宋体" w:cs="宋体"/>
                <w:kern w:val="0"/>
                <w:szCs w:val="21"/>
              </w:rPr>
            </w:pPr>
            <w:r w:rsidRPr="0092305B">
              <w:rPr>
                <w:rFonts w:ascii="宋体" w:hAnsi="宋体" w:cs="宋体" w:hint="eastAsia"/>
                <w:kern w:val="0"/>
                <w:szCs w:val="21"/>
              </w:rPr>
              <w:t>空调机组</w:t>
            </w:r>
          </w:p>
        </w:tc>
        <w:tc>
          <w:tcPr>
            <w:tcW w:w="1791" w:type="dxa"/>
            <w:tcBorders>
              <w:top w:val="nil"/>
              <w:left w:val="nil"/>
              <w:bottom w:val="single" w:sz="4" w:space="0" w:color="auto"/>
              <w:right w:val="single" w:sz="4" w:space="0" w:color="auto"/>
            </w:tcBorders>
            <w:shd w:val="clear" w:color="auto" w:fill="auto"/>
            <w:noWrap/>
            <w:vAlign w:val="center"/>
          </w:tcPr>
          <w:p w14:paraId="41946F6F" w14:textId="77777777" w:rsidR="009E6C32" w:rsidRPr="0092305B" w:rsidRDefault="009E6C32" w:rsidP="009E6C32">
            <w:pPr>
              <w:widowControl/>
              <w:jc w:val="center"/>
              <w:rPr>
                <w:rFonts w:ascii="宋体" w:hAnsi="宋体" w:cs="宋体"/>
                <w:kern w:val="0"/>
                <w:szCs w:val="21"/>
              </w:rPr>
            </w:pPr>
            <w:r w:rsidRPr="0092305B">
              <w:rPr>
                <w:rFonts w:ascii="宋体" w:hAnsi="宋体" w:cs="宋体" w:hint="eastAsia"/>
                <w:kern w:val="0"/>
                <w:szCs w:val="21"/>
              </w:rPr>
              <w:t>GZK1612</w:t>
            </w:r>
          </w:p>
        </w:tc>
        <w:tc>
          <w:tcPr>
            <w:tcW w:w="819" w:type="dxa"/>
            <w:tcBorders>
              <w:top w:val="nil"/>
              <w:left w:val="nil"/>
              <w:bottom w:val="single" w:sz="4" w:space="0" w:color="auto"/>
              <w:right w:val="single" w:sz="4" w:space="0" w:color="auto"/>
            </w:tcBorders>
            <w:shd w:val="clear" w:color="auto" w:fill="auto"/>
            <w:noWrap/>
            <w:vAlign w:val="center"/>
          </w:tcPr>
          <w:p w14:paraId="7683C379" w14:textId="77777777" w:rsidR="009E6C32" w:rsidRPr="0092305B" w:rsidRDefault="009E6C32" w:rsidP="009E6C32">
            <w:pPr>
              <w:widowControl/>
              <w:jc w:val="center"/>
              <w:rPr>
                <w:rFonts w:ascii="宋体" w:hAnsi="宋体" w:cs="宋体"/>
                <w:kern w:val="0"/>
                <w:szCs w:val="21"/>
              </w:rPr>
            </w:pPr>
            <w:r w:rsidRPr="0092305B">
              <w:rPr>
                <w:rFonts w:ascii="宋体" w:hAnsi="宋体" w:cs="宋体" w:hint="eastAsia"/>
                <w:kern w:val="0"/>
                <w:szCs w:val="21"/>
              </w:rPr>
              <w:t>台</w:t>
            </w:r>
          </w:p>
        </w:tc>
        <w:tc>
          <w:tcPr>
            <w:tcW w:w="850" w:type="dxa"/>
            <w:tcBorders>
              <w:top w:val="nil"/>
              <w:left w:val="nil"/>
              <w:bottom w:val="single" w:sz="4" w:space="0" w:color="auto"/>
              <w:right w:val="single" w:sz="4" w:space="0" w:color="auto"/>
            </w:tcBorders>
            <w:shd w:val="clear" w:color="auto" w:fill="auto"/>
            <w:noWrap/>
            <w:vAlign w:val="center"/>
          </w:tcPr>
          <w:p w14:paraId="37EEE41B" w14:textId="77777777" w:rsidR="009E6C32" w:rsidRPr="0092305B" w:rsidRDefault="009E6C32" w:rsidP="009E6C32">
            <w:pPr>
              <w:widowControl/>
              <w:jc w:val="center"/>
              <w:rPr>
                <w:rFonts w:ascii="宋体" w:hAnsi="宋体" w:cs="宋体"/>
                <w:kern w:val="0"/>
                <w:szCs w:val="21"/>
              </w:rPr>
            </w:pPr>
            <w:r w:rsidRPr="0092305B">
              <w:rPr>
                <w:rFonts w:ascii="宋体" w:hAnsi="宋体" w:cs="宋体" w:hint="eastAsia"/>
                <w:kern w:val="0"/>
                <w:szCs w:val="21"/>
              </w:rPr>
              <w:t>51</w:t>
            </w:r>
          </w:p>
        </w:tc>
        <w:tc>
          <w:tcPr>
            <w:tcW w:w="1134" w:type="dxa"/>
            <w:tcBorders>
              <w:top w:val="nil"/>
              <w:left w:val="nil"/>
              <w:bottom w:val="single" w:sz="4" w:space="0" w:color="auto"/>
              <w:right w:val="single" w:sz="4" w:space="0" w:color="auto"/>
            </w:tcBorders>
            <w:shd w:val="clear" w:color="auto" w:fill="auto"/>
            <w:noWrap/>
            <w:vAlign w:val="center"/>
          </w:tcPr>
          <w:p w14:paraId="62B1AFE8" w14:textId="77777777" w:rsidR="009E6C32" w:rsidRPr="0092305B" w:rsidRDefault="009E6C32" w:rsidP="009E6C32">
            <w:pPr>
              <w:widowControl/>
              <w:jc w:val="center"/>
              <w:rPr>
                <w:rFonts w:ascii="宋体" w:hAnsi="宋体" w:cs="宋体"/>
                <w:kern w:val="0"/>
                <w:szCs w:val="21"/>
              </w:rPr>
            </w:pPr>
            <w:r w:rsidRPr="0092305B">
              <w:rPr>
                <w:rFonts w:ascii="宋体" w:hAnsi="宋体" w:cs="宋体" w:hint="eastAsia"/>
                <w:kern w:val="0"/>
                <w:szCs w:val="21"/>
              </w:rPr>
              <w:t>4次/年</w:t>
            </w:r>
          </w:p>
        </w:tc>
        <w:tc>
          <w:tcPr>
            <w:tcW w:w="2671" w:type="dxa"/>
            <w:tcBorders>
              <w:top w:val="nil"/>
              <w:left w:val="nil"/>
              <w:bottom w:val="single" w:sz="4" w:space="0" w:color="auto"/>
              <w:right w:val="single" w:sz="4" w:space="0" w:color="auto"/>
            </w:tcBorders>
            <w:shd w:val="clear" w:color="auto" w:fill="auto"/>
            <w:noWrap/>
            <w:vAlign w:val="center"/>
          </w:tcPr>
          <w:p w14:paraId="55B637CA" w14:textId="7BA43347" w:rsidR="009E6C32" w:rsidRPr="0092305B" w:rsidRDefault="009E6C32" w:rsidP="009E6C32">
            <w:pPr>
              <w:widowControl/>
              <w:jc w:val="left"/>
              <w:rPr>
                <w:rFonts w:ascii="宋体" w:hAnsi="宋体" w:cs="宋体"/>
                <w:kern w:val="0"/>
                <w:szCs w:val="21"/>
              </w:rPr>
            </w:pPr>
          </w:p>
        </w:tc>
      </w:tr>
      <w:tr w:rsidR="009E6C32" w:rsidRPr="0092305B" w14:paraId="073DCF21" w14:textId="77777777" w:rsidTr="001B1F8D">
        <w:trPr>
          <w:trHeight w:val="567"/>
        </w:trPr>
        <w:tc>
          <w:tcPr>
            <w:tcW w:w="640" w:type="dxa"/>
            <w:tcBorders>
              <w:top w:val="nil"/>
              <w:left w:val="single" w:sz="4" w:space="0" w:color="auto"/>
              <w:bottom w:val="single" w:sz="4" w:space="0" w:color="auto"/>
              <w:right w:val="single" w:sz="4" w:space="0" w:color="auto"/>
            </w:tcBorders>
            <w:shd w:val="clear" w:color="auto" w:fill="auto"/>
            <w:noWrap/>
            <w:vAlign w:val="center"/>
          </w:tcPr>
          <w:p w14:paraId="3BC0D17C" w14:textId="77777777" w:rsidR="009E6C32" w:rsidRPr="0092305B" w:rsidRDefault="009E6C32" w:rsidP="009E6C32">
            <w:pPr>
              <w:widowControl/>
              <w:jc w:val="center"/>
              <w:rPr>
                <w:rFonts w:ascii="宋体" w:hAnsi="宋体" w:cs="宋体"/>
                <w:kern w:val="0"/>
                <w:szCs w:val="21"/>
              </w:rPr>
            </w:pPr>
            <w:r w:rsidRPr="0092305B">
              <w:rPr>
                <w:rFonts w:ascii="宋体" w:hAnsi="宋体" w:cs="宋体" w:hint="eastAsia"/>
                <w:kern w:val="0"/>
                <w:szCs w:val="21"/>
              </w:rPr>
              <w:t>6</w:t>
            </w:r>
          </w:p>
        </w:tc>
        <w:tc>
          <w:tcPr>
            <w:tcW w:w="1287" w:type="dxa"/>
            <w:tcBorders>
              <w:top w:val="nil"/>
              <w:left w:val="nil"/>
              <w:bottom w:val="single" w:sz="4" w:space="0" w:color="auto"/>
              <w:right w:val="single" w:sz="4" w:space="0" w:color="auto"/>
            </w:tcBorders>
            <w:shd w:val="clear" w:color="auto" w:fill="auto"/>
            <w:noWrap/>
            <w:vAlign w:val="center"/>
          </w:tcPr>
          <w:p w14:paraId="6F314B40" w14:textId="77777777" w:rsidR="009E6C32" w:rsidRPr="0092305B" w:rsidRDefault="009E6C32" w:rsidP="009E6C32">
            <w:pPr>
              <w:widowControl/>
              <w:jc w:val="center"/>
              <w:rPr>
                <w:rFonts w:ascii="宋体" w:hAnsi="宋体" w:cs="宋体"/>
                <w:kern w:val="0"/>
                <w:szCs w:val="21"/>
              </w:rPr>
            </w:pPr>
            <w:r w:rsidRPr="0092305B">
              <w:rPr>
                <w:rFonts w:ascii="宋体" w:hAnsi="宋体" w:cs="宋体" w:hint="eastAsia"/>
                <w:kern w:val="0"/>
                <w:szCs w:val="21"/>
              </w:rPr>
              <w:t>组合式空调机组</w:t>
            </w:r>
          </w:p>
        </w:tc>
        <w:tc>
          <w:tcPr>
            <w:tcW w:w="1791" w:type="dxa"/>
            <w:tcBorders>
              <w:top w:val="nil"/>
              <w:left w:val="nil"/>
              <w:bottom w:val="single" w:sz="4" w:space="0" w:color="auto"/>
              <w:right w:val="single" w:sz="4" w:space="0" w:color="auto"/>
            </w:tcBorders>
            <w:shd w:val="clear" w:color="auto" w:fill="auto"/>
            <w:noWrap/>
            <w:vAlign w:val="center"/>
          </w:tcPr>
          <w:p w14:paraId="5120C1D9" w14:textId="77777777" w:rsidR="009E6C32" w:rsidRPr="0092305B" w:rsidRDefault="009E6C32" w:rsidP="009E6C32">
            <w:pPr>
              <w:widowControl/>
              <w:jc w:val="center"/>
              <w:rPr>
                <w:rFonts w:ascii="宋体" w:hAnsi="宋体" w:cs="宋体"/>
                <w:kern w:val="0"/>
                <w:szCs w:val="21"/>
              </w:rPr>
            </w:pPr>
            <w:r w:rsidRPr="0092305B">
              <w:rPr>
                <w:rFonts w:ascii="宋体" w:hAnsi="宋体" w:cs="宋体" w:hint="eastAsia"/>
                <w:kern w:val="0"/>
                <w:szCs w:val="21"/>
              </w:rPr>
              <w:t>GZK2016</w:t>
            </w:r>
          </w:p>
        </w:tc>
        <w:tc>
          <w:tcPr>
            <w:tcW w:w="819" w:type="dxa"/>
            <w:tcBorders>
              <w:top w:val="nil"/>
              <w:left w:val="nil"/>
              <w:bottom w:val="single" w:sz="4" w:space="0" w:color="auto"/>
              <w:right w:val="single" w:sz="4" w:space="0" w:color="auto"/>
            </w:tcBorders>
            <w:shd w:val="clear" w:color="auto" w:fill="auto"/>
            <w:noWrap/>
            <w:vAlign w:val="center"/>
          </w:tcPr>
          <w:p w14:paraId="70B97560" w14:textId="77777777" w:rsidR="009E6C32" w:rsidRPr="0092305B" w:rsidRDefault="009E6C32" w:rsidP="009E6C32">
            <w:pPr>
              <w:widowControl/>
              <w:jc w:val="center"/>
              <w:rPr>
                <w:rFonts w:ascii="宋体" w:hAnsi="宋体" w:cs="宋体"/>
                <w:kern w:val="0"/>
                <w:szCs w:val="21"/>
              </w:rPr>
            </w:pPr>
            <w:r w:rsidRPr="0092305B">
              <w:rPr>
                <w:rFonts w:ascii="宋体" w:hAnsi="宋体" w:cs="宋体" w:hint="eastAsia"/>
                <w:kern w:val="0"/>
                <w:szCs w:val="21"/>
              </w:rPr>
              <w:t>台</w:t>
            </w:r>
          </w:p>
        </w:tc>
        <w:tc>
          <w:tcPr>
            <w:tcW w:w="850" w:type="dxa"/>
            <w:tcBorders>
              <w:top w:val="nil"/>
              <w:left w:val="nil"/>
              <w:bottom w:val="single" w:sz="4" w:space="0" w:color="auto"/>
              <w:right w:val="single" w:sz="4" w:space="0" w:color="auto"/>
            </w:tcBorders>
            <w:shd w:val="clear" w:color="auto" w:fill="auto"/>
            <w:noWrap/>
            <w:vAlign w:val="center"/>
          </w:tcPr>
          <w:p w14:paraId="15D8D206" w14:textId="77777777" w:rsidR="009E6C32" w:rsidRPr="0092305B" w:rsidRDefault="009E6C32" w:rsidP="009E6C32">
            <w:pPr>
              <w:widowControl/>
              <w:jc w:val="center"/>
              <w:rPr>
                <w:rFonts w:ascii="宋体" w:hAnsi="宋体" w:cs="宋体"/>
                <w:kern w:val="0"/>
                <w:szCs w:val="21"/>
              </w:rPr>
            </w:pPr>
            <w:r w:rsidRPr="0092305B">
              <w:rPr>
                <w:rFonts w:ascii="宋体" w:hAnsi="宋体" w:cs="宋体" w:hint="eastAsia"/>
                <w:kern w:val="0"/>
                <w:szCs w:val="21"/>
              </w:rPr>
              <w:t>33</w:t>
            </w:r>
          </w:p>
        </w:tc>
        <w:tc>
          <w:tcPr>
            <w:tcW w:w="1134" w:type="dxa"/>
            <w:tcBorders>
              <w:top w:val="nil"/>
              <w:left w:val="nil"/>
              <w:bottom w:val="single" w:sz="4" w:space="0" w:color="auto"/>
              <w:right w:val="single" w:sz="4" w:space="0" w:color="auto"/>
            </w:tcBorders>
            <w:shd w:val="clear" w:color="auto" w:fill="auto"/>
            <w:noWrap/>
            <w:vAlign w:val="center"/>
          </w:tcPr>
          <w:p w14:paraId="39FDE41B" w14:textId="77777777" w:rsidR="009E6C32" w:rsidRPr="0092305B" w:rsidRDefault="009E6C32" w:rsidP="009E6C32">
            <w:pPr>
              <w:widowControl/>
              <w:jc w:val="center"/>
              <w:rPr>
                <w:rFonts w:ascii="宋体" w:hAnsi="宋体" w:cs="宋体"/>
                <w:kern w:val="0"/>
                <w:szCs w:val="21"/>
              </w:rPr>
            </w:pPr>
            <w:r w:rsidRPr="0092305B">
              <w:rPr>
                <w:rFonts w:ascii="宋体" w:hAnsi="宋体" w:cs="宋体" w:hint="eastAsia"/>
                <w:kern w:val="0"/>
                <w:szCs w:val="21"/>
              </w:rPr>
              <w:t>4次/年</w:t>
            </w:r>
          </w:p>
        </w:tc>
        <w:tc>
          <w:tcPr>
            <w:tcW w:w="2671" w:type="dxa"/>
            <w:tcBorders>
              <w:top w:val="nil"/>
              <w:left w:val="nil"/>
              <w:bottom w:val="single" w:sz="4" w:space="0" w:color="auto"/>
              <w:right w:val="single" w:sz="4" w:space="0" w:color="auto"/>
            </w:tcBorders>
            <w:shd w:val="clear" w:color="auto" w:fill="auto"/>
            <w:noWrap/>
            <w:vAlign w:val="center"/>
          </w:tcPr>
          <w:p w14:paraId="5C24B4ED" w14:textId="65501DF5" w:rsidR="009E6C32" w:rsidRPr="0092305B" w:rsidRDefault="009E6C32" w:rsidP="009E6C32">
            <w:pPr>
              <w:widowControl/>
              <w:jc w:val="left"/>
              <w:rPr>
                <w:rFonts w:ascii="宋体" w:hAnsi="宋体" w:cs="宋体"/>
                <w:kern w:val="0"/>
                <w:szCs w:val="21"/>
              </w:rPr>
            </w:pPr>
          </w:p>
        </w:tc>
      </w:tr>
      <w:tr w:rsidR="009E6C32" w:rsidRPr="0092305B" w14:paraId="53D518A6" w14:textId="77777777" w:rsidTr="001B1F8D">
        <w:trPr>
          <w:trHeight w:val="567"/>
        </w:trPr>
        <w:tc>
          <w:tcPr>
            <w:tcW w:w="640" w:type="dxa"/>
            <w:tcBorders>
              <w:top w:val="nil"/>
              <w:left w:val="single" w:sz="4" w:space="0" w:color="auto"/>
              <w:bottom w:val="single" w:sz="4" w:space="0" w:color="auto"/>
              <w:right w:val="single" w:sz="4" w:space="0" w:color="auto"/>
            </w:tcBorders>
            <w:shd w:val="clear" w:color="auto" w:fill="auto"/>
            <w:noWrap/>
            <w:vAlign w:val="center"/>
          </w:tcPr>
          <w:p w14:paraId="693FCF19" w14:textId="77777777" w:rsidR="009E6C32" w:rsidRPr="0092305B" w:rsidRDefault="009E6C32" w:rsidP="009E6C32">
            <w:pPr>
              <w:widowControl/>
              <w:jc w:val="center"/>
              <w:rPr>
                <w:rFonts w:ascii="宋体" w:hAnsi="宋体" w:cs="宋体"/>
                <w:kern w:val="0"/>
                <w:szCs w:val="21"/>
              </w:rPr>
            </w:pPr>
            <w:r w:rsidRPr="0092305B">
              <w:rPr>
                <w:rFonts w:ascii="宋体" w:hAnsi="宋体" w:cs="宋体" w:hint="eastAsia"/>
                <w:kern w:val="0"/>
                <w:szCs w:val="21"/>
              </w:rPr>
              <w:t>7</w:t>
            </w:r>
          </w:p>
        </w:tc>
        <w:tc>
          <w:tcPr>
            <w:tcW w:w="1287" w:type="dxa"/>
            <w:tcBorders>
              <w:top w:val="nil"/>
              <w:left w:val="nil"/>
              <w:bottom w:val="single" w:sz="4" w:space="0" w:color="auto"/>
              <w:right w:val="single" w:sz="4" w:space="0" w:color="auto"/>
            </w:tcBorders>
            <w:shd w:val="clear" w:color="auto" w:fill="auto"/>
            <w:noWrap/>
            <w:vAlign w:val="center"/>
          </w:tcPr>
          <w:p w14:paraId="4FF8CF11" w14:textId="77777777" w:rsidR="009E6C32" w:rsidRPr="0092305B" w:rsidRDefault="009E6C32" w:rsidP="009E6C32">
            <w:pPr>
              <w:widowControl/>
              <w:jc w:val="center"/>
              <w:rPr>
                <w:rFonts w:ascii="宋体" w:hAnsi="宋体" w:cs="宋体"/>
                <w:kern w:val="0"/>
                <w:szCs w:val="21"/>
              </w:rPr>
            </w:pPr>
            <w:r w:rsidRPr="0092305B">
              <w:rPr>
                <w:rFonts w:ascii="宋体" w:hAnsi="宋体" w:cs="宋体" w:hint="eastAsia"/>
                <w:kern w:val="0"/>
                <w:szCs w:val="21"/>
              </w:rPr>
              <w:t>风机盘管</w:t>
            </w:r>
          </w:p>
        </w:tc>
        <w:tc>
          <w:tcPr>
            <w:tcW w:w="1791" w:type="dxa"/>
            <w:tcBorders>
              <w:top w:val="nil"/>
              <w:left w:val="nil"/>
              <w:bottom w:val="single" w:sz="4" w:space="0" w:color="auto"/>
              <w:right w:val="single" w:sz="4" w:space="0" w:color="auto"/>
            </w:tcBorders>
            <w:shd w:val="clear" w:color="auto" w:fill="auto"/>
            <w:noWrap/>
            <w:vAlign w:val="center"/>
          </w:tcPr>
          <w:p w14:paraId="172CA8FA" w14:textId="77777777" w:rsidR="009E6C32" w:rsidRPr="0092305B" w:rsidRDefault="009E6C32" w:rsidP="009E6C32">
            <w:pPr>
              <w:widowControl/>
              <w:jc w:val="center"/>
              <w:rPr>
                <w:rFonts w:ascii="宋体" w:hAnsi="宋体" w:cs="宋体"/>
                <w:kern w:val="0"/>
                <w:szCs w:val="21"/>
              </w:rPr>
            </w:pPr>
            <w:r w:rsidRPr="0092305B">
              <w:rPr>
                <w:rFonts w:ascii="宋体" w:hAnsi="宋体" w:cs="宋体" w:hint="eastAsia"/>
                <w:kern w:val="0"/>
                <w:szCs w:val="21"/>
              </w:rPr>
              <w:t>SRC-S-213</w:t>
            </w:r>
          </w:p>
        </w:tc>
        <w:tc>
          <w:tcPr>
            <w:tcW w:w="819" w:type="dxa"/>
            <w:tcBorders>
              <w:top w:val="nil"/>
              <w:left w:val="nil"/>
              <w:bottom w:val="single" w:sz="4" w:space="0" w:color="auto"/>
              <w:right w:val="single" w:sz="4" w:space="0" w:color="auto"/>
            </w:tcBorders>
            <w:shd w:val="clear" w:color="auto" w:fill="auto"/>
            <w:noWrap/>
            <w:vAlign w:val="center"/>
          </w:tcPr>
          <w:p w14:paraId="275B4495" w14:textId="77777777" w:rsidR="009E6C32" w:rsidRPr="0092305B" w:rsidRDefault="009E6C32" w:rsidP="009E6C32">
            <w:pPr>
              <w:widowControl/>
              <w:jc w:val="center"/>
              <w:rPr>
                <w:rFonts w:ascii="宋体" w:hAnsi="宋体" w:cs="宋体"/>
                <w:kern w:val="0"/>
                <w:szCs w:val="21"/>
              </w:rPr>
            </w:pPr>
            <w:r w:rsidRPr="0092305B">
              <w:rPr>
                <w:rFonts w:ascii="宋体" w:hAnsi="宋体" w:cs="宋体" w:hint="eastAsia"/>
                <w:kern w:val="0"/>
                <w:szCs w:val="21"/>
              </w:rPr>
              <w:t>台</w:t>
            </w:r>
          </w:p>
        </w:tc>
        <w:tc>
          <w:tcPr>
            <w:tcW w:w="850" w:type="dxa"/>
            <w:tcBorders>
              <w:top w:val="nil"/>
              <w:left w:val="nil"/>
              <w:bottom w:val="single" w:sz="4" w:space="0" w:color="auto"/>
              <w:right w:val="single" w:sz="4" w:space="0" w:color="auto"/>
            </w:tcBorders>
            <w:shd w:val="clear" w:color="auto" w:fill="auto"/>
            <w:noWrap/>
            <w:vAlign w:val="center"/>
          </w:tcPr>
          <w:p w14:paraId="7362BFB9" w14:textId="77777777" w:rsidR="009E6C32" w:rsidRPr="0092305B" w:rsidRDefault="009E6C32" w:rsidP="009E6C32">
            <w:pPr>
              <w:widowControl/>
              <w:jc w:val="center"/>
              <w:rPr>
                <w:rFonts w:ascii="宋体" w:hAnsi="宋体" w:cs="宋体"/>
                <w:kern w:val="0"/>
                <w:szCs w:val="21"/>
              </w:rPr>
            </w:pPr>
            <w:r w:rsidRPr="0092305B">
              <w:rPr>
                <w:rFonts w:ascii="宋体" w:hAnsi="宋体" w:cs="宋体" w:hint="eastAsia"/>
                <w:kern w:val="0"/>
                <w:szCs w:val="21"/>
              </w:rPr>
              <w:t>2268</w:t>
            </w:r>
          </w:p>
        </w:tc>
        <w:tc>
          <w:tcPr>
            <w:tcW w:w="1134" w:type="dxa"/>
            <w:tcBorders>
              <w:top w:val="nil"/>
              <w:left w:val="nil"/>
              <w:bottom w:val="single" w:sz="4" w:space="0" w:color="auto"/>
              <w:right w:val="single" w:sz="4" w:space="0" w:color="auto"/>
            </w:tcBorders>
            <w:shd w:val="clear" w:color="auto" w:fill="auto"/>
            <w:noWrap/>
            <w:vAlign w:val="center"/>
          </w:tcPr>
          <w:p w14:paraId="2E6213DE" w14:textId="77777777" w:rsidR="009E6C32" w:rsidRPr="0092305B" w:rsidRDefault="009E6C32" w:rsidP="009E6C32">
            <w:pPr>
              <w:widowControl/>
              <w:jc w:val="center"/>
              <w:rPr>
                <w:rFonts w:ascii="宋体" w:hAnsi="宋体" w:cs="宋体"/>
                <w:kern w:val="0"/>
                <w:szCs w:val="21"/>
              </w:rPr>
            </w:pPr>
          </w:p>
        </w:tc>
        <w:tc>
          <w:tcPr>
            <w:tcW w:w="2671" w:type="dxa"/>
            <w:tcBorders>
              <w:top w:val="nil"/>
              <w:left w:val="nil"/>
              <w:bottom w:val="single" w:sz="4" w:space="0" w:color="auto"/>
              <w:right w:val="single" w:sz="4" w:space="0" w:color="auto"/>
            </w:tcBorders>
            <w:shd w:val="clear" w:color="auto" w:fill="auto"/>
            <w:noWrap/>
            <w:vAlign w:val="center"/>
          </w:tcPr>
          <w:p w14:paraId="03A108A3" w14:textId="77777777" w:rsidR="009E6C32" w:rsidRPr="0092305B" w:rsidRDefault="009E6C32" w:rsidP="009E6C32">
            <w:pPr>
              <w:widowControl/>
              <w:jc w:val="left"/>
              <w:rPr>
                <w:rFonts w:ascii="宋体" w:hAnsi="宋体" w:cs="宋体"/>
                <w:kern w:val="0"/>
                <w:szCs w:val="21"/>
              </w:rPr>
            </w:pPr>
            <w:r w:rsidRPr="0092305B">
              <w:rPr>
                <w:rFonts w:ascii="宋体" w:hAnsi="宋体" w:cs="宋体" w:hint="eastAsia"/>
                <w:kern w:val="0"/>
                <w:szCs w:val="21"/>
              </w:rPr>
              <w:t>末端风盘翅片清洗1次/半年,末端风盘过滤网清洗1次/月</w:t>
            </w:r>
          </w:p>
        </w:tc>
      </w:tr>
      <w:tr w:rsidR="009E6C32" w:rsidRPr="0092305B" w14:paraId="202EDDAF" w14:textId="77777777" w:rsidTr="001B1F8D">
        <w:trPr>
          <w:trHeight w:val="567"/>
        </w:trPr>
        <w:tc>
          <w:tcPr>
            <w:tcW w:w="640" w:type="dxa"/>
            <w:tcBorders>
              <w:top w:val="nil"/>
              <w:left w:val="single" w:sz="4" w:space="0" w:color="auto"/>
              <w:bottom w:val="single" w:sz="4" w:space="0" w:color="auto"/>
              <w:right w:val="single" w:sz="4" w:space="0" w:color="auto"/>
            </w:tcBorders>
            <w:shd w:val="clear" w:color="auto" w:fill="auto"/>
            <w:noWrap/>
            <w:vAlign w:val="center"/>
          </w:tcPr>
          <w:p w14:paraId="311F846D" w14:textId="77777777" w:rsidR="009E6C32" w:rsidRPr="0092305B" w:rsidRDefault="009E6C32" w:rsidP="009E6C32">
            <w:pPr>
              <w:widowControl/>
              <w:jc w:val="center"/>
              <w:rPr>
                <w:rFonts w:ascii="宋体" w:hAnsi="宋体" w:cs="宋体"/>
                <w:kern w:val="0"/>
                <w:szCs w:val="21"/>
              </w:rPr>
            </w:pPr>
            <w:r w:rsidRPr="0092305B">
              <w:rPr>
                <w:rFonts w:ascii="宋体" w:hAnsi="宋体" w:cs="宋体" w:hint="eastAsia"/>
                <w:kern w:val="0"/>
                <w:szCs w:val="21"/>
              </w:rPr>
              <w:t>8</w:t>
            </w:r>
          </w:p>
        </w:tc>
        <w:tc>
          <w:tcPr>
            <w:tcW w:w="1287" w:type="dxa"/>
            <w:tcBorders>
              <w:top w:val="nil"/>
              <w:left w:val="nil"/>
              <w:bottom w:val="single" w:sz="4" w:space="0" w:color="auto"/>
              <w:right w:val="single" w:sz="4" w:space="0" w:color="auto"/>
            </w:tcBorders>
            <w:shd w:val="clear" w:color="auto" w:fill="auto"/>
            <w:noWrap/>
            <w:vAlign w:val="center"/>
          </w:tcPr>
          <w:p w14:paraId="2128278F" w14:textId="77777777" w:rsidR="009E6C32" w:rsidRPr="0092305B" w:rsidRDefault="009E6C32" w:rsidP="009E6C32">
            <w:pPr>
              <w:widowControl/>
              <w:jc w:val="center"/>
              <w:rPr>
                <w:rFonts w:ascii="宋体" w:hAnsi="宋体" w:cs="宋体"/>
                <w:kern w:val="0"/>
                <w:szCs w:val="21"/>
              </w:rPr>
            </w:pPr>
            <w:r w:rsidRPr="0092305B">
              <w:rPr>
                <w:rFonts w:ascii="宋体" w:hAnsi="宋体" w:cs="宋体" w:hint="eastAsia"/>
                <w:kern w:val="0"/>
                <w:szCs w:val="21"/>
              </w:rPr>
              <w:t>一拖多空调</w:t>
            </w:r>
          </w:p>
        </w:tc>
        <w:tc>
          <w:tcPr>
            <w:tcW w:w="1791" w:type="dxa"/>
            <w:tcBorders>
              <w:top w:val="nil"/>
              <w:left w:val="nil"/>
              <w:bottom w:val="single" w:sz="4" w:space="0" w:color="auto"/>
              <w:right w:val="single" w:sz="4" w:space="0" w:color="auto"/>
            </w:tcBorders>
            <w:shd w:val="clear" w:color="auto" w:fill="auto"/>
            <w:noWrap/>
            <w:vAlign w:val="center"/>
          </w:tcPr>
          <w:p w14:paraId="1C826A40" w14:textId="77777777" w:rsidR="009E6C32" w:rsidRPr="0092305B" w:rsidRDefault="009E6C32" w:rsidP="009E6C32">
            <w:pPr>
              <w:widowControl/>
              <w:jc w:val="center"/>
              <w:rPr>
                <w:rFonts w:ascii="宋体" w:hAnsi="宋体" w:cs="宋体"/>
                <w:kern w:val="0"/>
                <w:szCs w:val="21"/>
              </w:rPr>
            </w:pPr>
            <w:r w:rsidRPr="0092305B">
              <w:rPr>
                <w:rFonts w:ascii="宋体" w:hAnsi="宋体" w:cs="宋体" w:hint="eastAsia"/>
                <w:kern w:val="0"/>
                <w:szCs w:val="21"/>
              </w:rPr>
              <w:t>CPI-4214</w:t>
            </w:r>
          </w:p>
        </w:tc>
        <w:tc>
          <w:tcPr>
            <w:tcW w:w="819" w:type="dxa"/>
            <w:tcBorders>
              <w:top w:val="nil"/>
              <w:left w:val="nil"/>
              <w:bottom w:val="single" w:sz="4" w:space="0" w:color="auto"/>
              <w:right w:val="single" w:sz="4" w:space="0" w:color="auto"/>
            </w:tcBorders>
            <w:shd w:val="clear" w:color="auto" w:fill="auto"/>
            <w:noWrap/>
            <w:vAlign w:val="center"/>
          </w:tcPr>
          <w:p w14:paraId="5232CFCC" w14:textId="77777777" w:rsidR="009E6C32" w:rsidRPr="0092305B" w:rsidRDefault="009E6C32" w:rsidP="009E6C32">
            <w:pPr>
              <w:widowControl/>
              <w:jc w:val="center"/>
              <w:rPr>
                <w:rFonts w:ascii="宋体" w:hAnsi="宋体" w:cs="宋体"/>
                <w:kern w:val="0"/>
                <w:szCs w:val="21"/>
              </w:rPr>
            </w:pPr>
            <w:r w:rsidRPr="0092305B">
              <w:rPr>
                <w:rFonts w:ascii="宋体" w:hAnsi="宋体" w:cs="宋体" w:hint="eastAsia"/>
                <w:kern w:val="0"/>
                <w:szCs w:val="21"/>
              </w:rPr>
              <w:t>台</w:t>
            </w:r>
          </w:p>
        </w:tc>
        <w:tc>
          <w:tcPr>
            <w:tcW w:w="850" w:type="dxa"/>
            <w:tcBorders>
              <w:top w:val="nil"/>
              <w:left w:val="nil"/>
              <w:bottom w:val="single" w:sz="4" w:space="0" w:color="auto"/>
              <w:right w:val="single" w:sz="4" w:space="0" w:color="auto"/>
            </w:tcBorders>
            <w:shd w:val="clear" w:color="auto" w:fill="auto"/>
            <w:noWrap/>
            <w:vAlign w:val="center"/>
          </w:tcPr>
          <w:p w14:paraId="025AA7F2" w14:textId="77777777" w:rsidR="009E6C32" w:rsidRPr="0092305B" w:rsidRDefault="009E6C32" w:rsidP="009E6C32">
            <w:pPr>
              <w:widowControl/>
              <w:jc w:val="center"/>
              <w:rPr>
                <w:rFonts w:ascii="宋体" w:hAnsi="宋体" w:cs="宋体"/>
                <w:kern w:val="0"/>
                <w:szCs w:val="21"/>
              </w:rPr>
            </w:pPr>
            <w:r w:rsidRPr="0092305B">
              <w:rPr>
                <w:rFonts w:ascii="宋体" w:hAnsi="宋体" w:cs="宋体" w:hint="eastAsia"/>
                <w:kern w:val="0"/>
                <w:szCs w:val="21"/>
              </w:rPr>
              <w:t>8</w:t>
            </w:r>
          </w:p>
        </w:tc>
        <w:tc>
          <w:tcPr>
            <w:tcW w:w="1134" w:type="dxa"/>
            <w:tcBorders>
              <w:top w:val="nil"/>
              <w:left w:val="nil"/>
              <w:bottom w:val="single" w:sz="4" w:space="0" w:color="auto"/>
              <w:right w:val="single" w:sz="4" w:space="0" w:color="auto"/>
            </w:tcBorders>
            <w:shd w:val="clear" w:color="auto" w:fill="auto"/>
            <w:noWrap/>
            <w:vAlign w:val="center"/>
          </w:tcPr>
          <w:p w14:paraId="6AE9926E" w14:textId="77777777" w:rsidR="009E6C32" w:rsidRPr="0092305B" w:rsidRDefault="009E6C32" w:rsidP="009E6C32">
            <w:pPr>
              <w:widowControl/>
              <w:jc w:val="center"/>
              <w:rPr>
                <w:rFonts w:ascii="宋体" w:hAnsi="宋体" w:cs="宋体"/>
                <w:kern w:val="0"/>
                <w:szCs w:val="21"/>
              </w:rPr>
            </w:pPr>
          </w:p>
        </w:tc>
        <w:tc>
          <w:tcPr>
            <w:tcW w:w="2671" w:type="dxa"/>
            <w:tcBorders>
              <w:top w:val="nil"/>
              <w:left w:val="nil"/>
              <w:bottom w:val="single" w:sz="4" w:space="0" w:color="auto"/>
              <w:right w:val="single" w:sz="4" w:space="0" w:color="auto"/>
            </w:tcBorders>
            <w:shd w:val="clear" w:color="auto" w:fill="auto"/>
            <w:noWrap/>
            <w:vAlign w:val="center"/>
          </w:tcPr>
          <w:p w14:paraId="1DA3638D" w14:textId="77777777" w:rsidR="009E6C32" w:rsidRPr="0092305B" w:rsidRDefault="009E6C32" w:rsidP="009E6C32">
            <w:pPr>
              <w:widowControl/>
              <w:jc w:val="left"/>
              <w:rPr>
                <w:rFonts w:ascii="宋体" w:hAnsi="宋体" w:cs="宋体"/>
                <w:kern w:val="0"/>
                <w:szCs w:val="21"/>
              </w:rPr>
            </w:pPr>
            <w:r w:rsidRPr="0092305B">
              <w:rPr>
                <w:rFonts w:ascii="宋体" w:hAnsi="宋体" w:cs="宋体" w:hint="eastAsia"/>
                <w:kern w:val="0"/>
                <w:szCs w:val="21"/>
              </w:rPr>
              <w:t>清洗2次/年，（4月、10月），即时维修。</w:t>
            </w:r>
          </w:p>
        </w:tc>
      </w:tr>
      <w:tr w:rsidR="009E6C32" w:rsidRPr="0092305B" w14:paraId="712E85B9" w14:textId="77777777" w:rsidTr="001B1F8D">
        <w:trPr>
          <w:trHeight w:val="567"/>
        </w:trPr>
        <w:tc>
          <w:tcPr>
            <w:tcW w:w="640" w:type="dxa"/>
            <w:tcBorders>
              <w:top w:val="nil"/>
              <w:left w:val="single" w:sz="4" w:space="0" w:color="auto"/>
              <w:bottom w:val="single" w:sz="4" w:space="0" w:color="auto"/>
              <w:right w:val="single" w:sz="4" w:space="0" w:color="auto"/>
            </w:tcBorders>
            <w:shd w:val="clear" w:color="auto" w:fill="auto"/>
            <w:noWrap/>
            <w:vAlign w:val="center"/>
          </w:tcPr>
          <w:p w14:paraId="40FB44A9" w14:textId="77777777" w:rsidR="009E6C32" w:rsidRPr="0092305B" w:rsidRDefault="009E6C32" w:rsidP="009E6C32">
            <w:pPr>
              <w:widowControl/>
              <w:jc w:val="center"/>
              <w:rPr>
                <w:rFonts w:ascii="宋体" w:hAnsi="宋体" w:cs="宋体"/>
                <w:kern w:val="0"/>
                <w:szCs w:val="21"/>
              </w:rPr>
            </w:pPr>
            <w:r w:rsidRPr="0092305B">
              <w:rPr>
                <w:rFonts w:ascii="宋体" w:hAnsi="宋体" w:cs="宋体" w:hint="eastAsia"/>
                <w:kern w:val="0"/>
                <w:szCs w:val="21"/>
              </w:rPr>
              <w:t>9</w:t>
            </w:r>
          </w:p>
        </w:tc>
        <w:tc>
          <w:tcPr>
            <w:tcW w:w="1287" w:type="dxa"/>
            <w:tcBorders>
              <w:top w:val="nil"/>
              <w:left w:val="nil"/>
              <w:bottom w:val="single" w:sz="4" w:space="0" w:color="auto"/>
              <w:right w:val="single" w:sz="4" w:space="0" w:color="auto"/>
            </w:tcBorders>
            <w:shd w:val="clear" w:color="auto" w:fill="auto"/>
            <w:noWrap/>
            <w:vAlign w:val="center"/>
          </w:tcPr>
          <w:p w14:paraId="0285E92E" w14:textId="77777777" w:rsidR="009E6C32" w:rsidRPr="0092305B" w:rsidRDefault="009E6C32" w:rsidP="009E6C32">
            <w:pPr>
              <w:widowControl/>
              <w:jc w:val="center"/>
              <w:rPr>
                <w:rFonts w:ascii="宋体" w:hAnsi="宋体" w:cs="宋体"/>
                <w:kern w:val="0"/>
                <w:szCs w:val="21"/>
              </w:rPr>
            </w:pPr>
            <w:r w:rsidRPr="0092305B">
              <w:rPr>
                <w:rFonts w:ascii="宋体" w:hAnsi="宋体" w:cs="宋体" w:hint="eastAsia"/>
                <w:kern w:val="0"/>
                <w:szCs w:val="21"/>
              </w:rPr>
              <w:t>制冷机组</w:t>
            </w:r>
          </w:p>
        </w:tc>
        <w:tc>
          <w:tcPr>
            <w:tcW w:w="1791" w:type="dxa"/>
            <w:tcBorders>
              <w:top w:val="nil"/>
              <w:left w:val="nil"/>
              <w:bottom w:val="single" w:sz="4" w:space="0" w:color="auto"/>
              <w:right w:val="single" w:sz="4" w:space="0" w:color="auto"/>
            </w:tcBorders>
            <w:shd w:val="clear" w:color="auto" w:fill="auto"/>
            <w:noWrap/>
            <w:vAlign w:val="center"/>
          </w:tcPr>
          <w:p w14:paraId="664F3EC2" w14:textId="77777777" w:rsidR="009E6C32" w:rsidRPr="0092305B" w:rsidRDefault="009E6C32" w:rsidP="009E6C32">
            <w:pPr>
              <w:widowControl/>
              <w:jc w:val="center"/>
              <w:rPr>
                <w:rFonts w:ascii="宋体" w:hAnsi="宋体" w:cs="宋体"/>
                <w:kern w:val="0"/>
                <w:szCs w:val="21"/>
              </w:rPr>
            </w:pPr>
            <w:r w:rsidRPr="0092305B">
              <w:rPr>
                <w:rFonts w:ascii="宋体" w:hAnsi="宋体" w:cs="宋体" w:hint="eastAsia"/>
                <w:kern w:val="0"/>
                <w:szCs w:val="21"/>
              </w:rPr>
              <w:t>MAC210DRS-FDA，QR15M1</w:t>
            </w:r>
          </w:p>
        </w:tc>
        <w:tc>
          <w:tcPr>
            <w:tcW w:w="819" w:type="dxa"/>
            <w:tcBorders>
              <w:top w:val="nil"/>
              <w:left w:val="nil"/>
              <w:bottom w:val="single" w:sz="4" w:space="0" w:color="auto"/>
              <w:right w:val="single" w:sz="4" w:space="0" w:color="auto"/>
            </w:tcBorders>
            <w:shd w:val="clear" w:color="auto" w:fill="auto"/>
            <w:noWrap/>
            <w:vAlign w:val="center"/>
          </w:tcPr>
          <w:p w14:paraId="09278966" w14:textId="77777777" w:rsidR="009E6C32" w:rsidRPr="0092305B" w:rsidRDefault="009E6C32" w:rsidP="009E6C32">
            <w:pPr>
              <w:widowControl/>
              <w:jc w:val="center"/>
              <w:rPr>
                <w:rFonts w:ascii="宋体" w:hAnsi="宋体" w:cs="宋体"/>
                <w:kern w:val="0"/>
                <w:szCs w:val="21"/>
              </w:rPr>
            </w:pPr>
            <w:r w:rsidRPr="0092305B">
              <w:rPr>
                <w:rFonts w:ascii="宋体" w:hAnsi="宋体" w:cs="宋体" w:hint="eastAsia"/>
                <w:kern w:val="0"/>
                <w:szCs w:val="21"/>
              </w:rPr>
              <w:t>台</w:t>
            </w:r>
          </w:p>
        </w:tc>
        <w:tc>
          <w:tcPr>
            <w:tcW w:w="850" w:type="dxa"/>
            <w:tcBorders>
              <w:top w:val="nil"/>
              <w:left w:val="nil"/>
              <w:bottom w:val="single" w:sz="4" w:space="0" w:color="auto"/>
              <w:right w:val="single" w:sz="4" w:space="0" w:color="auto"/>
            </w:tcBorders>
            <w:shd w:val="clear" w:color="auto" w:fill="auto"/>
            <w:noWrap/>
            <w:vAlign w:val="center"/>
          </w:tcPr>
          <w:p w14:paraId="4CCECE45" w14:textId="77777777" w:rsidR="009E6C32" w:rsidRPr="0092305B" w:rsidRDefault="009E6C32" w:rsidP="009E6C32">
            <w:pPr>
              <w:widowControl/>
              <w:jc w:val="center"/>
              <w:rPr>
                <w:rFonts w:ascii="宋体" w:hAnsi="宋体" w:cs="宋体"/>
                <w:kern w:val="0"/>
                <w:szCs w:val="21"/>
              </w:rPr>
            </w:pPr>
            <w:r w:rsidRPr="0092305B">
              <w:rPr>
                <w:rFonts w:ascii="宋体" w:hAnsi="宋体" w:cs="宋体" w:hint="eastAsia"/>
                <w:kern w:val="0"/>
                <w:szCs w:val="21"/>
              </w:rPr>
              <w:t>6</w:t>
            </w:r>
          </w:p>
        </w:tc>
        <w:tc>
          <w:tcPr>
            <w:tcW w:w="1134" w:type="dxa"/>
            <w:tcBorders>
              <w:top w:val="nil"/>
              <w:left w:val="nil"/>
              <w:bottom w:val="single" w:sz="4" w:space="0" w:color="auto"/>
              <w:right w:val="single" w:sz="4" w:space="0" w:color="auto"/>
            </w:tcBorders>
            <w:shd w:val="clear" w:color="auto" w:fill="auto"/>
            <w:noWrap/>
            <w:vAlign w:val="center"/>
          </w:tcPr>
          <w:p w14:paraId="34CBFA18" w14:textId="77777777" w:rsidR="009E6C32" w:rsidRPr="0092305B" w:rsidRDefault="009E6C32" w:rsidP="009E6C32">
            <w:pPr>
              <w:widowControl/>
              <w:jc w:val="center"/>
              <w:rPr>
                <w:rFonts w:ascii="宋体" w:hAnsi="宋体" w:cs="宋体"/>
                <w:kern w:val="0"/>
                <w:szCs w:val="21"/>
              </w:rPr>
            </w:pPr>
            <w:r w:rsidRPr="0092305B">
              <w:rPr>
                <w:rFonts w:ascii="宋体" w:hAnsi="宋体" w:cs="宋体" w:hint="eastAsia"/>
                <w:kern w:val="0"/>
                <w:szCs w:val="21"/>
              </w:rPr>
              <w:t>1次/年</w:t>
            </w:r>
          </w:p>
        </w:tc>
        <w:tc>
          <w:tcPr>
            <w:tcW w:w="2671" w:type="dxa"/>
            <w:tcBorders>
              <w:top w:val="single" w:sz="4" w:space="0" w:color="auto"/>
              <w:left w:val="nil"/>
              <w:bottom w:val="single" w:sz="4" w:space="0" w:color="auto"/>
              <w:right w:val="single" w:sz="4" w:space="0" w:color="auto"/>
            </w:tcBorders>
            <w:shd w:val="clear" w:color="auto" w:fill="auto"/>
            <w:noWrap/>
            <w:vAlign w:val="center"/>
          </w:tcPr>
          <w:p w14:paraId="10463A12" w14:textId="77777777" w:rsidR="009E6C32" w:rsidRPr="0092305B" w:rsidRDefault="009E6C32" w:rsidP="009E6C32">
            <w:pPr>
              <w:widowControl/>
              <w:jc w:val="left"/>
              <w:rPr>
                <w:rFonts w:ascii="宋体" w:hAnsi="宋体" w:cs="宋体"/>
                <w:kern w:val="0"/>
                <w:szCs w:val="21"/>
              </w:rPr>
            </w:pPr>
            <w:r w:rsidRPr="0092305B">
              <w:rPr>
                <w:rFonts w:ascii="宋体" w:hAnsi="宋体" w:cs="宋体" w:hint="eastAsia"/>
                <w:kern w:val="0"/>
                <w:szCs w:val="21"/>
              </w:rPr>
              <w:t>需大修</w:t>
            </w:r>
          </w:p>
        </w:tc>
      </w:tr>
      <w:tr w:rsidR="009E6C32" w:rsidRPr="0092305B" w14:paraId="6C68A418" w14:textId="77777777" w:rsidTr="001B1F8D">
        <w:trPr>
          <w:trHeight w:val="567"/>
        </w:trPr>
        <w:tc>
          <w:tcPr>
            <w:tcW w:w="640" w:type="dxa"/>
            <w:tcBorders>
              <w:top w:val="nil"/>
              <w:left w:val="single" w:sz="4" w:space="0" w:color="auto"/>
              <w:bottom w:val="single" w:sz="4" w:space="0" w:color="auto"/>
              <w:right w:val="single" w:sz="4" w:space="0" w:color="auto"/>
            </w:tcBorders>
            <w:shd w:val="clear" w:color="auto" w:fill="auto"/>
            <w:noWrap/>
            <w:vAlign w:val="center"/>
          </w:tcPr>
          <w:p w14:paraId="20CD0B76" w14:textId="77777777" w:rsidR="009E6C32" w:rsidRPr="0092305B" w:rsidRDefault="009E6C32" w:rsidP="009E6C32">
            <w:pPr>
              <w:widowControl/>
              <w:jc w:val="center"/>
              <w:rPr>
                <w:rFonts w:ascii="宋体" w:hAnsi="宋体" w:cs="宋体"/>
                <w:kern w:val="0"/>
                <w:szCs w:val="21"/>
              </w:rPr>
            </w:pPr>
            <w:r w:rsidRPr="0092305B">
              <w:rPr>
                <w:rFonts w:ascii="宋体" w:hAnsi="宋体" w:cs="宋体" w:hint="eastAsia"/>
                <w:kern w:val="0"/>
                <w:szCs w:val="21"/>
              </w:rPr>
              <w:t>10</w:t>
            </w:r>
          </w:p>
        </w:tc>
        <w:tc>
          <w:tcPr>
            <w:tcW w:w="1287" w:type="dxa"/>
            <w:tcBorders>
              <w:top w:val="nil"/>
              <w:left w:val="nil"/>
              <w:bottom w:val="single" w:sz="4" w:space="0" w:color="auto"/>
              <w:right w:val="single" w:sz="4" w:space="0" w:color="auto"/>
            </w:tcBorders>
            <w:shd w:val="clear" w:color="auto" w:fill="auto"/>
            <w:noWrap/>
            <w:vAlign w:val="center"/>
          </w:tcPr>
          <w:p w14:paraId="753D6E14" w14:textId="77777777" w:rsidR="009E6C32" w:rsidRPr="0092305B" w:rsidRDefault="009E6C32" w:rsidP="009E6C32">
            <w:pPr>
              <w:widowControl/>
              <w:jc w:val="center"/>
              <w:rPr>
                <w:rFonts w:ascii="宋体" w:hAnsi="宋体" w:cs="宋体"/>
                <w:kern w:val="0"/>
                <w:szCs w:val="21"/>
              </w:rPr>
            </w:pPr>
            <w:r w:rsidRPr="0092305B">
              <w:rPr>
                <w:rFonts w:ascii="宋体" w:hAnsi="宋体" w:cs="宋体" w:hint="eastAsia"/>
                <w:kern w:val="0"/>
                <w:szCs w:val="21"/>
              </w:rPr>
              <w:t>电梯机房空调</w:t>
            </w:r>
          </w:p>
        </w:tc>
        <w:tc>
          <w:tcPr>
            <w:tcW w:w="1791" w:type="dxa"/>
            <w:tcBorders>
              <w:top w:val="nil"/>
              <w:left w:val="nil"/>
              <w:bottom w:val="single" w:sz="4" w:space="0" w:color="auto"/>
              <w:right w:val="single" w:sz="4" w:space="0" w:color="auto"/>
            </w:tcBorders>
            <w:shd w:val="clear" w:color="auto" w:fill="auto"/>
            <w:noWrap/>
            <w:vAlign w:val="center"/>
          </w:tcPr>
          <w:p w14:paraId="50B4E8A8" w14:textId="77777777" w:rsidR="009E6C32" w:rsidRPr="0092305B" w:rsidRDefault="009E6C32" w:rsidP="009E6C32">
            <w:pPr>
              <w:widowControl/>
              <w:jc w:val="center"/>
              <w:rPr>
                <w:rFonts w:ascii="宋体" w:hAnsi="宋体" w:cs="宋体"/>
                <w:kern w:val="0"/>
                <w:szCs w:val="21"/>
              </w:rPr>
            </w:pPr>
          </w:p>
        </w:tc>
        <w:tc>
          <w:tcPr>
            <w:tcW w:w="819" w:type="dxa"/>
            <w:tcBorders>
              <w:top w:val="nil"/>
              <w:left w:val="nil"/>
              <w:bottom w:val="single" w:sz="4" w:space="0" w:color="auto"/>
              <w:right w:val="single" w:sz="4" w:space="0" w:color="auto"/>
            </w:tcBorders>
            <w:shd w:val="clear" w:color="auto" w:fill="auto"/>
            <w:noWrap/>
            <w:vAlign w:val="center"/>
          </w:tcPr>
          <w:p w14:paraId="474E4461" w14:textId="77777777" w:rsidR="009E6C32" w:rsidRPr="0092305B" w:rsidRDefault="009E6C32" w:rsidP="009E6C32">
            <w:pPr>
              <w:widowControl/>
              <w:jc w:val="center"/>
              <w:rPr>
                <w:rFonts w:ascii="宋体" w:hAnsi="宋体" w:cs="宋体"/>
                <w:kern w:val="0"/>
                <w:szCs w:val="21"/>
              </w:rPr>
            </w:pPr>
            <w:r w:rsidRPr="0092305B">
              <w:rPr>
                <w:rFonts w:ascii="宋体" w:hAnsi="宋体" w:cs="宋体" w:hint="eastAsia"/>
                <w:kern w:val="0"/>
                <w:szCs w:val="21"/>
              </w:rPr>
              <w:t>台</w:t>
            </w:r>
          </w:p>
        </w:tc>
        <w:tc>
          <w:tcPr>
            <w:tcW w:w="850" w:type="dxa"/>
            <w:tcBorders>
              <w:top w:val="nil"/>
              <w:left w:val="nil"/>
              <w:bottom w:val="single" w:sz="4" w:space="0" w:color="auto"/>
              <w:right w:val="single" w:sz="4" w:space="0" w:color="auto"/>
            </w:tcBorders>
            <w:shd w:val="clear" w:color="auto" w:fill="auto"/>
            <w:noWrap/>
            <w:vAlign w:val="center"/>
          </w:tcPr>
          <w:p w14:paraId="20A224CB" w14:textId="77777777" w:rsidR="009E6C32" w:rsidRPr="0092305B" w:rsidRDefault="009E6C32" w:rsidP="009E6C32">
            <w:pPr>
              <w:widowControl/>
              <w:jc w:val="center"/>
              <w:rPr>
                <w:rFonts w:ascii="宋体" w:hAnsi="宋体" w:cs="宋体"/>
                <w:kern w:val="0"/>
                <w:szCs w:val="21"/>
              </w:rPr>
            </w:pPr>
            <w:r w:rsidRPr="0092305B">
              <w:rPr>
                <w:rFonts w:ascii="宋体" w:hAnsi="宋体" w:cs="宋体" w:hint="eastAsia"/>
                <w:kern w:val="0"/>
                <w:szCs w:val="21"/>
              </w:rPr>
              <w:t>6</w:t>
            </w:r>
          </w:p>
        </w:tc>
        <w:tc>
          <w:tcPr>
            <w:tcW w:w="1134" w:type="dxa"/>
            <w:tcBorders>
              <w:top w:val="nil"/>
              <w:left w:val="nil"/>
              <w:bottom w:val="single" w:sz="4" w:space="0" w:color="auto"/>
              <w:right w:val="single" w:sz="4" w:space="0" w:color="auto"/>
            </w:tcBorders>
            <w:shd w:val="clear" w:color="auto" w:fill="auto"/>
            <w:noWrap/>
            <w:vAlign w:val="center"/>
          </w:tcPr>
          <w:p w14:paraId="076A3446" w14:textId="77777777" w:rsidR="009E6C32" w:rsidRPr="0092305B" w:rsidRDefault="009E6C32" w:rsidP="009E6C32">
            <w:pPr>
              <w:widowControl/>
              <w:jc w:val="center"/>
              <w:rPr>
                <w:rFonts w:ascii="宋体" w:hAnsi="宋体" w:cs="宋体"/>
                <w:kern w:val="0"/>
                <w:szCs w:val="21"/>
              </w:rPr>
            </w:pPr>
            <w:r w:rsidRPr="0092305B">
              <w:rPr>
                <w:rFonts w:ascii="宋体" w:hAnsi="宋体" w:cs="宋体" w:hint="eastAsia"/>
                <w:kern w:val="0"/>
                <w:szCs w:val="21"/>
              </w:rPr>
              <w:t>2次/年</w:t>
            </w:r>
          </w:p>
        </w:tc>
        <w:tc>
          <w:tcPr>
            <w:tcW w:w="2671" w:type="dxa"/>
            <w:tcBorders>
              <w:left w:val="nil"/>
              <w:bottom w:val="single" w:sz="4" w:space="0" w:color="auto"/>
              <w:right w:val="single" w:sz="4" w:space="0" w:color="auto"/>
            </w:tcBorders>
            <w:shd w:val="clear" w:color="auto" w:fill="auto"/>
            <w:noWrap/>
            <w:vAlign w:val="center"/>
          </w:tcPr>
          <w:p w14:paraId="10642192" w14:textId="77777777" w:rsidR="009E6C32" w:rsidRPr="0092305B" w:rsidRDefault="009E6C32" w:rsidP="009E6C32">
            <w:pPr>
              <w:widowControl/>
              <w:jc w:val="left"/>
              <w:rPr>
                <w:rFonts w:ascii="宋体" w:hAnsi="宋体" w:cs="宋体"/>
                <w:kern w:val="0"/>
                <w:szCs w:val="21"/>
              </w:rPr>
            </w:pPr>
            <w:r w:rsidRPr="0092305B">
              <w:rPr>
                <w:rFonts w:ascii="宋体" w:hAnsi="宋体" w:cs="宋体" w:hint="eastAsia"/>
                <w:kern w:val="0"/>
                <w:szCs w:val="21"/>
              </w:rPr>
              <w:t>需大修</w:t>
            </w:r>
          </w:p>
        </w:tc>
      </w:tr>
    </w:tbl>
    <w:p w14:paraId="056C268E" w14:textId="7D4C742A" w:rsidR="009E6C32" w:rsidRPr="0092305B" w:rsidRDefault="004947B6" w:rsidP="009E6C32">
      <w:pPr>
        <w:widowControl/>
        <w:spacing w:line="360" w:lineRule="auto"/>
        <w:rPr>
          <w:rFonts w:asciiTheme="minorEastAsia" w:eastAsiaTheme="minorEastAsia" w:hAnsiTheme="minorEastAsia"/>
          <w:b/>
          <w:bCs/>
          <w:sz w:val="24"/>
        </w:rPr>
      </w:pPr>
      <w:r w:rsidRPr="0092305B">
        <w:rPr>
          <w:rFonts w:asciiTheme="minorEastAsia" w:eastAsiaTheme="minorEastAsia" w:hAnsiTheme="minorEastAsia" w:cs="宋体" w:hint="eastAsia"/>
          <w:sz w:val="24"/>
        </w:rPr>
        <w:t>说明：单次单项1000元以内</w:t>
      </w:r>
      <w:r w:rsidR="00AB2949" w:rsidRPr="0092305B">
        <w:rPr>
          <w:rFonts w:asciiTheme="minorEastAsia" w:eastAsiaTheme="minorEastAsia" w:hAnsiTheme="minorEastAsia" w:cs="宋体" w:hint="eastAsia"/>
          <w:sz w:val="24"/>
        </w:rPr>
        <w:t>（含1</w:t>
      </w:r>
      <w:r w:rsidR="00AB2949" w:rsidRPr="0092305B">
        <w:rPr>
          <w:rFonts w:asciiTheme="minorEastAsia" w:eastAsiaTheme="minorEastAsia" w:hAnsiTheme="minorEastAsia" w:cs="宋体"/>
          <w:sz w:val="24"/>
        </w:rPr>
        <w:t>000</w:t>
      </w:r>
      <w:r w:rsidR="00AB2949" w:rsidRPr="0092305B">
        <w:rPr>
          <w:rFonts w:asciiTheme="minorEastAsia" w:eastAsiaTheme="minorEastAsia" w:hAnsiTheme="minorEastAsia" w:cs="宋体" w:hint="eastAsia"/>
          <w:sz w:val="24"/>
        </w:rPr>
        <w:t>元）</w:t>
      </w:r>
      <w:r w:rsidRPr="0092305B">
        <w:rPr>
          <w:rFonts w:asciiTheme="minorEastAsia" w:eastAsiaTheme="minorEastAsia" w:hAnsiTheme="minorEastAsia" w:cs="宋体" w:hint="eastAsia"/>
          <w:sz w:val="24"/>
        </w:rPr>
        <w:t>的维修材料及更换设备费用由供应商承担（即此类费用已包含在供应商的投标报价中）。</w:t>
      </w:r>
    </w:p>
    <w:p w14:paraId="3E71DF2B" w14:textId="77777777" w:rsidR="00357141" w:rsidRPr="0092305B" w:rsidRDefault="00357141" w:rsidP="00863689">
      <w:pPr>
        <w:widowControl/>
        <w:spacing w:line="360" w:lineRule="auto"/>
        <w:rPr>
          <w:rFonts w:ascii="宋体" w:hAnsi="宋体"/>
          <w:b/>
          <w:sz w:val="36"/>
          <w:szCs w:val="36"/>
        </w:rPr>
      </w:pPr>
    </w:p>
    <w:bookmarkEnd w:id="1"/>
    <w:bookmarkEnd w:id="2"/>
    <w:bookmarkEnd w:id="3"/>
    <w:bookmarkEnd w:id="4"/>
    <w:bookmarkEnd w:id="5"/>
    <w:bookmarkEnd w:id="6"/>
    <w:bookmarkEnd w:id="7"/>
    <w:bookmarkEnd w:id="8"/>
    <w:bookmarkEnd w:id="9"/>
    <w:bookmarkEnd w:id="10"/>
    <w:bookmarkEnd w:id="11"/>
    <w:bookmarkEnd w:id="12"/>
    <w:bookmarkEnd w:id="13"/>
    <w:bookmarkEnd w:id="14"/>
    <w:p w14:paraId="4B4206D9" w14:textId="77777777" w:rsidR="005B0852" w:rsidRDefault="005B0852" w:rsidP="00DA38B9">
      <w:pPr>
        <w:spacing w:line="360" w:lineRule="auto"/>
        <w:jc w:val="center"/>
        <w:outlineLvl w:val="0"/>
        <w:rPr>
          <w:rFonts w:ascii="宋体" w:hAnsi="宋体"/>
          <w:b/>
          <w:sz w:val="36"/>
          <w:szCs w:val="36"/>
        </w:rPr>
      </w:pPr>
    </w:p>
    <w:sectPr w:rsidR="005B0852">
      <w:headerReference w:type="even" r:id="rId10"/>
      <w:footerReference w:type="even" r:id="rId11"/>
      <w:headerReference w:type="first" r:id="rId12"/>
      <w:footerReference w:type="first" r:id="rId13"/>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C03A76" w14:textId="77777777" w:rsidR="00372744" w:rsidRDefault="00372744">
      <w:r>
        <w:separator/>
      </w:r>
    </w:p>
  </w:endnote>
  <w:endnote w:type="continuationSeparator" w:id="0">
    <w:p w14:paraId="14FA4C35" w14:textId="77777777" w:rsidR="00372744" w:rsidRDefault="003727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10" w:usb3="00000000" w:csb0="00040000" w:csb1="00000000"/>
  </w:font>
  <w:font w:name="Microsoft JhengHei">
    <w:panose1 w:val="020B0604030504040204"/>
    <w:charset w:val="88"/>
    <w:family w:val="swiss"/>
    <w:pitch w:val="variable"/>
    <w:sig w:usb0="000002A7" w:usb1="28CF4400" w:usb2="00000016" w:usb3="00000000" w:csb0="00100009" w:csb1="00000000"/>
  </w:font>
  <w:font w:name="ˎ̥">
    <w:altName w:val="Times New Roman"/>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7319626"/>
    </w:sdtPr>
    <w:sdtEndPr/>
    <w:sdtContent>
      <w:p w14:paraId="325DB4AF" w14:textId="77777777" w:rsidR="0092305B" w:rsidRDefault="0092305B">
        <w:pPr>
          <w:pStyle w:val="afa"/>
          <w:jc w:val="center"/>
        </w:pPr>
        <w:r>
          <w:fldChar w:fldCharType="begin"/>
        </w:r>
        <w:r>
          <w:instrText>PAGE   \* MERGEFORMAT</w:instrText>
        </w:r>
        <w:r>
          <w:fldChar w:fldCharType="separate"/>
        </w:r>
        <w:r w:rsidR="0045475F" w:rsidRPr="0045475F">
          <w:rPr>
            <w:noProof/>
            <w:lang w:val="zh-CN"/>
          </w:rPr>
          <w:t>45</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1E5DC" w14:textId="77777777" w:rsidR="0092305B" w:rsidRDefault="0092305B">
    <w:pPr>
      <w:pStyle w:val="afa"/>
      <w:framePr w:wrap="around" w:vAnchor="text" w:hAnchor="margin" w:xAlign="right" w:y="1"/>
      <w:rPr>
        <w:rStyle w:val="aff7"/>
      </w:rPr>
    </w:pPr>
    <w:r>
      <w:rPr>
        <w:rStyle w:val="aff7"/>
      </w:rPr>
      <w:fldChar w:fldCharType="begin"/>
    </w:r>
    <w:r>
      <w:rPr>
        <w:rStyle w:val="aff7"/>
      </w:rPr>
      <w:instrText xml:space="preserve">PAGE  </w:instrText>
    </w:r>
    <w:r>
      <w:rPr>
        <w:rStyle w:val="aff7"/>
      </w:rPr>
      <w:fldChar w:fldCharType="end"/>
    </w:r>
  </w:p>
  <w:p w14:paraId="3D3C1186" w14:textId="77777777" w:rsidR="0092305B" w:rsidRDefault="0092305B">
    <w:pPr>
      <w:pStyle w:val="afa"/>
      <w:ind w:right="360"/>
    </w:pPr>
  </w:p>
  <w:p w14:paraId="44790B09" w14:textId="77777777" w:rsidR="0092305B" w:rsidRDefault="0092305B"/>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013F9" w14:textId="77777777" w:rsidR="0092305B" w:rsidRDefault="0092305B">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BFCA60" w14:textId="77777777" w:rsidR="00372744" w:rsidRDefault="00372744">
      <w:r>
        <w:separator/>
      </w:r>
    </w:p>
  </w:footnote>
  <w:footnote w:type="continuationSeparator" w:id="0">
    <w:p w14:paraId="15FAEEB4" w14:textId="77777777" w:rsidR="00372744" w:rsidRDefault="003727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E85356" w14:textId="77777777" w:rsidR="0092305B" w:rsidRDefault="0092305B">
    <w:pPr>
      <w:pStyle w:val="afc"/>
    </w:pPr>
  </w:p>
  <w:p w14:paraId="45D1E1AF" w14:textId="77777777" w:rsidR="0092305B" w:rsidRDefault="0092305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4595A" w14:textId="77777777" w:rsidR="0092305B" w:rsidRDefault="0092305B">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2191CAD"/>
    <w:multiLevelType w:val="singleLevel"/>
    <w:tmpl w:val="C2191CAD"/>
    <w:lvl w:ilvl="0">
      <w:start w:val="1"/>
      <w:numFmt w:val="decimal"/>
      <w:lvlText w:val="%1."/>
      <w:lvlJc w:val="left"/>
      <w:pPr>
        <w:tabs>
          <w:tab w:val="left" w:pos="312"/>
        </w:tabs>
      </w:pPr>
    </w:lvl>
  </w:abstractNum>
  <w:abstractNum w:abstractNumId="1" w15:restartNumberingAfterBreak="0">
    <w:nsid w:val="CC283A6B"/>
    <w:multiLevelType w:val="multilevel"/>
    <w:tmpl w:val="CC283A6B"/>
    <w:lvl w:ilvl="0">
      <w:start w:val="1"/>
      <w:numFmt w:val="decimal"/>
      <w:lvlText w:val="%1."/>
      <w:lvlJc w:val="left"/>
      <w:pPr>
        <w:tabs>
          <w:tab w:val="left" w:pos="916"/>
        </w:tabs>
        <w:ind w:left="916" w:hanging="420"/>
      </w:pPr>
    </w:lvl>
    <w:lvl w:ilvl="1">
      <w:start w:val="1"/>
      <w:numFmt w:val="decimal"/>
      <w:lvlText w:val="%2."/>
      <w:lvlJc w:val="left"/>
      <w:pPr>
        <w:tabs>
          <w:tab w:val="left" w:pos="1635"/>
        </w:tabs>
        <w:ind w:left="1635" w:hanging="735"/>
      </w:pPr>
    </w:lvl>
    <w:lvl w:ilvl="2">
      <w:start w:val="4"/>
      <w:numFmt w:val="japaneseCounting"/>
      <w:lvlText w:val="%3、"/>
      <w:lvlJc w:val="left"/>
      <w:pPr>
        <w:tabs>
          <w:tab w:val="left" w:pos="1740"/>
        </w:tabs>
        <w:ind w:left="1740" w:hanging="420"/>
      </w:pPr>
    </w:lvl>
    <w:lvl w:ilvl="3">
      <w:start w:val="1"/>
      <w:numFmt w:val="decimal"/>
      <w:lvlText w:val="（%4）"/>
      <w:lvlJc w:val="left"/>
      <w:pPr>
        <w:tabs>
          <w:tab w:val="left" w:pos="2460"/>
        </w:tabs>
        <w:ind w:left="2460" w:hanging="720"/>
      </w:pPr>
    </w:lvl>
    <w:lvl w:ilvl="4">
      <w:start w:val="1"/>
      <w:numFmt w:val="lowerLetter"/>
      <w:lvlText w:val="%5)"/>
      <w:lvlJc w:val="left"/>
      <w:pPr>
        <w:tabs>
          <w:tab w:val="left" w:pos="2580"/>
        </w:tabs>
        <w:ind w:left="2580" w:hanging="420"/>
      </w:pPr>
    </w:lvl>
    <w:lvl w:ilvl="5">
      <w:start w:val="1"/>
      <w:numFmt w:val="lowerRoman"/>
      <w:lvlText w:val="%6."/>
      <w:lvlJc w:val="right"/>
      <w:pPr>
        <w:tabs>
          <w:tab w:val="left" w:pos="3000"/>
        </w:tabs>
        <w:ind w:left="3000" w:hanging="420"/>
      </w:pPr>
    </w:lvl>
    <w:lvl w:ilvl="6">
      <w:start w:val="1"/>
      <w:numFmt w:val="decimal"/>
      <w:lvlText w:val="%7."/>
      <w:lvlJc w:val="left"/>
      <w:pPr>
        <w:tabs>
          <w:tab w:val="left" w:pos="3420"/>
        </w:tabs>
        <w:ind w:left="3420" w:hanging="420"/>
      </w:pPr>
    </w:lvl>
    <w:lvl w:ilvl="7">
      <w:start w:val="1"/>
      <w:numFmt w:val="lowerLetter"/>
      <w:lvlText w:val="%8)"/>
      <w:lvlJc w:val="left"/>
      <w:pPr>
        <w:tabs>
          <w:tab w:val="left" w:pos="3840"/>
        </w:tabs>
        <w:ind w:left="3840" w:hanging="420"/>
      </w:pPr>
    </w:lvl>
    <w:lvl w:ilvl="8">
      <w:start w:val="1"/>
      <w:numFmt w:val="lowerRoman"/>
      <w:lvlText w:val="%9."/>
      <w:lvlJc w:val="right"/>
      <w:pPr>
        <w:tabs>
          <w:tab w:val="left" w:pos="4260"/>
        </w:tabs>
        <w:ind w:left="4260" w:hanging="420"/>
      </w:pPr>
    </w:lvl>
  </w:abstractNum>
  <w:abstractNum w:abstractNumId="2" w15:restartNumberingAfterBreak="0">
    <w:nsid w:val="CE4BA817"/>
    <w:multiLevelType w:val="multilevel"/>
    <w:tmpl w:val="CE4BA817"/>
    <w:lvl w:ilvl="0">
      <w:start w:val="1"/>
      <w:numFmt w:val="decimal"/>
      <w:lvlText w:val="%1."/>
      <w:lvlJc w:val="left"/>
      <w:pPr>
        <w:tabs>
          <w:tab w:val="left" w:pos="425"/>
        </w:tabs>
        <w:ind w:left="425" w:hanging="425"/>
      </w:pPr>
      <w:rPr>
        <w:rFonts w:ascii="Times New Roman" w:hAnsi="Times New Roman" w:cs="Times New Roman"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 w15:restartNumberingAfterBreak="0">
    <w:nsid w:val="DC42F297"/>
    <w:multiLevelType w:val="singleLevel"/>
    <w:tmpl w:val="DC42F297"/>
    <w:lvl w:ilvl="0">
      <w:start w:val="1"/>
      <w:numFmt w:val="chineseCounting"/>
      <w:suff w:val="nothing"/>
      <w:lvlText w:val="%1、"/>
      <w:lvlJc w:val="left"/>
      <w:rPr>
        <w:rFonts w:hint="eastAsia"/>
      </w:rPr>
    </w:lvl>
  </w:abstractNum>
  <w:abstractNum w:abstractNumId="4"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5"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7" w15:restartNumberingAfterBreak="0">
    <w:nsid w:val="00000013"/>
    <w:multiLevelType w:val="multilevel"/>
    <w:tmpl w:val="00000013"/>
    <w:lvl w:ilvl="0">
      <w:start w:val="1"/>
      <w:numFmt w:val="decimal"/>
      <w:pStyle w:val="10"/>
      <w:lvlText w:val="%1."/>
      <w:lvlJc w:val="left"/>
      <w:pPr>
        <w:tabs>
          <w:tab w:val="left" w:pos="360"/>
        </w:tabs>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9"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0" w15:restartNumberingAfterBreak="0">
    <w:nsid w:val="00000029"/>
    <w:multiLevelType w:val="multilevel"/>
    <w:tmpl w:val="00000029"/>
    <w:lvl w:ilvl="0">
      <w:start w:val="1"/>
      <w:numFmt w:val="decimal"/>
      <w:lvlText w:val="%1"/>
      <w:lvlJc w:val="left"/>
      <w:pPr>
        <w:tabs>
          <w:tab w:val="left" w:pos="900"/>
        </w:tabs>
        <w:ind w:left="900" w:hanging="900"/>
      </w:pPr>
      <w:rPr>
        <w:rFonts w:ascii="宋体" w:eastAsia="宋体" w:hAnsi="宋体" w:hint="eastAsia"/>
      </w:rPr>
    </w:lvl>
    <w:lvl w:ilvl="1">
      <w:start w:val="1"/>
      <w:numFmt w:val="decimal"/>
      <w:lvlText w:val="%1.%2"/>
      <w:lvlJc w:val="left"/>
      <w:pPr>
        <w:tabs>
          <w:tab w:val="left" w:pos="1589"/>
        </w:tabs>
        <w:ind w:left="1468" w:hanging="900"/>
      </w:pPr>
      <w:rPr>
        <w:rFonts w:ascii="宋体" w:eastAsia="宋体" w:hAnsi="宋体" w:cs="Times New Roman" w:hint="default"/>
        <w:sz w:val="24"/>
        <w:szCs w:val="24"/>
      </w:rPr>
    </w:lvl>
    <w:lvl w:ilvl="2">
      <w:start w:val="1"/>
      <w:numFmt w:val="decimal"/>
      <w:lvlText w:val="%1.%2.%3"/>
      <w:lvlJc w:val="left"/>
      <w:pPr>
        <w:tabs>
          <w:tab w:val="left" w:pos="1980"/>
        </w:tabs>
        <w:ind w:left="1980" w:hanging="900"/>
      </w:pPr>
      <w:rPr>
        <w:rFonts w:ascii="宋体" w:eastAsia="宋体" w:hAnsi="宋体"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1"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24"/>
        <w:szCs w:val="24"/>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13" w15:restartNumberingAfterBreak="0">
    <w:nsid w:val="05D5CE46"/>
    <w:multiLevelType w:val="singleLevel"/>
    <w:tmpl w:val="05D5CE46"/>
    <w:lvl w:ilvl="0">
      <w:start w:val="1"/>
      <w:numFmt w:val="decimal"/>
      <w:lvlText w:val="%1."/>
      <w:lvlJc w:val="left"/>
      <w:pPr>
        <w:tabs>
          <w:tab w:val="left" w:pos="312"/>
        </w:tabs>
      </w:pPr>
    </w:lvl>
  </w:abstractNum>
  <w:abstractNum w:abstractNumId="14"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5"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宋体" w:eastAsia="宋体" w:hAnsi="宋体"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6"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15:restartNumberingAfterBreak="0">
    <w:nsid w:val="21C8A138"/>
    <w:multiLevelType w:val="singleLevel"/>
    <w:tmpl w:val="21C8A138"/>
    <w:lvl w:ilvl="0">
      <w:start w:val="5"/>
      <w:numFmt w:val="decimal"/>
      <w:lvlText w:val="%1."/>
      <w:lvlJc w:val="left"/>
      <w:pPr>
        <w:tabs>
          <w:tab w:val="left" w:pos="312"/>
        </w:tabs>
      </w:pPr>
    </w:lvl>
  </w:abstractNum>
  <w:abstractNum w:abstractNumId="18" w15:restartNumberingAfterBreak="0">
    <w:nsid w:val="2A543B9B"/>
    <w:multiLevelType w:val="singleLevel"/>
    <w:tmpl w:val="2A543B9B"/>
    <w:lvl w:ilvl="0">
      <w:start w:val="2"/>
      <w:numFmt w:val="decimal"/>
      <w:suff w:val="space"/>
      <w:lvlText w:val="%1."/>
      <w:lvlJc w:val="left"/>
    </w:lvl>
  </w:abstractNum>
  <w:abstractNum w:abstractNumId="19" w15:restartNumberingAfterBreak="0">
    <w:nsid w:val="302065E1"/>
    <w:multiLevelType w:val="multilevel"/>
    <w:tmpl w:val="302065E1"/>
    <w:lvl w:ilvl="0">
      <w:start w:val="1"/>
      <w:numFmt w:val="japaneseCounting"/>
      <w:lvlText w:val="（%1）"/>
      <w:lvlJc w:val="left"/>
      <w:pPr>
        <w:ind w:left="1429"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0"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1"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22" w15:restartNumberingAfterBreak="0">
    <w:nsid w:val="4CD01463"/>
    <w:multiLevelType w:val="multilevel"/>
    <w:tmpl w:val="4CD01463"/>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3" w15:restartNumberingAfterBreak="0">
    <w:nsid w:val="5A1F212D"/>
    <w:multiLevelType w:val="multilevel"/>
    <w:tmpl w:val="5A1F212D"/>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4"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5" w15:restartNumberingAfterBreak="0">
    <w:nsid w:val="6F63020F"/>
    <w:multiLevelType w:val="multilevel"/>
    <w:tmpl w:val="6F63020F"/>
    <w:lvl w:ilvl="0">
      <w:start w:val="1"/>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957832024">
    <w:abstractNumId w:val="8"/>
  </w:num>
  <w:num w:numId="2" w16cid:durableId="108479386">
    <w:abstractNumId w:val="11"/>
  </w:num>
  <w:num w:numId="3" w16cid:durableId="522211135">
    <w:abstractNumId w:val="5"/>
  </w:num>
  <w:num w:numId="4" w16cid:durableId="340813765">
    <w:abstractNumId w:val="9"/>
  </w:num>
  <w:num w:numId="5" w16cid:durableId="1803695349">
    <w:abstractNumId w:val="7"/>
  </w:num>
  <w:num w:numId="6" w16cid:durableId="558251488">
    <w:abstractNumId w:val="6"/>
  </w:num>
  <w:num w:numId="7" w16cid:durableId="2011638960">
    <w:abstractNumId w:val="14"/>
  </w:num>
  <w:num w:numId="8" w16cid:durableId="7216737">
    <w:abstractNumId w:val="10"/>
  </w:num>
  <w:num w:numId="9" w16cid:durableId="240453702">
    <w:abstractNumId w:val="4"/>
  </w:num>
  <w:num w:numId="10" w16cid:durableId="942957992">
    <w:abstractNumId w:val="20"/>
  </w:num>
  <w:num w:numId="11" w16cid:durableId="1052342403">
    <w:abstractNumId w:val="15"/>
  </w:num>
  <w:num w:numId="12" w16cid:durableId="1110321353">
    <w:abstractNumId w:val="24"/>
  </w:num>
  <w:num w:numId="13" w16cid:durableId="683098217">
    <w:abstractNumId w:val="16"/>
  </w:num>
  <w:num w:numId="14" w16cid:durableId="48765744">
    <w:abstractNumId w:val="18"/>
  </w:num>
  <w:num w:numId="15" w16cid:durableId="1349410048">
    <w:abstractNumId w:val="19"/>
  </w:num>
  <w:num w:numId="16" w16cid:durableId="482892896">
    <w:abstractNumId w:val="21"/>
  </w:num>
  <w:num w:numId="17" w16cid:durableId="785545378">
    <w:abstractNumId w:val="12"/>
  </w:num>
  <w:num w:numId="18" w16cid:durableId="1243684001">
    <w:abstractNumId w:val="25"/>
  </w:num>
  <w:num w:numId="19" w16cid:durableId="1906406927">
    <w:abstractNumId w:val="23"/>
  </w:num>
  <w:num w:numId="20" w16cid:durableId="2063479635">
    <w:abstractNumId w:val="3"/>
  </w:num>
  <w:num w:numId="21" w16cid:durableId="1883982654">
    <w:abstractNumId w:val="0"/>
  </w:num>
  <w:num w:numId="22" w16cid:durableId="1882747910">
    <w:abstractNumId w:val="13"/>
  </w:num>
  <w:num w:numId="23" w16cid:durableId="1193349479">
    <w:abstractNumId w:val="1"/>
  </w:num>
  <w:num w:numId="24" w16cid:durableId="1640067988">
    <w:abstractNumId w:val="2"/>
  </w:num>
  <w:num w:numId="25" w16cid:durableId="1580292630">
    <w:abstractNumId w:val="17"/>
  </w:num>
  <w:num w:numId="26" w16cid:durableId="106503311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noPunctuationKerning/>
  <w:characterSpacingControl w:val="compressPunctuation"/>
  <w:doNotValidateAgainstSchema/>
  <w:doNotDemarcateInvalidXml/>
  <w:hdrShapeDefaults>
    <o:shapedefaults v:ext="edit" spidmax="1228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ACTIVE" w:val="03年范本稿123.doc"/>
    <w:docVar w:name="commondata" w:val="eyJoZGlkIjoiMjVmMmIwNzc5OTI5NmVkNDRhYzdmNzdmNWM4MDI0NmIifQ=="/>
    <w:docVar w:name="VTCASE" w:val="4"/>
    <w:docVar w:name="VTCommandPending" w:val="NONE"/>
  </w:docVars>
  <w:rsids>
    <w:rsidRoot w:val="00172A27"/>
    <w:rsid w:val="A6FEB8E8"/>
    <w:rsid w:val="B85FDB83"/>
    <w:rsid w:val="C1BF7C39"/>
    <w:rsid w:val="C4BD4666"/>
    <w:rsid w:val="DAF67373"/>
    <w:rsid w:val="DC7C6527"/>
    <w:rsid w:val="DEE73C2B"/>
    <w:rsid w:val="EBA7250A"/>
    <w:rsid w:val="EDFF1E69"/>
    <w:rsid w:val="EF7CB3D9"/>
    <w:rsid w:val="F9F3A651"/>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767"/>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847"/>
    <w:rsid w:val="00031865"/>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03"/>
    <w:rsid w:val="00033263"/>
    <w:rsid w:val="00033665"/>
    <w:rsid w:val="000337D2"/>
    <w:rsid w:val="00033A69"/>
    <w:rsid w:val="00033C4D"/>
    <w:rsid w:val="0003416B"/>
    <w:rsid w:val="000342A7"/>
    <w:rsid w:val="000343B7"/>
    <w:rsid w:val="000343F4"/>
    <w:rsid w:val="0003447F"/>
    <w:rsid w:val="00034786"/>
    <w:rsid w:val="00034820"/>
    <w:rsid w:val="0003491D"/>
    <w:rsid w:val="00034F4A"/>
    <w:rsid w:val="000352D3"/>
    <w:rsid w:val="0003536A"/>
    <w:rsid w:val="000357FF"/>
    <w:rsid w:val="00035968"/>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577E9"/>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C43"/>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1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B8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7E0"/>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53"/>
    <w:rsid w:val="00086EFE"/>
    <w:rsid w:val="00087282"/>
    <w:rsid w:val="00087C66"/>
    <w:rsid w:val="00087D11"/>
    <w:rsid w:val="00087DE9"/>
    <w:rsid w:val="000900E2"/>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596"/>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6FF0"/>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685"/>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4E7"/>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9B1"/>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A0F"/>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974"/>
    <w:rsid w:val="000E4CBB"/>
    <w:rsid w:val="000E4DCA"/>
    <w:rsid w:val="000E5132"/>
    <w:rsid w:val="000E53E9"/>
    <w:rsid w:val="000E5525"/>
    <w:rsid w:val="000E554E"/>
    <w:rsid w:val="000E57D3"/>
    <w:rsid w:val="000E606F"/>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45"/>
    <w:rsid w:val="000E7C99"/>
    <w:rsid w:val="000E7EFD"/>
    <w:rsid w:val="000F0028"/>
    <w:rsid w:val="000F01E6"/>
    <w:rsid w:val="000F0397"/>
    <w:rsid w:val="000F0979"/>
    <w:rsid w:val="000F0B3B"/>
    <w:rsid w:val="000F0C34"/>
    <w:rsid w:val="000F0C76"/>
    <w:rsid w:val="000F0D7A"/>
    <w:rsid w:val="000F0E42"/>
    <w:rsid w:val="000F1365"/>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3A"/>
    <w:rsid w:val="000F6258"/>
    <w:rsid w:val="000F636C"/>
    <w:rsid w:val="000F64E1"/>
    <w:rsid w:val="000F66A1"/>
    <w:rsid w:val="000F67F0"/>
    <w:rsid w:val="000F6CE4"/>
    <w:rsid w:val="000F72E1"/>
    <w:rsid w:val="000F736E"/>
    <w:rsid w:val="000F738E"/>
    <w:rsid w:val="000F74AB"/>
    <w:rsid w:val="000F74D5"/>
    <w:rsid w:val="000F7671"/>
    <w:rsid w:val="000F775A"/>
    <w:rsid w:val="000F79EC"/>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EAE"/>
    <w:rsid w:val="00102F8E"/>
    <w:rsid w:val="001033C4"/>
    <w:rsid w:val="0010366C"/>
    <w:rsid w:val="001036EB"/>
    <w:rsid w:val="00103727"/>
    <w:rsid w:val="0010372B"/>
    <w:rsid w:val="00103916"/>
    <w:rsid w:val="00103A23"/>
    <w:rsid w:val="00103AFD"/>
    <w:rsid w:val="00103C7C"/>
    <w:rsid w:val="00103EA8"/>
    <w:rsid w:val="00103F83"/>
    <w:rsid w:val="00103FCB"/>
    <w:rsid w:val="0010421A"/>
    <w:rsid w:val="00104312"/>
    <w:rsid w:val="00104581"/>
    <w:rsid w:val="001045A2"/>
    <w:rsid w:val="00104625"/>
    <w:rsid w:val="00104823"/>
    <w:rsid w:val="001048BF"/>
    <w:rsid w:val="001049C9"/>
    <w:rsid w:val="00104AC6"/>
    <w:rsid w:val="00104C7F"/>
    <w:rsid w:val="00104E4C"/>
    <w:rsid w:val="001051DA"/>
    <w:rsid w:val="00105422"/>
    <w:rsid w:val="00105502"/>
    <w:rsid w:val="00105F33"/>
    <w:rsid w:val="0010610B"/>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103"/>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6EE"/>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4F88"/>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A62"/>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95C"/>
    <w:rsid w:val="00141C49"/>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5C"/>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97E"/>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3B"/>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0E1"/>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780"/>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758"/>
    <w:rsid w:val="00196AA1"/>
    <w:rsid w:val="00196C49"/>
    <w:rsid w:val="00196D7F"/>
    <w:rsid w:val="001971A4"/>
    <w:rsid w:val="00197459"/>
    <w:rsid w:val="0019751C"/>
    <w:rsid w:val="00197AD9"/>
    <w:rsid w:val="00197DB5"/>
    <w:rsid w:val="00197F02"/>
    <w:rsid w:val="00197F40"/>
    <w:rsid w:val="001A0090"/>
    <w:rsid w:val="001A01F5"/>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91"/>
    <w:rsid w:val="001A1BA3"/>
    <w:rsid w:val="001A1F0B"/>
    <w:rsid w:val="001A1F70"/>
    <w:rsid w:val="001A229A"/>
    <w:rsid w:val="001A2347"/>
    <w:rsid w:val="001A2415"/>
    <w:rsid w:val="001A25C9"/>
    <w:rsid w:val="001A27B9"/>
    <w:rsid w:val="001A27E8"/>
    <w:rsid w:val="001A287C"/>
    <w:rsid w:val="001A29C1"/>
    <w:rsid w:val="001A2AFE"/>
    <w:rsid w:val="001A3094"/>
    <w:rsid w:val="001A31D9"/>
    <w:rsid w:val="001A35AC"/>
    <w:rsid w:val="001A3985"/>
    <w:rsid w:val="001A3B68"/>
    <w:rsid w:val="001A3CCC"/>
    <w:rsid w:val="001A4045"/>
    <w:rsid w:val="001A40CF"/>
    <w:rsid w:val="001A4877"/>
    <w:rsid w:val="001A4A0B"/>
    <w:rsid w:val="001A50E1"/>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48"/>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1F8D"/>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0D54"/>
    <w:rsid w:val="001D112C"/>
    <w:rsid w:val="001D12A7"/>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2DF"/>
    <w:rsid w:val="001D4345"/>
    <w:rsid w:val="001D4904"/>
    <w:rsid w:val="001D4A3F"/>
    <w:rsid w:val="001D4C30"/>
    <w:rsid w:val="001D4FC1"/>
    <w:rsid w:val="001D52B8"/>
    <w:rsid w:val="001D5355"/>
    <w:rsid w:val="001D55D6"/>
    <w:rsid w:val="001D58A8"/>
    <w:rsid w:val="001D5E02"/>
    <w:rsid w:val="001D6001"/>
    <w:rsid w:val="001D606E"/>
    <w:rsid w:val="001D612C"/>
    <w:rsid w:val="001D614E"/>
    <w:rsid w:val="001D6399"/>
    <w:rsid w:val="001D66FE"/>
    <w:rsid w:val="001D6988"/>
    <w:rsid w:val="001D6A7F"/>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038"/>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3C"/>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446"/>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2D80"/>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8B6"/>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1BD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0B9"/>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07EF4"/>
    <w:rsid w:val="002105B2"/>
    <w:rsid w:val="002105C3"/>
    <w:rsid w:val="0021063C"/>
    <w:rsid w:val="0021085B"/>
    <w:rsid w:val="00210A3A"/>
    <w:rsid w:val="00210C07"/>
    <w:rsid w:val="00210C63"/>
    <w:rsid w:val="00210E93"/>
    <w:rsid w:val="00211392"/>
    <w:rsid w:val="00211BE3"/>
    <w:rsid w:val="00211CF4"/>
    <w:rsid w:val="00211DA3"/>
    <w:rsid w:val="00211E81"/>
    <w:rsid w:val="00211F68"/>
    <w:rsid w:val="00212002"/>
    <w:rsid w:val="00212379"/>
    <w:rsid w:val="002124C1"/>
    <w:rsid w:val="002125D6"/>
    <w:rsid w:val="00212891"/>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042"/>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CEB"/>
    <w:rsid w:val="00224D6D"/>
    <w:rsid w:val="00224F15"/>
    <w:rsid w:val="00225109"/>
    <w:rsid w:val="0022510C"/>
    <w:rsid w:val="0022517F"/>
    <w:rsid w:val="002252B0"/>
    <w:rsid w:val="002252B3"/>
    <w:rsid w:val="00225326"/>
    <w:rsid w:val="002253C2"/>
    <w:rsid w:val="0022558D"/>
    <w:rsid w:val="0022562C"/>
    <w:rsid w:val="002256A6"/>
    <w:rsid w:val="0022587B"/>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DD6"/>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5F48"/>
    <w:rsid w:val="00246097"/>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0B"/>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74D"/>
    <w:rsid w:val="00254AEF"/>
    <w:rsid w:val="00254DFD"/>
    <w:rsid w:val="00254E22"/>
    <w:rsid w:val="00254EFD"/>
    <w:rsid w:val="002553A1"/>
    <w:rsid w:val="00255507"/>
    <w:rsid w:val="002557F8"/>
    <w:rsid w:val="002558CE"/>
    <w:rsid w:val="00255909"/>
    <w:rsid w:val="00255AFF"/>
    <w:rsid w:val="00255C30"/>
    <w:rsid w:val="00255D41"/>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3F1C"/>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3"/>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5EE2"/>
    <w:rsid w:val="00296334"/>
    <w:rsid w:val="0029639D"/>
    <w:rsid w:val="00296560"/>
    <w:rsid w:val="00296B1D"/>
    <w:rsid w:val="00296D9A"/>
    <w:rsid w:val="00296DCD"/>
    <w:rsid w:val="00297316"/>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01B"/>
    <w:rsid w:val="002A524C"/>
    <w:rsid w:val="002A5749"/>
    <w:rsid w:val="002A5B18"/>
    <w:rsid w:val="002A5D23"/>
    <w:rsid w:val="002A5D36"/>
    <w:rsid w:val="002A5E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7F7"/>
    <w:rsid w:val="002B087D"/>
    <w:rsid w:val="002B08B5"/>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36"/>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302"/>
    <w:rsid w:val="002C7612"/>
    <w:rsid w:val="002C7638"/>
    <w:rsid w:val="002C7ADD"/>
    <w:rsid w:val="002C7CAD"/>
    <w:rsid w:val="002C7E26"/>
    <w:rsid w:val="002C7EA1"/>
    <w:rsid w:val="002C7EF4"/>
    <w:rsid w:val="002C7F04"/>
    <w:rsid w:val="002C7F19"/>
    <w:rsid w:val="002D0089"/>
    <w:rsid w:val="002D018C"/>
    <w:rsid w:val="002D01E4"/>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9CB"/>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2E2"/>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A2A"/>
    <w:rsid w:val="002E2B06"/>
    <w:rsid w:val="002E2CE9"/>
    <w:rsid w:val="002E397A"/>
    <w:rsid w:val="002E3C7B"/>
    <w:rsid w:val="002E3DDA"/>
    <w:rsid w:val="002E4190"/>
    <w:rsid w:val="002E421F"/>
    <w:rsid w:val="002E4257"/>
    <w:rsid w:val="002E466F"/>
    <w:rsid w:val="002E4723"/>
    <w:rsid w:val="002E48BB"/>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18"/>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3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7A8"/>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06F"/>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4FB"/>
    <w:rsid w:val="003055EB"/>
    <w:rsid w:val="00305D0E"/>
    <w:rsid w:val="00305D29"/>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410"/>
    <w:rsid w:val="0032351D"/>
    <w:rsid w:val="003235F4"/>
    <w:rsid w:val="00323658"/>
    <w:rsid w:val="00323AA8"/>
    <w:rsid w:val="00323C07"/>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BF0"/>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5EA2"/>
    <w:rsid w:val="003561DF"/>
    <w:rsid w:val="00356734"/>
    <w:rsid w:val="00356C97"/>
    <w:rsid w:val="00356F3F"/>
    <w:rsid w:val="00357141"/>
    <w:rsid w:val="00357A03"/>
    <w:rsid w:val="00357B76"/>
    <w:rsid w:val="00357B8E"/>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A62"/>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45D"/>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A2"/>
    <w:rsid w:val="00366CB0"/>
    <w:rsid w:val="00366DE1"/>
    <w:rsid w:val="00366E81"/>
    <w:rsid w:val="003671D8"/>
    <w:rsid w:val="00367792"/>
    <w:rsid w:val="0036786B"/>
    <w:rsid w:val="00367A4A"/>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18C"/>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744"/>
    <w:rsid w:val="003729BC"/>
    <w:rsid w:val="00372A01"/>
    <w:rsid w:val="00372B6D"/>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5F41"/>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90"/>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1F1"/>
    <w:rsid w:val="003B480C"/>
    <w:rsid w:val="003B486E"/>
    <w:rsid w:val="003B48F2"/>
    <w:rsid w:val="003B4956"/>
    <w:rsid w:val="003B497D"/>
    <w:rsid w:val="003B4AA6"/>
    <w:rsid w:val="003B4C86"/>
    <w:rsid w:val="003B4E1F"/>
    <w:rsid w:val="003B4E60"/>
    <w:rsid w:val="003B5128"/>
    <w:rsid w:val="003B5268"/>
    <w:rsid w:val="003B5445"/>
    <w:rsid w:val="003B554D"/>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8F"/>
    <w:rsid w:val="003C66FA"/>
    <w:rsid w:val="003C67CC"/>
    <w:rsid w:val="003C6A20"/>
    <w:rsid w:val="003C6C32"/>
    <w:rsid w:val="003C7242"/>
    <w:rsid w:val="003C7310"/>
    <w:rsid w:val="003C754C"/>
    <w:rsid w:val="003C7838"/>
    <w:rsid w:val="003C7872"/>
    <w:rsid w:val="003C7ABC"/>
    <w:rsid w:val="003C7B69"/>
    <w:rsid w:val="003C7D93"/>
    <w:rsid w:val="003D0011"/>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78B"/>
    <w:rsid w:val="003D38C7"/>
    <w:rsid w:val="003D3981"/>
    <w:rsid w:val="003D3CD3"/>
    <w:rsid w:val="003D3CF9"/>
    <w:rsid w:val="003D40F5"/>
    <w:rsid w:val="003D414E"/>
    <w:rsid w:val="003D423A"/>
    <w:rsid w:val="003D42C0"/>
    <w:rsid w:val="003D43D3"/>
    <w:rsid w:val="003D46B6"/>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68D"/>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5E53"/>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1C69"/>
    <w:rsid w:val="003F2191"/>
    <w:rsid w:val="003F21E4"/>
    <w:rsid w:val="003F236E"/>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387"/>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07D20"/>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A97"/>
    <w:rsid w:val="00411C38"/>
    <w:rsid w:val="00411E61"/>
    <w:rsid w:val="00411EE0"/>
    <w:rsid w:val="0041230E"/>
    <w:rsid w:val="00412715"/>
    <w:rsid w:val="00412768"/>
    <w:rsid w:val="00412CAE"/>
    <w:rsid w:val="0041333F"/>
    <w:rsid w:val="00413352"/>
    <w:rsid w:val="00413501"/>
    <w:rsid w:val="0041350D"/>
    <w:rsid w:val="00413546"/>
    <w:rsid w:val="00413562"/>
    <w:rsid w:val="00413AD8"/>
    <w:rsid w:val="00413FF3"/>
    <w:rsid w:val="0041402C"/>
    <w:rsid w:val="00414511"/>
    <w:rsid w:val="00414A6F"/>
    <w:rsid w:val="00414AEE"/>
    <w:rsid w:val="00414C26"/>
    <w:rsid w:val="00415122"/>
    <w:rsid w:val="0041528E"/>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6B8"/>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559"/>
    <w:rsid w:val="004226C2"/>
    <w:rsid w:val="004226E7"/>
    <w:rsid w:val="00422AEC"/>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BF4"/>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166"/>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75F"/>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6F7A"/>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BE0"/>
    <w:rsid w:val="00464C7D"/>
    <w:rsid w:val="00464CE2"/>
    <w:rsid w:val="00464FA8"/>
    <w:rsid w:val="00465122"/>
    <w:rsid w:val="00465359"/>
    <w:rsid w:val="00465398"/>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44"/>
    <w:rsid w:val="004809A3"/>
    <w:rsid w:val="00480F9E"/>
    <w:rsid w:val="00480FC3"/>
    <w:rsid w:val="0048102F"/>
    <w:rsid w:val="00481086"/>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119"/>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22"/>
    <w:rsid w:val="00493736"/>
    <w:rsid w:val="0049379C"/>
    <w:rsid w:val="00493956"/>
    <w:rsid w:val="00493F7B"/>
    <w:rsid w:val="004940F6"/>
    <w:rsid w:val="004941FC"/>
    <w:rsid w:val="00494240"/>
    <w:rsid w:val="004942E4"/>
    <w:rsid w:val="00494333"/>
    <w:rsid w:val="004947B6"/>
    <w:rsid w:val="0049486C"/>
    <w:rsid w:val="00494904"/>
    <w:rsid w:val="004949B4"/>
    <w:rsid w:val="00494C2E"/>
    <w:rsid w:val="00494D50"/>
    <w:rsid w:val="00494EF5"/>
    <w:rsid w:val="00494FEB"/>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45"/>
    <w:rsid w:val="004A1C93"/>
    <w:rsid w:val="004A1DA6"/>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015"/>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5B9"/>
    <w:rsid w:val="004D78AA"/>
    <w:rsid w:val="004D79C6"/>
    <w:rsid w:val="004D7B73"/>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31"/>
    <w:rsid w:val="004E3CDE"/>
    <w:rsid w:val="004E3FC3"/>
    <w:rsid w:val="004E3FF2"/>
    <w:rsid w:val="004E42A6"/>
    <w:rsid w:val="004E44D0"/>
    <w:rsid w:val="004E4952"/>
    <w:rsid w:val="004E4AAB"/>
    <w:rsid w:val="004E4D48"/>
    <w:rsid w:val="004E4F1C"/>
    <w:rsid w:val="004E4FA2"/>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8D0"/>
    <w:rsid w:val="00513981"/>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0E35"/>
    <w:rsid w:val="00521016"/>
    <w:rsid w:val="005210E0"/>
    <w:rsid w:val="00521167"/>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1F"/>
    <w:rsid w:val="0052698C"/>
    <w:rsid w:val="00526B6B"/>
    <w:rsid w:val="00526C82"/>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9D3"/>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68"/>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49C"/>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9AF"/>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510"/>
    <w:rsid w:val="005518BE"/>
    <w:rsid w:val="00551941"/>
    <w:rsid w:val="00551A02"/>
    <w:rsid w:val="00551AC0"/>
    <w:rsid w:val="00551B4D"/>
    <w:rsid w:val="00551C85"/>
    <w:rsid w:val="00551F80"/>
    <w:rsid w:val="00551FF2"/>
    <w:rsid w:val="005520ED"/>
    <w:rsid w:val="00552173"/>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42"/>
    <w:rsid w:val="00553E7F"/>
    <w:rsid w:val="00553FC8"/>
    <w:rsid w:val="00553FF7"/>
    <w:rsid w:val="00554519"/>
    <w:rsid w:val="00554554"/>
    <w:rsid w:val="00554643"/>
    <w:rsid w:val="005546F8"/>
    <w:rsid w:val="00554735"/>
    <w:rsid w:val="0055482F"/>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353"/>
    <w:rsid w:val="00557648"/>
    <w:rsid w:val="005577C4"/>
    <w:rsid w:val="00557BA5"/>
    <w:rsid w:val="00557D30"/>
    <w:rsid w:val="00560344"/>
    <w:rsid w:val="0056038C"/>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78B"/>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B0A"/>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B9A"/>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852"/>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1E9"/>
    <w:rsid w:val="005B4888"/>
    <w:rsid w:val="005B49B4"/>
    <w:rsid w:val="005B4D05"/>
    <w:rsid w:val="005B56E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6F8A"/>
    <w:rsid w:val="005B7074"/>
    <w:rsid w:val="005B71B7"/>
    <w:rsid w:val="005B7328"/>
    <w:rsid w:val="005B752E"/>
    <w:rsid w:val="005B7BBC"/>
    <w:rsid w:val="005C0173"/>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6B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D3B"/>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4A"/>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7FB"/>
    <w:rsid w:val="005E0B26"/>
    <w:rsid w:val="005E0DCA"/>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CC2"/>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6F28"/>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2E0"/>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0A"/>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C88"/>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4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AE9"/>
    <w:rsid w:val="00627D8F"/>
    <w:rsid w:val="00627E72"/>
    <w:rsid w:val="00627EA6"/>
    <w:rsid w:val="00630146"/>
    <w:rsid w:val="0063019B"/>
    <w:rsid w:val="00630254"/>
    <w:rsid w:val="00630272"/>
    <w:rsid w:val="006302E5"/>
    <w:rsid w:val="00630341"/>
    <w:rsid w:val="0063070C"/>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469"/>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73"/>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DB1"/>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3C8"/>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C86"/>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212"/>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3ED8"/>
    <w:rsid w:val="0068454A"/>
    <w:rsid w:val="00684ACD"/>
    <w:rsid w:val="00684B8F"/>
    <w:rsid w:val="006853DA"/>
    <w:rsid w:val="00685632"/>
    <w:rsid w:val="00685A09"/>
    <w:rsid w:val="00685B5F"/>
    <w:rsid w:val="00685DB2"/>
    <w:rsid w:val="00685E50"/>
    <w:rsid w:val="00685EE4"/>
    <w:rsid w:val="00685F1A"/>
    <w:rsid w:val="00685F3C"/>
    <w:rsid w:val="00685F5D"/>
    <w:rsid w:val="006862E8"/>
    <w:rsid w:val="00686668"/>
    <w:rsid w:val="0068688C"/>
    <w:rsid w:val="00686A1D"/>
    <w:rsid w:val="00686B66"/>
    <w:rsid w:val="00686DAF"/>
    <w:rsid w:val="00686DDB"/>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648"/>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1BE"/>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4EA3"/>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6EA2"/>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4E5"/>
    <w:rsid w:val="006C15D6"/>
    <w:rsid w:val="006C1619"/>
    <w:rsid w:val="006C1627"/>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D07"/>
    <w:rsid w:val="006C4E9A"/>
    <w:rsid w:val="006C512C"/>
    <w:rsid w:val="006C52A4"/>
    <w:rsid w:val="006C55E2"/>
    <w:rsid w:val="006C5614"/>
    <w:rsid w:val="006C57DE"/>
    <w:rsid w:val="006C58ED"/>
    <w:rsid w:val="006C5A6F"/>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64B"/>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9DB"/>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DEF"/>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10"/>
    <w:rsid w:val="006D7070"/>
    <w:rsid w:val="006D71CE"/>
    <w:rsid w:val="006D720A"/>
    <w:rsid w:val="006D72C2"/>
    <w:rsid w:val="006D74CC"/>
    <w:rsid w:val="006D74EF"/>
    <w:rsid w:val="006D760C"/>
    <w:rsid w:val="006D7914"/>
    <w:rsid w:val="006D7B05"/>
    <w:rsid w:val="006D7C8F"/>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45"/>
    <w:rsid w:val="006E6A9F"/>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43F"/>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6EE"/>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3"/>
    <w:rsid w:val="007004F7"/>
    <w:rsid w:val="00700514"/>
    <w:rsid w:val="00700567"/>
    <w:rsid w:val="00700788"/>
    <w:rsid w:val="007007DB"/>
    <w:rsid w:val="00700AFD"/>
    <w:rsid w:val="00700E2A"/>
    <w:rsid w:val="00700F49"/>
    <w:rsid w:val="00701108"/>
    <w:rsid w:val="007012FE"/>
    <w:rsid w:val="007013AD"/>
    <w:rsid w:val="00701675"/>
    <w:rsid w:val="0070179D"/>
    <w:rsid w:val="00701852"/>
    <w:rsid w:val="00702107"/>
    <w:rsid w:val="007025C2"/>
    <w:rsid w:val="007028AC"/>
    <w:rsid w:val="00702926"/>
    <w:rsid w:val="00702B46"/>
    <w:rsid w:val="00702B5F"/>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85C"/>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1D"/>
    <w:rsid w:val="00707CFC"/>
    <w:rsid w:val="00707D64"/>
    <w:rsid w:val="0071004F"/>
    <w:rsid w:val="0071039F"/>
    <w:rsid w:val="0071053D"/>
    <w:rsid w:val="00710731"/>
    <w:rsid w:val="00710C55"/>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983"/>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11F"/>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5B"/>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C9C"/>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AE9"/>
    <w:rsid w:val="00770BC7"/>
    <w:rsid w:val="00770CBA"/>
    <w:rsid w:val="00770F07"/>
    <w:rsid w:val="00770FA9"/>
    <w:rsid w:val="007712FD"/>
    <w:rsid w:val="00771A53"/>
    <w:rsid w:val="00771AAB"/>
    <w:rsid w:val="00771CDE"/>
    <w:rsid w:val="00772046"/>
    <w:rsid w:val="007721A2"/>
    <w:rsid w:val="007722E4"/>
    <w:rsid w:val="007723D6"/>
    <w:rsid w:val="00772462"/>
    <w:rsid w:val="0077248E"/>
    <w:rsid w:val="007728B1"/>
    <w:rsid w:val="007729F5"/>
    <w:rsid w:val="00772A24"/>
    <w:rsid w:val="00772A52"/>
    <w:rsid w:val="00772F8D"/>
    <w:rsid w:val="007730B5"/>
    <w:rsid w:val="007733C7"/>
    <w:rsid w:val="007736AB"/>
    <w:rsid w:val="0077370D"/>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7E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9C4"/>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94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21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630"/>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6E71"/>
    <w:rsid w:val="007B73E4"/>
    <w:rsid w:val="007B7A3A"/>
    <w:rsid w:val="007B7AE6"/>
    <w:rsid w:val="007C005B"/>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80"/>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A8F"/>
    <w:rsid w:val="007D1E0D"/>
    <w:rsid w:val="007D2029"/>
    <w:rsid w:val="007D209A"/>
    <w:rsid w:val="007D240B"/>
    <w:rsid w:val="007D2B49"/>
    <w:rsid w:val="007D2BE7"/>
    <w:rsid w:val="007D2BEE"/>
    <w:rsid w:val="007D2E2E"/>
    <w:rsid w:val="007D2F09"/>
    <w:rsid w:val="007D2F96"/>
    <w:rsid w:val="007D3065"/>
    <w:rsid w:val="007D30C4"/>
    <w:rsid w:val="007D32FD"/>
    <w:rsid w:val="007D33B5"/>
    <w:rsid w:val="007D362D"/>
    <w:rsid w:val="007D38E5"/>
    <w:rsid w:val="007D3997"/>
    <w:rsid w:val="007D39AA"/>
    <w:rsid w:val="007D3B4D"/>
    <w:rsid w:val="007D3C15"/>
    <w:rsid w:val="007D3C76"/>
    <w:rsid w:val="007D3D3F"/>
    <w:rsid w:val="007D3D62"/>
    <w:rsid w:val="007D3F95"/>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2C7"/>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AC"/>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56"/>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C6B"/>
    <w:rsid w:val="00804D33"/>
    <w:rsid w:val="00804F05"/>
    <w:rsid w:val="008052FD"/>
    <w:rsid w:val="00805538"/>
    <w:rsid w:val="00805763"/>
    <w:rsid w:val="00805C03"/>
    <w:rsid w:val="00805D99"/>
    <w:rsid w:val="0080631D"/>
    <w:rsid w:val="0080668A"/>
    <w:rsid w:val="00806957"/>
    <w:rsid w:val="008069EC"/>
    <w:rsid w:val="00806C4A"/>
    <w:rsid w:val="00806C7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B4"/>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5F47"/>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87"/>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EE"/>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2A"/>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CC1"/>
    <w:rsid w:val="00834EE2"/>
    <w:rsid w:val="00834F3A"/>
    <w:rsid w:val="0083530C"/>
    <w:rsid w:val="00835420"/>
    <w:rsid w:val="0083559A"/>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93E"/>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30B"/>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6A9"/>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689"/>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B14"/>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74"/>
    <w:rsid w:val="00873AF2"/>
    <w:rsid w:val="00873B8E"/>
    <w:rsid w:val="00873E87"/>
    <w:rsid w:val="00874044"/>
    <w:rsid w:val="0087444B"/>
    <w:rsid w:val="008745D8"/>
    <w:rsid w:val="00874CC2"/>
    <w:rsid w:val="00874E0E"/>
    <w:rsid w:val="00874F7B"/>
    <w:rsid w:val="00875025"/>
    <w:rsid w:val="008753BC"/>
    <w:rsid w:val="00875508"/>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9A4"/>
    <w:rsid w:val="00880D8B"/>
    <w:rsid w:val="0088111C"/>
    <w:rsid w:val="00881261"/>
    <w:rsid w:val="00881275"/>
    <w:rsid w:val="008814B9"/>
    <w:rsid w:val="00881536"/>
    <w:rsid w:val="008818EF"/>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432"/>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053"/>
    <w:rsid w:val="008972B0"/>
    <w:rsid w:val="0089762D"/>
    <w:rsid w:val="008978F0"/>
    <w:rsid w:val="008979A2"/>
    <w:rsid w:val="00897CD7"/>
    <w:rsid w:val="008A0463"/>
    <w:rsid w:val="008A069D"/>
    <w:rsid w:val="008A0767"/>
    <w:rsid w:val="008A0B3C"/>
    <w:rsid w:val="008A0F40"/>
    <w:rsid w:val="008A1741"/>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6F8"/>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D0B"/>
    <w:rsid w:val="008C3F63"/>
    <w:rsid w:val="008C3FB4"/>
    <w:rsid w:val="008C448F"/>
    <w:rsid w:val="008C48F3"/>
    <w:rsid w:val="008C4953"/>
    <w:rsid w:val="008C4AD1"/>
    <w:rsid w:val="008C4B23"/>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895"/>
    <w:rsid w:val="008D2CC8"/>
    <w:rsid w:val="008D2E4C"/>
    <w:rsid w:val="008D2F10"/>
    <w:rsid w:val="008D33F2"/>
    <w:rsid w:val="008D3421"/>
    <w:rsid w:val="008D365B"/>
    <w:rsid w:val="008D373D"/>
    <w:rsid w:val="008D3761"/>
    <w:rsid w:val="008D37EB"/>
    <w:rsid w:val="008D3907"/>
    <w:rsid w:val="008D3D9B"/>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49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DD7"/>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229"/>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A3"/>
    <w:rsid w:val="009228FA"/>
    <w:rsid w:val="00922A06"/>
    <w:rsid w:val="00922AA6"/>
    <w:rsid w:val="00922BE5"/>
    <w:rsid w:val="00922C9F"/>
    <w:rsid w:val="00923034"/>
    <w:rsid w:val="0092305B"/>
    <w:rsid w:val="009231DA"/>
    <w:rsid w:val="00923234"/>
    <w:rsid w:val="0092337F"/>
    <w:rsid w:val="00923842"/>
    <w:rsid w:val="009238E8"/>
    <w:rsid w:val="009239EC"/>
    <w:rsid w:val="00923C11"/>
    <w:rsid w:val="00923CEE"/>
    <w:rsid w:val="00923DA7"/>
    <w:rsid w:val="009245BA"/>
    <w:rsid w:val="009245BB"/>
    <w:rsid w:val="0092470A"/>
    <w:rsid w:val="00924790"/>
    <w:rsid w:val="00924837"/>
    <w:rsid w:val="00924A63"/>
    <w:rsid w:val="00924B3F"/>
    <w:rsid w:val="00924C62"/>
    <w:rsid w:val="00924CB4"/>
    <w:rsid w:val="00924CE3"/>
    <w:rsid w:val="00924E2B"/>
    <w:rsid w:val="0092506D"/>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4EC4"/>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3E51"/>
    <w:rsid w:val="00944482"/>
    <w:rsid w:val="0094449E"/>
    <w:rsid w:val="009446CC"/>
    <w:rsid w:val="00944710"/>
    <w:rsid w:val="009447AE"/>
    <w:rsid w:val="00944A5E"/>
    <w:rsid w:val="00944AC7"/>
    <w:rsid w:val="00944B82"/>
    <w:rsid w:val="00944BCF"/>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AB"/>
    <w:rsid w:val="0095754A"/>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A26"/>
    <w:rsid w:val="00961BD6"/>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A9"/>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CD3"/>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2D"/>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8C"/>
    <w:rsid w:val="009940E7"/>
    <w:rsid w:val="00994237"/>
    <w:rsid w:val="00994326"/>
    <w:rsid w:val="0099451B"/>
    <w:rsid w:val="0099488C"/>
    <w:rsid w:val="009948CE"/>
    <w:rsid w:val="00994A61"/>
    <w:rsid w:val="00994DB3"/>
    <w:rsid w:val="00994DD0"/>
    <w:rsid w:val="00994E02"/>
    <w:rsid w:val="00994FD4"/>
    <w:rsid w:val="009955C8"/>
    <w:rsid w:val="00995606"/>
    <w:rsid w:val="0099566C"/>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1F8F"/>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561"/>
    <w:rsid w:val="009A373A"/>
    <w:rsid w:val="009A3F6E"/>
    <w:rsid w:val="009A4086"/>
    <w:rsid w:val="009A496E"/>
    <w:rsid w:val="009A4B9A"/>
    <w:rsid w:val="009A4BFB"/>
    <w:rsid w:val="009A4C5A"/>
    <w:rsid w:val="009A4D1D"/>
    <w:rsid w:val="009A4E83"/>
    <w:rsid w:val="009A5244"/>
    <w:rsid w:val="009A534F"/>
    <w:rsid w:val="009A5429"/>
    <w:rsid w:val="009A5515"/>
    <w:rsid w:val="009A5677"/>
    <w:rsid w:val="009A585D"/>
    <w:rsid w:val="009A59E9"/>
    <w:rsid w:val="009A5D2A"/>
    <w:rsid w:val="009A5E2B"/>
    <w:rsid w:val="009A6025"/>
    <w:rsid w:val="009A62D2"/>
    <w:rsid w:val="009A6737"/>
    <w:rsid w:val="009A6AE0"/>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29"/>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91"/>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252"/>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3E27"/>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32"/>
    <w:rsid w:val="009E6C6E"/>
    <w:rsid w:val="009E6F1A"/>
    <w:rsid w:val="009E6F4F"/>
    <w:rsid w:val="009E7A72"/>
    <w:rsid w:val="009E7DBB"/>
    <w:rsid w:val="009E7EC0"/>
    <w:rsid w:val="009F0011"/>
    <w:rsid w:val="009F062E"/>
    <w:rsid w:val="009F066D"/>
    <w:rsid w:val="009F06A9"/>
    <w:rsid w:val="009F071B"/>
    <w:rsid w:val="009F0D6F"/>
    <w:rsid w:val="009F0FFD"/>
    <w:rsid w:val="009F10F9"/>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938"/>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7BA"/>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731"/>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D29"/>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76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0F63"/>
    <w:rsid w:val="00A41273"/>
    <w:rsid w:val="00A415E6"/>
    <w:rsid w:val="00A41676"/>
    <w:rsid w:val="00A41AB4"/>
    <w:rsid w:val="00A41CAB"/>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3FF1"/>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286"/>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730"/>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5C6"/>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0FCE"/>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43C"/>
    <w:rsid w:val="00A6550C"/>
    <w:rsid w:val="00A6590E"/>
    <w:rsid w:val="00A65CCC"/>
    <w:rsid w:val="00A660E4"/>
    <w:rsid w:val="00A66596"/>
    <w:rsid w:val="00A665D7"/>
    <w:rsid w:val="00A665FE"/>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7E"/>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73"/>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5FBB"/>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4F"/>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2FDE"/>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9A5"/>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832"/>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949"/>
    <w:rsid w:val="00AB2B7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B63"/>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167"/>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07B"/>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37"/>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87B"/>
    <w:rsid w:val="00AF799C"/>
    <w:rsid w:val="00B00000"/>
    <w:rsid w:val="00B00B19"/>
    <w:rsid w:val="00B00B3F"/>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5D62"/>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07C"/>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C13"/>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377"/>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8DF"/>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209"/>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9"/>
    <w:rsid w:val="00B420CA"/>
    <w:rsid w:val="00B42163"/>
    <w:rsid w:val="00B42231"/>
    <w:rsid w:val="00B42562"/>
    <w:rsid w:val="00B4264F"/>
    <w:rsid w:val="00B4296D"/>
    <w:rsid w:val="00B42975"/>
    <w:rsid w:val="00B42ADD"/>
    <w:rsid w:val="00B4319D"/>
    <w:rsid w:val="00B44310"/>
    <w:rsid w:val="00B443C7"/>
    <w:rsid w:val="00B44443"/>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EA0"/>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B1"/>
    <w:rsid w:val="00B504D4"/>
    <w:rsid w:val="00B50566"/>
    <w:rsid w:val="00B50711"/>
    <w:rsid w:val="00B50AB8"/>
    <w:rsid w:val="00B50C6A"/>
    <w:rsid w:val="00B50C8A"/>
    <w:rsid w:val="00B512B0"/>
    <w:rsid w:val="00B5149E"/>
    <w:rsid w:val="00B51579"/>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8D1"/>
    <w:rsid w:val="00B61DDE"/>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5D5A"/>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DE5"/>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443"/>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3FDA"/>
    <w:rsid w:val="00B94007"/>
    <w:rsid w:val="00B942BC"/>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D6F"/>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267"/>
    <w:rsid w:val="00BA23F6"/>
    <w:rsid w:val="00BA242D"/>
    <w:rsid w:val="00BA246A"/>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8F6"/>
    <w:rsid w:val="00BA5CD2"/>
    <w:rsid w:val="00BA5CF4"/>
    <w:rsid w:val="00BA5E0C"/>
    <w:rsid w:val="00BA5EA4"/>
    <w:rsid w:val="00BA5F47"/>
    <w:rsid w:val="00BA615C"/>
    <w:rsid w:val="00BA62AC"/>
    <w:rsid w:val="00BA650B"/>
    <w:rsid w:val="00BA6B0A"/>
    <w:rsid w:val="00BA6C68"/>
    <w:rsid w:val="00BA7008"/>
    <w:rsid w:val="00BA7068"/>
    <w:rsid w:val="00BA70F4"/>
    <w:rsid w:val="00BA713F"/>
    <w:rsid w:val="00BA71B4"/>
    <w:rsid w:val="00BA7218"/>
    <w:rsid w:val="00BA73E5"/>
    <w:rsid w:val="00BA73F4"/>
    <w:rsid w:val="00BA78BA"/>
    <w:rsid w:val="00BA7E56"/>
    <w:rsid w:val="00BB00AA"/>
    <w:rsid w:val="00BB00FE"/>
    <w:rsid w:val="00BB0306"/>
    <w:rsid w:val="00BB046D"/>
    <w:rsid w:val="00BB04FF"/>
    <w:rsid w:val="00BB0586"/>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ADA"/>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391"/>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5EF"/>
    <w:rsid w:val="00BC7825"/>
    <w:rsid w:val="00BC7915"/>
    <w:rsid w:val="00BC79A7"/>
    <w:rsid w:val="00BC7A40"/>
    <w:rsid w:val="00BC7AE1"/>
    <w:rsid w:val="00BC7E8F"/>
    <w:rsid w:val="00BC7EA1"/>
    <w:rsid w:val="00BC7EC1"/>
    <w:rsid w:val="00BC7EE4"/>
    <w:rsid w:val="00BD0237"/>
    <w:rsid w:val="00BD031C"/>
    <w:rsid w:val="00BD03EE"/>
    <w:rsid w:val="00BD08EC"/>
    <w:rsid w:val="00BD0992"/>
    <w:rsid w:val="00BD0A98"/>
    <w:rsid w:val="00BD0ADB"/>
    <w:rsid w:val="00BD0B34"/>
    <w:rsid w:val="00BD0E5B"/>
    <w:rsid w:val="00BD0FFE"/>
    <w:rsid w:val="00BD115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5B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4D4E"/>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0F"/>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432"/>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8B8"/>
    <w:rsid w:val="00C06CFA"/>
    <w:rsid w:val="00C06F4D"/>
    <w:rsid w:val="00C0719D"/>
    <w:rsid w:val="00C074E0"/>
    <w:rsid w:val="00C076D3"/>
    <w:rsid w:val="00C0792A"/>
    <w:rsid w:val="00C07B21"/>
    <w:rsid w:val="00C07C03"/>
    <w:rsid w:val="00C07C0E"/>
    <w:rsid w:val="00C07DD9"/>
    <w:rsid w:val="00C07EE8"/>
    <w:rsid w:val="00C07F1C"/>
    <w:rsid w:val="00C10462"/>
    <w:rsid w:val="00C106BA"/>
    <w:rsid w:val="00C10792"/>
    <w:rsid w:val="00C108D4"/>
    <w:rsid w:val="00C10B90"/>
    <w:rsid w:val="00C10DC1"/>
    <w:rsid w:val="00C112DF"/>
    <w:rsid w:val="00C1166D"/>
    <w:rsid w:val="00C11936"/>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6D5"/>
    <w:rsid w:val="00C16745"/>
    <w:rsid w:val="00C16AAA"/>
    <w:rsid w:val="00C16CBF"/>
    <w:rsid w:val="00C17014"/>
    <w:rsid w:val="00C17098"/>
    <w:rsid w:val="00C176E9"/>
    <w:rsid w:val="00C178E6"/>
    <w:rsid w:val="00C179EB"/>
    <w:rsid w:val="00C17D13"/>
    <w:rsid w:val="00C17EA5"/>
    <w:rsid w:val="00C17FC3"/>
    <w:rsid w:val="00C2012B"/>
    <w:rsid w:val="00C206A9"/>
    <w:rsid w:val="00C20794"/>
    <w:rsid w:val="00C2081E"/>
    <w:rsid w:val="00C20C68"/>
    <w:rsid w:val="00C20D4D"/>
    <w:rsid w:val="00C2107D"/>
    <w:rsid w:val="00C210A2"/>
    <w:rsid w:val="00C2123D"/>
    <w:rsid w:val="00C2156B"/>
    <w:rsid w:val="00C21875"/>
    <w:rsid w:val="00C219DB"/>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381"/>
    <w:rsid w:val="00C23572"/>
    <w:rsid w:val="00C236CF"/>
    <w:rsid w:val="00C23A73"/>
    <w:rsid w:val="00C23C0D"/>
    <w:rsid w:val="00C23CB8"/>
    <w:rsid w:val="00C23DDF"/>
    <w:rsid w:val="00C23EE3"/>
    <w:rsid w:val="00C240AF"/>
    <w:rsid w:val="00C245B1"/>
    <w:rsid w:val="00C24672"/>
    <w:rsid w:val="00C246EA"/>
    <w:rsid w:val="00C247C0"/>
    <w:rsid w:val="00C248A8"/>
    <w:rsid w:val="00C25017"/>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8B3"/>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318"/>
    <w:rsid w:val="00C41407"/>
    <w:rsid w:val="00C41557"/>
    <w:rsid w:val="00C41A77"/>
    <w:rsid w:val="00C41CD2"/>
    <w:rsid w:val="00C41F9B"/>
    <w:rsid w:val="00C429B4"/>
    <w:rsid w:val="00C42A62"/>
    <w:rsid w:val="00C42B80"/>
    <w:rsid w:val="00C430C6"/>
    <w:rsid w:val="00C43553"/>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35E"/>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04B8"/>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9CC"/>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37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AFF"/>
    <w:rsid w:val="00C77CA0"/>
    <w:rsid w:val="00C77EAA"/>
    <w:rsid w:val="00C80498"/>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554"/>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EC9"/>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90"/>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47B"/>
    <w:rsid w:val="00CA4534"/>
    <w:rsid w:val="00CA49D0"/>
    <w:rsid w:val="00CA4B1F"/>
    <w:rsid w:val="00CA4BFB"/>
    <w:rsid w:val="00CA4E2E"/>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BA8"/>
    <w:rsid w:val="00CB6FEF"/>
    <w:rsid w:val="00CB71D2"/>
    <w:rsid w:val="00CB738A"/>
    <w:rsid w:val="00CB758D"/>
    <w:rsid w:val="00CB7A89"/>
    <w:rsid w:val="00CB7E6B"/>
    <w:rsid w:val="00CB7E81"/>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3E9F"/>
    <w:rsid w:val="00CC4179"/>
    <w:rsid w:val="00CC429D"/>
    <w:rsid w:val="00CC4374"/>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9DB"/>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264"/>
    <w:rsid w:val="00CD6A76"/>
    <w:rsid w:val="00CD6D39"/>
    <w:rsid w:val="00CD6EAC"/>
    <w:rsid w:val="00CD6F01"/>
    <w:rsid w:val="00CD73DB"/>
    <w:rsid w:val="00CD7575"/>
    <w:rsid w:val="00CD767C"/>
    <w:rsid w:val="00CD7F16"/>
    <w:rsid w:val="00CE0004"/>
    <w:rsid w:val="00CE0296"/>
    <w:rsid w:val="00CE0318"/>
    <w:rsid w:val="00CE03FE"/>
    <w:rsid w:val="00CE099E"/>
    <w:rsid w:val="00CE0B02"/>
    <w:rsid w:val="00CE0DED"/>
    <w:rsid w:val="00CE0FA8"/>
    <w:rsid w:val="00CE1767"/>
    <w:rsid w:val="00CE17E2"/>
    <w:rsid w:val="00CE1B9A"/>
    <w:rsid w:val="00CE1D2D"/>
    <w:rsid w:val="00CE1F90"/>
    <w:rsid w:val="00CE2209"/>
    <w:rsid w:val="00CE222E"/>
    <w:rsid w:val="00CE2560"/>
    <w:rsid w:val="00CE26B4"/>
    <w:rsid w:val="00CE278A"/>
    <w:rsid w:val="00CE2C72"/>
    <w:rsid w:val="00CE2EA7"/>
    <w:rsid w:val="00CE3392"/>
    <w:rsid w:val="00CE339D"/>
    <w:rsid w:val="00CE347A"/>
    <w:rsid w:val="00CE34D3"/>
    <w:rsid w:val="00CE352F"/>
    <w:rsid w:val="00CE35BC"/>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715"/>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80"/>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480"/>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8C8"/>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1EB"/>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C44"/>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03C"/>
    <w:rsid w:val="00D32202"/>
    <w:rsid w:val="00D323F7"/>
    <w:rsid w:val="00D32609"/>
    <w:rsid w:val="00D326E7"/>
    <w:rsid w:val="00D328D7"/>
    <w:rsid w:val="00D32DB8"/>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8B9"/>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5CE"/>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375"/>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B8C"/>
    <w:rsid w:val="00D52EC1"/>
    <w:rsid w:val="00D5311C"/>
    <w:rsid w:val="00D534A9"/>
    <w:rsid w:val="00D53605"/>
    <w:rsid w:val="00D536B9"/>
    <w:rsid w:val="00D53823"/>
    <w:rsid w:val="00D5393A"/>
    <w:rsid w:val="00D53CF2"/>
    <w:rsid w:val="00D53D08"/>
    <w:rsid w:val="00D53E7F"/>
    <w:rsid w:val="00D53F02"/>
    <w:rsid w:val="00D54169"/>
    <w:rsid w:val="00D5427C"/>
    <w:rsid w:val="00D54291"/>
    <w:rsid w:val="00D54426"/>
    <w:rsid w:val="00D54501"/>
    <w:rsid w:val="00D5456A"/>
    <w:rsid w:val="00D54596"/>
    <w:rsid w:val="00D546DE"/>
    <w:rsid w:val="00D547D9"/>
    <w:rsid w:val="00D5487B"/>
    <w:rsid w:val="00D5487E"/>
    <w:rsid w:val="00D5494B"/>
    <w:rsid w:val="00D54AE0"/>
    <w:rsid w:val="00D54C19"/>
    <w:rsid w:val="00D54E32"/>
    <w:rsid w:val="00D54F8B"/>
    <w:rsid w:val="00D5505C"/>
    <w:rsid w:val="00D5527B"/>
    <w:rsid w:val="00D55285"/>
    <w:rsid w:val="00D554A8"/>
    <w:rsid w:val="00D5558E"/>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9E1"/>
    <w:rsid w:val="00D66EE3"/>
    <w:rsid w:val="00D67254"/>
    <w:rsid w:val="00D67324"/>
    <w:rsid w:val="00D673EA"/>
    <w:rsid w:val="00D67773"/>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C82"/>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53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1A51"/>
    <w:rsid w:val="00D8242C"/>
    <w:rsid w:val="00D827F2"/>
    <w:rsid w:val="00D828A6"/>
    <w:rsid w:val="00D832B9"/>
    <w:rsid w:val="00D83398"/>
    <w:rsid w:val="00D8340C"/>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66C"/>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7A2"/>
    <w:rsid w:val="00D97C0A"/>
    <w:rsid w:val="00D97DAA"/>
    <w:rsid w:val="00D97EB4"/>
    <w:rsid w:val="00DA0078"/>
    <w:rsid w:val="00DA018D"/>
    <w:rsid w:val="00DA0259"/>
    <w:rsid w:val="00DA10E1"/>
    <w:rsid w:val="00DA12B1"/>
    <w:rsid w:val="00DA144D"/>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B9"/>
    <w:rsid w:val="00DA38D5"/>
    <w:rsid w:val="00DA3D96"/>
    <w:rsid w:val="00DA3FD4"/>
    <w:rsid w:val="00DA4506"/>
    <w:rsid w:val="00DA4620"/>
    <w:rsid w:val="00DA4784"/>
    <w:rsid w:val="00DA49A0"/>
    <w:rsid w:val="00DA4B10"/>
    <w:rsid w:val="00DA4D04"/>
    <w:rsid w:val="00DA4D45"/>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14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B84"/>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1E5"/>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DF3"/>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C31"/>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138"/>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047"/>
    <w:rsid w:val="00E173C1"/>
    <w:rsid w:val="00E17990"/>
    <w:rsid w:val="00E17C3D"/>
    <w:rsid w:val="00E17E53"/>
    <w:rsid w:val="00E20089"/>
    <w:rsid w:val="00E200E5"/>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B47"/>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931"/>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3F17"/>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893"/>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DCF"/>
    <w:rsid w:val="00E52F5A"/>
    <w:rsid w:val="00E53067"/>
    <w:rsid w:val="00E5332F"/>
    <w:rsid w:val="00E53396"/>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C14"/>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12E"/>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4FDF"/>
    <w:rsid w:val="00E7514D"/>
    <w:rsid w:val="00E751CF"/>
    <w:rsid w:val="00E75387"/>
    <w:rsid w:val="00E754BC"/>
    <w:rsid w:val="00E75872"/>
    <w:rsid w:val="00E7596F"/>
    <w:rsid w:val="00E75ADC"/>
    <w:rsid w:val="00E75D06"/>
    <w:rsid w:val="00E75D9B"/>
    <w:rsid w:val="00E7608A"/>
    <w:rsid w:val="00E76445"/>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0C2"/>
    <w:rsid w:val="00E803F4"/>
    <w:rsid w:val="00E80409"/>
    <w:rsid w:val="00E8095B"/>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51B"/>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255"/>
    <w:rsid w:val="00E9461A"/>
    <w:rsid w:val="00E94726"/>
    <w:rsid w:val="00E94786"/>
    <w:rsid w:val="00E94861"/>
    <w:rsid w:val="00E949DB"/>
    <w:rsid w:val="00E94AF7"/>
    <w:rsid w:val="00E956C4"/>
    <w:rsid w:val="00E95B1C"/>
    <w:rsid w:val="00E95BA3"/>
    <w:rsid w:val="00E95E85"/>
    <w:rsid w:val="00E962AA"/>
    <w:rsid w:val="00E964AA"/>
    <w:rsid w:val="00E967E0"/>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49"/>
    <w:rsid w:val="00EB13BB"/>
    <w:rsid w:val="00EB161C"/>
    <w:rsid w:val="00EB1636"/>
    <w:rsid w:val="00EB1C90"/>
    <w:rsid w:val="00EB204E"/>
    <w:rsid w:val="00EB21F8"/>
    <w:rsid w:val="00EB2513"/>
    <w:rsid w:val="00EB26DC"/>
    <w:rsid w:val="00EB2751"/>
    <w:rsid w:val="00EB27A3"/>
    <w:rsid w:val="00EB27BF"/>
    <w:rsid w:val="00EB27D3"/>
    <w:rsid w:val="00EB293F"/>
    <w:rsid w:val="00EB2A28"/>
    <w:rsid w:val="00EB2B61"/>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321"/>
    <w:rsid w:val="00ED041A"/>
    <w:rsid w:val="00ED04F6"/>
    <w:rsid w:val="00ED05A7"/>
    <w:rsid w:val="00ED0B8A"/>
    <w:rsid w:val="00ED0D0D"/>
    <w:rsid w:val="00ED0D64"/>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5D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7C8"/>
    <w:rsid w:val="00EE5806"/>
    <w:rsid w:val="00EE5B34"/>
    <w:rsid w:val="00EE5BAF"/>
    <w:rsid w:val="00EE5EAF"/>
    <w:rsid w:val="00EE6104"/>
    <w:rsid w:val="00EE6500"/>
    <w:rsid w:val="00EE6984"/>
    <w:rsid w:val="00EE69A4"/>
    <w:rsid w:val="00EE6C8E"/>
    <w:rsid w:val="00EE71D1"/>
    <w:rsid w:val="00EE7277"/>
    <w:rsid w:val="00EE7804"/>
    <w:rsid w:val="00EE78C0"/>
    <w:rsid w:val="00EE7900"/>
    <w:rsid w:val="00EE7A4F"/>
    <w:rsid w:val="00EE7C07"/>
    <w:rsid w:val="00EE7D09"/>
    <w:rsid w:val="00EE7D7C"/>
    <w:rsid w:val="00EE7EE6"/>
    <w:rsid w:val="00EE7FFA"/>
    <w:rsid w:val="00EF04DF"/>
    <w:rsid w:val="00EF0539"/>
    <w:rsid w:val="00EF0559"/>
    <w:rsid w:val="00EF086C"/>
    <w:rsid w:val="00EF0B24"/>
    <w:rsid w:val="00EF0EC5"/>
    <w:rsid w:val="00EF1008"/>
    <w:rsid w:val="00EF1105"/>
    <w:rsid w:val="00EF1176"/>
    <w:rsid w:val="00EF1230"/>
    <w:rsid w:val="00EF12C8"/>
    <w:rsid w:val="00EF134A"/>
    <w:rsid w:val="00EF14A2"/>
    <w:rsid w:val="00EF1626"/>
    <w:rsid w:val="00EF162A"/>
    <w:rsid w:val="00EF16D4"/>
    <w:rsid w:val="00EF1B04"/>
    <w:rsid w:val="00EF1B14"/>
    <w:rsid w:val="00EF1C9B"/>
    <w:rsid w:val="00EF2956"/>
    <w:rsid w:val="00EF2EEA"/>
    <w:rsid w:val="00EF2FF5"/>
    <w:rsid w:val="00EF32EF"/>
    <w:rsid w:val="00EF3821"/>
    <w:rsid w:val="00EF3AFF"/>
    <w:rsid w:val="00EF3C24"/>
    <w:rsid w:val="00EF3D66"/>
    <w:rsid w:val="00EF3E69"/>
    <w:rsid w:val="00EF3F75"/>
    <w:rsid w:val="00EF3FAA"/>
    <w:rsid w:val="00EF4185"/>
    <w:rsid w:val="00EF421E"/>
    <w:rsid w:val="00EF4329"/>
    <w:rsid w:val="00EF44ED"/>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810"/>
    <w:rsid w:val="00EF7BEC"/>
    <w:rsid w:val="00EF7D5B"/>
    <w:rsid w:val="00EF7D5D"/>
    <w:rsid w:val="00F001AC"/>
    <w:rsid w:val="00F0058E"/>
    <w:rsid w:val="00F00730"/>
    <w:rsid w:val="00F00731"/>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914"/>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31"/>
    <w:rsid w:val="00F21EDD"/>
    <w:rsid w:val="00F222D7"/>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000"/>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41"/>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31"/>
    <w:rsid w:val="00F40BF9"/>
    <w:rsid w:val="00F410E5"/>
    <w:rsid w:val="00F41355"/>
    <w:rsid w:val="00F41396"/>
    <w:rsid w:val="00F41424"/>
    <w:rsid w:val="00F4152C"/>
    <w:rsid w:val="00F4162F"/>
    <w:rsid w:val="00F418AE"/>
    <w:rsid w:val="00F41A44"/>
    <w:rsid w:val="00F41D85"/>
    <w:rsid w:val="00F41DFC"/>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1E"/>
    <w:rsid w:val="00F44172"/>
    <w:rsid w:val="00F441E9"/>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6B"/>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3ECC"/>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35A"/>
    <w:rsid w:val="00F57583"/>
    <w:rsid w:val="00F57CD5"/>
    <w:rsid w:val="00F57E89"/>
    <w:rsid w:val="00F600E6"/>
    <w:rsid w:val="00F60209"/>
    <w:rsid w:val="00F60475"/>
    <w:rsid w:val="00F6055F"/>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37"/>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27F"/>
    <w:rsid w:val="00F7342F"/>
    <w:rsid w:val="00F737C0"/>
    <w:rsid w:val="00F7384E"/>
    <w:rsid w:val="00F738A5"/>
    <w:rsid w:val="00F73A9B"/>
    <w:rsid w:val="00F73FBA"/>
    <w:rsid w:val="00F743D0"/>
    <w:rsid w:val="00F7448A"/>
    <w:rsid w:val="00F7473A"/>
    <w:rsid w:val="00F747BE"/>
    <w:rsid w:val="00F749BA"/>
    <w:rsid w:val="00F74EFA"/>
    <w:rsid w:val="00F74FAD"/>
    <w:rsid w:val="00F74FD2"/>
    <w:rsid w:val="00F757D2"/>
    <w:rsid w:val="00F759C3"/>
    <w:rsid w:val="00F75A89"/>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3F3"/>
    <w:rsid w:val="00F81410"/>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4D"/>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69"/>
    <w:rsid w:val="00FB44CA"/>
    <w:rsid w:val="00FB5189"/>
    <w:rsid w:val="00FB5361"/>
    <w:rsid w:val="00FB53E3"/>
    <w:rsid w:val="00FB5403"/>
    <w:rsid w:val="00FB55F0"/>
    <w:rsid w:val="00FB566A"/>
    <w:rsid w:val="00FB56C5"/>
    <w:rsid w:val="00FB5E41"/>
    <w:rsid w:val="00FB6021"/>
    <w:rsid w:val="00FB61C4"/>
    <w:rsid w:val="00FB637D"/>
    <w:rsid w:val="00FB6439"/>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B7CDD"/>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B7A"/>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346"/>
    <w:rsid w:val="00FE3D93"/>
    <w:rsid w:val="00FE3E5C"/>
    <w:rsid w:val="00FE3EA0"/>
    <w:rsid w:val="00FE414C"/>
    <w:rsid w:val="00FE4246"/>
    <w:rsid w:val="00FE43B0"/>
    <w:rsid w:val="00FE4415"/>
    <w:rsid w:val="00FE4653"/>
    <w:rsid w:val="00FE4832"/>
    <w:rsid w:val="00FE488D"/>
    <w:rsid w:val="00FE495D"/>
    <w:rsid w:val="00FE4A38"/>
    <w:rsid w:val="00FE4B29"/>
    <w:rsid w:val="00FE4CE5"/>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9F3"/>
    <w:rsid w:val="00FF2A9B"/>
    <w:rsid w:val="00FF2B84"/>
    <w:rsid w:val="00FF2DEC"/>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33A547F"/>
    <w:rsid w:val="03890C8D"/>
    <w:rsid w:val="043D0C5D"/>
    <w:rsid w:val="07A0310F"/>
    <w:rsid w:val="0AC338AC"/>
    <w:rsid w:val="0B660C1A"/>
    <w:rsid w:val="0C2D56C2"/>
    <w:rsid w:val="148D676D"/>
    <w:rsid w:val="1550461D"/>
    <w:rsid w:val="16C72C0C"/>
    <w:rsid w:val="17C516BE"/>
    <w:rsid w:val="17F93E0B"/>
    <w:rsid w:val="186B1183"/>
    <w:rsid w:val="188832F7"/>
    <w:rsid w:val="18D9662B"/>
    <w:rsid w:val="1BFD1779"/>
    <w:rsid w:val="1C1C2195"/>
    <w:rsid w:val="1C3900C2"/>
    <w:rsid w:val="1C455CA5"/>
    <w:rsid w:val="1D2C69D2"/>
    <w:rsid w:val="1DE81F4D"/>
    <w:rsid w:val="1E4075E6"/>
    <w:rsid w:val="21C7130D"/>
    <w:rsid w:val="22984410"/>
    <w:rsid w:val="239E00B4"/>
    <w:rsid w:val="23E400AF"/>
    <w:rsid w:val="251E74A4"/>
    <w:rsid w:val="259256BA"/>
    <w:rsid w:val="266D769A"/>
    <w:rsid w:val="26842EC1"/>
    <w:rsid w:val="26982A4A"/>
    <w:rsid w:val="26AD7029"/>
    <w:rsid w:val="27843CE5"/>
    <w:rsid w:val="27940E52"/>
    <w:rsid w:val="293D6BFB"/>
    <w:rsid w:val="29800A2A"/>
    <w:rsid w:val="2A9D5141"/>
    <w:rsid w:val="2AAA3F0E"/>
    <w:rsid w:val="2B82176B"/>
    <w:rsid w:val="2D7A7D2C"/>
    <w:rsid w:val="2E020964"/>
    <w:rsid w:val="2E890814"/>
    <w:rsid w:val="2F5F2F9C"/>
    <w:rsid w:val="300F2C7B"/>
    <w:rsid w:val="30FC58EE"/>
    <w:rsid w:val="31831D55"/>
    <w:rsid w:val="31D3088E"/>
    <w:rsid w:val="32EB653A"/>
    <w:rsid w:val="33DF1A14"/>
    <w:rsid w:val="33F16F60"/>
    <w:rsid w:val="34F60F62"/>
    <w:rsid w:val="35D229C5"/>
    <w:rsid w:val="36C61429"/>
    <w:rsid w:val="37B067E0"/>
    <w:rsid w:val="37ED5660"/>
    <w:rsid w:val="389D76B7"/>
    <w:rsid w:val="395D43BB"/>
    <w:rsid w:val="3B3B1240"/>
    <w:rsid w:val="3B9A612F"/>
    <w:rsid w:val="3BCB6780"/>
    <w:rsid w:val="3C674FB5"/>
    <w:rsid w:val="3CB379C8"/>
    <w:rsid w:val="3DFE583B"/>
    <w:rsid w:val="3E7E2A10"/>
    <w:rsid w:val="3F5D6646"/>
    <w:rsid w:val="40316936"/>
    <w:rsid w:val="41A22334"/>
    <w:rsid w:val="425E483F"/>
    <w:rsid w:val="42CD0A98"/>
    <w:rsid w:val="431A0C09"/>
    <w:rsid w:val="44AB125B"/>
    <w:rsid w:val="44CF102D"/>
    <w:rsid w:val="469105ED"/>
    <w:rsid w:val="474C6FE0"/>
    <w:rsid w:val="476025FB"/>
    <w:rsid w:val="47E51EFC"/>
    <w:rsid w:val="480E2158"/>
    <w:rsid w:val="48553924"/>
    <w:rsid w:val="4AB71A23"/>
    <w:rsid w:val="4B65373A"/>
    <w:rsid w:val="4B7C545B"/>
    <w:rsid w:val="4BC3712D"/>
    <w:rsid w:val="4CB40C65"/>
    <w:rsid w:val="4CD37FC1"/>
    <w:rsid w:val="4D00163A"/>
    <w:rsid w:val="4EF3180F"/>
    <w:rsid w:val="4F0F5BE3"/>
    <w:rsid w:val="4F4B17C3"/>
    <w:rsid w:val="50704DDD"/>
    <w:rsid w:val="52422029"/>
    <w:rsid w:val="55040901"/>
    <w:rsid w:val="556338D8"/>
    <w:rsid w:val="56DF05DE"/>
    <w:rsid w:val="56F70118"/>
    <w:rsid w:val="57F46445"/>
    <w:rsid w:val="57FC6189"/>
    <w:rsid w:val="58533496"/>
    <w:rsid w:val="5865174C"/>
    <w:rsid w:val="589C308F"/>
    <w:rsid w:val="58E33FBE"/>
    <w:rsid w:val="59C26B02"/>
    <w:rsid w:val="5A3C247E"/>
    <w:rsid w:val="5B70469F"/>
    <w:rsid w:val="5D437F7D"/>
    <w:rsid w:val="5DAC51C9"/>
    <w:rsid w:val="5E552568"/>
    <w:rsid w:val="5E617E3F"/>
    <w:rsid w:val="5F073306"/>
    <w:rsid w:val="5F122954"/>
    <w:rsid w:val="5F5F73B9"/>
    <w:rsid w:val="613E7C24"/>
    <w:rsid w:val="61D2656A"/>
    <w:rsid w:val="61E66922"/>
    <w:rsid w:val="622050A8"/>
    <w:rsid w:val="62237B23"/>
    <w:rsid w:val="625E27CE"/>
    <w:rsid w:val="63EF26A0"/>
    <w:rsid w:val="655F0F35"/>
    <w:rsid w:val="66247B46"/>
    <w:rsid w:val="668F7D8F"/>
    <w:rsid w:val="67094BBE"/>
    <w:rsid w:val="67800488"/>
    <w:rsid w:val="6838144E"/>
    <w:rsid w:val="68AA7398"/>
    <w:rsid w:val="6AB2557E"/>
    <w:rsid w:val="6D4A1DDB"/>
    <w:rsid w:val="6D9278B5"/>
    <w:rsid w:val="6DDF3805"/>
    <w:rsid w:val="6F395FC5"/>
    <w:rsid w:val="6F97D24A"/>
    <w:rsid w:val="6FD4152A"/>
    <w:rsid w:val="70E1035E"/>
    <w:rsid w:val="71E909FE"/>
    <w:rsid w:val="72AB0066"/>
    <w:rsid w:val="732E1BD2"/>
    <w:rsid w:val="73766C23"/>
    <w:rsid w:val="742C597A"/>
    <w:rsid w:val="75E113C0"/>
    <w:rsid w:val="7615418A"/>
    <w:rsid w:val="76A74373"/>
    <w:rsid w:val="77000835"/>
    <w:rsid w:val="780E562C"/>
    <w:rsid w:val="785E46D5"/>
    <w:rsid w:val="79F04B91"/>
    <w:rsid w:val="7A0448FE"/>
    <w:rsid w:val="7A9662E6"/>
    <w:rsid w:val="7B286E9B"/>
    <w:rsid w:val="7B62386D"/>
    <w:rsid w:val="7BAE71F5"/>
    <w:rsid w:val="7BC506FF"/>
    <w:rsid w:val="7BFD5343"/>
    <w:rsid w:val="7D276E8C"/>
    <w:rsid w:val="7F040EDE"/>
    <w:rsid w:val="7F0D5B4E"/>
    <w:rsid w:val="7F97D7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fillcolor="white">
      <v:fill color="white"/>
    </o:shapedefaults>
    <o:shapelayout v:ext="edit">
      <o:idmap v:ext="edit" data="1"/>
    </o:shapelayout>
  </w:shapeDefaults>
  <w:decimalSymbol w:val="."/>
  <w:listSeparator w:val=","/>
  <w14:docId w14:val="0E4465D8"/>
  <w15:docId w15:val="{E757FA08-BF1E-4E70-BFB1-AF36433EE6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qFormat="1"/>
    <w:lsdException w:name="index 2" w:semiHidden="1" w:unhideWhenUsed="1"/>
    <w:lsdException w:name="index 3" w:semiHidden="1" w:unhideWhenUsed="1"/>
    <w:lsdException w:name="index 4" w:semiHidden="1" w:uiPriority="99"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qFormat="1"/>
    <w:lsdException w:name="footnote text" w:semiHidden="1" w:unhideWhenUsed="1"/>
    <w:lsdException w:name="annotation text" w:semiHidden="1" w:unhideWhenUsed="1" w:qFormat="1"/>
    <w:lsdException w:name="header" w:semiHidden="1" w:uiPriority="99"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qFormat="1"/>
    <w:lsdException w:name="Body Text First Indent" w:semiHidden="1" w:unhideWhenUsed="1" w:qFormat="1"/>
    <w:lsdException w:name="Body Text First Indent 2" w:semiHidden="1" w:unhideWhenUsed="1" w:qFormat="1"/>
    <w:lsdException w:name="Note Heading" w:semiHidden="1" w:unhideWhenUsed="1"/>
    <w:lsdException w:name="Body Text 2" w:semiHidden="1" w:uiPriority="99"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iPriority="99" w:unhideWhenUsed="1" w:qFormat="1"/>
    <w:lsdException w:name="FollowedHyperlink" w:semiHidden="1" w:unhideWhenUsed="1" w:qFormat="1"/>
    <w:lsdException w:name="Strong" w:uiPriority="99" w:qFormat="1"/>
    <w:lsdException w:name="Emphasis" w:qFormat="1"/>
    <w:lsdException w:name="Document Map" w:semiHidden="1" w:unhideWhenUsed="1" w:qFormat="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qFormat="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qFormat/>
    <w:rsid w:val="00981CD3"/>
    <w:pPr>
      <w:widowControl w:val="0"/>
      <w:jc w:val="both"/>
    </w:pPr>
    <w:rPr>
      <w:kern w:val="2"/>
      <w:sz w:val="21"/>
      <w:szCs w:val="24"/>
    </w:rPr>
  </w:style>
  <w:style w:type="paragraph" w:styleId="11">
    <w:name w:val="heading 1"/>
    <w:basedOn w:val="a6"/>
    <w:next w:val="a6"/>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6"/>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qFormat/>
    <w:pPr>
      <w:autoSpaceDE w:val="0"/>
      <w:autoSpaceDN w:val="0"/>
      <w:adjustRightInd w:val="0"/>
      <w:ind w:firstLine="420"/>
      <w:jc w:val="left"/>
    </w:pPr>
    <w:rPr>
      <w:rFonts w:ascii="宋体"/>
      <w:sz w:val="24"/>
    </w:rPr>
  </w:style>
  <w:style w:type="paragraph" w:styleId="TOC7">
    <w:name w:val="toc 7"/>
    <w:basedOn w:val="a6"/>
    <w:next w:val="a6"/>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ae"/>
    <w:qFormat/>
    <w:pPr>
      <w:shd w:val="clear" w:color="auto" w:fill="000080"/>
    </w:pPr>
  </w:style>
  <w:style w:type="paragraph" w:styleId="af">
    <w:name w:val="annotation text"/>
    <w:basedOn w:val="a6"/>
    <w:link w:val="13"/>
    <w:qFormat/>
    <w:pPr>
      <w:jc w:val="left"/>
    </w:pPr>
  </w:style>
  <w:style w:type="paragraph" w:styleId="32">
    <w:name w:val="Body Text 3"/>
    <w:basedOn w:val="a6"/>
    <w:link w:val="33"/>
    <w:qFormat/>
    <w:pPr>
      <w:spacing w:after="120"/>
    </w:pPr>
    <w:rPr>
      <w:sz w:val="16"/>
      <w:szCs w:val="16"/>
    </w:rPr>
  </w:style>
  <w:style w:type="paragraph" w:styleId="af0">
    <w:name w:val="Body Text"/>
    <w:basedOn w:val="a6"/>
    <w:next w:val="a6"/>
    <w:link w:val="af1"/>
    <w:qFormat/>
    <w:pPr>
      <w:tabs>
        <w:tab w:val="left" w:pos="567"/>
      </w:tabs>
      <w:spacing w:before="120" w:line="22" w:lineRule="atLeast"/>
    </w:pPr>
    <w:rPr>
      <w:rFonts w:ascii="宋体" w:hAnsi="宋体"/>
      <w:sz w:val="24"/>
    </w:rPr>
  </w:style>
  <w:style w:type="paragraph" w:styleId="af2">
    <w:name w:val="Body Text Indent"/>
    <w:basedOn w:val="a6"/>
    <w:link w:val="af3"/>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41">
    <w:name w:val="index 4"/>
    <w:basedOn w:val="a6"/>
    <w:next w:val="a6"/>
    <w:uiPriority w:val="99"/>
    <w:unhideWhenUsed/>
    <w:qFormat/>
    <w:pPr>
      <w:spacing w:before="100" w:beforeAutospacing="1" w:after="100" w:afterAutospacing="1"/>
      <w:ind w:leftChars="600" w:left="600"/>
    </w:pPr>
  </w:style>
  <w:style w:type="paragraph" w:styleId="TOC5">
    <w:name w:val="toc 5"/>
    <w:basedOn w:val="a6"/>
    <w:next w:val="a6"/>
    <w:qFormat/>
    <w:pPr>
      <w:ind w:leftChars="800" w:left="1680"/>
    </w:pPr>
  </w:style>
  <w:style w:type="paragraph" w:styleId="TOC3">
    <w:name w:val="toc 3"/>
    <w:basedOn w:val="a6"/>
    <w:next w:val="a6"/>
    <w:uiPriority w:val="39"/>
    <w:qFormat/>
    <w:pPr>
      <w:ind w:leftChars="400" w:left="840"/>
    </w:pPr>
  </w:style>
  <w:style w:type="paragraph" w:styleId="af5">
    <w:name w:val="Plain Text"/>
    <w:basedOn w:val="a6"/>
    <w:link w:val="24"/>
    <w:qFormat/>
    <w:rPr>
      <w:rFonts w:ascii="宋体" w:hAnsi="Courier New" w:hint="eastAsia"/>
      <w:szCs w:val="20"/>
    </w:rPr>
  </w:style>
  <w:style w:type="paragraph" w:styleId="TOC8">
    <w:name w:val="toc 8"/>
    <w:basedOn w:val="a6"/>
    <w:next w:val="a6"/>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8">
    <w:name w:val="Balloon Text"/>
    <w:basedOn w:val="a6"/>
    <w:link w:val="af9"/>
    <w:uiPriority w:val="99"/>
    <w:qFormat/>
    <w:rPr>
      <w:sz w:val="18"/>
      <w:szCs w:val="18"/>
    </w:rPr>
  </w:style>
  <w:style w:type="paragraph" w:styleId="afa">
    <w:name w:val="footer"/>
    <w:basedOn w:val="a6"/>
    <w:link w:val="afb"/>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uiPriority w:val="99"/>
    <w:qFormat/>
    <w:pPr>
      <w:pBdr>
        <w:bottom w:val="single" w:sz="6" w:space="1" w:color="auto"/>
      </w:pBdr>
      <w:tabs>
        <w:tab w:val="center" w:pos="4153"/>
        <w:tab w:val="right" w:pos="8306"/>
      </w:tabs>
      <w:snapToGrid w:val="0"/>
      <w:jc w:val="center"/>
    </w:pPr>
    <w:rPr>
      <w:sz w:val="18"/>
      <w:szCs w:val="18"/>
    </w:rPr>
  </w:style>
  <w:style w:type="paragraph" w:styleId="TOC1">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TOC4">
    <w:name w:val="toc 4"/>
    <w:basedOn w:val="a6"/>
    <w:next w:val="a6"/>
    <w:qFormat/>
    <w:pPr>
      <w:ind w:leftChars="600" w:left="1260"/>
    </w:pPr>
  </w:style>
  <w:style w:type="paragraph" w:styleId="TOC6">
    <w:name w:val="toc 6"/>
    <w:basedOn w:val="a6"/>
    <w:next w:val="a6"/>
    <w:qFormat/>
    <w:pPr>
      <w:ind w:leftChars="1000" w:left="2100"/>
    </w:pPr>
  </w:style>
  <w:style w:type="paragraph" w:styleId="34">
    <w:name w:val="Body Text Indent 3"/>
    <w:basedOn w:val="a6"/>
    <w:link w:val="35"/>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6"/>
    <w:next w:val="a6"/>
    <w:uiPriority w:val="39"/>
    <w:qFormat/>
    <w:pPr>
      <w:tabs>
        <w:tab w:val="right" w:leader="dot" w:pos="8937"/>
      </w:tabs>
      <w:spacing w:line="312" w:lineRule="auto"/>
      <w:ind w:leftChars="200" w:left="420"/>
    </w:pPr>
  </w:style>
  <w:style w:type="paragraph" w:styleId="TOC9">
    <w:name w:val="toc 9"/>
    <w:basedOn w:val="a6"/>
    <w:next w:val="a6"/>
    <w:qFormat/>
    <w:pPr>
      <w:ind w:leftChars="1600" w:left="3360"/>
    </w:pPr>
  </w:style>
  <w:style w:type="paragraph" w:styleId="27">
    <w:name w:val="Body Text 2"/>
    <w:basedOn w:val="a6"/>
    <w:link w:val="28"/>
    <w:uiPriority w:val="99"/>
    <w:unhideWhenUsed/>
    <w:qFormat/>
    <w:pPr>
      <w:spacing w:after="120" w:line="480" w:lineRule="auto"/>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e">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f">
    <w:name w:val="Title"/>
    <w:basedOn w:val="a6"/>
    <w:link w:val="aff0"/>
    <w:qFormat/>
    <w:pPr>
      <w:jc w:val="center"/>
      <w:outlineLvl w:val="0"/>
    </w:pPr>
    <w:rPr>
      <w:b/>
      <w:sz w:val="32"/>
      <w:szCs w:val="20"/>
    </w:rPr>
  </w:style>
  <w:style w:type="paragraph" w:styleId="aff1">
    <w:name w:val="annotation subject"/>
    <w:basedOn w:val="af"/>
    <w:next w:val="af"/>
    <w:link w:val="aff2"/>
    <w:qFormat/>
    <w:rPr>
      <w:b/>
      <w:bCs/>
    </w:rPr>
  </w:style>
  <w:style w:type="paragraph" w:styleId="aff3">
    <w:name w:val="Body Text First Indent"/>
    <w:basedOn w:val="af0"/>
    <w:link w:val="aff4"/>
    <w:semiHidden/>
    <w:unhideWhenUsed/>
    <w:qFormat/>
    <w:pPr>
      <w:tabs>
        <w:tab w:val="clear" w:pos="567"/>
      </w:tabs>
      <w:spacing w:before="0" w:after="120" w:line="240" w:lineRule="auto"/>
      <w:ind w:firstLineChars="100" w:firstLine="420"/>
    </w:pPr>
    <w:rPr>
      <w:rFonts w:ascii="Times New Roman" w:hAnsi="Times New Roman"/>
      <w:sz w:val="21"/>
    </w:rPr>
  </w:style>
  <w:style w:type="paragraph" w:styleId="29">
    <w:name w:val="Body Text First Indent 2"/>
    <w:basedOn w:val="af2"/>
    <w:link w:val="2a"/>
    <w:qFormat/>
    <w:pPr>
      <w:spacing w:after="120" w:line="480" w:lineRule="exact"/>
      <w:ind w:leftChars="200" w:left="420" w:firstLineChars="200" w:firstLine="420"/>
    </w:pPr>
    <w:rPr>
      <w:szCs w:val="20"/>
    </w:rPr>
  </w:style>
  <w:style w:type="table" w:styleId="aff5">
    <w:name w:val="Table Grid"/>
    <w:basedOn w:val="a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6">
    <w:name w:val="Strong"/>
    <w:uiPriority w:val="99"/>
    <w:qFormat/>
    <w:rPr>
      <w:b/>
      <w:bCs/>
    </w:rPr>
  </w:style>
  <w:style w:type="character" w:styleId="aff7">
    <w:name w:val="page number"/>
    <w:qFormat/>
  </w:style>
  <w:style w:type="character" w:styleId="aff8">
    <w:name w:val="FollowedHyperlink"/>
    <w:qFormat/>
    <w:rPr>
      <w:color w:val="800080"/>
      <w:u w:val="single"/>
    </w:rPr>
  </w:style>
  <w:style w:type="character" w:styleId="aff9">
    <w:name w:val="Emphasis"/>
    <w:qFormat/>
    <w:rPr>
      <w:color w:val="CC0033"/>
    </w:rPr>
  </w:style>
  <w:style w:type="character" w:styleId="affa">
    <w:name w:val="Hyperlink"/>
    <w:uiPriority w:val="99"/>
    <w:qFormat/>
    <w:rPr>
      <w:color w:val="0000FF"/>
      <w:u w:val="single"/>
    </w:rPr>
  </w:style>
  <w:style w:type="character" w:styleId="affb">
    <w:name w:val="annotation reference"/>
    <w:basedOn w:val="a8"/>
    <w:uiPriority w:val="99"/>
    <w:qFormat/>
    <w:rPr>
      <w:sz w:val="21"/>
      <w:szCs w:val="21"/>
    </w:rPr>
  </w:style>
  <w:style w:type="character" w:styleId="HTML1">
    <w:name w:val="HTML Cite"/>
    <w:qFormat/>
    <w:rPr>
      <w:i/>
      <w:iCs/>
    </w:rPr>
  </w:style>
  <w:style w:type="paragraph" w:customStyle="1" w:styleId="Heading4">
    <w:name w:val="Heading4"/>
    <w:basedOn w:val="a6"/>
    <w:next w:val="a6"/>
    <w:qFormat/>
    <w:pPr>
      <w:ind w:left="1048" w:hanging="526"/>
      <w:textAlignment w:val="baseline"/>
    </w:pPr>
    <w:rPr>
      <w:rFonts w:ascii="Microsoft JhengHei" w:eastAsia="Microsoft JhengHei" w:hAnsi="Microsoft JhengHei" w:cs="Microsoft JhengHei"/>
      <w:b/>
      <w:bCs/>
      <w:szCs w:val="21"/>
      <w:lang w:eastAsia="en-US"/>
    </w:rPr>
  </w:style>
  <w:style w:type="character" w:customStyle="1" w:styleId="12">
    <w:name w:val="标题 1 字符"/>
    <w:link w:val="11"/>
    <w:qFormat/>
    <w:rPr>
      <w:rFonts w:ascii="宋体"/>
      <w:b/>
      <w:kern w:val="44"/>
      <w:sz w:val="32"/>
    </w:rPr>
  </w:style>
  <w:style w:type="character" w:customStyle="1" w:styleId="22">
    <w:name w:val="标题 2 字符"/>
    <w:link w:val="21"/>
    <w:qFormat/>
    <w:rPr>
      <w:rFonts w:ascii="Arial" w:eastAsia="黑体" w:hAnsi="Arial"/>
      <w:b/>
      <w:sz w:val="30"/>
      <w:lang w:val="en-US" w:eastAsia="zh-CN" w:bidi="ar-SA"/>
    </w:rPr>
  </w:style>
  <w:style w:type="character" w:customStyle="1" w:styleId="ab">
    <w:name w:val="正文缩进 字符"/>
    <w:link w:val="a7"/>
    <w:qFormat/>
    <w:rPr>
      <w:rFonts w:ascii="宋体" w:eastAsia="宋体"/>
      <w:kern w:val="2"/>
      <w:sz w:val="24"/>
      <w:szCs w:val="24"/>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40">
    <w:name w:val="标题 4 字符"/>
    <w:link w:val="4"/>
    <w:qFormat/>
    <w:rPr>
      <w:rFonts w:ascii="Arial" w:eastAsia="黑体" w:hAnsi="Arial"/>
      <w:b/>
      <w:sz w:val="28"/>
    </w:rPr>
  </w:style>
  <w:style w:type="character" w:customStyle="1" w:styleId="50">
    <w:name w:val="标题 5 字符"/>
    <w:link w:val="5"/>
    <w:qFormat/>
    <w:rPr>
      <w:b/>
      <w:sz w:val="28"/>
    </w:rPr>
  </w:style>
  <w:style w:type="character" w:customStyle="1" w:styleId="60">
    <w:name w:val="标题 6 字符"/>
    <w:link w:val="6"/>
    <w:qFormat/>
    <w:rPr>
      <w:rFonts w:ascii="Arial" w:eastAsia="黑体" w:hAnsi="Arial"/>
      <w:b/>
      <w:sz w:val="24"/>
    </w:rPr>
  </w:style>
  <w:style w:type="character" w:customStyle="1" w:styleId="70">
    <w:name w:val="标题 7 字符"/>
    <w:link w:val="7"/>
    <w:qFormat/>
    <w:rPr>
      <w:b/>
      <w:sz w:val="24"/>
    </w:rPr>
  </w:style>
  <w:style w:type="character" w:customStyle="1" w:styleId="80">
    <w:name w:val="标题 8 字符"/>
    <w:link w:val="8"/>
    <w:qFormat/>
    <w:rPr>
      <w:rFonts w:ascii="Arial" w:eastAsia="黑体" w:hAnsi="Arial"/>
      <w:sz w:val="24"/>
    </w:rPr>
  </w:style>
  <w:style w:type="character" w:customStyle="1" w:styleId="90">
    <w:name w:val="标题 9 字符"/>
    <w:link w:val="9"/>
    <w:qFormat/>
    <w:rPr>
      <w:rFonts w:ascii="Arial" w:eastAsia="黑体" w:hAnsi="Arial"/>
      <w:sz w:val="21"/>
    </w:rPr>
  </w:style>
  <w:style w:type="character" w:customStyle="1" w:styleId="ae">
    <w:name w:val="文档结构图 字符"/>
    <w:link w:val="ad"/>
    <w:qFormat/>
    <w:rPr>
      <w:kern w:val="2"/>
      <w:sz w:val="21"/>
      <w:szCs w:val="24"/>
      <w:shd w:val="clear" w:color="auto" w:fill="000080"/>
    </w:rPr>
  </w:style>
  <w:style w:type="character" w:customStyle="1" w:styleId="13">
    <w:name w:val="批注文字 字符1"/>
    <w:link w:val="af"/>
    <w:qFormat/>
    <w:rPr>
      <w:kern w:val="2"/>
      <w:sz w:val="21"/>
      <w:szCs w:val="24"/>
    </w:rPr>
  </w:style>
  <w:style w:type="character" w:customStyle="1" w:styleId="33">
    <w:name w:val="正文文本 3 字符"/>
    <w:link w:val="32"/>
    <w:qFormat/>
    <w:rPr>
      <w:kern w:val="2"/>
      <w:sz w:val="16"/>
      <w:szCs w:val="16"/>
    </w:rPr>
  </w:style>
  <w:style w:type="character" w:customStyle="1" w:styleId="af1">
    <w:name w:val="正文文本 字符"/>
    <w:link w:val="af0"/>
    <w:qFormat/>
    <w:rPr>
      <w:rFonts w:ascii="宋体" w:hAnsi="宋体"/>
      <w:kern w:val="2"/>
      <w:sz w:val="24"/>
      <w:szCs w:val="24"/>
    </w:rPr>
  </w:style>
  <w:style w:type="character" w:customStyle="1" w:styleId="af3">
    <w:name w:val="正文文本缩进 字符"/>
    <w:link w:val="af2"/>
    <w:qFormat/>
    <w:rPr>
      <w:rFonts w:eastAsia="宋体"/>
      <w:kern w:val="2"/>
      <w:sz w:val="24"/>
      <w:szCs w:val="24"/>
      <w:lang w:val="en-US" w:eastAsia="zh-CN" w:bidi="ar-SA"/>
    </w:rPr>
  </w:style>
  <w:style w:type="character" w:customStyle="1" w:styleId="24">
    <w:name w:val="纯文本 字符2"/>
    <w:link w:val="af5"/>
    <w:qFormat/>
    <w:rPr>
      <w:rFonts w:ascii="宋体" w:eastAsia="宋体" w:hAnsi="Courier New" w:cs="宋体" w:hint="eastAsia"/>
      <w:kern w:val="2"/>
      <w:sz w:val="21"/>
    </w:rPr>
  </w:style>
  <w:style w:type="character" w:customStyle="1" w:styleId="af7">
    <w:name w:val="日期 字符"/>
    <w:link w:val="af6"/>
    <w:qFormat/>
    <w:rPr>
      <w:rFonts w:ascii="仿宋_GB2312" w:eastAsia="仿宋_GB2312" w:hAnsi="宋体"/>
      <w:color w:val="000000"/>
      <w:kern w:val="2"/>
      <w:sz w:val="24"/>
      <w:szCs w:val="24"/>
    </w:rPr>
  </w:style>
  <w:style w:type="character" w:customStyle="1" w:styleId="26">
    <w:name w:val="正文文本缩进 2 字符"/>
    <w:link w:val="25"/>
    <w:qFormat/>
    <w:rPr>
      <w:rFonts w:ascii="仿宋_GB2312" w:eastAsia="仿宋_GB2312"/>
      <w:kern w:val="2"/>
      <w:sz w:val="24"/>
      <w:szCs w:val="24"/>
    </w:rPr>
  </w:style>
  <w:style w:type="character" w:customStyle="1" w:styleId="af9">
    <w:name w:val="批注框文本 字符"/>
    <w:link w:val="af8"/>
    <w:uiPriority w:val="99"/>
    <w:qFormat/>
    <w:rPr>
      <w:kern w:val="2"/>
      <w:sz w:val="18"/>
      <w:szCs w:val="18"/>
    </w:rPr>
  </w:style>
  <w:style w:type="character" w:customStyle="1" w:styleId="afb">
    <w:name w:val="页脚 字符"/>
    <w:link w:val="afa"/>
    <w:uiPriority w:val="99"/>
    <w:qFormat/>
    <w:rPr>
      <w:rFonts w:ascii="宋体" w:eastAsia="宋体"/>
      <w:sz w:val="18"/>
      <w:lang w:val="en-US" w:eastAsia="zh-CN" w:bidi="ar-SA"/>
    </w:rPr>
  </w:style>
  <w:style w:type="character" w:customStyle="1" w:styleId="afd">
    <w:name w:val="页眉 字符"/>
    <w:link w:val="afc"/>
    <w:uiPriority w:val="99"/>
    <w:qFormat/>
    <w:rPr>
      <w:rFonts w:eastAsia="宋体"/>
      <w:kern w:val="2"/>
      <w:sz w:val="18"/>
      <w:szCs w:val="18"/>
      <w:lang w:val="en-US" w:eastAsia="zh-CN" w:bidi="ar-SA"/>
    </w:rPr>
  </w:style>
  <w:style w:type="character" w:customStyle="1" w:styleId="35">
    <w:name w:val="正文文本缩进 3 字符"/>
    <w:link w:val="34"/>
    <w:qFormat/>
    <w:rPr>
      <w:rFonts w:ascii="宋体"/>
      <w:sz w:val="24"/>
    </w:rPr>
  </w:style>
  <w:style w:type="character" w:customStyle="1" w:styleId="HTML0">
    <w:name w:val="HTML 预设格式 字符"/>
    <w:link w:val="HTML"/>
    <w:qFormat/>
    <w:rPr>
      <w:rFonts w:ascii="宋体" w:hAnsi="宋体" w:cs="宋体"/>
      <w:sz w:val="24"/>
      <w:szCs w:val="24"/>
    </w:rPr>
  </w:style>
  <w:style w:type="character" w:customStyle="1" w:styleId="aff0">
    <w:name w:val="标题 字符"/>
    <w:link w:val="aff"/>
    <w:uiPriority w:val="10"/>
    <w:qFormat/>
    <w:rPr>
      <w:b/>
      <w:kern w:val="2"/>
      <w:sz w:val="32"/>
    </w:rPr>
  </w:style>
  <w:style w:type="character" w:customStyle="1" w:styleId="aff2">
    <w:name w:val="批注主题 字符"/>
    <w:link w:val="aff1"/>
    <w:qFormat/>
    <w:rPr>
      <w:rFonts w:ascii="Times New Roman" w:eastAsia="宋体" w:hAnsi="Times New Roman" w:cs="Times New Roman"/>
      <w:b/>
      <w:bCs/>
      <w:kern w:val="2"/>
      <w:sz w:val="21"/>
      <w:szCs w:val="24"/>
      <w:lang w:val="en-US" w:eastAsia="zh-CN" w:bidi="ar-SA"/>
    </w:rPr>
  </w:style>
  <w:style w:type="character" w:customStyle="1" w:styleId="2a">
    <w:name w:val="正文文本首行缩进 2 字符"/>
    <w:link w:val="29"/>
    <w:qFormat/>
    <w:rPr>
      <w:rFonts w:eastAsia="宋体"/>
      <w:kern w:val="2"/>
      <w:sz w:val="24"/>
      <w:szCs w:val="24"/>
      <w:lang w:val="en-US" w:eastAsia="zh-CN" w:bidi="ar-SA"/>
    </w:rPr>
  </w:style>
  <w:style w:type="character" w:customStyle="1" w:styleId="affc">
    <w:name w:val="批注文字 字符"/>
    <w:uiPriority w:val="99"/>
    <w:qFormat/>
    <w:rPr>
      <w:rFonts w:ascii="Times New Roman" w:eastAsia="宋体" w:hAnsi="Times New Roman" w:cs="Times New Roman"/>
      <w:sz w:val="24"/>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
    <w:name w:val="正文文本缩进 Char1"/>
    <w:link w:val="15"/>
    <w:qFormat/>
    <w:rPr>
      <w:rFonts w:ascii="宋体" w:eastAsia="宋体" w:hAnsi="宋体"/>
      <w:sz w:val="24"/>
      <w:szCs w:val="24"/>
      <w:lang w:bidi="ar-SA"/>
    </w:rPr>
  </w:style>
  <w:style w:type="paragraph" w:customStyle="1" w:styleId="15">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d">
    <w:name w:val="列表段落 字符"/>
    <w:link w:val="affe"/>
    <w:uiPriority w:val="34"/>
    <w:qFormat/>
    <w:rPr>
      <w:rFonts w:ascii="Calibri" w:eastAsia="宋体" w:hAnsi="Calibri"/>
      <w:kern w:val="2"/>
      <w:sz w:val="21"/>
      <w:szCs w:val="22"/>
      <w:lang w:val="en-US" w:eastAsia="zh-CN" w:bidi="ar-SA"/>
    </w:rPr>
  </w:style>
  <w:style w:type="paragraph" w:styleId="affe">
    <w:name w:val="List Paragraph"/>
    <w:basedOn w:val="a6"/>
    <w:link w:val="affd"/>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chanpin">
    <w:name w:val="chanpin拷贝"/>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f">
    <w:name w:val="二级条标题"/>
    <w:basedOn w:val="a0"/>
    <w:next w:val="a6"/>
    <w:qFormat/>
    <w:pPr>
      <w:numPr>
        <w:ilvl w:val="0"/>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f0">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f1">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2">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3">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f"/>
    <w:next w:val="a6"/>
    <w:qFormat/>
    <w:pPr>
      <w:numPr>
        <w:ilvl w:val="3"/>
        <w:numId w:val="1"/>
      </w:numPr>
      <w:ind w:left="0" w:hanging="840"/>
      <w:outlineLvl w:val="3"/>
    </w:pPr>
  </w:style>
  <w:style w:type="paragraph" w:customStyle="1" w:styleId="afff4">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f5"/>
    <w:qFormat/>
    <w:pPr>
      <w:ind w:left="-25" w:firstLine="0"/>
    </w:pPr>
  </w:style>
  <w:style w:type="paragraph" w:customStyle="1" w:styleId="afff5">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6">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7">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b">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8">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5"/>
    <w:qFormat/>
    <w:pPr>
      <w:numPr>
        <w:numId w:val="6"/>
      </w:numPr>
    </w:pPr>
  </w:style>
  <w:style w:type="paragraph" w:customStyle="1" w:styleId="Char21">
    <w:name w:val="Char21"/>
    <w:basedOn w:val="a6"/>
    <w:qFormat/>
    <w:rPr>
      <w:rFonts w:ascii="Tahoma" w:hAnsi="Tahoma"/>
      <w:sz w:val="24"/>
      <w:szCs w:val="20"/>
    </w:rPr>
  </w:style>
  <w:style w:type="paragraph" w:customStyle="1" w:styleId="afff8">
    <w:name w:val="表格文字"/>
    <w:basedOn w:val="af2"/>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9">
    <w:name w:val="正文文本样式 加粗"/>
    <w:basedOn w:val="afff5"/>
    <w:qFormat/>
    <w:rPr>
      <w:b/>
    </w:rPr>
  </w:style>
  <w:style w:type="paragraph" w:customStyle="1" w:styleId="Char2CharCharCharCharCharChar">
    <w:name w:val="Char2 Char Char Char Char Char Char"/>
    <w:basedOn w:val="a6"/>
    <w:qFormat/>
    <w:pPr>
      <w:widowControl/>
      <w:spacing w:line="400" w:lineRule="exact"/>
      <w:jc w:val="center"/>
    </w:p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a">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zh-CN" w:eastAsia="zh-CN"/>
    </w:rPr>
  </w:style>
  <w:style w:type="paragraph" w:customStyle="1" w:styleId="1a">
    <w:name w:val="1"/>
    <w:link w:val="1-2Char"/>
    <w:qFormat/>
    <w:rPr>
      <w:kern w:val="2"/>
      <w:sz w:val="21"/>
      <w:szCs w:val="24"/>
      <w:lang w:val="zh-CN"/>
    </w:rPr>
  </w:style>
  <w:style w:type="paragraph" w:customStyle="1" w:styleId="afffb">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c">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c"/>
    <w:qFormat/>
    <w:rPr>
      <w:rFonts w:ascii="宋体" w:hAnsi="宋体"/>
      <w:color w:val="000000"/>
      <w:kern w:val="2"/>
      <w:sz w:val="21"/>
      <w:szCs w:val="21"/>
    </w:rPr>
  </w:style>
  <w:style w:type="paragraph" w:customStyle="1" w:styleId="afffd">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d"/>
    <w:qFormat/>
    <w:rPr>
      <w:b/>
      <w:sz w:val="24"/>
    </w:rPr>
  </w:style>
  <w:style w:type="paragraph" w:customStyle="1" w:styleId="1-">
    <w:name w:val="标题1-附件"/>
    <w:basedOn w:val="11"/>
    <w:qFormat/>
    <w:pPr>
      <w:jc w:val="left"/>
    </w:pPr>
    <w:rPr>
      <w:sz w:val="24"/>
      <w:szCs w:val="24"/>
    </w:rPr>
  </w:style>
  <w:style w:type="paragraph" w:customStyle="1" w:styleId="afffe">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e"/>
    <w:qFormat/>
    <w:rPr>
      <w:rFonts w:ascii="宋体" w:hAnsi="宋体"/>
      <w:b/>
      <w:i/>
      <w:color w:val="FF0000"/>
      <w:kern w:val="2"/>
      <w:sz w:val="24"/>
    </w:rPr>
  </w:style>
  <w:style w:type="paragraph" w:customStyle="1" w:styleId="affff">
    <w:name w:val="正文大标题"/>
    <w:basedOn w:val="afffe"/>
    <w:next w:val="a7"/>
    <w:link w:val="Char5"/>
    <w:qFormat/>
    <w:pPr>
      <w:jc w:val="center"/>
    </w:pPr>
    <w:rPr>
      <w:i w:val="0"/>
      <w:color w:val="000000"/>
      <w:sz w:val="28"/>
      <w:szCs w:val="21"/>
    </w:rPr>
  </w:style>
  <w:style w:type="character" w:customStyle="1" w:styleId="Char5">
    <w:name w:val="正文大标题 Char"/>
    <w:link w:val="affff"/>
    <w:qFormat/>
    <w:rPr>
      <w:rFonts w:ascii="宋体" w:hAnsi="宋体"/>
      <w:b/>
      <w:color w:val="000000"/>
      <w:kern w:val="2"/>
      <w:sz w:val="28"/>
      <w:szCs w:val="21"/>
    </w:rPr>
  </w:style>
  <w:style w:type="paragraph" w:customStyle="1" w:styleId="affff0">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f0"/>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f1">
    <w:name w:val="纯文本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f2">
    <w:name w:val="无标题条"/>
    <w:next w:val="a6"/>
    <w:qFormat/>
    <w:pPr>
      <w:jc w:val="both"/>
    </w:pPr>
    <w:rPr>
      <w:sz w:val="21"/>
    </w:rPr>
  </w:style>
  <w:style w:type="character" w:customStyle="1" w:styleId="Char7">
    <w:name w:val="正文格式 Char"/>
    <w:link w:val="affff3"/>
    <w:qFormat/>
    <w:locked/>
    <w:rPr>
      <w:rFonts w:ascii="宋体" w:hAnsi="宋体"/>
      <w:sz w:val="24"/>
      <w:szCs w:val="24"/>
      <w:lang w:val="en-GB"/>
    </w:rPr>
  </w:style>
  <w:style w:type="paragraph" w:customStyle="1" w:styleId="affff3">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uiPriority w:val="34"/>
    <w:qFormat/>
    <w:rPr>
      <w:rFonts w:ascii="Calibri" w:eastAsia="宋体" w:hAnsi="Calibri"/>
      <w:kern w:val="2"/>
      <w:sz w:val="21"/>
      <w:szCs w:val="22"/>
      <w:lang w:val="en-US" w:eastAsia="zh-CN" w:bidi="ar-SA"/>
    </w:rPr>
  </w:style>
  <w:style w:type="character" w:customStyle="1" w:styleId="Charb">
    <w:name w:val="页眉 Char"/>
    <w:uiPriority w:val="99"/>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c">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d">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e">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f">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d">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uiPriority w:val="99"/>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qFormat/>
    <w:rPr>
      <w:kern w:val="2"/>
      <w:sz w:val="21"/>
      <w:szCs w:val="24"/>
    </w:rPr>
  </w:style>
  <w:style w:type="character" w:customStyle="1" w:styleId="Chare">
    <w:name w:val="标题 Char"/>
    <w:qFormat/>
    <w:rPr>
      <w:b/>
      <w:kern w:val="2"/>
      <w:sz w:val="32"/>
    </w:rPr>
  </w:style>
  <w:style w:type="paragraph" w:customStyle="1" w:styleId="affff4">
    <w:name w:val="图例"/>
    <w:basedOn w:val="a6"/>
    <w:qFormat/>
    <w:pPr>
      <w:spacing w:before="120" w:after="120" w:line="360" w:lineRule="auto"/>
      <w:jc w:val="center"/>
    </w:pPr>
    <w:rPr>
      <w:rFonts w:eastAsia="仿宋_GB2312"/>
      <w:b/>
      <w:sz w:val="24"/>
      <w:szCs w:val="20"/>
    </w:rPr>
  </w:style>
  <w:style w:type="table" w:customStyle="1" w:styleId="TableNormal">
    <w:name w:val="Table Normal"/>
    <w:uiPriority w:val="2"/>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character" w:customStyle="1" w:styleId="NormalCharacter">
    <w:name w:val="NormalCharacter"/>
    <w:semiHidden/>
    <w:qFormat/>
  </w:style>
  <w:style w:type="paragraph" w:customStyle="1" w:styleId="Heading21">
    <w:name w:val="Heading #2|1"/>
    <w:basedOn w:val="a6"/>
    <w:qFormat/>
    <w:pPr>
      <w:spacing w:line="452" w:lineRule="exact"/>
      <w:ind w:firstLine="90"/>
      <w:outlineLvl w:val="1"/>
    </w:pPr>
    <w:rPr>
      <w:rFonts w:ascii="宋体" w:hAnsi="宋体" w:cs="宋体"/>
      <w:b/>
      <w:bCs/>
      <w:sz w:val="22"/>
      <w:szCs w:val="22"/>
      <w:lang w:val="zh-TW" w:eastAsia="zh-TW" w:bidi="zh-TW"/>
    </w:rPr>
  </w:style>
  <w:style w:type="paragraph" w:customStyle="1" w:styleId="Bodytext1">
    <w:name w:val="Body text|1"/>
    <w:basedOn w:val="a6"/>
    <w:qFormat/>
    <w:pPr>
      <w:spacing w:line="480" w:lineRule="auto"/>
    </w:pPr>
    <w:rPr>
      <w:rFonts w:ascii="宋体" w:hAnsi="宋体" w:cs="宋体"/>
      <w:sz w:val="22"/>
      <w:szCs w:val="22"/>
      <w:lang w:val="zh-TW" w:eastAsia="zh-TW" w:bidi="zh-TW"/>
    </w:rPr>
  </w:style>
  <w:style w:type="character" w:customStyle="1" w:styleId="font31">
    <w:name w:val="font31"/>
    <w:basedOn w:val="a8"/>
    <w:qFormat/>
    <w:rPr>
      <w:rFonts w:ascii="宋体" w:eastAsia="宋体" w:hAnsi="宋体" w:cs="宋体" w:hint="eastAsia"/>
      <w:color w:val="000000"/>
      <w:sz w:val="20"/>
      <w:szCs w:val="20"/>
      <w:u w:val="none"/>
    </w:rPr>
  </w:style>
  <w:style w:type="character" w:customStyle="1" w:styleId="font21">
    <w:name w:val="font21"/>
    <w:basedOn w:val="a8"/>
    <w:qFormat/>
    <w:rPr>
      <w:rFonts w:ascii="宋体" w:eastAsia="宋体" w:hAnsi="宋体" w:cs="宋体" w:hint="eastAsia"/>
      <w:color w:val="000000"/>
      <w:sz w:val="20"/>
      <w:szCs w:val="20"/>
      <w:u w:val="none"/>
    </w:rPr>
  </w:style>
  <w:style w:type="character" w:customStyle="1" w:styleId="font01">
    <w:name w:val="font01"/>
    <w:basedOn w:val="a8"/>
    <w:qFormat/>
    <w:rPr>
      <w:rFonts w:ascii="宋体" w:eastAsia="宋体" w:hAnsi="宋体" w:cs="宋体" w:hint="eastAsia"/>
      <w:color w:val="000000"/>
      <w:sz w:val="20"/>
      <w:szCs w:val="20"/>
      <w:u w:val="none"/>
      <w:vertAlign w:val="superscript"/>
    </w:rPr>
  </w:style>
  <w:style w:type="paragraph" w:customStyle="1" w:styleId="1013">
    <w:name w:val="样式 10 磅13"/>
    <w:qFormat/>
    <w:pPr>
      <w:widowControl w:val="0"/>
      <w:jc w:val="both"/>
    </w:pPr>
    <w:rPr>
      <w:kern w:val="2"/>
      <w:sz w:val="21"/>
      <w:szCs w:val="24"/>
    </w:rPr>
  </w:style>
  <w:style w:type="paragraph" w:customStyle="1" w:styleId="2f0">
    <w:name w:val="修订2"/>
    <w:hidden/>
    <w:uiPriority w:val="99"/>
    <w:unhideWhenUsed/>
    <w:qFormat/>
    <w:rPr>
      <w:kern w:val="2"/>
      <w:sz w:val="21"/>
      <w:szCs w:val="24"/>
    </w:rPr>
  </w:style>
  <w:style w:type="paragraph" w:customStyle="1" w:styleId="1e">
    <w:name w:val="列表段落1"/>
    <w:basedOn w:val="a6"/>
    <w:uiPriority w:val="34"/>
    <w:qFormat/>
    <w:pPr>
      <w:ind w:firstLineChars="200" w:firstLine="420"/>
    </w:pPr>
  </w:style>
  <w:style w:type="paragraph" w:customStyle="1" w:styleId="36">
    <w:name w:val="修订3"/>
    <w:hidden/>
    <w:uiPriority w:val="99"/>
    <w:semiHidden/>
    <w:qFormat/>
    <w:rPr>
      <w:kern w:val="2"/>
      <w:sz w:val="21"/>
      <w:szCs w:val="24"/>
    </w:rPr>
  </w:style>
  <w:style w:type="paragraph" w:customStyle="1" w:styleId="42">
    <w:name w:val="修订4"/>
    <w:hidden/>
    <w:uiPriority w:val="99"/>
    <w:semiHidden/>
    <w:qFormat/>
    <w:rPr>
      <w:kern w:val="2"/>
      <w:sz w:val="21"/>
      <w:szCs w:val="24"/>
    </w:rPr>
  </w:style>
  <w:style w:type="character" w:customStyle="1" w:styleId="1f">
    <w:name w:val="未处理的提及1"/>
    <w:basedOn w:val="a8"/>
    <w:uiPriority w:val="99"/>
    <w:semiHidden/>
    <w:unhideWhenUsed/>
    <w:qFormat/>
    <w:rPr>
      <w:color w:val="605E5C"/>
      <w:shd w:val="clear" w:color="auto" w:fill="E1DFDD"/>
    </w:rPr>
  </w:style>
  <w:style w:type="paragraph" w:customStyle="1" w:styleId="1f0">
    <w:name w:val="样式1"/>
    <w:basedOn w:val="a6"/>
    <w:qFormat/>
    <w:pPr>
      <w:autoSpaceDE w:val="0"/>
      <w:autoSpaceDN w:val="0"/>
      <w:adjustRightInd w:val="0"/>
      <w:spacing w:line="360" w:lineRule="auto"/>
      <w:jc w:val="left"/>
    </w:pPr>
    <w:rPr>
      <w:rFonts w:ascii="宋体" w:hAnsi="宋体" w:cs="宋体"/>
      <w:b/>
      <w:kern w:val="0"/>
      <w:sz w:val="24"/>
    </w:rPr>
  </w:style>
  <w:style w:type="paragraph" w:customStyle="1" w:styleId="51">
    <w:name w:val="修订5"/>
    <w:hidden/>
    <w:uiPriority w:val="99"/>
    <w:unhideWhenUsed/>
    <w:qFormat/>
    <w:rPr>
      <w:kern w:val="2"/>
      <w:sz w:val="21"/>
      <w:szCs w:val="24"/>
    </w:rPr>
  </w:style>
  <w:style w:type="table" w:customStyle="1" w:styleId="TableNormal1">
    <w:name w:val="Table Normal1"/>
    <w:uiPriority w:val="2"/>
    <w:semiHidden/>
    <w:qFormat/>
    <w:pPr>
      <w:widowControl w:val="0"/>
      <w:autoSpaceDE w:val="0"/>
      <w:autoSpaceDN w:val="0"/>
    </w:pPr>
    <w:rPr>
      <w:rFonts w:ascii="Calibri" w:eastAsia="Times New Roman" w:hAnsi="Calibri"/>
      <w:sz w:val="22"/>
      <w:szCs w:val="22"/>
      <w:lang w:eastAsia="en-US"/>
    </w:rPr>
    <w:tblPr>
      <w:tblCellMar>
        <w:top w:w="0" w:type="dxa"/>
        <w:left w:w="0" w:type="dxa"/>
        <w:bottom w:w="0" w:type="dxa"/>
        <w:right w:w="0" w:type="dxa"/>
      </w:tblCellMar>
    </w:tblPr>
  </w:style>
  <w:style w:type="character" w:customStyle="1" w:styleId="aff4">
    <w:name w:val="正文文本首行缩进 字符"/>
    <w:basedOn w:val="af1"/>
    <w:link w:val="aff3"/>
    <w:semiHidden/>
    <w:qFormat/>
    <w:rPr>
      <w:rFonts w:ascii="宋体" w:hAnsi="宋体"/>
      <w:kern w:val="2"/>
      <w:sz w:val="21"/>
      <w:szCs w:val="24"/>
    </w:rPr>
  </w:style>
  <w:style w:type="paragraph" w:customStyle="1" w:styleId="affff5">
    <w:name w:val="*正文"/>
    <w:basedOn w:val="a6"/>
    <w:qFormat/>
    <w:pPr>
      <w:widowControl/>
      <w:spacing w:line="360" w:lineRule="auto"/>
      <w:ind w:firstLineChars="200" w:firstLine="200"/>
    </w:pPr>
    <w:rPr>
      <w:rFonts w:ascii="仿宋_GB2312" w:hAnsi="仿宋_GB2312"/>
      <w:color w:val="000000"/>
      <w:kern w:val="0"/>
      <w:sz w:val="28"/>
      <w:szCs w:val="28"/>
    </w:rPr>
  </w:style>
  <w:style w:type="paragraph" w:customStyle="1" w:styleId="61">
    <w:name w:val="修订6"/>
    <w:hidden/>
    <w:uiPriority w:val="99"/>
    <w:unhideWhenUsed/>
    <w:qFormat/>
    <w:rPr>
      <w:kern w:val="2"/>
      <w:sz w:val="21"/>
      <w:szCs w:val="24"/>
    </w:rPr>
  </w:style>
  <w:style w:type="character" w:customStyle="1" w:styleId="2f1">
    <w:name w:val="未处理的提及2"/>
    <w:basedOn w:val="a8"/>
    <w:uiPriority w:val="99"/>
    <w:semiHidden/>
    <w:unhideWhenUsed/>
    <w:qFormat/>
    <w:rPr>
      <w:color w:val="605E5C"/>
      <w:shd w:val="clear" w:color="auto" w:fill="E1DFDD"/>
    </w:rPr>
  </w:style>
  <w:style w:type="paragraph" w:customStyle="1" w:styleId="71">
    <w:name w:val="修订7"/>
    <w:hidden/>
    <w:uiPriority w:val="99"/>
    <w:semiHidden/>
    <w:qFormat/>
    <w:rPr>
      <w:kern w:val="2"/>
      <w:sz w:val="21"/>
      <w:szCs w:val="24"/>
    </w:rPr>
  </w:style>
  <w:style w:type="character" w:customStyle="1" w:styleId="28">
    <w:name w:val="正文文本 2 字符"/>
    <w:basedOn w:val="a8"/>
    <w:link w:val="27"/>
    <w:uiPriority w:val="99"/>
    <w:qFormat/>
    <w:rPr>
      <w:kern w:val="2"/>
      <w:sz w:val="21"/>
      <w:szCs w:val="24"/>
    </w:rPr>
  </w:style>
  <w:style w:type="paragraph" w:customStyle="1" w:styleId="37">
    <w:name w:val="列出段落3"/>
    <w:basedOn w:val="a6"/>
    <w:uiPriority w:val="99"/>
    <w:qFormat/>
    <w:pPr>
      <w:ind w:firstLineChars="200" w:firstLine="420"/>
    </w:pPr>
    <w:rPr>
      <w:rFonts w:ascii="Calibri" w:hAnsi="Calibri"/>
    </w:rPr>
  </w:style>
  <w:style w:type="paragraph" w:customStyle="1" w:styleId="Normal20">
    <w:name w:val="Normal_20"/>
    <w:uiPriority w:val="99"/>
    <w:qFormat/>
    <w:pPr>
      <w:spacing w:before="120" w:after="240"/>
      <w:jc w:val="both"/>
    </w:pPr>
    <w:rPr>
      <w:rFonts w:ascii="Calibri" w:hAnsi="Calibri" w:cs="Calibri"/>
      <w:sz w:val="22"/>
      <w:szCs w:val="22"/>
      <w:lang w:val="ru-RU" w:eastAsia="en-US"/>
    </w:rPr>
  </w:style>
  <w:style w:type="paragraph" w:customStyle="1" w:styleId="81">
    <w:name w:val="修订8"/>
    <w:hidden/>
    <w:uiPriority w:val="99"/>
    <w:semiHidden/>
    <w:qFormat/>
    <w:rPr>
      <w:kern w:val="2"/>
      <w:sz w:val="21"/>
      <w:szCs w:val="24"/>
    </w:rPr>
  </w:style>
  <w:style w:type="paragraph" w:customStyle="1" w:styleId="91">
    <w:name w:val="样式9 正文首行缩进"/>
    <w:basedOn w:val="af0"/>
    <w:next w:val="a6"/>
    <w:qFormat/>
    <w:rsid w:val="009E6C32"/>
    <w:pPr>
      <w:tabs>
        <w:tab w:val="clear" w:pos="567"/>
      </w:tabs>
      <w:spacing w:before="0" w:after="120" w:line="240" w:lineRule="auto"/>
    </w:pPr>
    <w:rPr>
      <w:rFonts w:ascii="Calibri" w:hAnsi="Calibri" w:cs="仿宋_GB2312"/>
      <w:snapToGrid w:val="0"/>
      <w:kern w:val="0"/>
      <w:sz w:val="20"/>
      <w:szCs w:val="22"/>
    </w:rPr>
  </w:style>
  <w:style w:type="paragraph" w:styleId="affff6">
    <w:name w:val="Revision"/>
    <w:hidden/>
    <w:uiPriority w:val="99"/>
    <w:unhideWhenUsed/>
    <w:rsid w:val="000F79EC"/>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403961C-9765-4A67-BE19-F0B42B559E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9</Pages>
  <Words>1021</Words>
  <Characters>5823</Characters>
  <Application>Microsoft Office Word</Application>
  <DocSecurity>0</DocSecurity>
  <Lines>48</Lines>
  <Paragraphs>13</Paragraphs>
  <ScaleCrop>false</ScaleCrop>
  <Company>China</Company>
  <LinksUpToDate>false</LinksUpToDate>
  <CharactersWithSpaces>6831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贾 昆赫</cp:lastModifiedBy>
  <cp:revision>13</cp:revision>
  <cp:lastPrinted>2020-04-02T03:13:00Z</cp:lastPrinted>
  <dcterms:created xsi:type="dcterms:W3CDTF">2023-07-18T07:43:00Z</dcterms:created>
  <dcterms:modified xsi:type="dcterms:W3CDTF">2023-07-28T00:10:00Z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142E3B74C2E144EB8D54051B29991914_13</vt:lpwstr>
  </property>
</Properties>
</file>