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E8A" w:rsidRPr="00AD1E8A" w:rsidRDefault="00AD1E8A" w:rsidP="00AD1E8A">
      <w:pPr>
        <w:jc w:val="center"/>
        <w:rPr>
          <w:rFonts w:asciiTheme="majorEastAsia" w:eastAsiaTheme="majorEastAsia" w:hAnsiTheme="majorEastAsia"/>
          <w:sz w:val="28"/>
        </w:rPr>
      </w:pPr>
      <w:r w:rsidRPr="00AD1E8A">
        <w:rPr>
          <w:rFonts w:asciiTheme="majorEastAsia" w:eastAsiaTheme="majorEastAsia" w:hAnsiTheme="majorEastAsia" w:hint="eastAsia"/>
          <w:sz w:val="28"/>
        </w:rPr>
        <w:t>中国石油大学（北京）气相色谱-多级质谱项</w:t>
      </w:r>
      <w:proofErr w:type="gramStart"/>
      <w:r w:rsidRPr="00AD1E8A">
        <w:rPr>
          <w:rFonts w:asciiTheme="majorEastAsia" w:eastAsiaTheme="majorEastAsia" w:hAnsiTheme="majorEastAsia" w:hint="eastAsia"/>
          <w:sz w:val="28"/>
        </w:rPr>
        <w:t>目公开</w:t>
      </w:r>
      <w:proofErr w:type="gramEnd"/>
      <w:r w:rsidRPr="00AD1E8A">
        <w:rPr>
          <w:rFonts w:asciiTheme="majorEastAsia" w:eastAsiaTheme="majorEastAsia" w:hAnsiTheme="majorEastAsia" w:hint="eastAsia"/>
          <w:sz w:val="28"/>
        </w:rPr>
        <w:t>招标公告</w:t>
      </w:r>
    </w:p>
    <w:p w:rsidR="00AD1E8A" w:rsidRDefault="00AD1E8A" w:rsidP="00AD1E8A">
      <w:pPr>
        <w:spacing w:line="360" w:lineRule="auto"/>
        <w:ind w:firstLineChars="177" w:firstLine="426"/>
        <w:rPr>
          <w:rFonts w:ascii="宋体" w:hAnsi="宋体"/>
          <w:color w:val="000000"/>
        </w:rPr>
      </w:pPr>
      <w:r>
        <w:rPr>
          <w:rFonts w:ascii="宋体" w:hAnsi="宋体" w:cs="Times New Roman" w:hint="eastAsia"/>
          <w:b/>
          <w:u w:val="single"/>
        </w:rPr>
        <w:t>北京明德致信咨询有限公司</w:t>
      </w:r>
      <w:r>
        <w:rPr>
          <w:rFonts w:ascii="宋体" w:hAnsi="宋体" w:cs="Times New Roman"/>
        </w:rPr>
        <w:t>（以下简称“采购代理机构”）受</w:t>
      </w:r>
      <w:r>
        <w:rPr>
          <w:rFonts w:ascii="宋体" w:hAnsi="宋体" w:cs="Times New Roman"/>
          <w:b/>
          <w:u w:val="single"/>
        </w:rPr>
        <w:t>中国石油大学（北京）</w:t>
      </w:r>
      <w:r>
        <w:rPr>
          <w:rFonts w:ascii="宋体" w:hAnsi="宋体" w:cs="Times New Roman"/>
        </w:rPr>
        <w:t>（以下简称“采购人”）委托，就</w:t>
      </w:r>
      <w:r>
        <w:rPr>
          <w:rFonts w:ascii="宋体" w:hAnsi="宋体" w:cs="Times New Roman"/>
          <w:b/>
          <w:u w:val="single"/>
        </w:rPr>
        <w:t>中国石油大学（北京）</w:t>
      </w:r>
      <w:r>
        <w:rPr>
          <w:rFonts w:ascii="宋体" w:hAnsi="宋体" w:cs="Times New Roman" w:hint="eastAsia"/>
          <w:b/>
          <w:bCs/>
          <w:u w:val="single"/>
        </w:rPr>
        <w:t xml:space="preserve">气相色谱-多级质谱项目 </w:t>
      </w:r>
      <w:r>
        <w:rPr>
          <w:rFonts w:ascii="宋体" w:hAnsi="宋体" w:cs="Times New Roman"/>
        </w:rPr>
        <w:t>的货物及相关服务进行国</w:t>
      </w:r>
      <w:bookmarkStart w:id="0" w:name="_GoBack"/>
      <w:bookmarkEnd w:id="0"/>
      <w:r>
        <w:rPr>
          <w:rFonts w:ascii="宋体" w:hAnsi="宋体" w:cs="Times New Roman"/>
        </w:rPr>
        <w:t>内公开招标，</w:t>
      </w:r>
      <w:proofErr w:type="gramStart"/>
      <w:r>
        <w:rPr>
          <w:rFonts w:ascii="宋体" w:hAnsi="宋体" w:hint="eastAsia"/>
          <w:color w:val="000000"/>
        </w:rPr>
        <w:t>现邀请</w:t>
      </w:r>
      <w:proofErr w:type="gramEnd"/>
      <w:r>
        <w:rPr>
          <w:rFonts w:ascii="宋体" w:hAnsi="宋体" w:hint="eastAsia"/>
          <w:color w:val="000000"/>
        </w:rPr>
        <w:t>合格的潜在投标人参加该项目的投标。</w:t>
      </w:r>
    </w:p>
    <w:p w:rsidR="00AD1E8A" w:rsidRDefault="00AD1E8A" w:rsidP="00AD1E8A">
      <w:pPr>
        <w:spacing w:line="360" w:lineRule="auto"/>
        <w:outlineLvl w:val="1"/>
        <w:rPr>
          <w:rFonts w:ascii="宋体" w:hAnsi="宋体"/>
        </w:rPr>
      </w:pPr>
      <w:bookmarkStart w:id="1" w:name="_Toc28359079"/>
      <w:bookmarkStart w:id="2" w:name="_Toc66978690"/>
      <w:bookmarkStart w:id="3" w:name="_Toc35393790"/>
      <w:bookmarkStart w:id="4" w:name="_Toc35393621"/>
      <w:bookmarkStart w:id="5" w:name="_Toc28359002"/>
      <w:bookmarkStart w:id="6" w:name="_Toc125993485"/>
      <w:r>
        <w:rPr>
          <w:rFonts w:ascii="宋体" w:hAnsi="宋体" w:hint="eastAsia"/>
          <w:b/>
          <w:color w:val="000000"/>
        </w:rPr>
        <w:t>一、项目基本情况</w:t>
      </w:r>
      <w:bookmarkEnd w:id="1"/>
      <w:bookmarkEnd w:id="2"/>
      <w:bookmarkEnd w:id="3"/>
      <w:bookmarkEnd w:id="4"/>
      <w:bookmarkEnd w:id="5"/>
      <w:bookmarkEnd w:id="6"/>
    </w:p>
    <w:p w:rsidR="00AD1E8A" w:rsidRDefault="00AD1E8A" w:rsidP="00AD1E8A">
      <w:pPr>
        <w:snapToGrid w:val="0"/>
        <w:spacing w:line="360" w:lineRule="auto"/>
        <w:ind w:firstLineChars="200" w:firstLine="480"/>
        <w:rPr>
          <w:rFonts w:ascii="宋体" w:hAnsi="宋体" w:cs="Times New Roman"/>
        </w:rPr>
      </w:pPr>
      <w:r>
        <w:rPr>
          <w:rFonts w:ascii="宋体" w:hAnsi="宋体" w:cs="Times New Roman" w:hint="eastAsia"/>
        </w:rPr>
        <w:t>1.</w:t>
      </w:r>
      <w:r>
        <w:rPr>
          <w:rFonts w:ascii="宋体" w:hAnsi="宋体" w:cs="Times New Roman"/>
        </w:rPr>
        <w:t>项目编号：</w:t>
      </w:r>
      <w:r>
        <w:rPr>
          <w:rFonts w:ascii="宋体" w:hAnsi="宋体"/>
          <w:u w:val="single"/>
        </w:rPr>
        <w:t>BMCC-ZC25-1341</w:t>
      </w:r>
    </w:p>
    <w:p w:rsidR="00AD1E8A" w:rsidRDefault="00AD1E8A" w:rsidP="00AD1E8A">
      <w:pPr>
        <w:spacing w:line="360" w:lineRule="auto"/>
        <w:ind w:firstLineChars="200" w:firstLine="480"/>
        <w:rPr>
          <w:rFonts w:ascii="宋体" w:hAnsi="宋体" w:cs="Times New Roman"/>
        </w:rPr>
      </w:pPr>
      <w:r>
        <w:rPr>
          <w:rFonts w:ascii="宋体" w:hAnsi="宋体" w:cs="Times New Roman" w:hint="eastAsia"/>
        </w:rPr>
        <w:t>2.</w:t>
      </w:r>
      <w:r>
        <w:rPr>
          <w:rFonts w:ascii="宋体" w:hAnsi="宋体" w:cs="Times New Roman"/>
        </w:rPr>
        <w:t>项目名称：</w:t>
      </w:r>
      <w:r w:rsidRPr="009A0FD8">
        <w:rPr>
          <w:rFonts w:ascii="宋体" w:hAnsi="宋体" w:cs="Times New Roman" w:hint="eastAsia"/>
          <w:u w:val="single"/>
        </w:rPr>
        <w:t>中国石油大学（北京）</w:t>
      </w:r>
      <w:r w:rsidRPr="009A0FD8">
        <w:rPr>
          <w:rFonts w:hint="eastAsia"/>
          <w:u w:val="single"/>
        </w:rPr>
        <w:t>气相色</w:t>
      </w:r>
      <w:r>
        <w:rPr>
          <w:rFonts w:hint="eastAsia"/>
          <w:u w:val="single"/>
        </w:rPr>
        <w:t>谱</w:t>
      </w:r>
      <w:r>
        <w:rPr>
          <w:rFonts w:hint="eastAsia"/>
          <w:u w:val="single"/>
        </w:rPr>
        <w:t>-</w:t>
      </w:r>
      <w:r>
        <w:rPr>
          <w:rFonts w:hint="eastAsia"/>
          <w:u w:val="single"/>
        </w:rPr>
        <w:t>多级质谱项目</w:t>
      </w:r>
    </w:p>
    <w:p w:rsidR="00AD1E8A" w:rsidRDefault="00AD1E8A" w:rsidP="00AD1E8A">
      <w:pPr>
        <w:spacing w:line="360" w:lineRule="auto"/>
        <w:ind w:firstLineChars="200" w:firstLine="480"/>
        <w:rPr>
          <w:rFonts w:ascii="宋体" w:hAnsi="宋体"/>
          <w:color w:val="000000"/>
        </w:rPr>
      </w:pPr>
      <w:bookmarkStart w:id="7" w:name="_Hlk187393283"/>
      <w:r>
        <w:rPr>
          <w:rFonts w:ascii="宋体" w:hAnsi="宋体" w:hint="eastAsia"/>
          <w:color w:val="000000"/>
        </w:rPr>
        <w:t>3.预算金额：</w:t>
      </w:r>
      <w:r>
        <w:rPr>
          <w:rFonts w:ascii="宋体" w:hAnsi="宋体" w:hint="eastAsia"/>
          <w:color w:val="000000"/>
          <w:u w:val="single"/>
        </w:rPr>
        <w:t>340.20</w:t>
      </w:r>
      <w:r>
        <w:rPr>
          <w:rFonts w:ascii="宋体" w:hAnsi="宋体" w:hint="eastAsia"/>
          <w:color w:val="000000"/>
        </w:rPr>
        <w:t>万元，最高限价：</w:t>
      </w:r>
      <w:r>
        <w:rPr>
          <w:rFonts w:ascii="宋体" w:hAnsi="宋体" w:hint="eastAsia"/>
          <w:color w:val="000000"/>
          <w:u w:val="single"/>
        </w:rPr>
        <w:t>340.20</w:t>
      </w:r>
      <w:r>
        <w:rPr>
          <w:rFonts w:ascii="宋体" w:hAnsi="宋体" w:hint="eastAsia"/>
          <w:color w:val="000000"/>
        </w:rPr>
        <w:t>万元</w:t>
      </w:r>
    </w:p>
    <w:bookmarkEnd w:id="7"/>
    <w:p w:rsidR="00AD1E8A" w:rsidRDefault="00AD1E8A" w:rsidP="00AD1E8A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/>
        </w:rPr>
        <w:t>4.采购需求：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0"/>
        <w:gridCol w:w="2210"/>
        <w:gridCol w:w="651"/>
        <w:gridCol w:w="1171"/>
        <w:gridCol w:w="2998"/>
        <w:gridCol w:w="1002"/>
      </w:tblGrid>
      <w:tr w:rsidR="00AD1E8A" w:rsidTr="00690431">
        <w:trPr>
          <w:trHeight w:val="1081"/>
          <w:jc w:val="center"/>
        </w:trPr>
        <w:tc>
          <w:tcPr>
            <w:tcW w:w="287" w:type="pct"/>
            <w:vAlign w:val="center"/>
          </w:tcPr>
          <w:p w:rsidR="00AD1E8A" w:rsidRDefault="00AD1E8A" w:rsidP="00690431">
            <w:pPr>
              <w:jc w:val="center"/>
              <w:rPr>
                <w:rFonts w:ascii="宋体" w:hAnsi="宋体" w:cs="Times New Roman"/>
                <w:b/>
              </w:rPr>
            </w:pPr>
            <w:proofErr w:type="gramStart"/>
            <w:r>
              <w:rPr>
                <w:rFonts w:ascii="宋体" w:hAnsi="宋体" w:cs="Times New Roman" w:hint="eastAsia"/>
                <w:b/>
              </w:rPr>
              <w:t>包</w:t>
            </w:r>
            <w:r>
              <w:rPr>
                <w:rFonts w:ascii="宋体" w:hAnsi="宋体" w:cs="Times New Roman"/>
                <w:b/>
              </w:rPr>
              <w:t>号</w:t>
            </w:r>
            <w:proofErr w:type="gramEnd"/>
          </w:p>
        </w:tc>
        <w:tc>
          <w:tcPr>
            <w:tcW w:w="1296" w:type="pct"/>
            <w:vAlign w:val="center"/>
          </w:tcPr>
          <w:p w:rsidR="00AD1E8A" w:rsidRDefault="00AD1E8A" w:rsidP="00690431">
            <w:pPr>
              <w:jc w:val="center"/>
              <w:rPr>
                <w:rFonts w:ascii="宋体" w:hAnsi="宋体" w:cs="Times New Roman"/>
                <w:b/>
              </w:rPr>
            </w:pPr>
            <w:r>
              <w:rPr>
                <w:rFonts w:ascii="宋体" w:hAnsi="宋体" w:cs="Times New Roman" w:hint="eastAsia"/>
                <w:b/>
              </w:rPr>
              <w:t>标的</w:t>
            </w:r>
            <w:r>
              <w:rPr>
                <w:rFonts w:ascii="宋体" w:hAnsi="宋体" w:cs="Times New Roman"/>
                <w:b/>
              </w:rPr>
              <w:t>名称</w:t>
            </w:r>
          </w:p>
        </w:tc>
        <w:tc>
          <w:tcPr>
            <w:tcW w:w="382" w:type="pct"/>
            <w:vAlign w:val="center"/>
          </w:tcPr>
          <w:p w:rsidR="00AD1E8A" w:rsidRDefault="00AD1E8A" w:rsidP="00690431">
            <w:pPr>
              <w:jc w:val="center"/>
              <w:rPr>
                <w:rFonts w:ascii="宋体" w:hAnsi="宋体" w:cs="宋体"/>
                <w:b/>
                <w:bCs/>
                <w:color w:val="000000"/>
              </w:rPr>
            </w:pPr>
            <w:r>
              <w:rPr>
                <w:rFonts w:ascii="宋体" w:hAnsi="宋体" w:cs="Times New Roman" w:hint="eastAsia"/>
                <w:b/>
              </w:rPr>
              <w:t>数量</w:t>
            </w:r>
          </w:p>
        </w:tc>
        <w:tc>
          <w:tcPr>
            <w:tcW w:w="687" w:type="pct"/>
            <w:vAlign w:val="center"/>
          </w:tcPr>
          <w:p w:rsidR="00AD1E8A" w:rsidRDefault="00AD1E8A" w:rsidP="00690431">
            <w:pPr>
              <w:widowControl/>
              <w:spacing w:line="276" w:lineRule="auto"/>
              <w:jc w:val="center"/>
              <w:rPr>
                <w:rFonts w:ascii="宋体" w:hAnsi="宋体" w:cs="宋体"/>
                <w:b/>
              </w:rPr>
            </w:pPr>
            <w:r>
              <w:rPr>
                <w:rFonts w:ascii="宋体" w:hAnsi="宋体" w:cs="宋体" w:hint="eastAsia"/>
                <w:b/>
              </w:rPr>
              <w:t>采购</w:t>
            </w:r>
            <w:proofErr w:type="gramStart"/>
            <w:r>
              <w:rPr>
                <w:rFonts w:ascii="宋体" w:hAnsi="宋体" w:cs="宋体" w:hint="eastAsia"/>
                <w:b/>
              </w:rPr>
              <w:t>包预算</w:t>
            </w:r>
            <w:proofErr w:type="gramEnd"/>
            <w:r>
              <w:rPr>
                <w:rFonts w:ascii="宋体" w:hAnsi="宋体" w:cs="宋体" w:hint="eastAsia"/>
                <w:b/>
              </w:rPr>
              <w:t>金额(万元)</w:t>
            </w:r>
          </w:p>
        </w:tc>
        <w:tc>
          <w:tcPr>
            <w:tcW w:w="1759" w:type="pct"/>
            <w:vAlign w:val="center"/>
          </w:tcPr>
          <w:p w:rsidR="00AD1E8A" w:rsidRDefault="00AD1E8A" w:rsidP="00690431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ascii="宋体" w:hAnsi="宋体" w:cs="宋体" w:hint="eastAsia"/>
                <w:b/>
              </w:rPr>
              <w:t>简要技术需求或服务要求</w:t>
            </w:r>
          </w:p>
        </w:tc>
        <w:tc>
          <w:tcPr>
            <w:tcW w:w="588" w:type="pct"/>
            <w:vAlign w:val="center"/>
          </w:tcPr>
          <w:p w:rsidR="00AD1E8A" w:rsidRDefault="00AD1E8A" w:rsidP="00690431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ascii="宋体" w:hAnsi="宋体" w:cs="宋体" w:hint="eastAsia"/>
                <w:b/>
              </w:rPr>
              <w:t>是否接受进口产品</w:t>
            </w:r>
          </w:p>
        </w:tc>
      </w:tr>
      <w:tr w:rsidR="00AD1E8A" w:rsidTr="00690431">
        <w:trPr>
          <w:trHeight w:val="637"/>
          <w:jc w:val="center"/>
        </w:trPr>
        <w:tc>
          <w:tcPr>
            <w:tcW w:w="287" w:type="pct"/>
            <w:vMerge w:val="restart"/>
            <w:vAlign w:val="center"/>
          </w:tcPr>
          <w:p w:rsidR="00AD1E8A" w:rsidRDefault="00AD1E8A" w:rsidP="00690431">
            <w:pPr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0</w:t>
            </w:r>
            <w:r>
              <w:rPr>
                <w:rFonts w:ascii="宋体" w:hAnsi="宋体"/>
                <w:color w:val="000000"/>
              </w:rPr>
              <w:t>1</w:t>
            </w:r>
          </w:p>
        </w:tc>
        <w:tc>
          <w:tcPr>
            <w:tcW w:w="1296" w:type="pct"/>
            <w:vAlign w:val="center"/>
          </w:tcPr>
          <w:p w:rsidR="00AD1E8A" w:rsidRDefault="00AD1E8A" w:rsidP="00690431">
            <w:pPr>
              <w:pStyle w:val="a5"/>
              <w:jc w:val="center"/>
              <w:rPr>
                <w:rFonts w:ascii="宋体" w:hAnsi="宋体" w:cs="宋体"/>
                <w:szCs w:val="24"/>
              </w:rPr>
            </w:pPr>
            <w:r>
              <w:rPr>
                <w:rFonts w:ascii="宋体" w:hAnsi="宋体" w:hint="eastAsia"/>
                <w:kern w:val="2"/>
              </w:rPr>
              <w:t>气相色谱仪</w:t>
            </w:r>
          </w:p>
        </w:tc>
        <w:tc>
          <w:tcPr>
            <w:tcW w:w="382" w:type="pct"/>
            <w:vAlign w:val="center"/>
          </w:tcPr>
          <w:p w:rsidR="00AD1E8A" w:rsidRDefault="00AD1E8A" w:rsidP="00690431">
            <w:pPr>
              <w:spacing w:line="360" w:lineRule="auto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Times New Roman" w:hint="eastAsia"/>
                <w:kern w:val="2"/>
              </w:rPr>
              <w:t>3台</w:t>
            </w:r>
          </w:p>
        </w:tc>
        <w:tc>
          <w:tcPr>
            <w:tcW w:w="687" w:type="pct"/>
            <w:vMerge w:val="restart"/>
            <w:vAlign w:val="center"/>
          </w:tcPr>
          <w:p w:rsidR="00AD1E8A" w:rsidRDefault="00AD1E8A" w:rsidP="00690431">
            <w:pPr>
              <w:jc w:val="center"/>
              <w:rPr>
                <w:rFonts w:ascii="宋体" w:hAnsi="宋体" w:cs="Times New Roman"/>
              </w:rPr>
            </w:pPr>
            <w:r>
              <w:rPr>
                <w:rFonts w:ascii="宋体" w:hAnsi="宋体" w:cs="Times New Roman" w:hint="eastAsia"/>
              </w:rPr>
              <w:t>340.20</w:t>
            </w:r>
          </w:p>
        </w:tc>
        <w:tc>
          <w:tcPr>
            <w:tcW w:w="1759" w:type="pct"/>
            <w:vAlign w:val="center"/>
          </w:tcPr>
          <w:p w:rsidR="00AD1E8A" w:rsidRDefault="00AD1E8A" w:rsidP="00690431">
            <w:pPr>
              <w:pStyle w:val="a5"/>
              <w:rPr>
                <w:rFonts w:ascii="宋体" w:hAnsi="宋体"/>
                <w:szCs w:val="24"/>
              </w:rPr>
            </w:pPr>
            <w:r>
              <w:rPr>
                <w:rFonts w:ascii="宋体" w:hAnsi="宋体" w:hint="eastAsia"/>
                <w:kern w:val="2"/>
              </w:rPr>
              <w:t>保留时间重复性 &lt; 0.008%</w:t>
            </w:r>
            <w:r>
              <w:rPr>
                <w:rFonts w:ascii="宋体" w:hAnsi="宋体" w:hint="eastAsia"/>
                <w:color w:val="000000"/>
              </w:rPr>
              <w:t>，详见第五章采购需求。</w:t>
            </w:r>
          </w:p>
        </w:tc>
        <w:tc>
          <w:tcPr>
            <w:tcW w:w="588" w:type="pct"/>
            <w:vMerge w:val="restart"/>
            <w:vAlign w:val="center"/>
          </w:tcPr>
          <w:p w:rsidR="00AD1E8A" w:rsidRDefault="00AD1E8A" w:rsidP="00690431">
            <w:pPr>
              <w:pStyle w:val="a5"/>
              <w:jc w:val="center"/>
              <w:rPr>
                <w:rFonts w:ascii="宋体" w:hAnsi="宋体"/>
                <w:color w:val="0D0D0D"/>
              </w:rPr>
            </w:pPr>
            <w:r>
              <w:rPr>
                <w:rFonts w:ascii="宋体" w:hAnsi="宋体" w:hint="eastAsia"/>
                <w:color w:val="0D0D0D"/>
              </w:rPr>
              <w:t>否</w:t>
            </w:r>
          </w:p>
        </w:tc>
      </w:tr>
      <w:tr w:rsidR="00AD1E8A" w:rsidTr="00690431">
        <w:trPr>
          <w:trHeight w:val="637"/>
          <w:jc w:val="center"/>
        </w:trPr>
        <w:tc>
          <w:tcPr>
            <w:tcW w:w="287" w:type="pct"/>
            <w:vMerge/>
            <w:vAlign w:val="center"/>
          </w:tcPr>
          <w:p w:rsidR="00AD1E8A" w:rsidRDefault="00AD1E8A" w:rsidP="00690431">
            <w:pPr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1296" w:type="pct"/>
            <w:vAlign w:val="center"/>
          </w:tcPr>
          <w:p w:rsidR="00AD1E8A" w:rsidRDefault="00AD1E8A" w:rsidP="00690431">
            <w:pPr>
              <w:pStyle w:val="a5"/>
              <w:jc w:val="center"/>
              <w:rPr>
                <w:rFonts w:ascii="宋体" w:hAnsi="宋体" w:cs="宋体"/>
                <w:szCs w:val="24"/>
              </w:rPr>
            </w:pPr>
            <w:r>
              <w:rPr>
                <w:rFonts w:ascii="宋体" w:hAnsi="宋体" w:hint="eastAsia"/>
                <w:kern w:val="2"/>
              </w:rPr>
              <w:t>单四</w:t>
            </w:r>
            <w:proofErr w:type="gramStart"/>
            <w:r>
              <w:rPr>
                <w:rFonts w:ascii="宋体" w:hAnsi="宋体" w:hint="eastAsia"/>
                <w:kern w:val="2"/>
              </w:rPr>
              <w:t>极杆质</w:t>
            </w:r>
            <w:proofErr w:type="gramEnd"/>
            <w:r>
              <w:rPr>
                <w:rFonts w:ascii="宋体" w:hAnsi="宋体" w:hint="eastAsia"/>
                <w:kern w:val="2"/>
              </w:rPr>
              <w:t>谱系统</w:t>
            </w:r>
          </w:p>
        </w:tc>
        <w:tc>
          <w:tcPr>
            <w:tcW w:w="382" w:type="pct"/>
            <w:vAlign w:val="center"/>
          </w:tcPr>
          <w:p w:rsidR="00AD1E8A" w:rsidRDefault="00AD1E8A" w:rsidP="00690431">
            <w:pPr>
              <w:spacing w:line="360" w:lineRule="auto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Times New Roman" w:hint="eastAsia"/>
                <w:kern w:val="2"/>
              </w:rPr>
              <w:t>1套</w:t>
            </w:r>
          </w:p>
        </w:tc>
        <w:tc>
          <w:tcPr>
            <w:tcW w:w="687" w:type="pct"/>
            <w:vMerge/>
            <w:vAlign w:val="center"/>
          </w:tcPr>
          <w:p w:rsidR="00AD1E8A" w:rsidRDefault="00AD1E8A" w:rsidP="00690431">
            <w:pPr>
              <w:jc w:val="center"/>
              <w:rPr>
                <w:rFonts w:ascii="宋体" w:hAnsi="宋体" w:cs="Times New Roman"/>
              </w:rPr>
            </w:pPr>
          </w:p>
        </w:tc>
        <w:tc>
          <w:tcPr>
            <w:tcW w:w="1759" w:type="pct"/>
            <w:vAlign w:val="center"/>
          </w:tcPr>
          <w:p w:rsidR="00AD1E8A" w:rsidRDefault="00AD1E8A" w:rsidP="00690431">
            <w:pPr>
              <w:pStyle w:val="a5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kern w:val="2"/>
              </w:rPr>
              <w:t>顶空自动进样器：样品数：≥11位</w:t>
            </w:r>
            <w:r>
              <w:rPr>
                <w:rFonts w:ascii="宋体" w:hAnsi="宋体" w:hint="eastAsia"/>
                <w:color w:val="000000"/>
              </w:rPr>
              <w:t>，详见第五章采购需求。</w:t>
            </w:r>
          </w:p>
        </w:tc>
        <w:tc>
          <w:tcPr>
            <w:tcW w:w="588" w:type="pct"/>
            <w:vMerge/>
            <w:vAlign w:val="center"/>
          </w:tcPr>
          <w:p w:rsidR="00AD1E8A" w:rsidRDefault="00AD1E8A" w:rsidP="00690431">
            <w:pPr>
              <w:pStyle w:val="a5"/>
              <w:jc w:val="center"/>
              <w:rPr>
                <w:rFonts w:ascii="宋体" w:hAnsi="宋体"/>
                <w:color w:val="0D0D0D"/>
              </w:rPr>
            </w:pPr>
          </w:p>
        </w:tc>
      </w:tr>
      <w:tr w:rsidR="00AD1E8A" w:rsidTr="00690431">
        <w:trPr>
          <w:trHeight w:val="637"/>
          <w:jc w:val="center"/>
        </w:trPr>
        <w:tc>
          <w:tcPr>
            <w:tcW w:w="287" w:type="pct"/>
            <w:vMerge/>
            <w:vAlign w:val="center"/>
          </w:tcPr>
          <w:p w:rsidR="00AD1E8A" w:rsidRDefault="00AD1E8A" w:rsidP="00690431">
            <w:pPr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1296" w:type="pct"/>
            <w:vAlign w:val="center"/>
          </w:tcPr>
          <w:p w:rsidR="00AD1E8A" w:rsidRDefault="00AD1E8A" w:rsidP="00690431">
            <w:pPr>
              <w:pStyle w:val="a5"/>
              <w:jc w:val="center"/>
              <w:rPr>
                <w:rFonts w:ascii="宋体" w:hAnsi="宋体" w:cs="宋体"/>
                <w:szCs w:val="24"/>
              </w:rPr>
            </w:pPr>
            <w:r>
              <w:rPr>
                <w:rFonts w:ascii="宋体" w:hAnsi="宋体" w:hint="eastAsia"/>
                <w:kern w:val="2"/>
              </w:rPr>
              <w:t>三重四</w:t>
            </w:r>
            <w:proofErr w:type="gramStart"/>
            <w:r>
              <w:rPr>
                <w:rFonts w:ascii="宋体" w:hAnsi="宋体" w:hint="eastAsia"/>
                <w:kern w:val="2"/>
              </w:rPr>
              <w:t>极杆质</w:t>
            </w:r>
            <w:proofErr w:type="gramEnd"/>
            <w:r>
              <w:rPr>
                <w:rFonts w:ascii="宋体" w:hAnsi="宋体" w:hint="eastAsia"/>
                <w:kern w:val="2"/>
              </w:rPr>
              <w:t>谱系统</w:t>
            </w:r>
          </w:p>
        </w:tc>
        <w:tc>
          <w:tcPr>
            <w:tcW w:w="382" w:type="pct"/>
            <w:vAlign w:val="center"/>
          </w:tcPr>
          <w:p w:rsidR="00AD1E8A" w:rsidRDefault="00AD1E8A" w:rsidP="00690431">
            <w:pPr>
              <w:spacing w:line="360" w:lineRule="auto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Times New Roman" w:hint="eastAsia"/>
                <w:kern w:val="2"/>
              </w:rPr>
              <w:t>1套</w:t>
            </w:r>
          </w:p>
        </w:tc>
        <w:tc>
          <w:tcPr>
            <w:tcW w:w="687" w:type="pct"/>
            <w:vMerge/>
            <w:vAlign w:val="center"/>
          </w:tcPr>
          <w:p w:rsidR="00AD1E8A" w:rsidRDefault="00AD1E8A" w:rsidP="00690431">
            <w:pPr>
              <w:jc w:val="center"/>
              <w:rPr>
                <w:rFonts w:ascii="宋体" w:hAnsi="宋体" w:cs="Times New Roman"/>
              </w:rPr>
            </w:pPr>
          </w:p>
        </w:tc>
        <w:tc>
          <w:tcPr>
            <w:tcW w:w="1759" w:type="pct"/>
            <w:vAlign w:val="center"/>
          </w:tcPr>
          <w:p w:rsidR="00AD1E8A" w:rsidRDefault="00AD1E8A" w:rsidP="00690431">
            <w:pPr>
              <w:pStyle w:val="a5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kern w:val="2"/>
              </w:rPr>
              <w:t>液体自动进样器：液体</w:t>
            </w:r>
            <w:proofErr w:type="gramStart"/>
            <w:r>
              <w:rPr>
                <w:rFonts w:ascii="宋体" w:hAnsi="宋体" w:hint="eastAsia"/>
                <w:kern w:val="2"/>
              </w:rPr>
              <w:t>进样量范围</w:t>
            </w:r>
            <w:proofErr w:type="gramEnd"/>
            <w:r>
              <w:rPr>
                <w:rFonts w:ascii="宋体" w:hAnsi="宋体" w:hint="eastAsia"/>
                <w:kern w:val="2"/>
              </w:rPr>
              <w:t>：满足0.1-40 μL</w:t>
            </w:r>
            <w:r>
              <w:rPr>
                <w:rFonts w:ascii="宋体" w:hAnsi="宋体" w:hint="eastAsia"/>
                <w:color w:val="000000"/>
              </w:rPr>
              <w:t>，详见第五章采购需求。</w:t>
            </w:r>
          </w:p>
        </w:tc>
        <w:tc>
          <w:tcPr>
            <w:tcW w:w="588" w:type="pct"/>
            <w:vMerge/>
            <w:vAlign w:val="center"/>
          </w:tcPr>
          <w:p w:rsidR="00AD1E8A" w:rsidRDefault="00AD1E8A" w:rsidP="00690431">
            <w:pPr>
              <w:pStyle w:val="a5"/>
              <w:jc w:val="center"/>
              <w:rPr>
                <w:rFonts w:ascii="宋体" w:hAnsi="宋体"/>
                <w:color w:val="0D0D0D"/>
              </w:rPr>
            </w:pPr>
          </w:p>
        </w:tc>
      </w:tr>
      <w:tr w:rsidR="00AD1E8A" w:rsidTr="00690431">
        <w:trPr>
          <w:trHeight w:val="637"/>
          <w:jc w:val="center"/>
        </w:trPr>
        <w:tc>
          <w:tcPr>
            <w:tcW w:w="287" w:type="pct"/>
            <w:vMerge/>
            <w:vAlign w:val="center"/>
          </w:tcPr>
          <w:p w:rsidR="00AD1E8A" w:rsidRDefault="00AD1E8A" w:rsidP="00690431">
            <w:pPr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1296" w:type="pct"/>
            <w:vAlign w:val="center"/>
          </w:tcPr>
          <w:p w:rsidR="00AD1E8A" w:rsidRDefault="00AD1E8A" w:rsidP="00690431">
            <w:pPr>
              <w:pStyle w:val="a5"/>
              <w:jc w:val="center"/>
              <w:rPr>
                <w:rFonts w:ascii="宋体" w:hAnsi="宋体" w:cs="宋体"/>
                <w:szCs w:val="24"/>
              </w:rPr>
            </w:pPr>
            <w:r>
              <w:rPr>
                <w:rFonts w:ascii="宋体" w:hAnsi="宋体" w:hint="eastAsia"/>
                <w:kern w:val="2"/>
              </w:rPr>
              <w:t>四</w:t>
            </w:r>
            <w:proofErr w:type="gramStart"/>
            <w:r>
              <w:rPr>
                <w:rFonts w:ascii="宋体" w:hAnsi="宋体" w:hint="eastAsia"/>
                <w:kern w:val="2"/>
              </w:rPr>
              <w:t>极</w:t>
            </w:r>
            <w:proofErr w:type="gramEnd"/>
            <w:r>
              <w:rPr>
                <w:rFonts w:ascii="宋体" w:hAnsi="宋体" w:hint="eastAsia"/>
                <w:kern w:val="2"/>
              </w:rPr>
              <w:t>杆-飞行时间高分辨质谱系统</w:t>
            </w:r>
          </w:p>
        </w:tc>
        <w:tc>
          <w:tcPr>
            <w:tcW w:w="382" w:type="pct"/>
            <w:vAlign w:val="center"/>
          </w:tcPr>
          <w:p w:rsidR="00AD1E8A" w:rsidRDefault="00AD1E8A" w:rsidP="00690431">
            <w:pPr>
              <w:spacing w:line="360" w:lineRule="auto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Times New Roman" w:hint="eastAsia"/>
                <w:kern w:val="2"/>
              </w:rPr>
              <w:t>1套</w:t>
            </w:r>
          </w:p>
        </w:tc>
        <w:tc>
          <w:tcPr>
            <w:tcW w:w="687" w:type="pct"/>
            <w:vMerge/>
            <w:vAlign w:val="center"/>
          </w:tcPr>
          <w:p w:rsidR="00AD1E8A" w:rsidRDefault="00AD1E8A" w:rsidP="00690431">
            <w:pPr>
              <w:jc w:val="center"/>
              <w:rPr>
                <w:rFonts w:ascii="宋体" w:hAnsi="宋体" w:cs="Times New Roman"/>
              </w:rPr>
            </w:pPr>
          </w:p>
        </w:tc>
        <w:tc>
          <w:tcPr>
            <w:tcW w:w="1759" w:type="pct"/>
            <w:vAlign w:val="center"/>
          </w:tcPr>
          <w:p w:rsidR="00AD1E8A" w:rsidRDefault="00AD1E8A" w:rsidP="00690431">
            <w:pPr>
              <w:pStyle w:val="a5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kern w:val="2"/>
              </w:rPr>
              <w:t xml:space="preserve">离子化能量：满足5-200 </w:t>
            </w:r>
            <w:proofErr w:type="spellStart"/>
            <w:r>
              <w:rPr>
                <w:rFonts w:ascii="宋体" w:hAnsi="宋体" w:hint="eastAsia"/>
                <w:kern w:val="2"/>
              </w:rPr>
              <w:t>eV</w:t>
            </w:r>
            <w:proofErr w:type="spellEnd"/>
            <w:r>
              <w:rPr>
                <w:rFonts w:ascii="宋体" w:hAnsi="宋体" w:hint="eastAsia"/>
                <w:kern w:val="2"/>
              </w:rPr>
              <w:t>连续可调</w:t>
            </w:r>
            <w:r>
              <w:rPr>
                <w:rFonts w:ascii="宋体" w:hAnsi="宋体" w:hint="eastAsia"/>
                <w:color w:val="000000"/>
              </w:rPr>
              <w:t>，详见第五章采购需求。</w:t>
            </w:r>
          </w:p>
        </w:tc>
        <w:tc>
          <w:tcPr>
            <w:tcW w:w="588" w:type="pct"/>
            <w:vMerge/>
            <w:vAlign w:val="center"/>
          </w:tcPr>
          <w:p w:rsidR="00AD1E8A" w:rsidRDefault="00AD1E8A" w:rsidP="00690431">
            <w:pPr>
              <w:pStyle w:val="a5"/>
              <w:jc w:val="center"/>
              <w:rPr>
                <w:rFonts w:ascii="宋体" w:hAnsi="宋体"/>
                <w:color w:val="0D0D0D"/>
              </w:rPr>
            </w:pPr>
          </w:p>
        </w:tc>
      </w:tr>
    </w:tbl>
    <w:p w:rsidR="00AD1E8A" w:rsidRDefault="00AD1E8A" w:rsidP="00AD1E8A">
      <w:pPr>
        <w:spacing w:line="360" w:lineRule="auto"/>
        <w:ind w:rightChars="-339" w:right="-814" w:firstLineChars="200" w:firstLine="422"/>
        <w:rPr>
          <w:b/>
          <w:iCs/>
          <w:sz w:val="21"/>
          <w:szCs w:val="21"/>
        </w:rPr>
      </w:pPr>
    </w:p>
    <w:p w:rsidR="00AD1E8A" w:rsidRDefault="00AD1E8A" w:rsidP="00AD1E8A">
      <w:pPr>
        <w:spacing w:line="360" w:lineRule="auto"/>
        <w:ind w:firstLineChars="300" w:firstLine="632"/>
        <w:rPr>
          <w:rFonts w:ascii="宋体" w:hAnsi="宋体"/>
          <w:b/>
          <w:sz w:val="21"/>
          <w:szCs w:val="21"/>
        </w:rPr>
      </w:pPr>
      <w:r>
        <w:rPr>
          <w:rFonts w:ascii="宋体" w:hAnsi="宋体"/>
          <w:b/>
          <w:sz w:val="21"/>
          <w:szCs w:val="21"/>
        </w:rPr>
        <w:t>注：投标人可以对本项目中的一个采购包进行投标，也可同时对多个采购包进行投标，但必须针对每一采购包中的所有内容进行投标，不允许拆分投标。</w:t>
      </w:r>
    </w:p>
    <w:p w:rsidR="00AD1E8A" w:rsidRDefault="00AD1E8A" w:rsidP="00AD1E8A">
      <w:pPr>
        <w:spacing w:line="360" w:lineRule="auto"/>
        <w:ind w:firstLineChars="200" w:firstLine="480"/>
        <w:rPr>
          <w:rFonts w:ascii="宋体" w:hAnsi="宋体"/>
          <w:bCs/>
          <w:i/>
          <w:color w:val="FF0000"/>
        </w:rPr>
      </w:pPr>
      <w:r>
        <w:rPr>
          <w:rFonts w:ascii="宋体" w:hAnsi="宋体" w:cs="Times New Roman" w:hint="eastAsia"/>
          <w:bCs/>
        </w:rPr>
        <w:t>5.合同履行期限：</w:t>
      </w:r>
      <w:r>
        <w:rPr>
          <w:rFonts w:hint="eastAsia"/>
        </w:rPr>
        <w:t>合同签订生效之日起</w:t>
      </w:r>
      <w:r>
        <w:rPr>
          <w:rFonts w:hint="eastAsia"/>
        </w:rPr>
        <w:t>3</w:t>
      </w:r>
      <w:r>
        <w:rPr>
          <w:rFonts w:hint="eastAsia"/>
        </w:rPr>
        <w:t>个月内完成供货及安装。</w:t>
      </w:r>
    </w:p>
    <w:p w:rsidR="00AD1E8A" w:rsidRDefault="00AD1E8A" w:rsidP="00AD1E8A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6.</w:t>
      </w:r>
      <w:r>
        <w:rPr>
          <w:rFonts w:ascii="宋体" w:hAnsi="宋体"/>
        </w:rPr>
        <w:t>本项目是否接受联合体投标：</w:t>
      </w:r>
      <w:bookmarkStart w:id="8" w:name="OLE_LINK2"/>
      <w:r>
        <w:rPr>
          <w:rFonts w:ascii="宋体" w:hAnsi="宋体" w:hint="eastAsia"/>
        </w:rPr>
        <w:t>□</w:t>
      </w:r>
      <w:r>
        <w:rPr>
          <w:rFonts w:ascii="宋体" w:hAnsi="宋体"/>
        </w:rPr>
        <w:t xml:space="preserve">是  </w:t>
      </w:r>
      <w:r>
        <w:rPr>
          <w:rFonts w:ascii="宋体" w:hAnsi="宋体" w:hint="eastAsia"/>
        </w:rPr>
        <w:t>■</w:t>
      </w:r>
      <w:r>
        <w:rPr>
          <w:rFonts w:ascii="宋体" w:hAnsi="宋体"/>
        </w:rPr>
        <w:t>否。</w:t>
      </w:r>
      <w:bookmarkEnd w:id="8"/>
    </w:p>
    <w:p w:rsidR="00AD1E8A" w:rsidRDefault="00AD1E8A" w:rsidP="00AD1E8A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7.</w:t>
      </w:r>
      <w:r>
        <w:rPr>
          <w:rFonts w:ascii="宋体" w:hAnsi="宋体"/>
        </w:rPr>
        <w:t>本项目是否接受</w:t>
      </w:r>
      <w:r>
        <w:rPr>
          <w:rFonts w:ascii="宋体" w:hAnsi="宋体" w:hint="eastAsia"/>
        </w:rPr>
        <w:t>进口</w:t>
      </w:r>
      <w:r>
        <w:rPr>
          <w:rFonts w:ascii="宋体" w:hAnsi="宋体"/>
        </w:rPr>
        <w:t>产品投标：</w:t>
      </w:r>
      <w:r>
        <w:rPr>
          <w:rFonts w:ascii="宋体" w:hAnsi="宋体" w:hint="eastAsia"/>
        </w:rPr>
        <w:t>□</w:t>
      </w:r>
      <w:r>
        <w:rPr>
          <w:rFonts w:ascii="宋体" w:hAnsi="宋体"/>
        </w:rPr>
        <w:t xml:space="preserve">是  </w:t>
      </w:r>
      <w:r>
        <w:rPr>
          <w:rFonts w:ascii="宋体" w:hAnsi="宋体" w:hint="eastAsia"/>
        </w:rPr>
        <w:t>■</w:t>
      </w:r>
      <w:r>
        <w:rPr>
          <w:rFonts w:ascii="宋体" w:hAnsi="宋体"/>
        </w:rPr>
        <w:t>否。</w:t>
      </w:r>
    </w:p>
    <w:p w:rsidR="00AD1E8A" w:rsidRDefault="00AD1E8A" w:rsidP="00AD1E8A">
      <w:pPr>
        <w:spacing w:line="360" w:lineRule="auto"/>
        <w:outlineLvl w:val="1"/>
        <w:rPr>
          <w:rFonts w:ascii="宋体" w:hAnsi="宋体"/>
          <w:b/>
          <w:color w:val="000000"/>
        </w:rPr>
      </w:pPr>
      <w:r>
        <w:rPr>
          <w:rFonts w:ascii="宋体" w:hAnsi="宋体" w:hint="eastAsia"/>
          <w:b/>
          <w:color w:val="000000"/>
        </w:rPr>
        <w:t>二、申请人的资格要求</w:t>
      </w:r>
    </w:p>
    <w:p w:rsidR="00AD1E8A" w:rsidRDefault="00AD1E8A" w:rsidP="00AD1E8A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1.满足《中华人民共和国政府采购法》第二十二条规定；</w:t>
      </w:r>
    </w:p>
    <w:p w:rsidR="00AD1E8A" w:rsidRDefault="00AD1E8A" w:rsidP="00AD1E8A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lastRenderedPageBreak/>
        <w:t>2</w:t>
      </w:r>
      <w:r>
        <w:rPr>
          <w:rFonts w:ascii="宋体" w:hAnsi="宋体"/>
        </w:rPr>
        <w:t xml:space="preserve">.落实政府采购政策需满足的资格要求： </w:t>
      </w:r>
    </w:p>
    <w:p w:rsidR="00AD1E8A" w:rsidRDefault="00AD1E8A" w:rsidP="00AD1E8A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■</w:t>
      </w:r>
      <w:r>
        <w:t>本项目专门面向中小企业采购。即：提供的货物全部由符合政策要求的中小</w:t>
      </w:r>
      <w:r>
        <w:t>/</w:t>
      </w:r>
      <w:r>
        <w:t>小</w:t>
      </w:r>
      <w:proofErr w:type="gramStart"/>
      <w:r>
        <w:t>微企业</w:t>
      </w:r>
      <w:proofErr w:type="gramEnd"/>
      <w:r>
        <w:t>制造、服务全部由符合政策要求的中小</w:t>
      </w:r>
      <w:r>
        <w:t>/</w:t>
      </w:r>
      <w:r>
        <w:t>小</w:t>
      </w:r>
      <w:proofErr w:type="gramStart"/>
      <w:r>
        <w:t>微企业</w:t>
      </w:r>
      <w:proofErr w:type="gramEnd"/>
      <w:r>
        <w:t>承接。</w:t>
      </w:r>
    </w:p>
    <w:p w:rsidR="00AD1E8A" w:rsidRDefault="00AD1E8A" w:rsidP="00AD1E8A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3.</w:t>
      </w:r>
      <w:r>
        <w:rPr>
          <w:rFonts w:ascii="宋体" w:hAnsi="宋体"/>
        </w:rPr>
        <w:t>本项目的特定资格要求：</w:t>
      </w:r>
    </w:p>
    <w:p w:rsidR="00AD1E8A" w:rsidRDefault="00AD1E8A" w:rsidP="00AD1E8A">
      <w:pPr>
        <w:spacing w:line="360" w:lineRule="auto"/>
        <w:ind w:firstLineChars="300" w:firstLine="720"/>
        <w:rPr>
          <w:rFonts w:ascii="宋体" w:hAnsi="宋体"/>
        </w:rPr>
      </w:pPr>
      <w:r>
        <w:rPr>
          <w:rFonts w:ascii="宋体" w:hAnsi="宋体" w:hint="eastAsia"/>
        </w:rPr>
        <w:t>3.1本项目是否接受分支机构参与投标：□是   ■否；</w:t>
      </w:r>
    </w:p>
    <w:p w:rsidR="00AD1E8A" w:rsidRDefault="00AD1E8A" w:rsidP="00AD1E8A">
      <w:pPr>
        <w:spacing w:line="360" w:lineRule="auto"/>
        <w:ind w:firstLineChars="300" w:firstLine="720"/>
        <w:rPr>
          <w:rFonts w:ascii="宋体" w:hAnsi="宋体"/>
        </w:rPr>
      </w:pPr>
      <w:r>
        <w:rPr>
          <w:rFonts w:ascii="宋体" w:hAnsi="宋体" w:hint="eastAsia"/>
        </w:rPr>
        <w:t>3.2其他特定资格要求：</w:t>
      </w:r>
      <w:r>
        <w:rPr>
          <w:rFonts w:ascii="宋体" w:hAnsi="宋体" w:hint="eastAsia"/>
          <w:u w:val="single"/>
        </w:rPr>
        <w:t>遵守国家有关法律、法规有关的规章；投标人必须按照招标公告的规定，向采购代理机构登记，获得招标文件</w:t>
      </w:r>
      <w:r>
        <w:rPr>
          <w:rFonts w:ascii="宋体" w:hAnsi="宋体" w:hint="eastAsia"/>
        </w:rPr>
        <w:t>。</w:t>
      </w:r>
    </w:p>
    <w:p w:rsidR="00AD1E8A" w:rsidRDefault="00AD1E8A" w:rsidP="00AD1E8A">
      <w:pPr>
        <w:spacing w:line="360" w:lineRule="auto"/>
        <w:outlineLvl w:val="1"/>
        <w:rPr>
          <w:rFonts w:ascii="宋体" w:hAnsi="宋体"/>
          <w:b/>
          <w:color w:val="000000"/>
        </w:rPr>
      </w:pPr>
      <w:r>
        <w:rPr>
          <w:rFonts w:ascii="宋体" w:hAnsi="宋体" w:hint="eastAsia"/>
          <w:b/>
          <w:color w:val="000000"/>
        </w:rPr>
        <w:t>三、获取招标文件</w:t>
      </w:r>
    </w:p>
    <w:p w:rsidR="00AD1E8A" w:rsidRDefault="00AD1E8A" w:rsidP="00AD1E8A">
      <w:pPr>
        <w:spacing w:line="360" w:lineRule="auto"/>
        <w:ind w:firstLineChars="200" w:firstLine="480"/>
        <w:rPr>
          <w:rFonts w:ascii="宋体" w:hAnsi="宋体"/>
          <w:highlight w:val="yellow"/>
        </w:rPr>
      </w:pPr>
      <w:r>
        <w:rPr>
          <w:rFonts w:ascii="宋体" w:hAnsi="宋体" w:hint="eastAsia"/>
        </w:rPr>
        <w:t>1.时间</w:t>
      </w:r>
      <w:r w:rsidRPr="0003452E">
        <w:rPr>
          <w:rFonts w:ascii="宋体" w:hAnsi="宋体" w:hint="eastAsia"/>
        </w:rPr>
        <w:t>：</w:t>
      </w:r>
      <w:r w:rsidRPr="0003452E">
        <w:rPr>
          <w:rFonts w:ascii="宋体" w:hAnsi="宋体" w:hint="eastAsia"/>
          <w:u w:val="single"/>
        </w:rPr>
        <w:t>2025年10月</w:t>
      </w:r>
      <w:r>
        <w:rPr>
          <w:rFonts w:ascii="宋体" w:hAnsi="宋体" w:hint="eastAsia"/>
          <w:u w:val="single"/>
        </w:rPr>
        <w:t>10</w:t>
      </w:r>
      <w:r w:rsidRPr="0003452E">
        <w:rPr>
          <w:rFonts w:ascii="宋体" w:hAnsi="宋体" w:hint="eastAsia"/>
          <w:u w:val="single"/>
        </w:rPr>
        <w:t>日至2025年10月</w:t>
      </w:r>
      <w:r>
        <w:rPr>
          <w:rFonts w:ascii="宋体" w:hAnsi="宋体" w:hint="eastAsia"/>
          <w:u w:val="single"/>
        </w:rPr>
        <w:t>16</w:t>
      </w:r>
      <w:r w:rsidRPr="0003452E">
        <w:rPr>
          <w:rFonts w:ascii="宋体" w:hAnsi="宋体" w:hint="eastAsia"/>
          <w:u w:val="single"/>
        </w:rPr>
        <w:t>日，</w:t>
      </w:r>
      <w:r>
        <w:rPr>
          <w:rFonts w:ascii="宋体" w:hAnsi="宋体" w:hint="eastAsia"/>
          <w:u w:val="single"/>
        </w:rPr>
        <w:t>每天上午9:00至11:30，下午13:</w:t>
      </w:r>
      <w:r>
        <w:rPr>
          <w:rFonts w:ascii="宋体" w:hAnsi="宋体"/>
          <w:u w:val="single"/>
        </w:rPr>
        <w:t>0</w:t>
      </w:r>
      <w:r>
        <w:rPr>
          <w:rFonts w:ascii="宋体" w:hAnsi="宋体" w:hint="eastAsia"/>
          <w:u w:val="single"/>
        </w:rPr>
        <w:t>0至17:00</w:t>
      </w:r>
      <w:r>
        <w:rPr>
          <w:rFonts w:ascii="宋体" w:hAnsi="宋体" w:hint="eastAsia"/>
        </w:rPr>
        <w:t>（北京时间，法定节假日除外）。</w:t>
      </w:r>
    </w:p>
    <w:p w:rsidR="00AD1E8A" w:rsidRDefault="00AD1E8A" w:rsidP="00AD1E8A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2.地点：北京明德致信咨询有限公司官网（http://www.zbbmcc.com）。</w:t>
      </w:r>
    </w:p>
    <w:p w:rsidR="00AD1E8A" w:rsidRDefault="00AD1E8A" w:rsidP="00AD1E8A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3.方式：</w:t>
      </w:r>
      <w:r>
        <w:rPr>
          <w:rFonts w:ascii="宋体" w:hAnsi="宋体" w:cs="宋体" w:hint="eastAsia"/>
          <w:color w:val="000000"/>
        </w:rPr>
        <w:t>本项目接受电汇</w:t>
      </w:r>
      <w:proofErr w:type="gramStart"/>
      <w:r>
        <w:rPr>
          <w:rFonts w:ascii="宋体" w:hAnsi="宋体" w:cs="宋体" w:hint="eastAsia"/>
          <w:color w:val="000000"/>
        </w:rPr>
        <w:t>或网银获取</w:t>
      </w:r>
      <w:proofErr w:type="gramEnd"/>
      <w:r>
        <w:rPr>
          <w:rFonts w:ascii="宋体" w:hAnsi="宋体" w:cs="宋体" w:hint="eastAsia"/>
          <w:color w:val="000000"/>
        </w:rPr>
        <w:t>招标文件，详见“其他补充事宜”。</w:t>
      </w:r>
    </w:p>
    <w:p w:rsidR="00AD1E8A" w:rsidRDefault="00AD1E8A" w:rsidP="00AD1E8A">
      <w:pPr>
        <w:spacing w:line="360" w:lineRule="auto"/>
        <w:ind w:firstLineChars="200" w:firstLine="480"/>
        <w:rPr>
          <w:rFonts w:ascii="宋体" w:hAnsi="宋体" w:cs="宋体"/>
          <w:color w:val="000000"/>
        </w:rPr>
      </w:pPr>
      <w:r>
        <w:rPr>
          <w:rFonts w:ascii="宋体" w:hAnsi="宋体" w:hint="eastAsia"/>
        </w:rPr>
        <w:t>4.售价：</w:t>
      </w:r>
      <w:r>
        <w:rPr>
          <w:rFonts w:ascii="宋体" w:hAnsi="宋体" w:cs="宋体" w:hint="eastAsia"/>
          <w:color w:val="000000"/>
          <w:u w:val="single"/>
        </w:rPr>
        <w:t>人民币500.00元/包，售后不退</w:t>
      </w:r>
      <w:r>
        <w:rPr>
          <w:rFonts w:ascii="宋体" w:hAnsi="宋体" w:cs="宋体" w:hint="eastAsia"/>
          <w:color w:val="000000"/>
        </w:rPr>
        <w:t>。投标人必须向采购代理机构获取招标文件并登记备案，未获取招标文件并登记备案的潜在投标人均无资格参加本次投标。</w:t>
      </w:r>
    </w:p>
    <w:p w:rsidR="00AD1E8A" w:rsidRDefault="00AD1E8A" w:rsidP="00AD1E8A">
      <w:pPr>
        <w:pStyle w:val="20"/>
        <w:widowControl/>
        <w:spacing w:before="0" w:line="360" w:lineRule="auto"/>
        <w:jc w:val="left"/>
        <w:rPr>
          <w:rFonts w:ascii="宋体" w:eastAsia="宋体" w:hAnsi="宋体"/>
          <w:sz w:val="24"/>
          <w:szCs w:val="24"/>
        </w:rPr>
      </w:pPr>
      <w:bookmarkStart w:id="9" w:name="_Toc28359082"/>
      <w:bookmarkStart w:id="10" w:name="_Toc28359005"/>
      <w:bookmarkStart w:id="11" w:name="_Toc35393624"/>
      <w:bookmarkStart w:id="12" w:name="_Toc35393793"/>
      <w:r>
        <w:rPr>
          <w:rFonts w:ascii="宋体" w:eastAsia="宋体" w:hAnsi="宋体" w:hint="eastAsia"/>
          <w:sz w:val="24"/>
          <w:szCs w:val="24"/>
        </w:rPr>
        <w:t>四</w:t>
      </w:r>
      <w:r>
        <w:rPr>
          <w:rFonts w:ascii="宋体" w:eastAsia="宋体" w:hAnsi="宋体"/>
          <w:sz w:val="24"/>
          <w:szCs w:val="24"/>
        </w:rPr>
        <w:t>、提交投标文件</w:t>
      </w:r>
      <w:bookmarkEnd w:id="9"/>
      <w:bookmarkEnd w:id="10"/>
      <w:r>
        <w:rPr>
          <w:rFonts w:ascii="宋体" w:eastAsia="宋体" w:hAnsi="宋体"/>
          <w:sz w:val="24"/>
          <w:szCs w:val="24"/>
        </w:rPr>
        <w:t>截止时间、开标时间和地点</w:t>
      </w:r>
      <w:bookmarkEnd w:id="11"/>
      <w:bookmarkEnd w:id="12"/>
    </w:p>
    <w:p w:rsidR="00AD1E8A" w:rsidRPr="00B95EFE" w:rsidRDefault="00AD1E8A" w:rsidP="00AD1E8A">
      <w:pPr>
        <w:spacing w:line="360" w:lineRule="auto"/>
        <w:ind w:firstLineChars="200" w:firstLine="480"/>
        <w:rPr>
          <w:rFonts w:ascii="宋体" w:hAnsi="宋体"/>
          <w:bCs/>
          <w:u w:val="single"/>
        </w:rPr>
      </w:pPr>
      <w:r w:rsidRPr="00B95EFE">
        <w:rPr>
          <w:rFonts w:ascii="宋体" w:hAnsi="宋体" w:hint="eastAsia"/>
        </w:rPr>
        <w:t>1.</w:t>
      </w:r>
      <w:r w:rsidRPr="00B95EFE">
        <w:rPr>
          <w:rFonts w:ascii="宋体" w:hAnsi="宋体"/>
        </w:rPr>
        <w:t>投标截止时间、开标时间：</w:t>
      </w:r>
      <w:r w:rsidRPr="00B95EFE">
        <w:rPr>
          <w:rFonts w:ascii="宋体" w:hAnsi="宋体" w:hint="eastAsia"/>
          <w:u w:val="single"/>
        </w:rPr>
        <w:t>2025年10月</w:t>
      </w:r>
      <w:r>
        <w:rPr>
          <w:rFonts w:ascii="宋体" w:hAnsi="宋体" w:hint="eastAsia"/>
          <w:u w:val="single"/>
        </w:rPr>
        <w:t>31</w:t>
      </w:r>
      <w:r w:rsidRPr="00B95EFE">
        <w:rPr>
          <w:rFonts w:ascii="宋体" w:hAnsi="宋体" w:hint="eastAsia"/>
          <w:u w:val="single"/>
        </w:rPr>
        <w:t>日9点00</w:t>
      </w:r>
      <w:r w:rsidRPr="00B95EFE">
        <w:rPr>
          <w:rFonts w:ascii="宋体" w:hAnsi="宋体"/>
          <w:u w:val="single"/>
        </w:rPr>
        <w:t>分</w:t>
      </w:r>
      <w:r w:rsidRPr="00B95EFE">
        <w:rPr>
          <w:rFonts w:ascii="宋体" w:hAnsi="宋体"/>
          <w:bCs/>
        </w:rPr>
        <w:t>（北京时间）</w:t>
      </w:r>
      <w:r w:rsidRPr="00B95EFE">
        <w:rPr>
          <w:rFonts w:ascii="宋体" w:hAnsi="宋体"/>
          <w:iCs/>
        </w:rPr>
        <w:t>。</w:t>
      </w:r>
    </w:p>
    <w:p w:rsidR="00AD1E8A" w:rsidRDefault="00AD1E8A" w:rsidP="00AD1E8A">
      <w:pPr>
        <w:snapToGrid w:val="0"/>
        <w:spacing w:line="360" w:lineRule="auto"/>
        <w:ind w:firstLineChars="200" w:firstLine="480"/>
        <w:rPr>
          <w:rFonts w:ascii="宋体" w:hAnsi="宋体" w:cs="Times New Roman"/>
        </w:rPr>
      </w:pPr>
      <w:r w:rsidRPr="00B95EFE">
        <w:rPr>
          <w:rFonts w:ascii="宋体" w:hAnsi="宋体" w:hint="eastAsia"/>
        </w:rPr>
        <w:t>2.</w:t>
      </w:r>
      <w:r w:rsidRPr="00B95EFE">
        <w:rPr>
          <w:rFonts w:ascii="宋体" w:hAnsi="宋体"/>
        </w:rPr>
        <w:t>地点：</w:t>
      </w:r>
      <w:r w:rsidRPr="00486CCE">
        <w:rPr>
          <w:rFonts w:ascii="宋体" w:hAnsi="宋体" w:cs="Times New Roman" w:hint="eastAsia"/>
          <w:u w:val="single"/>
        </w:rPr>
        <w:t>北京市昌平区府学路18号主楼A座1222会议室（中国石油大学（北京）北校区东门进入）</w:t>
      </w:r>
      <w:r w:rsidRPr="00B95EFE">
        <w:rPr>
          <w:rFonts w:ascii="宋体" w:hAnsi="宋体" w:cs="Times New Roman" w:hint="eastAsia"/>
          <w:u w:val="single"/>
        </w:rPr>
        <w:t>。</w:t>
      </w:r>
    </w:p>
    <w:p w:rsidR="00AD1E8A" w:rsidRDefault="00AD1E8A" w:rsidP="00AD1E8A">
      <w:pPr>
        <w:spacing w:line="360" w:lineRule="auto"/>
        <w:outlineLvl w:val="1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五、公告期限</w:t>
      </w:r>
    </w:p>
    <w:p w:rsidR="00AD1E8A" w:rsidRDefault="00AD1E8A" w:rsidP="00AD1E8A">
      <w:pPr>
        <w:widowControl/>
        <w:spacing w:line="360" w:lineRule="auto"/>
        <w:ind w:firstLineChars="200" w:firstLine="480"/>
        <w:rPr>
          <w:rFonts w:ascii="宋体" w:hAnsi="宋体" w:cs="宋体"/>
        </w:rPr>
      </w:pPr>
      <w:r>
        <w:rPr>
          <w:rFonts w:ascii="宋体" w:hAnsi="宋体" w:cs="宋体" w:hint="eastAsia"/>
        </w:rPr>
        <w:t>自本公告发布之日起5个工作日。</w:t>
      </w:r>
    </w:p>
    <w:p w:rsidR="00AD1E8A" w:rsidRDefault="00AD1E8A" w:rsidP="00AD1E8A">
      <w:pPr>
        <w:spacing w:line="360" w:lineRule="auto"/>
        <w:outlineLvl w:val="1"/>
        <w:rPr>
          <w:rFonts w:ascii="宋体" w:hAnsi="宋体"/>
          <w:b/>
          <w:color w:val="000000"/>
        </w:rPr>
      </w:pPr>
      <w:r>
        <w:rPr>
          <w:rFonts w:ascii="宋体" w:hAnsi="宋体" w:hint="eastAsia"/>
          <w:b/>
          <w:color w:val="000000"/>
        </w:rPr>
        <w:t>六、其他补充事宜</w:t>
      </w:r>
    </w:p>
    <w:p w:rsidR="00AD1E8A" w:rsidRDefault="00AD1E8A" w:rsidP="00AD1E8A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1．详细报名方式请完整阅读以下全部内容：</w:t>
      </w:r>
    </w:p>
    <w:p w:rsidR="00AD1E8A" w:rsidRDefault="00AD1E8A" w:rsidP="00AD1E8A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（1）电汇或网银。请供应商汇款时务必注明“项目编号+用途，以便财务查账及汇总。</w:t>
      </w:r>
    </w:p>
    <w:p w:rsidR="00AD1E8A" w:rsidRDefault="00AD1E8A" w:rsidP="00AD1E8A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银行账户信息，电汇购买招标文件、投标保证金及中标服务费收取的唯一账户：汇款或转账时请务必附言“项目编号+用途”，例如：BMCC-ZC25-1341+</w:t>
      </w:r>
      <w:proofErr w:type="gramStart"/>
      <w:r>
        <w:rPr>
          <w:rFonts w:ascii="宋体" w:hAnsi="宋体" w:hint="eastAsia"/>
        </w:rPr>
        <w:t>包号标书款</w:t>
      </w:r>
      <w:proofErr w:type="gramEnd"/>
      <w:r>
        <w:rPr>
          <w:rFonts w:ascii="宋体" w:hAnsi="宋体" w:hint="eastAsia"/>
        </w:rPr>
        <w:t>或保证金。</w:t>
      </w:r>
    </w:p>
    <w:p w:rsidR="00AD1E8A" w:rsidRDefault="00AD1E8A" w:rsidP="00AD1E8A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公司名称：北京明德致信咨询有限公司</w:t>
      </w:r>
    </w:p>
    <w:p w:rsidR="00AD1E8A" w:rsidRDefault="00AD1E8A" w:rsidP="00AD1E8A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lastRenderedPageBreak/>
        <w:t>开 户 行：中国工商银行股份有限公司北京东升路支行</w:t>
      </w:r>
    </w:p>
    <w:p w:rsidR="00AD1E8A" w:rsidRDefault="00AD1E8A" w:rsidP="00AD1E8A">
      <w:pPr>
        <w:spacing w:line="360" w:lineRule="auto"/>
        <w:ind w:firstLineChars="200" w:firstLine="480"/>
        <w:rPr>
          <w:rFonts w:ascii="宋体" w:hAnsi="宋体"/>
        </w:rPr>
      </w:pPr>
      <w:proofErr w:type="gramStart"/>
      <w:r>
        <w:rPr>
          <w:rFonts w:ascii="宋体" w:hAnsi="宋体" w:hint="eastAsia"/>
        </w:rPr>
        <w:t>账</w:t>
      </w:r>
      <w:proofErr w:type="gramEnd"/>
      <w:r>
        <w:rPr>
          <w:rFonts w:ascii="宋体" w:hAnsi="宋体" w:hint="eastAsia"/>
        </w:rPr>
        <w:t xml:space="preserve">    号：0200 0062 1920 0492 968</w:t>
      </w:r>
    </w:p>
    <w:p w:rsidR="00AD1E8A" w:rsidRDefault="00AD1E8A" w:rsidP="00AD1E8A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（2）转账完成后，请登录“北京明德致信咨询有限公司”官网（www.zbbmcc.com）。右上角点击“我的项目”，注册登录后点击左侧“项目报名”，找到对应项目按提示完善信息、上传报名费转账凭证，点击提交即可。工作日17点（含）前提交的申请，于当日审核；17点后提交的，下一个工作日审核。审核结果将以邮件形式发送至报名所留邮箱地址，请留意查收,或在“我的投标”模块中自主查看报名状态。有关报名过程的问题，请拨打010-82370045进行咨询。有关报名信息的疑问反馈，请按报名页面最下方的提示，发送邮件反馈。招标文件售后不退，请供应商审慎购买。</w:t>
      </w:r>
    </w:p>
    <w:p w:rsidR="00AD1E8A" w:rsidRDefault="00AD1E8A" w:rsidP="00AD1E8A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（3）招标文件的获取：北京明德致信咨询有限公司官网，于“我的项目”→“我的投标”中找到已“审批通过”的项目信息，点击下载获取；</w:t>
      </w:r>
    </w:p>
    <w:p w:rsidR="00AD1E8A" w:rsidRDefault="00AD1E8A" w:rsidP="00AD1E8A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（4）超过“获取招标文件”中规定的截止时间后的电汇或</w:t>
      </w:r>
      <w:proofErr w:type="gramStart"/>
      <w:r>
        <w:rPr>
          <w:rFonts w:ascii="宋体" w:hAnsi="宋体" w:hint="eastAsia"/>
        </w:rPr>
        <w:t>网银均</w:t>
      </w:r>
      <w:proofErr w:type="gramEnd"/>
      <w:r>
        <w:rPr>
          <w:rFonts w:ascii="宋体" w:hAnsi="宋体" w:hint="eastAsia"/>
        </w:rPr>
        <w:t>无效。采购代理机构将尽快对无效的汇款进行退款。</w:t>
      </w:r>
    </w:p>
    <w:p w:rsidR="00AD1E8A" w:rsidRDefault="00AD1E8A" w:rsidP="00AD1E8A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（5）如汇款后，没有在北京明德致信咨询有限公司官网（www.zbbmcc.com）提交报名信息而造成的投标人信息登记的遗漏，我公司概不负责。</w:t>
      </w:r>
    </w:p>
    <w:p w:rsidR="00AD1E8A" w:rsidRDefault="00AD1E8A" w:rsidP="00AD1E8A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2.发布公告的媒介：本项目招标公告仅在中国政府采购网发布。对其他网站转发本公告可能引起的信息误导、造成供应商的经济或其他损失的，采购人及采购代理不负任何责任。</w:t>
      </w:r>
    </w:p>
    <w:p w:rsidR="00AD1E8A" w:rsidRDefault="00AD1E8A" w:rsidP="00AD1E8A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3.需要落实的政府采购政策：如促进中小企业、监狱企业、残疾人福利性单位发展、扶持不发达地区和少数民族地区（如有相应的具体实施政策的）等。</w:t>
      </w:r>
    </w:p>
    <w:p w:rsidR="00AD1E8A" w:rsidRDefault="00AD1E8A" w:rsidP="00AD1E8A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 xml:space="preserve">4.有关中标（成交）通知书领取及服务费发票、保证金交纳及退还事宜的联系电话：010-82370045； </w:t>
      </w:r>
    </w:p>
    <w:p w:rsidR="00AD1E8A" w:rsidRDefault="00AD1E8A" w:rsidP="00AD1E8A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5.投标文件请于投标当日（投标截止时间之前）递交至投标地点，逾期递交的文件恕不接受。楼层较高，请各投标人提前做好相应准备，预留充足时间，避免递交投标文件迟到。届时请投标人（携带身份证）派代表参加开标仪式。</w:t>
      </w:r>
    </w:p>
    <w:p w:rsidR="00AD1E8A" w:rsidRDefault="00AD1E8A" w:rsidP="00AD1E8A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6.如本公告内容和招标文件内容不一致，以招标文件为准。</w:t>
      </w:r>
    </w:p>
    <w:p w:rsidR="00AD1E8A" w:rsidRDefault="00AD1E8A" w:rsidP="00AD1E8A">
      <w:pPr>
        <w:spacing w:line="360" w:lineRule="auto"/>
        <w:outlineLvl w:val="1"/>
        <w:rPr>
          <w:rFonts w:ascii="宋体" w:hAnsi="宋体"/>
          <w:b/>
          <w:color w:val="000000"/>
        </w:rPr>
      </w:pPr>
      <w:r>
        <w:rPr>
          <w:rFonts w:ascii="宋体" w:hAnsi="宋体" w:hint="eastAsia"/>
          <w:b/>
          <w:color w:val="000000"/>
        </w:rPr>
        <w:t>七、对本次招标提出询问，请按以下方式联系。</w:t>
      </w:r>
    </w:p>
    <w:p w:rsidR="00AD1E8A" w:rsidRDefault="00AD1E8A" w:rsidP="00AD1E8A">
      <w:pPr>
        <w:widowControl/>
        <w:spacing w:line="360" w:lineRule="auto"/>
        <w:ind w:firstLineChars="200" w:firstLine="482"/>
        <w:rPr>
          <w:rFonts w:ascii="宋体" w:hAnsi="宋体"/>
          <w:b/>
        </w:rPr>
      </w:pPr>
      <w:r>
        <w:rPr>
          <w:rFonts w:ascii="宋体" w:hAnsi="宋体"/>
          <w:b/>
        </w:rPr>
        <w:t>1.采购人信息</w:t>
      </w:r>
    </w:p>
    <w:p w:rsidR="00AD1E8A" w:rsidRDefault="00AD1E8A" w:rsidP="00AD1E8A">
      <w:pPr>
        <w:spacing w:line="360" w:lineRule="auto"/>
        <w:ind w:leftChars="371" w:left="1190" w:hangingChars="125" w:hanging="300"/>
        <w:rPr>
          <w:rFonts w:ascii="宋体" w:hAnsi="宋体"/>
        </w:rPr>
      </w:pPr>
      <w:r>
        <w:rPr>
          <w:rFonts w:ascii="宋体" w:hAnsi="宋体"/>
        </w:rPr>
        <w:lastRenderedPageBreak/>
        <w:t>名    称：</w:t>
      </w:r>
      <w:r>
        <w:rPr>
          <w:rFonts w:ascii="宋体" w:hAnsi="宋体" w:hint="eastAsia"/>
          <w:u w:val="single"/>
        </w:rPr>
        <w:t>中国石油大学（北京）</w:t>
      </w:r>
    </w:p>
    <w:p w:rsidR="00AD1E8A" w:rsidRDefault="00AD1E8A" w:rsidP="00AD1E8A">
      <w:pPr>
        <w:spacing w:line="360" w:lineRule="auto"/>
        <w:ind w:leftChars="371" w:left="1190" w:hangingChars="125" w:hanging="300"/>
        <w:rPr>
          <w:rFonts w:ascii="宋体" w:hAnsi="宋体"/>
        </w:rPr>
      </w:pPr>
      <w:r>
        <w:rPr>
          <w:rFonts w:ascii="宋体" w:hAnsi="宋体"/>
        </w:rPr>
        <w:t>地    址：</w:t>
      </w:r>
      <w:r>
        <w:rPr>
          <w:rFonts w:ascii="宋体" w:hAnsi="宋体"/>
          <w:bCs/>
          <w:u w:val="single"/>
        </w:rPr>
        <w:t>北京市昌平区府学路</w:t>
      </w:r>
      <w:r>
        <w:rPr>
          <w:rFonts w:ascii="宋体" w:hAnsi="宋体" w:hint="eastAsia"/>
          <w:bCs/>
          <w:u w:val="single"/>
        </w:rPr>
        <w:t>18</w:t>
      </w:r>
      <w:r>
        <w:rPr>
          <w:rFonts w:ascii="宋体" w:hAnsi="宋体"/>
          <w:bCs/>
          <w:u w:val="single"/>
        </w:rPr>
        <w:t>号</w:t>
      </w:r>
    </w:p>
    <w:p w:rsidR="00AD1E8A" w:rsidRDefault="00AD1E8A" w:rsidP="00AD1E8A">
      <w:pPr>
        <w:spacing w:line="360" w:lineRule="auto"/>
        <w:ind w:leftChars="371" w:left="1190" w:hangingChars="125" w:hanging="300"/>
        <w:rPr>
          <w:rFonts w:ascii="宋体" w:hAnsi="宋体"/>
          <w:u w:val="single"/>
        </w:rPr>
      </w:pPr>
      <w:r>
        <w:rPr>
          <w:rFonts w:ascii="宋体" w:hAnsi="宋体"/>
        </w:rPr>
        <w:t>联系方式：</w:t>
      </w:r>
      <w:r>
        <w:rPr>
          <w:rFonts w:ascii="宋体" w:hAnsi="宋体" w:hint="eastAsia"/>
          <w:u w:val="single"/>
        </w:rPr>
        <w:t>张老师，010-</w:t>
      </w:r>
      <w:r>
        <w:rPr>
          <w:rFonts w:ascii="宋体" w:hAnsi="宋体"/>
          <w:u w:val="single"/>
        </w:rPr>
        <w:t>89739971</w:t>
      </w:r>
    </w:p>
    <w:p w:rsidR="00AD1E8A" w:rsidRDefault="00AD1E8A" w:rsidP="00AD1E8A">
      <w:pPr>
        <w:numPr>
          <w:ilvl w:val="0"/>
          <w:numId w:val="2"/>
        </w:numPr>
        <w:spacing w:line="360" w:lineRule="auto"/>
        <w:ind w:firstLine="482"/>
        <w:rPr>
          <w:rFonts w:ascii="宋体" w:hAnsi="宋体"/>
          <w:b/>
        </w:rPr>
      </w:pPr>
      <w:r>
        <w:rPr>
          <w:rFonts w:ascii="宋体" w:hAnsi="宋体"/>
          <w:b/>
        </w:rPr>
        <w:t>采购代理机构信息</w:t>
      </w:r>
    </w:p>
    <w:p w:rsidR="00AD1E8A" w:rsidRDefault="00AD1E8A" w:rsidP="00AD1E8A">
      <w:pPr>
        <w:spacing w:line="360" w:lineRule="auto"/>
        <w:ind w:firstLineChars="300" w:firstLine="720"/>
      </w:pPr>
      <w:r>
        <w:t>名</w:t>
      </w:r>
      <w:r>
        <w:rPr>
          <w:rFonts w:hint="eastAsia"/>
        </w:rPr>
        <w:t xml:space="preserve">    </w:t>
      </w:r>
      <w:r>
        <w:t>称：</w:t>
      </w:r>
      <w:r>
        <w:rPr>
          <w:rFonts w:ascii="宋体" w:hAnsi="宋体" w:hint="eastAsia"/>
          <w:bCs/>
          <w:color w:val="000000"/>
          <w:u w:val="single"/>
        </w:rPr>
        <w:t>北京明德致信咨询有限公司</w:t>
      </w:r>
    </w:p>
    <w:p w:rsidR="00AD1E8A" w:rsidRDefault="00AD1E8A" w:rsidP="00AD1E8A">
      <w:pPr>
        <w:spacing w:line="360" w:lineRule="auto"/>
        <w:ind w:firstLineChars="300" w:firstLine="720"/>
      </w:pPr>
      <w:r>
        <w:t>地</w:t>
      </w:r>
      <w:r>
        <w:t xml:space="preserve"> </w:t>
      </w:r>
      <w:r>
        <w:rPr>
          <w:rFonts w:hint="eastAsia"/>
        </w:rPr>
        <w:t xml:space="preserve">   </w:t>
      </w:r>
      <w:r>
        <w:t>址：</w:t>
      </w:r>
      <w:r>
        <w:rPr>
          <w:rFonts w:ascii="宋体" w:hAnsi="宋体" w:hint="eastAsia"/>
          <w:bCs/>
          <w:color w:val="000000"/>
          <w:u w:val="single"/>
        </w:rPr>
        <w:t>北京市海淀区学院路30号科大天工大厦B座17层09室</w:t>
      </w:r>
    </w:p>
    <w:p w:rsidR="00AD1E8A" w:rsidRDefault="00AD1E8A" w:rsidP="00AD1E8A">
      <w:pPr>
        <w:spacing w:line="360" w:lineRule="auto"/>
        <w:ind w:firstLineChars="300" w:firstLine="720"/>
        <w:rPr>
          <w:rFonts w:ascii="宋体" w:hAnsi="宋体"/>
          <w:color w:val="000000"/>
        </w:rPr>
      </w:pPr>
      <w:r>
        <w:t>联系方式：</w:t>
      </w:r>
      <w:r>
        <w:rPr>
          <w:u w:val="single"/>
        </w:rPr>
        <w:t>徐颖、王爽、吕</w:t>
      </w:r>
      <w:r>
        <w:rPr>
          <w:rFonts w:hint="eastAsia"/>
          <w:u w:val="single"/>
        </w:rPr>
        <w:t>绍山</w:t>
      </w:r>
      <w:r>
        <w:rPr>
          <w:u w:val="single"/>
        </w:rPr>
        <w:t>、</w:t>
      </w:r>
      <w:r>
        <w:rPr>
          <w:rFonts w:hint="eastAsia"/>
          <w:u w:val="single"/>
        </w:rPr>
        <w:t>孙恺宁、王希、周洁琼、王蕾蕾</w:t>
      </w:r>
      <w:r>
        <w:rPr>
          <w:u w:val="single"/>
        </w:rPr>
        <w:t>，</w:t>
      </w:r>
      <w:r>
        <w:rPr>
          <w:rFonts w:ascii="宋体" w:hAnsi="宋体"/>
          <w:bCs/>
          <w:color w:val="000000"/>
          <w:u w:val="single"/>
        </w:rPr>
        <w:t>010-61196305</w:t>
      </w:r>
      <w:r>
        <w:rPr>
          <w:rFonts w:ascii="宋体" w:hAnsi="宋体" w:hint="eastAsia"/>
          <w:color w:val="000000"/>
        </w:rPr>
        <w:t>（工作日北京时间上午9：00-</w:t>
      </w:r>
      <w:r>
        <w:rPr>
          <w:rFonts w:ascii="宋体" w:hAnsi="宋体"/>
          <w:color w:val="000000"/>
        </w:rPr>
        <w:t>11</w:t>
      </w:r>
      <w:r>
        <w:rPr>
          <w:rFonts w:ascii="宋体" w:hAnsi="宋体" w:hint="eastAsia"/>
          <w:color w:val="000000"/>
        </w:rPr>
        <w:t>:30，下午13:00-</w:t>
      </w:r>
      <w:r>
        <w:rPr>
          <w:rFonts w:ascii="宋体" w:hAnsi="宋体"/>
          <w:color w:val="000000"/>
        </w:rPr>
        <w:t>17</w:t>
      </w:r>
      <w:r>
        <w:rPr>
          <w:rFonts w:ascii="宋体" w:hAnsi="宋体" w:hint="eastAsia"/>
          <w:color w:val="000000"/>
        </w:rPr>
        <w:t>:00）</w:t>
      </w:r>
    </w:p>
    <w:p w:rsidR="00AD1E8A" w:rsidRDefault="00AD1E8A" w:rsidP="00AD1E8A">
      <w:pPr>
        <w:spacing w:line="360" w:lineRule="auto"/>
        <w:ind w:firstLineChars="300" w:firstLine="720"/>
        <w:rPr>
          <w:rFonts w:ascii="宋体" w:hAnsi="宋体"/>
          <w:bCs/>
          <w:color w:val="000000"/>
          <w:u w:val="single"/>
        </w:rPr>
      </w:pPr>
      <w:r>
        <w:rPr>
          <w:rFonts w:ascii="宋体" w:hAnsi="宋体" w:hint="eastAsia"/>
          <w:bCs/>
          <w:color w:val="000000"/>
        </w:rPr>
        <w:t>电子邮件：</w:t>
      </w:r>
      <w:hyperlink r:id="rId6" w:history="1">
        <w:r>
          <w:rPr>
            <w:rFonts w:ascii="宋体" w:hAnsi="宋体" w:hint="eastAsia"/>
            <w:bCs/>
            <w:color w:val="000000"/>
            <w:u w:val="single"/>
          </w:rPr>
          <w:t>xy@zbbmcc.com</w:t>
        </w:r>
      </w:hyperlink>
    </w:p>
    <w:p w:rsidR="00AD1E8A" w:rsidRDefault="00AD1E8A" w:rsidP="00AD1E8A">
      <w:pPr>
        <w:spacing w:line="360" w:lineRule="auto"/>
        <w:ind w:firstLineChars="200" w:firstLine="482"/>
        <w:rPr>
          <w:b/>
          <w:u w:val="single"/>
        </w:rPr>
      </w:pPr>
      <w:r>
        <w:rPr>
          <w:b/>
        </w:rPr>
        <w:t>3.</w:t>
      </w:r>
      <w:r>
        <w:rPr>
          <w:b/>
        </w:rPr>
        <w:t>项目联系方式</w:t>
      </w:r>
    </w:p>
    <w:p w:rsidR="00AD1E8A" w:rsidRDefault="00AD1E8A" w:rsidP="00AD1E8A">
      <w:pPr>
        <w:pStyle w:val="a6"/>
        <w:spacing w:line="360" w:lineRule="auto"/>
        <w:ind w:firstLineChars="300" w:firstLine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项目联系人：</w:t>
      </w:r>
      <w:r>
        <w:rPr>
          <w:rFonts w:hAnsi="宋体" w:hint="eastAsia"/>
          <w:bCs/>
          <w:color w:val="000000"/>
          <w:u w:val="single"/>
        </w:rPr>
        <w:t>徐颖</w:t>
      </w:r>
    </w:p>
    <w:p w:rsidR="002A3EC4" w:rsidRDefault="00AD1E8A" w:rsidP="00AD1E8A">
      <w:pPr>
        <w:ind w:firstLineChars="300" w:firstLine="720"/>
        <w:rPr>
          <w:rFonts w:hAnsi="宋体" w:hint="eastAsia"/>
          <w:bCs/>
          <w:color w:val="000000"/>
          <w:u w:val="single"/>
        </w:rPr>
      </w:pPr>
      <w:r>
        <w:t>电</w:t>
      </w:r>
      <w:r>
        <w:t xml:space="preserve"> </w:t>
      </w:r>
      <w:r>
        <w:rPr>
          <w:rFonts w:hint="eastAsia"/>
        </w:rPr>
        <w:t xml:space="preserve">     </w:t>
      </w:r>
      <w:r>
        <w:t>话：</w:t>
      </w:r>
      <w:r>
        <w:rPr>
          <w:rFonts w:hAnsi="宋体"/>
          <w:bCs/>
          <w:color w:val="000000"/>
          <w:u w:val="single"/>
        </w:rPr>
        <w:t>010-61196305</w:t>
      </w:r>
    </w:p>
    <w:p w:rsidR="00AD1E8A" w:rsidRDefault="00AD1E8A" w:rsidP="00AD1E8A">
      <w:pPr>
        <w:pStyle w:val="a1"/>
        <w:ind w:firstLine="480"/>
        <w:rPr>
          <w:rFonts w:hint="eastAsia"/>
        </w:rPr>
      </w:pPr>
    </w:p>
    <w:p w:rsidR="00AD1E8A" w:rsidRDefault="00AD1E8A" w:rsidP="00AD1E8A">
      <w:pPr>
        <w:pStyle w:val="a1"/>
        <w:ind w:firstLine="480"/>
        <w:rPr>
          <w:rFonts w:hint="eastAsia"/>
        </w:rPr>
      </w:pPr>
    </w:p>
    <w:p w:rsidR="00AD1E8A" w:rsidRDefault="00AD1E8A" w:rsidP="00AD1E8A">
      <w:pPr>
        <w:pStyle w:val="a1"/>
        <w:ind w:firstLine="480"/>
        <w:jc w:val="right"/>
        <w:rPr>
          <w:rFonts w:hint="eastAsia"/>
        </w:rPr>
      </w:pPr>
      <w:r>
        <w:rPr>
          <w:rFonts w:hint="eastAsia"/>
        </w:rPr>
        <w:t>北京明德致信咨询有限公司</w:t>
      </w:r>
    </w:p>
    <w:p w:rsidR="00AD1E8A" w:rsidRPr="00AD1E8A" w:rsidRDefault="00AD1E8A" w:rsidP="00AD1E8A">
      <w:pPr>
        <w:pStyle w:val="a1"/>
        <w:ind w:firstLine="480"/>
        <w:jc w:val="right"/>
      </w:pPr>
      <w:r>
        <w:rPr>
          <w:rFonts w:hint="eastAsia"/>
        </w:rPr>
        <w:t>2025</w:t>
      </w:r>
      <w:r>
        <w:rPr>
          <w:rFonts w:hint="eastAsia"/>
        </w:rPr>
        <w:t>年</w:t>
      </w:r>
      <w:r>
        <w:rPr>
          <w:rFonts w:hint="eastAsia"/>
        </w:rPr>
        <w:t>10</w:t>
      </w:r>
      <w:r>
        <w:rPr>
          <w:rFonts w:hint="eastAsia"/>
        </w:rPr>
        <w:t>月</w:t>
      </w:r>
      <w:r>
        <w:rPr>
          <w:rFonts w:hint="eastAsia"/>
        </w:rPr>
        <w:t>10</w:t>
      </w:r>
      <w:r>
        <w:rPr>
          <w:rFonts w:hint="eastAsia"/>
        </w:rPr>
        <w:t>日</w:t>
      </w:r>
    </w:p>
    <w:sectPr w:rsidR="00AD1E8A" w:rsidRPr="00AD1E8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小标宋简体">
    <w:altName w:val="方正舒体"/>
    <w:charset w:val="86"/>
    <w:family w:val="auto"/>
    <w:pitch w:val="default"/>
    <w:sig w:usb0="00000000" w:usb1="080E0000" w:usb2="0000000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C"/>
    <w:multiLevelType w:val="multilevel"/>
    <w:tmpl w:val="0000000C"/>
    <w:lvl w:ilvl="0">
      <w:start w:val="1"/>
      <w:numFmt w:val="japaneseCounting"/>
      <w:pStyle w:val="2"/>
      <w:lvlText w:val="第%1章"/>
      <w:lvlJc w:val="left"/>
      <w:pPr>
        <w:ind w:left="1440" w:hanging="144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7B4D8CC7"/>
    <w:multiLevelType w:val="singleLevel"/>
    <w:tmpl w:val="7B4D8CC7"/>
    <w:lvl w:ilvl="0">
      <w:start w:val="2"/>
      <w:numFmt w:val="decimal"/>
      <w:pStyle w:val="a"/>
      <w:lvlText w:val="%1."/>
      <w:lvlJc w:val="left"/>
      <w:pPr>
        <w:tabs>
          <w:tab w:val="left" w:pos="312"/>
        </w:tabs>
        <w:ind w:left="-2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E8A"/>
    <w:rsid w:val="002A3EC4"/>
    <w:rsid w:val="00AD1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List Number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next w:val="a1"/>
    <w:qFormat/>
    <w:rsid w:val="00AD1E8A"/>
    <w:pPr>
      <w:widowControl w:val="0"/>
      <w:adjustRightInd w:val="0"/>
      <w:spacing w:line="360" w:lineRule="atLeast"/>
      <w:textAlignment w:val="baseline"/>
    </w:pPr>
    <w:rPr>
      <w:rFonts w:ascii="Calibri" w:eastAsia="宋体" w:hAnsi="Calibri" w:cs="Calibri"/>
      <w:kern w:val="0"/>
      <w:sz w:val="24"/>
      <w:szCs w:val="24"/>
    </w:rPr>
  </w:style>
  <w:style w:type="paragraph" w:styleId="1">
    <w:name w:val="heading 1"/>
    <w:basedOn w:val="a0"/>
    <w:next w:val="a0"/>
    <w:link w:val="1Char1"/>
    <w:qFormat/>
    <w:rsid w:val="00AD1E8A"/>
    <w:pPr>
      <w:keepNext/>
      <w:keepLines/>
      <w:spacing w:before="340" w:after="330" w:line="578" w:lineRule="atLeast"/>
      <w:jc w:val="center"/>
      <w:outlineLvl w:val="0"/>
    </w:pPr>
    <w:rPr>
      <w:rFonts w:eastAsia="方正小标宋简体" w:cs="Times New Roman"/>
      <w:kern w:val="44"/>
      <w:sz w:val="44"/>
      <w:szCs w:val="20"/>
    </w:rPr>
  </w:style>
  <w:style w:type="paragraph" w:styleId="20">
    <w:name w:val="heading 2"/>
    <w:basedOn w:val="a0"/>
    <w:next w:val="a0"/>
    <w:link w:val="2Char1"/>
    <w:uiPriority w:val="9"/>
    <w:qFormat/>
    <w:rsid w:val="00AD1E8A"/>
    <w:pPr>
      <w:keepNext/>
      <w:keepLines/>
      <w:autoSpaceDE w:val="0"/>
      <w:autoSpaceDN w:val="0"/>
      <w:spacing w:before="120" w:line="300" w:lineRule="auto"/>
      <w:jc w:val="center"/>
      <w:outlineLvl w:val="1"/>
    </w:pPr>
    <w:rPr>
      <w:rFonts w:ascii="Arial" w:eastAsia="黑体" w:hAnsi="Arial"/>
      <w:b/>
      <w:sz w:val="3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Char">
    <w:name w:val="标题 1 Char"/>
    <w:basedOn w:val="a2"/>
    <w:uiPriority w:val="9"/>
    <w:rsid w:val="00AD1E8A"/>
    <w:rPr>
      <w:rFonts w:ascii="Calibri" w:eastAsia="宋体" w:hAnsi="Calibri" w:cs="Calibri"/>
      <w:b/>
      <w:bCs/>
      <w:kern w:val="44"/>
      <w:sz w:val="44"/>
      <w:szCs w:val="44"/>
    </w:rPr>
  </w:style>
  <w:style w:type="character" w:customStyle="1" w:styleId="2Char">
    <w:name w:val="标题 2 Char"/>
    <w:basedOn w:val="a2"/>
    <w:uiPriority w:val="9"/>
    <w:semiHidden/>
    <w:rsid w:val="00AD1E8A"/>
    <w:rPr>
      <w:rFonts w:asciiTheme="majorHAnsi" w:eastAsiaTheme="majorEastAsia" w:hAnsiTheme="majorHAnsi" w:cstheme="majorBidi"/>
      <w:b/>
      <w:bCs/>
      <w:kern w:val="0"/>
      <w:sz w:val="32"/>
      <w:szCs w:val="32"/>
    </w:rPr>
  </w:style>
  <w:style w:type="paragraph" w:styleId="2">
    <w:name w:val="List Number 2"/>
    <w:basedOn w:val="a0"/>
    <w:rsid w:val="00AD1E8A"/>
    <w:pPr>
      <w:numPr>
        <w:numId w:val="1"/>
      </w:numPr>
      <w:tabs>
        <w:tab w:val="left" w:pos="780"/>
      </w:tabs>
      <w:adjustRightInd/>
      <w:spacing w:line="240" w:lineRule="auto"/>
      <w:contextualSpacing/>
      <w:jc w:val="both"/>
      <w:textAlignment w:val="auto"/>
    </w:pPr>
    <w:rPr>
      <w:rFonts w:ascii="Times New Roman" w:hAnsi="Times New Roman" w:cs="Times New Roman"/>
      <w:kern w:val="2"/>
      <w:sz w:val="21"/>
      <w:szCs w:val="20"/>
    </w:rPr>
  </w:style>
  <w:style w:type="paragraph" w:styleId="a">
    <w:name w:val="List Number"/>
    <w:basedOn w:val="a0"/>
    <w:rsid w:val="00AD1E8A"/>
    <w:pPr>
      <w:numPr>
        <w:numId w:val="2"/>
      </w:numPr>
      <w:tabs>
        <w:tab w:val="left" w:pos="360"/>
      </w:tabs>
      <w:adjustRightInd/>
      <w:spacing w:line="240" w:lineRule="auto"/>
      <w:contextualSpacing/>
      <w:jc w:val="both"/>
      <w:textAlignment w:val="auto"/>
    </w:pPr>
    <w:rPr>
      <w:rFonts w:ascii="Times New Roman" w:hAnsi="Times New Roman" w:cs="Times New Roman"/>
      <w:kern w:val="2"/>
      <w:sz w:val="21"/>
      <w:szCs w:val="20"/>
    </w:rPr>
  </w:style>
  <w:style w:type="paragraph" w:styleId="a5">
    <w:name w:val="annotation text"/>
    <w:basedOn w:val="a0"/>
    <w:link w:val="Char2"/>
    <w:uiPriority w:val="99"/>
    <w:qFormat/>
    <w:rsid w:val="00AD1E8A"/>
    <w:pPr>
      <w:adjustRightInd/>
      <w:spacing w:line="240" w:lineRule="auto"/>
      <w:textAlignment w:val="auto"/>
    </w:pPr>
    <w:rPr>
      <w:rFonts w:cs="Times New Roman"/>
      <w:szCs w:val="20"/>
    </w:rPr>
  </w:style>
  <w:style w:type="character" w:customStyle="1" w:styleId="Char">
    <w:name w:val="批注文字 Char"/>
    <w:basedOn w:val="a2"/>
    <w:uiPriority w:val="99"/>
    <w:semiHidden/>
    <w:rsid w:val="00AD1E8A"/>
    <w:rPr>
      <w:rFonts w:ascii="Calibri" w:eastAsia="宋体" w:hAnsi="Calibri" w:cs="Calibri"/>
      <w:kern w:val="0"/>
      <w:sz w:val="24"/>
      <w:szCs w:val="24"/>
    </w:rPr>
  </w:style>
  <w:style w:type="paragraph" w:styleId="a6">
    <w:name w:val="Plain Text"/>
    <w:basedOn w:val="a0"/>
    <w:link w:val="Char5"/>
    <w:qFormat/>
    <w:rsid w:val="00AD1E8A"/>
    <w:rPr>
      <w:rFonts w:ascii="宋体" w:hAnsi="Courier New" w:cs="Courier New"/>
      <w:szCs w:val="21"/>
    </w:rPr>
  </w:style>
  <w:style w:type="character" w:customStyle="1" w:styleId="Char0">
    <w:name w:val="纯文本 Char"/>
    <w:basedOn w:val="a2"/>
    <w:uiPriority w:val="99"/>
    <w:semiHidden/>
    <w:rsid w:val="00AD1E8A"/>
    <w:rPr>
      <w:rFonts w:ascii="宋体" w:eastAsia="宋体" w:hAnsi="Courier New" w:cs="Courier New"/>
      <w:kern w:val="0"/>
      <w:szCs w:val="21"/>
    </w:rPr>
  </w:style>
  <w:style w:type="character" w:customStyle="1" w:styleId="1Char1">
    <w:name w:val="标题 1 Char1"/>
    <w:link w:val="1"/>
    <w:qFormat/>
    <w:rsid w:val="00AD1E8A"/>
    <w:rPr>
      <w:rFonts w:ascii="Calibri" w:eastAsia="方正小标宋简体" w:hAnsi="Calibri" w:cs="Times New Roman"/>
      <w:kern w:val="44"/>
      <w:sz w:val="44"/>
      <w:szCs w:val="20"/>
    </w:rPr>
  </w:style>
  <w:style w:type="character" w:customStyle="1" w:styleId="2Char1">
    <w:name w:val="标题 2 Char1"/>
    <w:link w:val="20"/>
    <w:uiPriority w:val="9"/>
    <w:qFormat/>
    <w:rsid w:val="00AD1E8A"/>
    <w:rPr>
      <w:rFonts w:ascii="Arial" w:eastAsia="黑体" w:hAnsi="Arial" w:cs="Calibri"/>
      <w:b/>
      <w:kern w:val="0"/>
      <w:sz w:val="30"/>
      <w:szCs w:val="20"/>
    </w:rPr>
  </w:style>
  <w:style w:type="character" w:customStyle="1" w:styleId="Char2">
    <w:name w:val="批注文字 Char2"/>
    <w:link w:val="a5"/>
    <w:uiPriority w:val="99"/>
    <w:qFormat/>
    <w:rsid w:val="00AD1E8A"/>
    <w:rPr>
      <w:rFonts w:ascii="Calibri" w:eastAsia="宋体" w:hAnsi="Calibri" w:cs="Times New Roman"/>
      <w:kern w:val="0"/>
      <w:sz w:val="24"/>
      <w:szCs w:val="20"/>
    </w:rPr>
  </w:style>
  <w:style w:type="character" w:customStyle="1" w:styleId="Char5">
    <w:name w:val="纯文本 Char5"/>
    <w:link w:val="a6"/>
    <w:qFormat/>
    <w:rsid w:val="00AD1E8A"/>
    <w:rPr>
      <w:rFonts w:ascii="宋体" w:eastAsia="宋体" w:hAnsi="Courier New" w:cs="Courier New"/>
      <w:kern w:val="0"/>
      <w:sz w:val="24"/>
      <w:szCs w:val="21"/>
    </w:rPr>
  </w:style>
  <w:style w:type="paragraph" w:styleId="a1">
    <w:name w:val="Normal Indent"/>
    <w:basedOn w:val="a0"/>
    <w:uiPriority w:val="99"/>
    <w:semiHidden/>
    <w:unhideWhenUsed/>
    <w:rsid w:val="00AD1E8A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List Number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next w:val="a1"/>
    <w:qFormat/>
    <w:rsid w:val="00AD1E8A"/>
    <w:pPr>
      <w:widowControl w:val="0"/>
      <w:adjustRightInd w:val="0"/>
      <w:spacing w:line="360" w:lineRule="atLeast"/>
      <w:textAlignment w:val="baseline"/>
    </w:pPr>
    <w:rPr>
      <w:rFonts w:ascii="Calibri" w:eastAsia="宋体" w:hAnsi="Calibri" w:cs="Calibri"/>
      <w:kern w:val="0"/>
      <w:sz w:val="24"/>
      <w:szCs w:val="24"/>
    </w:rPr>
  </w:style>
  <w:style w:type="paragraph" w:styleId="1">
    <w:name w:val="heading 1"/>
    <w:basedOn w:val="a0"/>
    <w:next w:val="a0"/>
    <w:link w:val="1Char1"/>
    <w:qFormat/>
    <w:rsid w:val="00AD1E8A"/>
    <w:pPr>
      <w:keepNext/>
      <w:keepLines/>
      <w:spacing w:before="340" w:after="330" w:line="578" w:lineRule="atLeast"/>
      <w:jc w:val="center"/>
      <w:outlineLvl w:val="0"/>
    </w:pPr>
    <w:rPr>
      <w:rFonts w:eastAsia="方正小标宋简体" w:cs="Times New Roman"/>
      <w:kern w:val="44"/>
      <w:sz w:val="44"/>
      <w:szCs w:val="20"/>
    </w:rPr>
  </w:style>
  <w:style w:type="paragraph" w:styleId="20">
    <w:name w:val="heading 2"/>
    <w:basedOn w:val="a0"/>
    <w:next w:val="a0"/>
    <w:link w:val="2Char1"/>
    <w:uiPriority w:val="9"/>
    <w:qFormat/>
    <w:rsid w:val="00AD1E8A"/>
    <w:pPr>
      <w:keepNext/>
      <w:keepLines/>
      <w:autoSpaceDE w:val="0"/>
      <w:autoSpaceDN w:val="0"/>
      <w:spacing w:before="120" w:line="300" w:lineRule="auto"/>
      <w:jc w:val="center"/>
      <w:outlineLvl w:val="1"/>
    </w:pPr>
    <w:rPr>
      <w:rFonts w:ascii="Arial" w:eastAsia="黑体" w:hAnsi="Arial"/>
      <w:b/>
      <w:sz w:val="3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Char">
    <w:name w:val="标题 1 Char"/>
    <w:basedOn w:val="a2"/>
    <w:uiPriority w:val="9"/>
    <w:rsid w:val="00AD1E8A"/>
    <w:rPr>
      <w:rFonts w:ascii="Calibri" w:eastAsia="宋体" w:hAnsi="Calibri" w:cs="Calibri"/>
      <w:b/>
      <w:bCs/>
      <w:kern w:val="44"/>
      <w:sz w:val="44"/>
      <w:szCs w:val="44"/>
    </w:rPr>
  </w:style>
  <w:style w:type="character" w:customStyle="1" w:styleId="2Char">
    <w:name w:val="标题 2 Char"/>
    <w:basedOn w:val="a2"/>
    <w:uiPriority w:val="9"/>
    <w:semiHidden/>
    <w:rsid w:val="00AD1E8A"/>
    <w:rPr>
      <w:rFonts w:asciiTheme="majorHAnsi" w:eastAsiaTheme="majorEastAsia" w:hAnsiTheme="majorHAnsi" w:cstheme="majorBidi"/>
      <w:b/>
      <w:bCs/>
      <w:kern w:val="0"/>
      <w:sz w:val="32"/>
      <w:szCs w:val="32"/>
    </w:rPr>
  </w:style>
  <w:style w:type="paragraph" w:styleId="2">
    <w:name w:val="List Number 2"/>
    <w:basedOn w:val="a0"/>
    <w:rsid w:val="00AD1E8A"/>
    <w:pPr>
      <w:numPr>
        <w:numId w:val="1"/>
      </w:numPr>
      <w:tabs>
        <w:tab w:val="left" w:pos="780"/>
      </w:tabs>
      <w:adjustRightInd/>
      <w:spacing w:line="240" w:lineRule="auto"/>
      <w:contextualSpacing/>
      <w:jc w:val="both"/>
      <w:textAlignment w:val="auto"/>
    </w:pPr>
    <w:rPr>
      <w:rFonts w:ascii="Times New Roman" w:hAnsi="Times New Roman" w:cs="Times New Roman"/>
      <w:kern w:val="2"/>
      <w:sz w:val="21"/>
      <w:szCs w:val="20"/>
    </w:rPr>
  </w:style>
  <w:style w:type="paragraph" w:styleId="a">
    <w:name w:val="List Number"/>
    <w:basedOn w:val="a0"/>
    <w:rsid w:val="00AD1E8A"/>
    <w:pPr>
      <w:numPr>
        <w:numId w:val="2"/>
      </w:numPr>
      <w:tabs>
        <w:tab w:val="left" w:pos="360"/>
      </w:tabs>
      <w:adjustRightInd/>
      <w:spacing w:line="240" w:lineRule="auto"/>
      <w:contextualSpacing/>
      <w:jc w:val="both"/>
      <w:textAlignment w:val="auto"/>
    </w:pPr>
    <w:rPr>
      <w:rFonts w:ascii="Times New Roman" w:hAnsi="Times New Roman" w:cs="Times New Roman"/>
      <w:kern w:val="2"/>
      <w:sz w:val="21"/>
      <w:szCs w:val="20"/>
    </w:rPr>
  </w:style>
  <w:style w:type="paragraph" w:styleId="a5">
    <w:name w:val="annotation text"/>
    <w:basedOn w:val="a0"/>
    <w:link w:val="Char2"/>
    <w:uiPriority w:val="99"/>
    <w:qFormat/>
    <w:rsid w:val="00AD1E8A"/>
    <w:pPr>
      <w:adjustRightInd/>
      <w:spacing w:line="240" w:lineRule="auto"/>
      <w:textAlignment w:val="auto"/>
    </w:pPr>
    <w:rPr>
      <w:rFonts w:cs="Times New Roman"/>
      <w:szCs w:val="20"/>
    </w:rPr>
  </w:style>
  <w:style w:type="character" w:customStyle="1" w:styleId="Char">
    <w:name w:val="批注文字 Char"/>
    <w:basedOn w:val="a2"/>
    <w:uiPriority w:val="99"/>
    <w:semiHidden/>
    <w:rsid w:val="00AD1E8A"/>
    <w:rPr>
      <w:rFonts w:ascii="Calibri" w:eastAsia="宋体" w:hAnsi="Calibri" w:cs="Calibri"/>
      <w:kern w:val="0"/>
      <w:sz w:val="24"/>
      <w:szCs w:val="24"/>
    </w:rPr>
  </w:style>
  <w:style w:type="paragraph" w:styleId="a6">
    <w:name w:val="Plain Text"/>
    <w:basedOn w:val="a0"/>
    <w:link w:val="Char5"/>
    <w:qFormat/>
    <w:rsid w:val="00AD1E8A"/>
    <w:rPr>
      <w:rFonts w:ascii="宋体" w:hAnsi="Courier New" w:cs="Courier New"/>
      <w:szCs w:val="21"/>
    </w:rPr>
  </w:style>
  <w:style w:type="character" w:customStyle="1" w:styleId="Char0">
    <w:name w:val="纯文本 Char"/>
    <w:basedOn w:val="a2"/>
    <w:uiPriority w:val="99"/>
    <w:semiHidden/>
    <w:rsid w:val="00AD1E8A"/>
    <w:rPr>
      <w:rFonts w:ascii="宋体" w:eastAsia="宋体" w:hAnsi="Courier New" w:cs="Courier New"/>
      <w:kern w:val="0"/>
      <w:szCs w:val="21"/>
    </w:rPr>
  </w:style>
  <w:style w:type="character" w:customStyle="1" w:styleId="1Char1">
    <w:name w:val="标题 1 Char1"/>
    <w:link w:val="1"/>
    <w:qFormat/>
    <w:rsid w:val="00AD1E8A"/>
    <w:rPr>
      <w:rFonts w:ascii="Calibri" w:eastAsia="方正小标宋简体" w:hAnsi="Calibri" w:cs="Times New Roman"/>
      <w:kern w:val="44"/>
      <w:sz w:val="44"/>
      <w:szCs w:val="20"/>
    </w:rPr>
  </w:style>
  <w:style w:type="character" w:customStyle="1" w:styleId="2Char1">
    <w:name w:val="标题 2 Char1"/>
    <w:link w:val="20"/>
    <w:uiPriority w:val="9"/>
    <w:qFormat/>
    <w:rsid w:val="00AD1E8A"/>
    <w:rPr>
      <w:rFonts w:ascii="Arial" w:eastAsia="黑体" w:hAnsi="Arial" w:cs="Calibri"/>
      <w:b/>
      <w:kern w:val="0"/>
      <w:sz w:val="30"/>
      <w:szCs w:val="20"/>
    </w:rPr>
  </w:style>
  <w:style w:type="character" w:customStyle="1" w:styleId="Char2">
    <w:name w:val="批注文字 Char2"/>
    <w:link w:val="a5"/>
    <w:uiPriority w:val="99"/>
    <w:qFormat/>
    <w:rsid w:val="00AD1E8A"/>
    <w:rPr>
      <w:rFonts w:ascii="Calibri" w:eastAsia="宋体" w:hAnsi="Calibri" w:cs="Times New Roman"/>
      <w:kern w:val="0"/>
      <w:sz w:val="24"/>
      <w:szCs w:val="20"/>
    </w:rPr>
  </w:style>
  <w:style w:type="character" w:customStyle="1" w:styleId="Char5">
    <w:name w:val="纯文本 Char5"/>
    <w:link w:val="a6"/>
    <w:qFormat/>
    <w:rsid w:val="00AD1E8A"/>
    <w:rPr>
      <w:rFonts w:ascii="宋体" w:eastAsia="宋体" w:hAnsi="Courier New" w:cs="Courier New"/>
      <w:kern w:val="0"/>
      <w:sz w:val="24"/>
      <w:szCs w:val="21"/>
    </w:rPr>
  </w:style>
  <w:style w:type="paragraph" w:styleId="a1">
    <w:name w:val="Normal Indent"/>
    <w:basedOn w:val="a0"/>
    <w:uiPriority w:val="99"/>
    <w:semiHidden/>
    <w:unhideWhenUsed/>
    <w:rsid w:val="00AD1E8A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jmdzx@vip.163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390</Words>
  <Characters>2223</Characters>
  <Application>Microsoft Office Word</Application>
  <DocSecurity>0</DocSecurity>
  <Lines>18</Lines>
  <Paragraphs>5</Paragraphs>
  <ScaleCrop>false</ScaleCrop>
  <Company/>
  <LinksUpToDate>false</LinksUpToDate>
  <CharactersWithSpaces>2608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懒猫猫懒猫猫</dc:creator>
  <cp:lastModifiedBy>懒猫猫懒猫猫</cp:lastModifiedBy>
  <cp:revision>1</cp:revision>
  <dcterms:created xsi:type="dcterms:W3CDTF">2025-10-10T07:32:00Z</dcterms:created>
  <dcterms:modified xsi:type="dcterms:W3CDTF">2025-10-10T07:33:00Z</dcterms:modified>
</cp:coreProperties>
</file>