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0"/>
        <w:rPr>
          <w:b/>
          <w:sz w:val="36"/>
          <w:szCs w:val="36"/>
        </w:rPr>
      </w:pPr>
      <w:bookmarkStart w:id="0" w:name="_Toc97371945"/>
      <w:r>
        <w:rPr>
          <w:b/>
          <w:sz w:val="36"/>
          <w:szCs w:val="36"/>
        </w:rPr>
        <w:t>第四章   采购需求</w:t>
      </w:r>
      <w:bookmarkEnd w:id="0"/>
    </w:p>
    <w:p>
      <w:pPr>
        <w:pStyle w:val="2"/>
        <w:tabs>
          <w:tab w:val="left" w:pos="720"/>
        </w:tabs>
        <w:spacing w:line="360" w:lineRule="auto"/>
        <w:ind w:firstLine="480" w:firstLineChars="200"/>
        <w:rPr>
          <w:rFonts w:ascii="Times New Roman"/>
          <w:color w:val="000000"/>
          <w:u w:val="none"/>
        </w:rPr>
      </w:pPr>
      <w:bookmarkStart w:id="1" w:name="_Toc88839301"/>
      <w:r>
        <w:rPr>
          <w:rFonts w:ascii="Times New Roman"/>
          <w:color w:val="000000"/>
          <w:u w:val="none"/>
        </w:rPr>
        <w:t>一．需求一览表</w:t>
      </w:r>
      <w:bookmarkEnd w:id="1"/>
      <w:r>
        <w:rPr>
          <w:rFonts w:hint="eastAsia" w:ascii="Times New Roman"/>
          <w:color w:val="000000"/>
          <w:u w:val="none"/>
        </w:rPr>
        <w:t xml:space="preserve"> </w:t>
      </w:r>
    </w:p>
    <w:tbl>
      <w:tblPr>
        <w:tblStyle w:val="6"/>
        <w:tblW w:w="81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3853"/>
        <w:gridCol w:w="20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73" w:hRule="atLeast"/>
          <w:jc w:val="center"/>
        </w:trPr>
        <w:tc>
          <w:tcPr>
            <w:tcW w:w="2235" w:type="dxa"/>
            <w:noWrap w:val="0"/>
            <w:vAlign w:val="top"/>
          </w:tcPr>
          <w:p>
            <w:pPr>
              <w:spacing w:line="36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包号</w:t>
            </w:r>
          </w:p>
        </w:tc>
        <w:tc>
          <w:tcPr>
            <w:tcW w:w="3853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名称</w:t>
            </w:r>
          </w:p>
        </w:tc>
        <w:tc>
          <w:tcPr>
            <w:tcW w:w="205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08" w:hRule="atLeast"/>
          <w:jc w:val="center"/>
        </w:trPr>
        <w:tc>
          <w:tcPr>
            <w:tcW w:w="223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color w:val="000000"/>
                <w:sz w:val="24"/>
                <w:lang w:val="zh-TW"/>
              </w:rPr>
            </w:pPr>
            <w:r>
              <w:rPr>
                <w:color w:val="000000"/>
                <w:sz w:val="24"/>
                <w:lang w:val="zh-TW"/>
              </w:rPr>
              <w:t>01</w:t>
            </w:r>
          </w:p>
        </w:tc>
        <w:tc>
          <w:tcPr>
            <w:tcW w:w="3853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高转速真空制备系统</w:t>
            </w:r>
          </w:p>
        </w:tc>
        <w:tc>
          <w:tcPr>
            <w:tcW w:w="205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1套</w:t>
            </w:r>
          </w:p>
        </w:tc>
      </w:tr>
    </w:tbl>
    <w:p>
      <w:pPr>
        <w:spacing w:line="360" w:lineRule="auto"/>
        <w:ind w:left="991" w:leftChars="472" w:right="1132" w:rightChars="539"/>
        <w:rPr>
          <w:color w:val="000000"/>
          <w:sz w:val="24"/>
        </w:rPr>
      </w:pPr>
      <w:bookmarkStart w:id="2" w:name="_Toc88839302"/>
      <w:r>
        <w:rPr>
          <w:rFonts w:ascii="Segoe UI Symbol" w:hAnsi="Segoe UI Symbol" w:cs="Segoe UI Symbol"/>
          <w:color w:val="000000"/>
          <w:sz w:val="24"/>
        </w:rPr>
        <w:t>★1.1</w:t>
      </w:r>
      <w:r>
        <w:rPr>
          <w:rFonts w:hint="eastAsia"/>
          <w:color w:val="000000"/>
          <w:sz w:val="24"/>
        </w:rPr>
        <w:t>如果投标</w:t>
      </w:r>
      <w:r>
        <w:rPr>
          <w:color w:val="000000"/>
          <w:sz w:val="24"/>
        </w:rPr>
        <w:t>人</w:t>
      </w:r>
      <w:r>
        <w:rPr>
          <w:rFonts w:hint="eastAsia"/>
          <w:color w:val="000000"/>
          <w:sz w:val="24"/>
        </w:rPr>
        <w:t>所投产品为进口产品，须</w:t>
      </w:r>
      <w:r>
        <w:rPr>
          <w:color w:val="000000"/>
          <w:sz w:val="24"/>
        </w:rPr>
        <w:t>出具制造厂</w:t>
      </w:r>
      <w:r>
        <w:rPr>
          <w:rFonts w:hint="eastAsia"/>
          <w:color w:val="000000"/>
          <w:sz w:val="24"/>
        </w:rPr>
        <w:t>家</w:t>
      </w:r>
      <w:r>
        <w:rPr>
          <w:color w:val="000000"/>
          <w:sz w:val="24"/>
        </w:rPr>
        <w:t>的资格声明或者提供制造厂家针对本项目的授权。</w:t>
      </w:r>
    </w:p>
    <w:p>
      <w:pPr>
        <w:pStyle w:val="2"/>
        <w:tabs>
          <w:tab w:val="left" w:pos="720"/>
        </w:tabs>
        <w:spacing w:line="360" w:lineRule="auto"/>
        <w:ind w:firstLine="480" w:firstLineChars="200"/>
        <w:rPr>
          <w:rFonts w:ascii="Times New Roman"/>
          <w:color w:val="000000"/>
          <w:u w:val="none"/>
        </w:rPr>
      </w:pPr>
      <w:r>
        <w:rPr>
          <w:rFonts w:ascii="Times New Roman"/>
          <w:color w:val="000000"/>
          <w:u w:val="none"/>
        </w:rPr>
        <w:t>二．技术规格</w:t>
      </w:r>
      <w:bookmarkEnd w:id="2"/>
    </w:p>
    <w:p>
      <w:pPr>
        <w:pStyle w:val="2"/>
        <w:tabs>
          <w:tab w:val="left" w:pos="720"/>
        </w:tabs>
        <w:ind w:firstLine="480" w:firstLineChars="200"/>
        <w:rPr>
          <w:rFonts w:ascii="Times New Roman"/>
          <w:color w:val="000000"/>
          <w:u w:val="none"/>
        </w:rPr>
      </w:pPr>
      <w:bookmarkStart w:id="3" w:name="_Toc88839303"/>
      <w:r>
        <w:rPr>
          <w:rFonts w:ascii="Times New Roman"/>
          <w:color w:val="000000"/>
          <w:u w:val="none"/>
        </w:rPr>
        <w:t>1．用途</w:t>
      </w:r>
      <w:bookmarkEnd w:id="3"/>
      <w:r>
        <w:rPr>
          <w:rFonts w:hint="eastAsia" w:ascii="Times New Roman"/>
          <w:color w:val="000000"/>
          <w:u w:val="none"/>
        </w:rPr>
        <w:t xml:space="preserve"> </w:t>
      </w:r>
    </w:p>
    <w:p>
      <w:pPr>
        <w:spacing w:line="360" w:lineRule="auto"/>
        <w:ind w:left="424" w:leftChars="202" w:right="1132" w:rightChars="539" w:firstLine="480" w:firstLineChars="200"/>
        <w:rPr>
          <w:color w:val="000000"/>
          <w:sz w:val="24"/>
        </w:rPr>
      </w:pPr>
      <w:r>
        <w:rPr>
          <w:color w:val="000000"/>
          <w:sz w:val="24"/>
        </w:rPr>
        <w:t>主要用于</w:t>
      </w:r>
      <w:r>
        <w:rPr>
          <w:rFonts w:hint="eastAsia"/>
          <w:color w:val="000000"/>
          <w:sz w:val="24"/>
        </w:rPr>
        <w:t>大型仪器的真空系统制备，确保样品进样装置和离子转化系统等保持高效率运行。</w:t>
      </w:r>
    </w:p>
    <w:p>
      <w:pPr>
        <w:pStyle w:val="2"/>
        <w:tabs>
          <w:tab w:val="left" w:pos="720"/>
        </w:tabs>
        <w:ind w:firstLine="480" w:firstLineChars="200"/>
        <w:rPr>
          <w:rFonts w:ascii="Times New Roman"/>
          <w:color w:val="000000"/>
        </w:rPr>
      </w:pPr>
      <w:bookmarkStart w:id="4" w:name="_Toc88839304"/>
      <w:r>
        <w:rPr>
          <w:rFonts w:ascii="Times New Roman"/>
          <w:color w:val="000000"/>
          <w:u w:val="none"/>
        </w:rPr>
        <w:t>2．工作条件</w:t>
      </w:r>
      <w:bookmarkEnd w:id="4"/>
      <w:r>
        <w:rPr>
          <w:rFonts w:hint="eastAsia" w:ascii="Times New Roman"/>
          <w:color w:val="000000"/>
          <w:u w:val="none"/>
        </w:rPr>
        <w:t xml:space="preserve"> </w:t>
      </w:r>
    </w:p>
    <w:p>
      <w:pPr>
        <w:spacing w:line="360" w:lineRule="auto"/>
        <w:ind w:left="483" w:leftChars="230"/>
        <w:rPr>
          <w:color w:val="000000"/>
          <w:position w:val="-20"/>
          <w:sz w:val="24"/>
        </w:rPr>
      </w:pPr>
      <w:r>
        <w:rPr>
          <w:color w:val="000000"/>
          <w:position w:val="-20"/>
          <w:sz w:val="24"/>
        </w:rPr>
        <w:t>2.1工作温度和湿度：</w:t>
      </w:r>
    </w:p>
    <w:p>
      <w:pPr>
        <w:spacing w:line="360" w:lineRule="auto"/>
        <w:ind w:left="483" w:leftChars="230"/>
        <w:rPr>
          <w:color w:val="000000"/>
          <w:position w:val="-14"/>
          <w:sz w:val="24"/>
        </w:rPr>
      </w:pPr>
      <w:r>
        <w:rPr>
          <w:color w:val="000000"/>
          <w:position w:val="-14"/>
          <w:sz w:val="24"/>
        </w:rPr>
        <w:t>2.2 电力要求：200-240V</w:t>
      </w:r>
      <w:r>
        <w:rPr>
          <w:rFonts w:hint="eastAsia"/>
          <w:color w:val="000000"/>
          <w:position w:val="-14"/>
          <w:sz w:val="24"/>
        </w:rPr>
        <w:t>，</w:t>
      </w:r>
      <w:r>
        <w:rPr>
          <w:color w:val="000000"/>
          <w:position w:val="-14"/>
          <w:sz w:val="24"/>
        </w:rPr>
        <w:t>50/60 Hz</w:t>
      </w:r>
    </w:p>
    <w:p>
      <w:pPr>
        <w:spacing w:line="360" w:lineRule="auto"/>
        <w:ind w:left="483" w:leftChars="230"/>
        <w:rPr>
          <w:color w:val="000000"/>
          <w:position w:val="-16"/>
          <w:sz w:val="24"/>
        </w:rPr>
      </w:pPr>
      <w:r>
        <w:rPr>
          <w:color w:val="000000"/>
          <w:position w:val="-16"/>
          <w:sz w:val="24"/>
        </w:rPr>
        <w:t>2.3 场地要求：</w:t>
      </w:r>
      <w:r>
        <w:rPr>
          <w:rFonts w:hint="eastAsia"/>
          <w:color w:val="000000"/>
          <w:position w:val="-16"/>
          <w:sz w:val="24"/>
        </w:rPr>
        <w:t>距离墙体0</w:t>
      </w:r>
      <w:r>
        <w:rPr>
          <w:color w:val="000000"/>
          <w:position w:val="-16"/>
          <w:sz w:val="24"/>
        </w:rPr>
        <w:t>.5m</w:t>
      </w:r>
      <w:r>
        <w:rPr>
          <w:rFonts w:hint="eastAsia"/>
          <w:color w:val="000000"/>
          <w:position w:val="-16"/>
          <w:sz w:val="24"/>
        </w:rPr>
        <w:t>以上</w:t>
      </w:r>
    </w:p>
    <w:p>
      <w:pPr>
        <w:pStyle w:val="2"/>
        <w:tabs>
          <w:tab w:val="left" w:pos="720"/>
        </w:tabs>
        <w:ind w:firstLine="480" w:firstLineChars="200"/>
        <w:rPr>
          <w:rFonts w:ascii="Times New Roman"/>
          <w:color w:val="000000"/>
          <w:u w:val="none"/>
        </w:rPr>
      </w:pPr>
      <w:bookmarkStart w:id="5" w:name="_Toc88839305"/>
      <w:r>
        <w:rPr>
          <w:rFonts w:ascii="Times New Roman"/>
          <w:color w:val="000000"/>
          <w:u w:val="none"/>
        </w:rPr>
        <w:t>3．配置要求</w:t>
      </w:r>
      <w:bookmarkEnd w:id="5"/>
      <w:bookmarkStart w:id="7" w:name="_GoBack"/>
      <w:bookmarkEnd w:id="7"/>
    </w:p>
    <w:p>
      <w:pPr>
        <w:spacing w:line="360" w:lineRule="auto"/>
        <w:ind w:left="483" w:leftChars="230"/>
        <w:rPr>
          <w:color w:val="000000"/>
          <w:position w:val="-20"/>
          <w:sz w:val="24"/>
        </w:rPr>
      </w:pPr>
      <w:r>
        <w:rPr>
          <w:color w:val="000000"/>
          <w:position w:val="-20"/>
          <w:sz w:val="24"/>
        </w:rPr>
        <w:t xml:space="preserve">3.1 </w:t>
      </w:r>
      <w:r>
        <w:rPr>
          <w:rFonts w:hint="eastAsia"/>
          <w:color w:val="000000"/>
          <w:position w:val="-20"/>
          <w:sz w:val="24"/>
        </w:rPr>
        <w:t xml:space="preserve">主机  </w:t>
      </w:r>
      <w:r>
        <w:rPr>
          <w:color w:val="000000"/>
          <w:position w:val="-20"/>
          <w:sz w:val="24"/>
        </w:rPr>
        <w:t xml:space="preserve"> 1</w:t>
      </w:r>
      <w:r>
        <w:rPr>
          <w:rFonts w:hint="eastAsia"/>
          <w:color w:val="000000"/>
          <w:position w:val="-20"/>
          <w:sz w:val="24"/>
        </w:rPr>
        <w:t>台</w:t>
      </w:r>
    </w:p>
    <w:p>
      <w:pPr>
        <w:spacing w:line="360" w:lineRule="auto"/>
        <w:ind w:left="483" w:leftChars="230"/>
        <w:rPr>
          <w:color w:val="000000"/>
          <w:position w:val="-20"/>
          <w:sz w:val="24"/>
        </w:rPr>
      </w:pPr>
      <w:r>
        <w:rPr>
          <w:color w:val="000000"/>
          <w:position w:val="-20"/>
          <w:sz w:val="24"/>
        </w:rPr>
        <w:t xml:space="preserve">3.2 </w:t>
      </w:r>
      <w:r>
        <w:rPr>
          <w:rFonts w:hint="eastAsia"/>
          <w:color w:val="000000"/>
          <w:position w:val="-20"/>
          <w:sz w:val="24"/>
        </w:rPr>
        <w:t xml:space="preserve">真空泵油 </w:t>
      </w:r>
      <w:r>
        <w:rPr>
          <w:color w:val="000000"/>
          <w:position w:val="-20"/>
          <w:sz w:val="24"/>
        </w:rPr>
        <w:t>5</w:t>
      </w:r>
      <w:r>
        <w:rPr>
          <w:rFonts w:hint="eastAsia"/>
          <w:color w:val="000000"/>
          <w:position w:val="-20"/>
          <w:sz w:val="24"/>
        </w:rPr>
        <w:t>套</w:t>
      </w:r>
    </w:p>
    <w:p>
      <w:pPr>
        <w:pStyle w:val="2"/>
        <w:tabs>
          <w:tab w:val="left" w:pos="720"/>
        </w:tabs>
        <w:ind w:firstLine="480" w:firstLineChars="200"/>
        <w:rPr>
          <w:rFonts w:ascii="Times New Roman"/>
          <w:color w:val="000000"/>
          <w:u w:val="none"/>
        </w:rPr>
      </w:pPr>
      <w:bookmarkStart w:id="6" w:name="_Toc88839306"/>
      <w:r>
        <w:rPr>
          <w:rFonts w:ascii="Times New Roman"/>
          <w:color w:val="000000"/>
          <w:u w:val="none"/>
        </w:rPr>
        <w:t>4．技术要求</w:t>
      </w:r>
      <w:bookmarkEnd w:id="6"/>
    </w:p>
    <w:p>
      <w:pPr>
        <w:spacing w:line="360" w:lineRule="auto"/>
        <w:ind w:left="483" w:leftChars="230" w:right="1132" w:rightChars="539"/>
        <w:rPr>
          <w:color w:val="000000"/>
          <w:position w:val="-20"/>
          <w:sz w:val="24"/>
        </w:rPr>
      </w:pPr>
      <w:r>
        <w:rPr>
          <w:rFonts w:hint="eastAsia"/>
          <w:color w:val="000000"/>
          <w:position w:val="-20"/>
          <w:sz w:val="24"/>
        </w:rPr>
        <w:t>4.1 通过声波能量提供高精准、全自动、非接触式的液体转移功能，无需吸头等耗材。</w:t>
      </w:r>
    </w:p>
    <w:p>
      <w:pPr>
        <w:spacing w:line="360" w:lineRule="auto"/>
        <w:ind w:left="483" w:leftChars="230"/>
        <w:rPr>
          <w:color w:val="000000"/>
          <w:position w:val="-20"/>
          <w:sz w:val="24"/>
        </w:rPr>
      </w:pPr>
      <w:r>
        <w:rPr>
          <w:rFonts w:hint="eastAsia"/>
          <w:color w:val="000000"/>
          <w:position w:val="-20"/>
          <w:sz w:val="24"/>
        </w:rPr>
        <w:t>4.2 噪音水平：65±1 dB(A)。</w:t>
      </w:r>
    </w:p>
    <w:p>
      <w:pPr>
        <w:spacing w:line="360" w:lineRule="auto"/>
        <w:ind w:left="483" w:leftChars="230"/>
        <w:rPr>
          <w:color w:val="000000"/>
          <w:position w:val="-20"/>
          <w:sz w:val="24"/>
        </w:rPr>
      </w:pPr>
      <w:r>
        <w:rPr>
          <w:rFonts w:hint="eastAsia"/>
          <w:color w:val="000000"/>
          <w:position w:val="-20"/>
          <w:sz w:val="24"/>
        </w:rPr>
        <w:t>4.3 可以实现极限分压小于等于0.08 mbar。</w:t>
      </w:r>
    </w:p>
    <w:p>
      <w:pPr>
        <w:spacing w:line="360" w:lineRule="auto"/>
        <w:ind w:left="483" w:leftChars="230"/>
        <w:rPr>
          <w:color w:val="000000"/>
          <w:position w:val="-20"/>
          <w:sz w:val="24"/>
        </w:rPr>
      </w:pPr>
      <w:r>
        <w:rPr>
          <w:rFonts w:hint="eastAsia"/>
          <w:color w:val="000000"/>
          <w:position w:val="-20"/>
          <w:sz w:val="24"/>
        </w:rPr>
        <w:t>★4.4 极限总压力小于等于0.2 mbar。</w:t>
      </w:r>
    </w:p>
    <w:p>
      <w:r>
        <w:rPr>
          <w:rFonts w:hint="eastAsia"/>
          <w:color w:val="000000"/>
          <w:position w:val="-20"/>
          <w:sz w:val="24"/>
        </w:rPr>
        <w:t>4.5 转速超过1400rpm。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Segoe UI Symbol">
    <w:altName w:val="苹方-简"/>
    <w:panose1 w:val="020B0502040204020203"/>
    <w:charset w:val="00"/>
    <w:family w:val="swiss"/>
    <w:pitch w:val="default"/>
    <w:sig w:usb0="00000000" w:usb1="00000000" w:usb2="00040000" w:usb3="00000000" w:csb0="00000001" w:csb1="00000000"/>
  </w:font>
  <w:font w:name="苹方-简">
    <w:panose1 w:val="020B0400000000000000"/>
    <w:charset w:val="86"/>
    <w:family w:val="auto"/>
    <w:pitch w:val="default"/>
    <w:sig w:usb0="00000000" w:usb1="00000000" w:usb2="00000000" w:usb3="00000000" w:csb0="0016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  <w:font w:name="宋体-简">
    <w:panose1 w:val="02010600040101010101"/>
    <w:charset w:val="86"/>
    <w:family w:val="auto"/>
    <w:pitch w:val="default"/>
    <w:sig w:usb0="00000000" w:usb1="00000000" w:usb2="00000000" w:usb3="00000000" w:csb0="00160000" w:csb1="00000000"/>
  </w:font>
  <w:font w:name="PMingLiU">
    <w:altName w:val="宋体-繁"/>
    <w:panose1 w:val="02010601000101010101"/>
    <w:charset w:val="00"/>
    <w:family w:val="auto"/>
    <w:pitch w:val="default"/>
    <w:sig w:usb0="00000000" w:usb1="00000000" w:usb2="00000010" w:usb3="00000000" w:csb0="00100000" w:csb1="00000000"/>
  </w:font>
  <w:font w:name="宋体-繁">
    <w:panose1 w:val="02010600040101010101"/>
    <w:charset w:val="86"/>
    <w:family w:val="auto"/>
    <w:pitch w:val="default"/>
    <w:sig w:usb0="00000000" w:usb1="00000000" w:usb2="00000000" w:usb3="00000000" w:csb0="0016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8A9"/>
    <w:rsid w:val="0003228D"/>
    <w:rsid w:val="003118A9"/>
    <w:rsid w:val="00335281"/>
    <w:rsid w:val="00AC1E81"/>
    <w:rsid w:val="00C11BC7"/>
    <w:rsid w:val="00CA41A7"/>
    <w:rsid w:val="3AFD6243"/>
    <w:rsid w:val="3FEFFA33"/>
    <w:rsid w:val="79FFB3A8"/>
    <w:rsid w:val="7DD34A3E"/>
    <w:rsid w:val="BFEBEA71"/>
    <w:rsid w:val="DF4F6905"/>
    <w:rsid w:val="E77D58C7"/>
    <w:rsid w:val="F6776C01"/>
    <w:rsid w:val="FDB0C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3"/>
    <w:link w:val="12"/>
    <w:qFormat/>
    <w:uiPriority w:val="0"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ascii="宋体"/>
      <w:b/>
      <w:kern w:val="0"/>
      <w:sz w:val="24"/>
      <w:szCs w:val="20"/>
      <w:u w:val="single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link w:val="1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4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8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0">
    <w:name w:val="标题 3 Char"/>
    <w:basedOn w:val="7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11">
    <w:name w:val="正文缩进 Char"/>
    <w:link w:val="3"/>
    <w:qFormat/>
    <w:uiPriority w:val="0"/>
    <w:rPr>
      <w:rFonts w:ascii="宋体" w:hAnsi="Times New Roman" w:eastAsia="宋体" w:cs="Times New Roman"/>
      <w:sz w:val="24"/>
      <w:szCs w:val="24"/>
    </w:rPr>
  </w:style>
  <w:style w:type="character" w:customStyle="1" w:styleId="12">
    <w:name w:val="标题 3 Char1"/>
    <w:link w:val="2"/>
    <w:qFormat/>
    <w:uiPriority w:val="0"/>
    <w:rPr>
      <w:rFonts w:ascii="宋体" w:hAnsi="Times New Roman" w:eastAsia="宋体" w:cs="Times New Roman"/>
      <w:b/>
      <w:kern w:val="0"/>
      <w:sz w:val="24"/>
      <w:szCs w:val="20"/>
      <w:u w:val="single"/>
    </w:rPr>
  </w:style>
  <w:style w:type="character" w:customStyle="1" w:styleId="13">
    <w:name w:val="正文缩进 Char1"/>
    <w:qFormat/>
    <w:uiPriority w:val="0"/>
    <w:rPr>
      <w:rFonts w:ascii="宋体" w:eastAsia="宋体"/>
      <w:kern w:val="2"/>
      <w:sz w:val="24"/>
      <w:szCs w:val="24"/>
      <w:lang w:val="en-US" w:eastAsia="zh-CN" w:bidi="ar-SA"/>
    </w:rPr>
  </w:style>
  <w:style w:type="paragraph" w:customStyle="1" w:styleId="14">
    <w:name w:val="正文 A"/>
    <w:qFormat/>
    <w:uiPriority w:val="0"/>
    <w:pPr>
      <w:widowControl w:val="0"/>
      <w:jc w:val="both"/>
    </w:pPr>
    <w:rPr>
      <w:rFonts w:ascii="Times New Roman" w:hAnsi="Times New Roman" w:eastAsia="Times New Roman" w:cs="Times New Roman"/>
      <w:color w:val="000000"/>
      <w:kern w:val="2"/>
      <w:sz w:val="21"/>
      <w:szCs w:val="21"/>
      <w:u w:color="000000"/>
      <w:lang w:val="en-US" w:eastAsia="zh-CN" w:bidi="ar-SA"/>
    </w:rPr>
  </w:style>
  <w:style w:type="paragraph" w:styleId="15">
    <w:name w:val="List Paragraph"/>
    <w:basedOn w:val="1"/>
    <w:qFormat/>
    <w:uiPriority w:val="34"/>
    <w:pPr>
      <w:ind w:firstLine="420" w:firstLineChars="200"/>
    </w:pPr>
    <w:rPr>
      <w:rFonts w:ascii="Calibri" w:hAnsi="Calibri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103</Words>
  <Characters>591</Characters>
  <Lines>4</Lines>
  <Paragraphs>1</Paragraphs>
  <TotalTime>1</TotalTime>
  <ScaleCrop>false</ScaleCrop>
  <LinksUpToDate>false</LinksUpToDate>
  <CharactersWithSpaces>693</CharactersWithSpaces>
  <Application>WPS Office_4.6.1.7467_F1E327BC-269C-435d-A152-05C5408002CA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2022-12-19T14:07:00Z</dcterms:created>
  <dc:creator>ko</dc:creator>
  <cp:lastModifiedBy>Un1quE</cp:lastModifiedBy>
  <dcterms:modified xsi:type="dcterms:W3CDTF">2022-12-20T10:17:35Z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2052-4.6.1.7467</vt:lpwstr>
  </property>
  <property fmtid="{D5CDD505-2E9C-101B-9397-08002B2CF9AE}" pid="3" name="ICV">
    <vt:lpwstr>F6A0AB29B0E3F4A93F1BA1638EE04F9B</vt:lpwstr>
  </property>
</Properties>
</file>